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1A0B" w14:textId="7AD55057" w:rsidR="007F62DB" w:rsidRPr="00ED3DF0" w:rsidRDefault="007F62DB" w:rsidP="00ED3DF0">
      <w:pPr>
        <w:pStyle w:val="Ttulo1"/>
        <w:jc w:val="center"/>
        <w:rPr>
          <w:sz w:val="32"/>
        </w:rPr>
      </w:pPr>
      <w:r w:rsidRPr="00ED3DF0">
        <w:rPr>
          <w:sz w:val="32"/>
        </w:rPr>
        <w:t xml:space="preserve">PROCEDIMIENTO </w:t>
      </w:r>
      <w:r w:rsidR="00BB6F37">
        <w:rPr>
          <w:sz w:val="32"/>
        </w:rPr>
        <w:t xml:space="preserve">COMUNICACIÓN </w:t>
      </w:r>
      <w:r w:rsidR="007273A4">
        <w:rPr>
          <w:sz w:val="32"/>
        </w:rPr>
        <w:t>EXTERNA</w:t>
      </w:r>
      <w:r w:rsidR="00AC369C">
        <w:rPr>
          <w:sz w:val="32"/>
        </w:rPr>
        <w:t xml:space="preserve"> E INTERNA</w:t>
      </w:r>
    </w:p>
    <w:p w14:paraId="11D9C8DA" w14:textId="77777777" w:rsidR="002E6E02" w:rsidRPr="002E6E02" w:rsidRDefault="002E6E02" w:rsidP="002E6E02">
      <w:pPr>
        <w:rPr>
          <w:lang w:val="es-ES_tradnl"/>
        </w:rPr>
      </w:pPr>
    </w:p>
    <w:p w14:paraId="6AFB1727" w14:textId="77777777" w:rsidR="007F62DB" w:rsidRDefault="002E6E02" w:rsidP="007F62DB">
      <w:pPr>
        <w:pStyle w:val="Ttulo2"/>
        <w:ind w:left="0"/>
        <w:rPr>
          <w:sz w:val="24"/>
          <w:szCs w:val="32"/>
        </w:rPr>
      </w:pPr>
      <w:r>
        <w:rPr>
          <w:sz w:val="24"/>
          <w:szCs w:val="32"/>
        </w:rPr>
        <w:t>1.DATOS BÁSICOS DEL PROCEDIMIENTO</w:t>
      </w:r>
    </w:p>
    <w:p w14:paraId="3DB429B4" w14:textId="77777777" w:rsidR="007F62DB" w:rsidRPr="00C67111" w:rsidRDefault="007F62DB" w:rsidP="007F62DB">
      <w:pPr>
        <w:rPr>
          <w:lang w:val="es-ES_tradnl"/>
        </w:rPr>
      </w:pPr>
    </w:p>
    <w:tbl>
      <w:tblPr>
        <w:tblStyle w:val="Tablaconcuadrcula4-nfasis5"/>
        <w:tblW w:w="0" w:type="auto"/>
        <w:jc w:val="center"/>
        <w:tblLook w:val="04A0" w:firstRow="1" w:lastRow="0" w:firstColumn="1" w:lastColumn="0" w:noHBand="0" w:noVBand="1"/>
      </w:tblPr>
      <w:tblGrid>
        <w:gridCol w:w="4394"/>
        <w:gridCol w:w="2731"/>
        <w:gridCol w:w="2038"/>
        <w:gridCol w:w="4674"/>
      </w:tblGrid>
      <w:tr w:rsidR="007F62DB" w:rsidRPr="00ED3DF0" w14:paraId="6E381FA1" w14:textId="77777777" w:rsidTr="001A12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4" w:type="dxa"/>
          </w:tcPr>
          <w:p w14:paraId="43B0C604" w14:textId="77777777" w:rsidR="007F62DB" w:rsidRPr="00ED3DF0" w:rsidRDefault="007F62DB" w:rsidP="00300394">
            <w:pPr>
              <w:jc w:val="center"/>
              <w:rPr>
                <w:rFonts w:ascii="Arial" w:hAnsi="Arial" w:cs="Arial"/>
                <w:b w:val="0"/>
                <w:bCs w:val="0"/>
                <w:sz w:val="28"/>
              </w:rPr>
            </w:pPr>
            <w:r w:rsidRPr="00ED3DF0">
              <w:rPr>
                <w:rFonts w:ascii="Arial" w:hAnsi="Arial" w:cs="Arial"/>
                <w:b w:val="0"/>
                <w:bCs w:val="0"/>
                <w:sz w:val="28"/>
              </w:rPr>
              <w:t>Nombre del proceso</w:t>
            </w:r>
          </w:p>
        </w:tc>
        <w:tc>
          <w:tcPr>
            <w:tcW w:w="2731" w:type="dxa"/>
          </w:tcPr>
          <w:p w14:paraId="6FA9694F" w14:textId="77777777" w:rsidR="007F62DB" w:rsidRPr="00ED3DF0" w:rsidRDefault="007F62DB" w:rsidP="003003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ED3DF0">
              <w:rPr>
                <w:rFonts w:ascii="Arial" w:hAnsi="Arial" w:cs="Arial"/>
                <w:b w:val="0"/>
                <w:bCs w:val="0"/>
                <w:sz w:val="28"/>
              </w:rPr>
              <w:t>Código</w:t>
            </w:r>
          </w:p>
        </w:tc>
        <w:tc>
          <w:tcPr>
            <w:tcW w:w="2038" w:type="dxa"/>
          </w:tcPr>
          <w:p w14:paraId="5139DE14" w14:textId="77777777" w:rsidR="007F62DB" w:rsidRPr="00ED3DF0" w:rsidRDefault="007F62DB" w:rsidP="003003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ED3DF0">
              <w:rPr>
                <w:rFonts w:ascii="Arial" w:hAnsi="Arial" w:cs="Arial"/>
                <w:b w:val="0"/>
                <w:bCs w:val="0"/>
                <w:sz w:val="28"/>
              </w:rPr>
              <w:t>Versión</w:t>
            </w:r>
          </w:p>
        </w:tc>
        <w:tc>
          <w:tcPr>
            <w:tcW w:w="4674" w:type="dxa"/>
          </w:tcPr>
          <w:p w14:paraId="34099223" w14:textId="77777777" w:rsidR="007F62DB" w:rsidRPr="00ED3DF0" w:rsidRDefault="007F62DB" w:rsidP="003003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ED3DF0">
              <w:rPr>
                <w:rFonts w:ascii="Arial" w:hAnsi="Arial" w:cs="Arial"/>
                <w:b w:val="0"/>
                <w:bCs w:val="0"/>
                <w:sz w:val="28"/>
              </w:rPr>
              <w:t>Vigencia</w:t>
            </w:r>
          </w:p>
        </w:tc>
      </w:tr>
      <w:tr w:rsidR="007F62DB" w:rsidRPr="00ED3DF0" w14:paraId="1536C35C" w14:textId="77777777" w:rsidTr="001A12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4" w:type="dxa"/>
          </w:tcPr>
          <w:p w14:paraId="7A22584C" w14:textId="43BF12E6" w:rsidR="007F62DB" w:rsidRPr="00ED3DF0" w:rsidRDefault="00BB6F37" w:rsidP="00300394">
            <w:pPr>
              <w:jc w:val="center"/>
              <w:rPr>
                <w:rFonts w:ascii="Arial" w:hAnsi="Arial" w:cs="Arial"/>
                <w:b w:val="0"/>
                <w:bCs w:val="0"/>
                <w:sz w:val="28"/>
              </w:rPr>
            </w:pPr>
            <w:r>
              <w:rPr>
                <w:rFonts w:ascii="Arial" w:hAnsi="Arial" w:cs="Arial"/>
                <w:b w:val="0"/>
                <w:bCs w:val="0"/>
                <w:sz w:val="28"/>
              </w:rPr>
              <w:t xml:space="preserve">Comunicaciones </w:t>
            </w:r>
          </w:p>
        </w:tc>
        <w:tc>
          <w:tcPr>
            <w:tcW w:w="2731" w:type="dxa"/>
          </w:tcPr>
          <w:p w14:paraId="12A262B5" w14:textId="08537B41" w:rsidR="003E1AED" w:rsidRPr="0002408E" w:rsidRDefault="003E1AED" w:rsidP="007F62D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02408E">
              <w:rPr>
                <w:rFonts w:ascii="Arial" w:hAnsi="Arial" w:cs="Arial"/>
                <w:sz w:val="28"/>
              </w:rPr>
              <w:t>DG-100-C-PD-0015</w:t>
            </w:r>
          </w:p>
        </w:tc>
        <w:tc>
          <w:tcPr>
            <w:tcW w:w="2038" w:type="dxa"/>
          </w:tcPr>
          <w:p w14:paraId="7AB18068" w14:textId="4E8135A3" w:rsidR="007F62DB" w:rsidRPr="00ED3DF0" w:rsidRDefault="00BD25A2" w:rsidP="003003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Pr>
                <w:rFonts w:ascii="Arial" w:hAnsi="Arial" w:cs="Arial"/>
                <w:sz w:val="28"/>
              </w:rPr>
              <w:t>0001</w:t>
            </w:r>
          </w:p>
        </w:tc>
        <w:tc>
          <w:tcPr>
            <w:tcW w:w="4674" w:type="dxa"/>
          </w:tcPr>
          <w:p w14:paraId="06982100" w14:textId="00EFE89D" w:rsidR="007F62DB" w:rsidRPr="00ED3DF0" w:rsidRDefault="00AE7A94" w:rsidP="003003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Pr>
                <w:rFonts w:ascii="Arial" w:hAnsi="Arial" w:cs="Arial"/>
                <w:sz w:val="28"/>
              </w:rPr>
              <w:t>20</w:t>
            </w:r>
            <w:r w:rsidR="001C1BE3">
              <w:rPr>
                <w:rFonts w:ascii="Arial" w:hAnsi="Arial" w:cs="Arial"/>
                <w:sz w:val="28"/>
              </w:rPr>
              <w:t>/</w:t>
            </w:r>
            <w:r w:rsidR="00BD25A2">
              <w:rPr>
                <w:rFonts w:ascii="Arial" w:hAnsi="Arial" w:cs="Arial"/>
                <w:sz w:val="28"/>
              </w:rPr>
              <w:t>12</w:t>
            </w:r>
            <w:r w:rsidR="001C1BE3">
              <w:rPr>
                <w:rFonts w:ascii="Arial" w:hAnsi="Arial" w:cs="Arial"/>
                <w:sz w:val="28"/>
              </w:rPr>
              <w:t>/2022</w:t>
            </w:r>
          </w:p>
        </w:tc>
      </w:tr>
      <w:tr w:rsidR="001A1216" w:rsidRPr="00ED3DF0" w14:paraId="34303B06" w14:textId="77777777" w:rsidTr="00521B30">
        <w:trPr>
          <w:jc w:val="center"/>
        </w:trPr>
        <w:tc>
          <w:tcPr>
            <w:cnfStyle w:val="001000000000" w:firstRow="0" w:lastRow="0" w:firstColumn="1" w:lastColumn="0" w:oddVBand="0" w:evenVBand="0" w:oddHBand="0" w:evenHBand="0" w:firstRowFirstColumn="0" w:firstRowLastColumn="0" w:lastRowFirstColumn="0" w:lastRowLastColumn="0"/>
            <w:tcW w:w="4394" w:type="dxa"/>
            <w:shd w:val="clear" w:color="auto" w:fill="2E74B5" w:themeFill="accent1" w:themeFillShade="BF"/>
          </w:tcPr>
          <w:p w14:paraId="32CF645A" w14:textId="680E5271" w:rsidR="001A1216" w:rsidRDefault="001A1216" w:rsidP="001A1216">
            <w:pPr>
              <w:jc w:val="center"/>
              <w:rPr>
                <w:rFonts w:ascii="Arial" w:hAnsi="Arial" w:cs="Arial"/>
                <w:sz w:val="28"/>
              </w:rPr>
            </w:pPr>
            <w:r w:rsidRPr="000A7C66">
              <w:rPr>
                <w:rFonts w:ascii="Arial" w:hAnsi="Arial" w:cs="Arial"/>
                <w:b w:val="0"/>
                <w:bCs w:val="0"/>
                <w:color w:val="FFFFFF" w:themeColor="background1"/>
                <w:sz w:val="28"/>
              </w:rPr>
              <w:t>Confidencialidad:</w:t>
            </w:r>
          </w:p>
        </w:tc>
        <w:tc>
          <w:tcPr>
            <w:tcW w:w="2731" w:type="dxa"/>
            <w:shd w:val="clear" w:color="auto" w:fill="2E74B5" w:themeFill="accent1" w:themeFillShade="BF"/>
          </w:tcPr>
          <w:p w14:paraId="59498DFC" w14:textId="087DAAB9" w:rsidR="001A1216" w:rsidRPr="00ED3DF0" w:rsidRDefault="001A1216" w:rsidP="001A121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0A7C66">
              <w:rPr>
                <w:rFonts w:ascii="Arial" w:hAnsi="Arial" w:cs="Arial"/>
                <w:bCs/>
                <w:color w:val="FFFFFF" w:themeColor="background1"/>
                <w:sz w:val="28"/>
              </w:rPr>
              <w:t>Integridad:</w:t>
            </w:r>
          </w:p>
        </w:tc>
        <w:tc>
          <w:tcPr>
            <w:tcW w:w="6712" w:type="dxa"/>
            <w:gridSpan w:val="2"/>
            <w:shd w:val="clear" w:color="auto" w:fill="2E74B5" w:themeFill="accent1" w:themeFillShade="BF"/>
          </w:tcPr>
          <w:p w14:paraId="1DFDFF1A" w14:textId="366794D5" w:rsidR="001A1216" w:rsidRDefault="001A1216" w:rsidP="001A121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0A7C66">
              <w:rPr>
                <w:rFonts w:ascii="Arial" w:hAnsi="Arial" w:cs="Arial"/>
                <w:bCs/>
                <w:color w:val="FFFFFF" w:themeColor="background1"/>
                <w:sz w:val="28"/>
              </w:rPr>
              <w:t>Disponibilidad:</w:t>
            </w:r>
          </w:p>
        </w:tc>
      </w:tr>
      <w:tr w:rsidR="001A1216" w:rsidRPr="00ED3DF0" w14:paraId="5472BE48" w14:textId="77777777" w:rsidTr="00D51A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4" w:type="dxa"/>
          </w:tcPr>
          <w:p w14:paraId="4E1550A1" w14:textId="3D72BF1F" w:rsidR="001A1216" w:rsidRDefault="001A1216" w:rsidP="001A1216">
            <w:pPr>
              <w:jc w:val="center"/>
              <w:rPr>
                <w:rFonts w:ascii="Arial" w:hAnsi="Arial" w:cs="Arial"/>
                <w:sz w:val="28"/>
              </w:rPr>
            </w:pPr>
            <w:r w:rsidRPr="000A7C66">
              <w:rPr>
                <w:rFonts w:ascii="Arial" w:hAnsi="Arial" w:cs="Arial"/>
                <w:b w:val="0"/>
                <w:sz w:val="28"/>
                <w:szCs w:val="28"/>
              </w:rPr>
              <w:t>Baja</w:t>
            </w:r>
          </w:p>
        </w:tc>
        <w:tc>
          <w:tcPr>
            <w:tcW w:w="2731" w:type="dxa"/>
          </w:tcPr>
          <w:p w14:paraId="22C31BB6" w14:textId="761ADA88" w:rsidR="001A1216" w:rsidRPr="00ED3DF0" w:rsidRDefault="001A1216" w:rsidP="001A12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0A7C66">
              <w:rPr>
                <w:rFonts w:ascii="Arial" w:hAnsi="Arial" w:cs="Arial"/>
                <w:sz w:val="28"/>
                <w:szCs w:val="28"/>
              </w:rPr>
              <w:t>Alta</w:t>
            </w:r>
          </w:p>
        </w:tc>
        <w:tc>
          <w:tcPr>
            <w:tcW w:w="6712" w:type="dxa"/>
            <w:gridSpan w:val="2"/>
            <w:vAlign w:val="center"/>
          </w:tcPr>
          <w:p w14:paraId="6813A375" w14:textId="554C6F3E" w:rsidR="001A1216" w:rsidRDefault="001A1216" w:rsidP="001A12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0A7C66">
              <w:rPr>
                <w:rFonts w:ascii="Arial" w:hAnsi="Arial" w:cs="Arial"/>
                <w:sz w:val="28"/>
                <w:szCs w:val="28"/>
              </w:rPr>
              <w:t>Alta</w:t>
            </w:r>
          </w:p>
        </w:tc>
      </w:tr>
    </w:tbl>
    <w:p w14:paraId="70F16966" w14:textId="1B344CAF" w:rsidR="007F62DB" w:rsidRDefault="007F62DB" w:rsidP="00E3603F">
      <w:pPr>
        <w:pStyle w:val="Ttulo1"/>
        <w:spacing w:after="240"/>
        <w:jc w:val="both"/>
      </w:pPr>
    </w:p>
    <w:p w14:paraId="78656B1B" w14:textId="3D84CEF9" w:rsidR="005F3D8F" w:rsidRPr="003246A4" w:rsidRDefault="00F75562" w:rsidP="00156D11">
      <w:pPr>
        <w:pStyle w:val="Ttulo2"/>
        <w:ind w:left="709"/>
        <w:rPr>
          <w:sz w:val="24"/>
        </w:rPr>
      </w:pPr>
      <w:r w:rsidRPr="003246A4">
        <w:rPr>
          <w:sz w:val="24"/>
        </w:rPr>
        <w:t>2. O</w:t>
      </w:r>
      <w:r w:rsidR="00EB0E97" w:rsidRPr="003246A4">
        <w:rPr>
          <w:sz w:val="24"/>
        </w:rPr>
        <w:t>BJETIVO</w:t>
      </w:r>
      <w:r w:rsidR="00855B04" w:rsidRPr="003246A4">
        <w:rPr>
          <w:sz w:val="24"/>
        </w:rPr>
        <w:t xml:space="preserve">: </w:t>
      </w:r>
    </w:p>
    <w:p w14:paraId="2B04E9BF" w14:textId="036B500E" w:rsidR="004D3333" w:rsidRPr="003246A4" w:rsidRDefault="004D3333" w:rsidP="00156D11">
      <w:pPr>
        <w:ind w:left="709"/>
        <w:rPr>
          <w:lang w:val="es-ES_tradnl"/>
        </w:rPr>
      </w:pPr>
    </w:p>
    <w:p w14:paraId="0E3F40AA" w14:textId="251A9407" w:rsidR="00331130" w:rsidRPr="00217BA8" w:rsidRDefault="00331130" w:rsidP="00156D11">
      <w:pPr>
        <w:ind w:left="709"/>
        <w:rPr>
          <w:rFonts w:ascii="Arial" w:hAnsi="Arial" w:cs="Arial"/>
        </w:rPr>
      </w:pPr>
      <w:r>
        <w:rPr>
          <w:rFonts w:ascii="Arial" w:hAnsi="Arial" w:cs="Arial"/>
          <w:lang w:val="es-ES_tradnl"/>
        </w:rPr>
        <w:t>Divulgar los c</w:t>
      </w:r>
      <w:r w:rsidR="004D3333" w:rsidRPr="003246A4">
        <w:rPr>
          <w:rFonts w:ascii="Arial" w:hAnsi="Arial" w:cs="Arial"/>
          <w:lang w:val="es-ES_tradnl"/>
        </w:rPr>
        <w:t xml:space="preserve">ontenidos </w:t>
      </w:r>
      <w:r>
        <w:rPr>
          <w:rFonts w:ascii="Arial" w:hAnsi="Arial" w:cs="Arial"/>
          <w:lang w:val="es-ES_tradnl"/>
        </w:rPr>
        <w:t xml:space="preserve">y la </w:t>
      </w:r>
      <w:r w:rsidR="004D3333" w:rsidRPr="003246A4">
        <w:rPr>
          <w:rFonts w:ascii="Arial" w:hAnsi="Arial" w:cs="Arial"/>
          <w:lang w:val="es-ES_tradnl"/>
        </w:rPr>
        <w:t xml:space="preserve">información de </w:t>
      </w:r>
      <w:r>
        <w:rPr>
          <w:rFonts w:ascii="Arial" w:hAnsi="Arial" w:cs="Arial"/>
          <w:lang w:val="es-ES_tradnl"/>
        </w:rPr>
        <w:t xml:space="preserve">la gestión de la entidad </w:t>
      </w:r>
      <w:r w:rsidR="004D3333" w:rsidRPr="003246A4">
        <w:rPr>
          <w:rFonts w:ascii="Arial" w:hAnsi="Arial" w:cs="Arial"/>
          <w:lang w:val="es-ES_tradnl"/>
        </w:rPr>
        <w:t xml:space="preserve">con el propósito de fomentar </w:t>
      </w:r>
      <w:r w:rsidR="00BB6F37" w:rsidRPr="003246A4">
        <w:rPr>
          <w:rStyle w:val="normaltextrun"/>
          <w:rFonts w:ascii="Arial" w:hAnsi="Arial" w:cs="Arial"/>
        </w:rPr>
        <w:t xml:space="preserve">cultura organizacional </w:t>
      </w:r>
      <w:r>
        <w:rPr>
          <w:rStyle w:val="normaltextrun"/>
          <w:rFonts w:ascii="Arial" w:hAnsi="Arial" w:cs="Arial"/>
        </w:rPr>
        <w:t xml:space="preserve">y </w:t>
      </w:r>
      <w:proofErr w:type="gramStart"/>
      <w:r w:rsidR="0064510B">
        <w:rPr>
          <w:rStyle w:val="normaltextrun"/>
          <w:rFonts w:ascii="Arial" w:hAnsi="Arial" w:cs="Arial"/>
        </w:rPr>
        <w:t xml:space="preserve">ubicar  </w:t>
      </w:r>
      <w:r w:rsidRPr="00217BA8">
        <w:rPr>
          <w:rFonts w:ascii="Arial" w:hAnsi="Arial" w:cs="Arial"/>
        </w:rPr>
        <w:t>en</w:t>
      </w:r>
      <w:proofErr w:type="gramEnd"/>
      <w:r w:rsidRPr="00217BA8">
        <w:rPr>
          <w:rFonts w:ascii="Arial" w:hAnsi="Arial" w:cs="Arial"/>
        </w:rPr>
        <w:t xml:space="preserve"> </w:t>
      </w:r>
      <w:r w:rsidR="000E31CD">
        <w:rPr>
          <w:rFonts w:ascii="Arial" w:hAnsi="Arial" w:cs="Arial"/>
        </w:rPr>
        <w:t xml:space="preserve">la </w:t>
      </w:r>
      <w:r w:rsidRPr="00217BA8">
        <w:rPr>
          <w:rFonts w:ascii="Arial" w:hAnsi="Arial" w:cs="Arial"/>
        </w:rPr>
        <w:t xml:space="preserve">agenda pública el tema de discapacidad visual en los medios </w:t>
      </w:r>
      <w:r>
        <w:rPr>
          <w:rFonts w:ascii="Arial" w:hAnsi="Arial" w:cs="Arial"/>
        </w:rPr>
        <w:t xml:space="preserve">de comunicación </w:t>
      </w:r>
      <w:r w:rsidRPr="00217BA8">
        <w:rPr>
          <w:rFonts w:ascii="Arial" w:hAnsi="Arial" w:cs="Arial"/>
        </w:rPr>
        <w:t>regionales y nacionales del país</w:t>
      </w:r>
    </w:p>
    <w:p w14:paraId="04CAB025" w14:textId="2BA07FD1" w:rsidR="00BB6F37" w:rsidRPr="003246A4" w:rsidRDefault="00BB6F37" w:rsidP="00156D11">
      <w:pPr>
        <w:ind w:left="709"/>
        <w:rPr>
          <w:rFonts w:ascii="Segoe UI" w:hAnsi="Segoe UI" w:cs="Segoe UI"/>
          <w:b/>
          <w:bCs/>
          <w:sz w:val="18"/>
          <w:szCs w:val="18"/>
        </w:rPr>
      </w:pPr>
    </w:p>
    <w:p w14:paraId="2EEF452D" w14:textId="75ADBA84" w:rsidR="005F3D8F" w:rsidRPr="003246A4" w:rsidRDefault="004C7914" w:rsidP="00156D11">
      <w:pPr>
        <w:pStyle w:val="Ttulo2"/>
        <w:spacing w:after="240"/>
        <w:ind w:left="709"/>
        <w:jc w:val="both"/>
        <w:rPr>
          <w:sz w:val="24"/>
        </w:rPr>
      </w:pPr>
      <w:r w:rsidRPr="003246A4">
        <w:rPr>
          <w:sz w:val="24"/>
        </w:rPr>
        <w:t>3. A</w:t>
      </w:r>
      <w:r w:rsidR="00096576" w:rsidRPr="003246A4">
        <w:rPr>
          <w:sz w:val="24"/>
        </w:rPr>
        <w:t>L</w:t>
      </w:r>
      <w:r w:rsidR="008C123F" w:rsidRPr="003246A4">
        <w:rPr>
          <w:sz w:val="24"/>
        </w:rPr>
        <w:t>CANCE</w:t>
      </w:r>
      <w:r w:rsidR="00855B04" w:rsidRPr="003246A4">
        <w:rPr>
          <w:sz w:val="24"/>
        </w:rPr>
        <w:t xml:space="preserve">: </w:t>
      </w:r>
    </w:p>
    <w:p w14:paraId="34FB91D8" w14:textId="06F62B3B" w:rsidR="00BB6F37" w:rsidRPr="003246A4" w:rsidRDefault="003C38C9" w:rsidP="00156D11">
      <w:pPr>
        <w:ind w:left="709"/>
        <w:rPr>
          <w:rFonts w:ascii="Arial" w:hAnsi="Arial" w:cs="Arial"/>
        </w:rPr>
      </w:pPr>
      <w:r w:rsidRPr="003246A4">
        <w:rPr>
          <w:rFonts w:ascii="Arial" w:hAnsi="Arial" w:cs="Arial"/>
        </w:rPr>
        <w:t xml:space="preserve">El procedimiento inicia con la recolección de la información y termina con la divulgación de la misma. </w:t>
      </w:r>
    </w:p>
    <w:p w14:paraId="55B8B7E2" w14:textId="77777777" w:rsidR="003C38C9" w:rsidRPr="00BA7FF2" w:rsidRDefault="003C38C9" w:rsidP="00156D11">
      <w:pPr>
        <w:ind w:left="709"/>
        <w:rPr>
          <w:rFonts w:ascii="Arial" w:hAnsi="Arial" w:cs="Arial"/>
          <w:highlight w:val="green"/>
        </w:rPr>
      </w:pPr>
    </w:p>
    <w:p w14:paraId="2D313B1D" w14:textId="2CE5184D" w:rsidR="00982471" w:rsidRPr="003246A4" w:rsidRDefault="004C7914" w:rsidP="00156D11">
      <w:pPr>
        <w:pStyle w:val="Ttulo2"/>
        <w:ind w:left="709"/>
        <w:rPr>
          <w:sz w:val="24"/>
        </w:rPr>
      </w:pPr>
      <w:r w:rsidRPr="003246A4">
        <w:rPr>
          <w:sz w:val="24"/>
        </w:rPr>
        <w:t>4. P</w:t>
      </w:r>
      <w:r w:rsidR="00EB0E97" w:rsidRPr="003246A4">
        <w:rPr>
          <w:sz w:val="24"/>
        </w:rPr>
        <w:t>OLÍTICAS DE OPERACIÓN</w:t>
      </w:r>
      <w:r w:rsidR="00565B47" w:rsidRPr="003246A4">
        <w:rPr>
          <w:sz w:val="24"/>
        </w:rPr>
        <w:t xml:space="preserve"> </w:t>
      </w:r>
    </w:p>
    <w:p w14:paraId="6BE21FB5" w14:textId="77777777" w:rsidR="003C38C9" w:rsidRPr="00BA7FF2" w:rsidRDefault="003C38C9" w:rsidP="00156D11">
      <w:pPr>
        <w:ind w:left="709"/>
        <w:rPr>
          <w:highlight w:val="green"/>
          <w:lang w:val="es-ES_tradnl"/>
        </w:rPr>
      </w:pPr>
    </w:p>
    <w:p w14:paraId="0AD447EF" w14:textId="779009F6" w:rsidR="00BB6F37" w:rsidRPr="00331130" w:rsidRDefault="00BB6F37" w:rsidP="00E834D6">
      <w:pPr>
        <w:pStyle w:val="paragraph"/>
        <w:numPr>
          <w:ilvl w:val="0"/>
          <w:numId w:val="7"/>
        </w:numPr>
        <w:spacing w:before="0" w:beforeAutospacing="0" w:after="0" w:afterAutospacing="0"/>
        <w:ind w:left="709" w:right="425" w:firstLine="0"/>
        <w:jc w:val="both"/>
        <w:textAlignment w:val="baseline"/>
        <w:rPr>
          <w:rStyle w:val="eop"/>
          <w:rFonts w:ascii="Arial" w:hAnsi="Arial" w:cs="Arial"/>
        </w:rPr>
      </w:pPr>
      <w:proofErr w:type="gramStart"/>
      <w:r w:rsidRPr="00331130">
        <w:rPr>
          <w:rStyle w:val="eop"/>
          <w:rFonts w:ascii="Arial" w:hAnsi="Arial" w:cs="Arial"/>
        </w:rPr>
        <w:t xml:space="preserve">La  </w:t>
      </w:r>
      <w:r w:rsidR="00331130" w:rsidRPr="00331130">
        <w:rPr>
          <w:rStyle w:val="eop"/>
          <w:rFonts w:ascii="Arial" w:hAnsi="Arial" w:cs="Arial"/>
        </w:rPr>
        <w:t>divulgación</w:t>
      </w:r>
      <w:proofErr w:type="gramEnd"/>
      <w:r w:rsidR="00331130" w:rsidRPr="00331130">
        <w:rPr>
          <w:rStyle w:val="eop"/>
          <w:rFonts w:ascii="Arial" w:hAnsi="Arial" w:cs="Arial"/>
        </w:rPr>
        <w:t xml:space="preserve"> de la información </w:t>
      </w:r>
      <w:r w:rsidRPr="00331130">
        <w:rPr>
          <w:rStyle w:val="eop"/>
          <w:rFonts w:ascii="Arial" w:hAnsi="Arial" w:cs="Arial"/>
        </w:rPr>
        <w:t>en el INCI se gestionará de manera</w:t>
      </w:r>
      <w:r w:rsidR="003246A4" w:rsidRPr="00331130">
        <w:rPr>
          <w:rStyle w:val="eop"/>
          <w:rFonts w:ascii="Arial" w:hAnsi="Arial" w:cs="Arial"/>
        </w:rPr>
        <w:t xml:space="preserve"> oportuna</w:t>
      </w:r>
      <w:r w:rsidR="00331130">
        <w:rPr>
          <w:rStyle w:val="eop"/>
          <w:rFonts w:ascii="Arial" w:hAnsi="Arial" w:cs="Arial"/>
        </w:rPr>
        <w:t xml:space="preserve"> entre </w:t>
      </w:r>
      <w:proofErr w:type="spellStart"/>
      <w:r w:rsidRPr="00331130">
        <w:rPr>
          <w:rStyle w:val="eop"/>
          <w:rFonts w:ascii="Arial" w:hAnsi="Arial" w:cs="Arial"/>
        </w:rPr>
        <w:t>entre</w:t>
      </w:r>
      <w:proofErr w:type="spellEnd"/>
      <w:r w:rsidRPr="00331130">
        <w:rPr>
          <w:rStyle w:val="eop"/>
          <w:rFonts w:ascii="Arial" w:hAnsi="Arial" w:cs="Arial"/>
        </w:rPr>
        <w:t xml:space="preserve"> </w:t>
      </w:r>
      <w:r w:rsidR="003246A4" w:rsidRPr="00331130">
        <w:rPr>
          <w:rStyle w:val="eop"/>
          <w:rFonts w:ascii="Arial" w:hAnsi="Arial" w:cs="Arial"/>
        </w:rPr>
        <w:t xml:space="preserve">diferentes </w:t>
      </w:r>
      <w:r w:rsidRPr="00331130">
        <w:rPr>
          <w:rStyle w:val="eop"/>
          <w:rFonts w:ascii="Arial" w:hAnsi="Arial" w:cs="Arial"/>
        </w:rPr>
        <w:t>dependencias o </w:t>
      </w:r>
      <w:r w:rsidR="003246A4" w:rsidRPr="00331130">
        <w:rPr>
          <w:rStyle w:val="eop"/>
          <w:rFonts w:ascii="Arial" w:hAnsi="Arial" w:cs="Arial"/>
        </w:rPr>
        <w:t xml:space="preserve">procesos </w:t>
      </w:r>
      <w:r w:rsidRPr="00331130">
        <w:rPr>
          <w:rStyle w:val="eop"/>
          <w:rFonts w:ascii="Arial" w:hAnsi="Arial" w:cs="Arial"/>
        </w:rPr>
        <w:t>de la Entidad</w:t>
      </w:r>
      <w:r w:rsidR="00331130">
        <w:rPr>
          <w:rStyle w:val="eop"/>
          <w:rFonts w:ascii="Arial" w:hAnsi="Arial" w:cs="Arial"/>
        </w:rPr>
        <w:t xml:space="preserve"> y canales de comunicación. </w:t>
      </w:r>
    </w:p>
    <w:p w14:paraId="31FE2C97" w14:textId="3F592F1A" w:rsidR="00BB6F37" w:rsidRPr="00331130" w:rsidRDefault="003246A4" w:rsidP="00E834D6">
      <w:pPr>
        <w:pStyle w:val="paragraph"/>
        <w:numPr>
          <w:ilvl w:val="0"/>
          <w:numId w:val="7"/>
        </w:numPr>
        <w:ind w:left="709" w:right="425" w:firstLine="0"/>
        <w:jc w:val="both"/>
        <w:textAlignment w:val="baseline"/>
        <w:rPr>
          <w:rStyle w:val="eop"/>
          <w:rFonts w:ascii="Arial" w:hAnsi="Arial" w:cs="Arial"/>
        </w:rPr>
      </w:pPr>
      <w:r w:rsidRPr="00331130">
        <w:rPr>
          <w:rStyle w:val="eop"/>
          <w:rFonts w:ascii="Arial" w:hAnsi="Arial" w:cs="Arial"/>
        </w:rPr>
        <w:t xml:space="preserve">Se deberá cumplir con lo establecido en la </w:t>
      </w:r>
      <w:r w:rsidR="00BB6F37" w:rsidRPr="00331130">
        <w:rPr>
          <w:rStyle w:val="eop"/>
          <w:rFonts w:ascii="Arial" w:hAnsi="Arial" w:cs="Arial"/>
        </w:rPr>
        <w:t xml:space="preserve">política Editorial institucional </w:t>
      </w:r>
      <w:r w:rsidRPr="00331130">
        <w:rPr>
          <w:rStyle w:val="eop"/>
          <w:rFonts w:ascii="Arial" w:hAnsi="Arial" w:cs="Arial"/>
        </w:rPr>
        <w:t>que de</w:t>
      </w:r>
      <w:r w:rsidR="00BB6F37" w:rsidRPr="00331130">
        <w:rPr>
          <w:rStyle w:val="eop"/>
          <w:rFonts w:ascii="Arial" w:hAnsi="Arial" w:cs="Arial"/>
        </w:rPr>
        <w:t>fine los lineamientos técnicos para la producción de medios informativos y las publicaciones de la Entidad</w:t>
      </w:r>
      <w:r w:rsidRPr="00331130">
        <w:rPr>
          <w:rStyle w:val="eop"/>
          <w:rFonts w:ascii="Arial" w:hAnsi="Arial" w:cs="Arial"/>
        </w:rPr>
        <w:t xml:space="preserve"> tanto internas como externas. </w:t>
      </w:r>
    </w:p>
    <w:p w14:paraId="34EDA71E" w14:textId="77777777" w:rsidR="001A1216" w:rsidRDefault="00BB6F37" w:rsidP="001A1216">
      <w:pPr>
        <w:pStyle w:val="paragraph"/>
        <w:numPr>
          <w:ilvl w:val="0"/>
          <w:numId w:val="7"/>
        </w:numPr>
        <w:ind w:left="709" w:right="425" w:firstLine="0"/>
        <w:jc w:val="both"/>
        <w:textAlignment w:val="baseline"/>
        <w:rPr>
          <w:rStyle w:val="eop"/>
          <w:rFonts w:ascii="Arial" w:hAnsi="Arial" w:cs="Arial"/>
        </w:rPr>
      </w:pPr>
      <w:r w:rsidRPr="00331130">
        <w:rPr>
          <w:rStyle w:val="eop"/>
          <w:rFonts w:ascii="Arial" w:hAnsi="Arial" w:cs="Arial"/>
        </w:rPr>
        <w:t xml:space="preserve">El Plan de Comunicaciones se </w:t>
      </w:r>
      <w:r w:rsidR="003246A4" w:rsidRPr="00331130">
        <w:rPr>
          <w:rStyle w:val="eop"/>
          <w:rFonts w:ascii="Arial" w:hAnsi="Arial" w:cs="Arial"/>
        </w:rPr>
        <w:t xml:space="preserve">deberá </w:t>
      </w:r>
      <w:r w:rsidR="000A7059" w:rsidRPr="00331130">
        <w:rPr>
          <w:rStyle w:val="eop"/>
          <w:rFonts w:ascii="Arial" w:hAnsi="Arial" w:cs="Arial"/>
        </w:rPr>
        <w:t xml:space="preserve">formular y </w:t>
      </w:r>
      <w:r w:rsidR="003246A4" w:rsidRPr="00331130">
        <w:rPr>
          <w:rStyle w:val="eop"/>
          <w:rFonts w:ascii="Arial" w:hAnsi="Arial" w:cs="Arial"/>
        </w:rPr>
        <w:t xml:space="preserve">ejecutar de acuerdo con las necesidades de comunicación </w:t>
      </w:r>
      <w:r w:rsidR="00563AE3">
        <w:rPr>
          <w:rStyle w:val="eop"/>
          <w:rFonts w:ascii="Arial" w:hAnsi="Arial" w:cs="Arial"/>
        </w:rPr>
        <w:t xml:space="preserve">y divulgación </w:t>
      </w:r>
      <w:r w:rsidR="003246A4" w:rsidRPr="00331130">
        <w:rPr>
          <w:rStyle w:val="eop"/>
          <w:rFonts w:ascii="Arial" w:hAnsi="Arial" w:cs="Arial"/>
        </w:rPr>
        <w:t>de la entidad</w:t>
      </w:r>
      <w:r w:rsidR="002666B8" w:rsidRPr="00331130">
        <w:rPr>
          <w:rStyle w:val="eop"/>
          <w:rFonts w:ascii="Arial" w:hAnsi="Arial" w:cs="Arial"/>
        </w:rPr>
        <w:t>.</w:t>
      </w:r>
    </w:p>
    <w:p w14:paraId="6B0AA5BE" w14:textId="2B1738E0" w:rsidR="003D571B" w:rsidRPr="001A1216" w:rsidRDefault="001A1216" w:rsidP="001A1216">
      <w:pPr>
        <w:pStyle w:val="paragraph"/>
        <w:numPr>
          <w:ilvl w:val="0"/>
          <w:numId w:val="7"/>
        </w:numPr>
        <w:ind w:left="709" w:right="425" w:firstLine="0"/>
        <w:jc w:val="both"/>
        <w:textAlignment w:val="baseline"/>
        <w:rPr>
          <w:rStyle w:val="eop"/>
          <w:rFonts w:ascii="Arial" w:hAnsi="Arial" w:cs="Arial"/>
        </w:rPr>
      </w:pPr>
      <w:r w:rsidRPr="001A1216">
        <w:rPr>
          <w:rStyle w:val="eop"/>
          <w:rFonts w:ascii="Arial" w:hAnsi="Arial" w:cs="Arial"/>
        </w:rPr>
        <w:t>L</w:t>
      </w:r>
      <w:r w:rsidR="003D571B" w:rsidRPr="001A1216">
        <w:rPr>
          <w:rStyle w:val="eop"/>
          <w:rFonts w:ascii="Arial" w:hAnsi="Arial" w:cs="Arial"/>
        </w:rPr>
        <w:t xml:space="preserve">os procesos o dependencias de la entidad deberán enviarle al asesor de la oficina de comunicaciones a </w:t>
      </w:r>
      <w:proofErr w:type="spellStart"/>
      <w:r w:rsidR="003D571B" w:rsidRPr="001A1216">
        <w:rPr>
          <w:rStyle w:val="eop"/>
          <w:rFonts w:ascii="Arial" w:hAnsi="Arial" w:cs="Arial"/>
        </w:rPr>
        <w:t>mas</w:t>
      </w:r>
      <w:proofErr w:type="spellEnd"/>
      <w:r w:rsidR="003D571B" w:rsidRPr="001A1216">
        <w:rPr>
          <w:rStyle w:val="eop"/>
          <w:rFonts w:ascii="Arial" w:hAnsi="Arial" w:cs="Arial"/>
        </w:rPr>
        <w:t xml:space="preserve"> tardar </w:t>
      </w:r>
      <w:r w:rsidR="00BE73A2" w:rsidRPr="001A1216">
        <w:rPr>
          <w:rStyle w:val="eop"/>
          <w:rFonts w:ascii="Arial" w:hAnsi="Arial" w:cs="Arial"/>
        </w:rPr>
        <w:t xml:space="preserve">la </w:t>
      </w:r>
      <w:r w:rsidRPr="001A1216">
        <w:rPr>
          <w:rStyle w:val="eop"/>
          <w:rFonts w:ascii="Arial" w:hAnsi="Arial" w:cs="Arial"/>
        </w:rPr>
        <w:t>segunda semana del mes de enero</w:t>
      </w:r>
      <w:r w:rsidR="003D571B" w:rsidRPr="001A1216">
        <w:rPr>
          <w:rStyle w:val="eop"/>
          <w:rFonts w:ascii="Arial" w:hAnsi="Arial" w:cs="Arial"/>
        </w:rPr>
        <w:t xml:space="preserve">, los temas o campañas que requieren para la vigencia en el formato destinado para tal fin de forma tal que </w:t>
      </w:r>
      <w:r w:rsidRPr="001A1216">
        <w:rPr>
          <w:rStyle w:val="eop"/>
          <w:rFonts w:ascii="Arial" w:hAnsi="Arial" w:cs="Arial"/>
        </w:rPr>
        <w:t xml:space="preserve">esta información </w:t>
      </w:r>
      <w:r w:rsidR="003D571B" w:rsidRPr="001A1216">
        <w:rPr>
          <w:rStyle w:val="eop"/>
          <w:rFonts w:ascii="Arial" w:hAnsi="Arial" w:cs="Arial"/>
        </w:rPr>
        <w:t>s</w:t>
      </w:r>
      <w:r w:rsidRPr="001A1216">
        <w:rPr>
          <w:rStyle w:val="eop"/>
          <w:rFonts w:ascii="Arial" w:hAnsi="Arial" w:cs="Arial"/>
        </w:rPr>
        <w:t xml:space="preserve">irva de insumo para la construcción del </w:t>
      </w:r>
      <w:r w:rsidR="003D571B" w:rsidRPr="001A1216">
        <w:rPr>
          <w:rStyle w:val="eop"/>
          <w:rFonts w:ascii="Arial" w:hAnsi="Arial" w:cs="Arial"/>
        </w:rPr>
        <w:t xml:space="preserve">plan de comunicaciones </w:t>
      </w:r>
      <w:r w:rsidRPr="001A1216">
        <w:rPr>
          <w:rStyle w:val="eop"/>
          <w:rFonts w:ascii="Arial" w:hAnsi="Arial" w:cs="Arial"/>
        </w:rPr>
        <w:t xml:space="preserve">que se debe </w:t>
      </w:r>
      <w:r w:rsidR="003D571B" w:rsidRPr="001A1216">
        <w:rPr>
          <w:rStyle w:val="eop"/>
          <w:rFonts w:ascii="Arial" w:hAnsi="Arial" w:cs="Arial"/>
        </w:rPr>
        <w:t>publi</w:t>
      </w:r>
      <w:r w:rsidRPr="001A1216">
        <w:rPr>
          <w:rStyle w:val="eop"/>
          <w:rFonts w:ascii="Arial" w:hAnsi="Arial" w:cs="Arial"/>
        </w:rPr>
        <w:t xml:space="preserve">car </w:t>
      </w:r>
      <w:r w:rsidR="003D571B" w:rsidRPr="001A1216">
        <w:rPr>
          <w:rStyle w:val="eop"/>
          <w:rFonts w:ascii="Arial" w:hAnsi="Arial" w:cs="Arial"/>
        </w:rPr>
        <w:t xml:space="preserve">en la página web </w:t>
      </w:r>
      <w:r w:rsidRPr="001A1216">
        <w:rPr>
          <w:rStyle w:val="eop"/>
          <w:rFonts w:ascii="Arial" w:hAnsi="Arial" w:cs="Arial"/>
        </w:rPr>
        <w:t xml:space="preserve">como máximo </w:t>
      </w:r>
      <w:r w:rsidR="003D571B" w:rsidRPr="001A1216">
        <w:rPr>
          <w:rStyle w:val="eop"/>
          <w:rFonts w:ascii="Arial" w:hAnsi="Arial" w:cs="Arial"/>
        </w:rPr>
        <w:t>el 31 de enero</w:t>
      </w:r>
      <w:r w:rsidRPr="001A1216">
        <w:rPr>
          <w:rStyle w:val="eop"/>
          <w:rFonts w:ascii="Arial" w:hAnsi="Arial" w:cs="Arial"/>
        </w:rPr>
        <w:t xml:space="preserve"> de cada año</w:t>
      </w:r>
      <w:r w:rsidR="00E35D43" w:rsidRPr="001A1216">
        <w:rPr>
          <w:rStyle w:val="eop"/>
          <w:rFonts w:ascii="Arial" w:hAnsi="Arial" w:cs="Arial"/>
        </w:rPr>
        <w:t>.</w:t>
      </w:r>
      <w:r w:rsidR="00E35D43" w:rsidRPr="001A1216">
        <w:rPr>
          <w:rStyle w:val="eop"/>
          <w:rFonts w:ascii="Arial" w:hAnsi="Arial" w:cs="Arial"/>
          <w:highlight w:val="yellow"/>
        </w:rPr>
        <w:t xml:space="preserve"> </w:t>
      </w:r>
    </w:p>
    <w:p w14:paraId="5626D828" w14:textId="0BF237BD" w:rsidR="0003439D" w:rsidRPr="00331130" w:rsidRDefault="0003439D" w:rsidP="00E834D6">
      <w:pPr>
        <w:pStyle w:val="paragraph"/>
        <w:numPr>
          <w:ilvl w:val="0"/>
          <w:numId w:val="7"/>
        </w:numPr>
        <w:ind w:left="709" w:right="425" w:firstLine="0"/>
        <w:jc w:val="both"/>
        <w:textAlignment w:val="baseline"/>
        <w:rPr>
          <w:rStyle w:val="eop"/>
          <w:rFonts w:ascii="Arial" w:hAnsi="Arial" w:cs="Arial"/>
        </w:rPr>
      </w:pPr>
      <w:r w:rsidRPr="00331130">
        <w:rPr>
          <w:rStyle w:val="eop"/>
          <w:rFonts w:ascii="Arial" w:hAnsi="Arial" w:cs="Arial"/>
        </w:rPr>
        <w:t xml:space="preserve">Las solicitudes de divulgación de información por parte de las dependencias o procesos de la entidad deberán ser remitidas con mínimo con tres días hábiles de anticipación con el propósito de </w:t>
      </w:r>
      <w:r w:rsidR="00445523" w:rsidRPr="00331130">
        <w:rPr>
          <w:rStyle w:val="eop"/>
          <w:rFonts w:ascii="Arial" w:hAnsi="Arial" w:cs="Arial"/>
        </w:rPr>
        <w:t xml:space="preserve">definir el medio de socialización y de </w:t>
      </w:r>
      <w:r w:rsidRPr="00331130">
        <w:rPr>
          <w:rStyle w:val="eop"/>
          <w:rFonts w:ascii="Arial" w:hAnsi="Arial" w:cs="Arial"/>
        </w:rPr>
        <w:t>revisar y diseñar la pieza comunicativa para su divulgación</w:t>
      </w:r>
      <w:r w:rsidR="00563AE3">
        <w:rPr>
          <w:rStyle w:val="eop"/>
          <w:rFonts w:ascii="Arial" w:hAnsi="Arial" w:cs="Arial"/>
        </w:rPr>
        <w:t xml:space="preserve"> oportuna</w:t>
      </w:r>
      <w:r w:rsidR="00CD4447" w:rsidRPr="00331130">
        <w:rPr>
          <w:rStyle w:val="eop"/>
          <w:rFonts w:ascii="Arial" w:hAnsi="Arial" w:cs="Arial"/>
        </w:rPr>
        <w:t>.</w:t>
      </w:r>
    </w:p>
    <w:p w14:paraId="07D9CE31" w14:textId="344CF3A0" w:rsidR="0010696F" w:rsidRPr="00331130" w:rsidRDefault="0010696F" w:rsidP="00E834D6">
      <w:pPr>
        <w:pStyle w:val="paragraph"/>
        <w:numPr>
          <w:ilvl w:val="0"/>
          <w:numId w:val="7"/>
        </w:numPr>
        <w:ind w:left="709" w:right="425" w:firstLine="0"/>
        <w:jc w:val="both"/>
        <w:textAlignment w:val="baseline"/>
        <w:rPr>
          <w:rStyle w:val="eop"/>
          <w:rFonts w:ascii="Arial" w:hAnsi="Arial" w:cs="Arial"/>
        </w:rPr>
      </w:pPr>
      <w:bookmarkStart w:id="0" w:name="_Hlk78448997"/>
      <w:r w:rsidRPr="00331130">
        <w:rPr>
          <w:rStyle w:val="eop"/>
          <w:rFonts w:ascii="Arial" w:hAnsi="Arial" w:cs="Arial"/>
        </w:rPr>
        <w:t>La oficina asesora de comunicaciones valida y aprueba el uso de imágenes, diseño</w:t>
      </w:r>
      <w:r w:rsidR="00156D11">
        <w:rPr>
          <w:rStyle w:val="eop"/>
          <w:rFonts w:ascii="Arial" w:hAnsi="Arial" w:cs="Arial"/>
        </w:rPr>
        <w:t xml:space="preserve"> y</w:t>
      </w:r>
      <w:r w:rsidRPr="00331130">
        <w:rPr>
          <w:rStyle w:val="eop"/>
          <w:rFonts w:ascii="Arial" w:hAnsi="Arial" w:cs="Arial"/>
        </w:rPr>
        <w:t xml:space="preserve"> logos de acuerdo con </w:t>
      </w:r>
      <w:r w:rsidR="00563AE3">
        <w:rPr>
          <w:rStyle w:val="eop"/>
          <w:rFonts w:ascii="Arial" w:hAnsi="Arial" w:cs="Arial"/>
        </w:rPr>
        <w:t xml:space="preserve">el Manual de Identidad de la entidad </w:t>
      </w:r>
      <w:r w:rsidRPr="00331130">
        <w:rPr>
          <w:rStyle w:val="eop"/>
          <w:rFonts w:ascii="Arial" w:hAnsi="Arial" w:cs="Arial"/>
        </w:rPr>
        <w:t>establecid</w:t>
      </w:r>
      <w:r w:rsidR="00563AE3">
        <w:rPr>
          <w:rStyle w:val="eop"/>
          <w:rFonts w:ascii="Arial" w:hAnsi="Arial" w:cs="Arial"/>
        </w:rPr>
        <w:t>o</w:t>
      </w:r>
      <w:r w:rsidRPr="00331130">
        <w:rPr>
          <w:rStyle w:val="eop"/>
          <w:rFonts w:ascii="Arial" w:hAnsi="Arial" w:cs="Arial"/>
        </w:rPr>
        <w:t xml:space="preserve"> con</w:t>
      </w:r>
      <w:r w:rsidR="000A7059" w:rsidRPr="00331130">
        <w:rPr>
          <w:rStyle w:val="eop"/>
          <w:rFonts w:ascii="Arial" w:hAnsi="Arial" w:cs="Arial"/>
        </w:rPr>
        <w:t xml:space="preserve"> </w:t>
      </w:r>
      <w:r w:rsidRPr="00331130">
        <w:rPr>
          <w:rStyle w:val="eop"/>
          <w:rFonts w:ascii="Arial" w:hAnsi="Arial" w:cs="Arial"/>
        </w:rPr>
        <w:t xml:space="preserve">el fin de velar por la identidad Institucional. </w:t>
      </w:r>
    </w:p>
    <w:p w14:paraId="4C557FB6" w14:textId="77777777" w:rsidR="00331130" w:rsidRPr="00331130" w:rsidRDefault="00331130" w:rsidP="00E834D6">
      <w:pPr>
        <w:pStyle w:val="paragraph"/>
        <w:numPr>
          <w:ilvl w:val="0"/>
          <w:numId w:val="7"/>
        </w:numPr>
        <w:spacing w:before="0" w:beforeAutospacing="0" w:after="0" w:afterAutospacing="0"/>
        <w:ind w:left="709" w:right="425" w:firstLine="0"/>
        <w:jc w:val="both"/>
        <w:textAlignment w:val="baseline"/>
        <w:rPr>
          <w:rStyle w:val="eop"/>
          <w:rFonts w:ascii="Arial" w:hAnsi="Arial" w:cs="Arial"/>
        </w:rPr>
      </w:pPr>
      <w:r w:rsidRPr="00331130">
        <w:rPr>
          <w:rStyle w:val="eop"/>
          <w:rFonts w:ascii="Arial" w:hAnsi="Arial" w:cs="Arial"/>
        </w:rPr>
        <w:t>Los temas para comunicación externa y los voceros de los mismos deberán ser definidos y aprobados por el Director General del INCI</w:t>
      </w:r>
    </w:p>
    <w:p w14:paraId="0138C229" w14:textId="77777777" w:rsidR="00331130" w:rsidRPr="00331130" w:rsidRDefault="00331130" w:rsidP="00E834D6">
      <w:pPr>
        <w:pStyle w:val="Prrafodelista"/>
        <w:numPr>
          <w:ilvl w:val="0"/>
          <w:numId w:val="7"/>
        </w:numPr>
        <w:ind w:left="709" w:firstLine="0"/>
        <w:rPr>
          <w:rFonts w:ascii="Arial" w:hAnsi="Arial" w:cs="Arial"/>
        </w:rPr>
      </w:pPr>
      <w:r w:rsidRPr="00331130">
        <w:rPr>
          <w:rFonts w:ascii="Arial" w:hAnsi="Arial" w:cs="Arial"/>
        </w:rPr>
        <w:t xml:space="preserve">Los comunicados de prensa deberán ser revisados y avalados por el Asesor de comunicaciones y el Director General para posteriormente ser enviados a los medios de comunicación </w:t>
      </w:r>
    </w:p>
    <w:p w14:paraId="595A8656" w14:textId="77777777" w:rsidR="00331130" w:rsidRPr="00331130" w:rsidRDefault="00331130" w:rsidP="00E834D6">
      <w:pPr>
        <w:pStyle w:val="Prrafodelista"/>
        <w:numPr>
          <w:ilvl w:val="0"/>
          <w:numId w:val="7"/>
        </w:numPr>
        <w:ind w:left="709" w:right="425" w:firstLine="0"/>
        <w:rPr>
          <w:rFonts w:ascii="Arial" w:hAnsi="Arial" w:cs="Arial"/>
        </w:rPr>
      </w:pPr>
      <w:r w:rsidRPr="00331130">
        <w:rPr>
          <w:rFonts w:ascii="Arial" w:hAnsi="Arial" w:cs="Arial"/>
        </w:rPr>
        <w:t xml:space="preserve">Cada campaña de comunicación estará definida por una estrategia de tácticas que incluyan la página web, boletín IN-Pulso, Revista INCI Digital, las redes sociales, la Emisora INCI Radio, los comunicados de prensa y los formatos necesarios en cada tema (Videos, imágenes o fotos, piezas radiales, piezas visuales o </w:t>
      </w:r>
      <w:proofErr w:type="spellStart"/>
      <w:r w:rsidRPr="00331130">
        <w:rPr>
          <w:rFonts w:ascii="Arial" w:hAnsi="Arial" w:cs="Arial"/>
        </w:rPr>
        <w:t>mailing</w:t>
      </w:r>
      <w:proofErr w:type="spellEnd"/>
      <w:r w:rsidRPr="00331130">
        <w:rPr>
          <w:rFonts w:ascii="Arial" w:hAnsi="Arial" w:cs="Arial"/>
        </w:rPr>
        <w:t>)</w:t>
      </w:r>
    </w:p>
    <w:p w14:paraId="7D7956BB" w14:textId="4EBA2942" w:rsidR="00331130" w:rsidRPr="00331130" w:rsidRDefault="003B140B" w:rsidP="00E834D6">
      <w:pPr>
        <w:pStyle w:val="Prrafodelista"/>
        <w:numPr>
          <w:ilvl w:val="0"/>
          <w:numId w:val="7"/>
        </w:numPr>
        <w:ind w:left="709" w:firstLine="0"/>
        <w:rPr>
          <w:rStyle w:val="eop"/>
          <w:rFonts w:ascii="Arial" w:hAnsi="Arial" w:cs="Arial"/>
        </w:rPr>
      </w:pPr>
      <w:r>
        <w:rPr>
          <w:rStyle w:val="eop"/>
          <w:rFonts w:ascii="Arial" w:hAnsi="Arial" w:cs="Arial"/>
        </w:rPr>
        <w:t>C</w:t>
      </w:r>
      <w:r w:rsidRPr="00331130">
        <w:rPr>
          <w:rStyle w:val="eop"/>
          <w:rFonts w:ascii="Arial" w:hAnsi="Arial" w:cs="Arial"/>
        </w:rPr>
        <w:t>on</w:t>
      </w:r>
      <w:r>
        <w:rPr>
          <w:rStyle w:val="eop"/>
          <w:rFonts w:ascii="Arial" w:hAnsi="Arial" w:cs="Arial"/>
        </w:rPr>
        <w:t xml:space="preserve"> </w:t>
      </w:r>
      <w:r w:rsidRPr="00331130">
        <w:rPr>
          <w:rStyle w:val="eop"/>
          <w:rFonts w:ascii="Arial" w:hAnsi="Arial" w:cs="Arial"/>
        </w:rPr>
        <w:t>el fin de velar por la identidad Institucional</w:t>
      </w:r>
      <w:r>
        <w:rPr>
          <w:rStyle w:val="eop"/>
          <w:rFonts w:ascii="Arial" w:hAnsi="Arial" w:cs="Arial"/>
        </w:rPr>
        <w:t>, l</w:t>
      </w:r>
      <w:r w:rsidR="00331130" w:rsidRPr="00331130">
        <w:rPr>
          <w:rStyle w:val="eop"/>
          <w:rFonts w:ascii="Arial" w:hAnsi="Arial" w:cs="Arial"/>
        </w:rPr>
        <w:t>a oficina asesora de comunicaciones valida y aprueba el uso de imágenes, diseño</w:t>
      </w:r>
      <w:r>
        <w:rPr>
          <w:rStyle w:val="eop"/>
          <w:rFonts w:ascii="Arial" w:hAnsi="Arial" w:cs="Arial"/>
        </w:rPr>
        <w:t xml:space="preserve"> y </w:t>
      </w:r>
      <w:r w:rsidR="00331130" w:rsidRPr="00331130">
        <w:rPr>
          <w:rStyle w:val="eop"/>
          <w:rFonts w:ascii="Arial" w:hAnsi="Arial" w:cs="Arial"/>
        </w:rPr>
        <w:t xml:space="preserve">logos </w:t>
      </w:r>
      <w:r>
        <w:rPr>
          <w:rStyle w:val="eop"/>
          <w:rFonts w:ascii="Arial" w:hAnsi="Arial" w:cs="Arial"/>
        </w:rPr>
        <w:t xml:space="preserve">establecidos por la </w:t>
      </w:r>
      <w:r w:rsidR="00331130" w:rsidRPr="00331130">
        <w:rPr>
          <w:rStyle w:val="eop"/>
          <w:rFonts w:ascii="Arial" w:hAnsi="Arial" w:cs="Arial"/>
        </w:rPr>
        <w:t xml:space="preserve">Normatividad </w:t>
      </w:r>
      <w:r>
        <w:rPr>
          <w:rStyle w:val="eop"/>
          <w:rFonts w:ascii="Arial" w:hAnsi="Arial" w:cs="Arial"/>
        </w:rPr>
        <w:t>vigente</w:t>
      </w:r>
      <w:r w:rsidR="00331130" w:rsidRPr="00331130">
        <w:rPr>
          <w:rStyle w:val="eop"/>
          <w:rFonts w:ascii="Arial" w:hAnsi="Arial" w:cs="Arial"/>
        </w:rPr>
        <w:t xml:space="preserve">. </w:t>
      </w:r>
    </w:p>
    <w:bookmarkEnd w:id="0"/>
    <w:p w14:paraId="6A1797EF" w14:textId="77777777" w:rsidR="002604AD" w:rsidRDefault="002604AD" w:rsidP="00156D11">
      <w:pPr>
        <w:autoSpaceDE w:val="0"/>
        <w:autoSpaceDN w:val="0"/>
        <w:adjustRightInd w:val="0"/>
        <w:spacing w:after="240"/>
        <w:ind w:left="709"/>
        <w:jc w:val="both"/>
        <w:rPr>
          <w:rFonts w:ascii="Arial" w:hAnsi="Arial" w:cs="Arial"/>
          <w:b/>
          <w:bCs/>
          <w:lang w:val="es-CO"/>
        </w:rPr>
      </w:pPr>
    </w:p>
    <w:p w14:paraId="56DBC2E3" w14:textId="0802AF9C" w:rsidR="009537FF" w:rsidRPr="005548F6" w:rsidRDefault="009537FF" w:rsidP="00156D11">
      <w:pPr>
        <w:autoSpaceDE w:val="0"/>
        <w:autoSpaceDN w:val="0"/>
        <w:adjustRightInd w:val="0"/>
        <w:spacing w:after="240"/>
        <w:ind w:left="851"/>
        <w:jc w:val="both"/>
        <w:rPr>
          <w:rFonts w:ascii="Arial" w:hAnsi="Arial" w:cs="Arial"/>
          <w:b/>
        </w:rPr>
      </w:pPr>
      <w:r w:rsidRPr="005548F6">
        <w:rPr>
          <w:rFonts w:ascii="Arial" w:hAnsi="Arial" w:cs="Arial"/>
          <w:b/>
          <w:bCs/>
          <w:lang w:val="es-CO"/>
        </w:rPr>
        <w:t>5. NORMATIVIDAD</w:t>
      </w:r>
    </w:p>
    <w:p w14:paraId="47D05502" w14:textId="330BBBD3" w:rsidR="00C056EE" w:rsidRPr="005548F6" w:rsidRDefault="00065136" w:rsidP="00156D11">
      <w:pPr>
        <w:spacing w:after="240"/>
        <w:ind w:left="851"/>
        <w:rPr>
          <w:rFonts w:ascii="Arial" w:hAnsi="Arial" w:cs="Arial"/>
          <w:bCs/>
          <w:lang w:val="es-CO"/>
        </w:rPr>
      </w:pPr>
      <w:bookmarkStart w:id="1" w:name="_Hlk78447685"/>
      <w:r w:rsidRPr="005548F6">
        <w:rPr>
          <w:rFonts w:ascii="Arial" w:hAnsi="Arial" w:cs="Arial"/>
          <w:bCs/>
          <w:lang w:val="es-CO"/>
        </w:rPr>
        <w:t xml:space="preserve">Ver </w:t>
      </w:r>
      <w:r w:rsidR="00153B9C" w:rsidRPr="005548F6">
        <w:rPr>
          <w:rFonts w:ascii="Arial" w:hAnsi="Arial" w:cs="Arial"/>
          <w:bCs/>
          <w:lang w:val="es-CO"/>
        </w:rPr>
        <w:t>No</w:t>
      </w:r>
      <w:r w:rsidR="00BD5A3D">
        <w:rPr>
          <w:rFonts w:ascii="Arial" w:hAnsi="Arial" w:cs="Arial"/>
          <w:bCs/>
          <w:lang w:val="es-CO"/>
        </w:rPr>
        <w:t>r</w:t>
      </w:r>
      <w:r w:rsidR="00153B9C" w:rsidRPr="005548F6">
        <w:rPr>
          <w:rFonts w:ascii="Arial" w:hAnsi="Arial" w:cs="Arial"/>
          <w:bCs/>
          <w:lang w:val="es-CO"/>
        </w:rPr>
        <w:t>mograma</w:t>
      </w:r>
      <w:r w:rsidRPr="005548F6">
        <w:rPr>
          <w:rFonts w:ascii="Arial" w:hAnsi="Arial" w:cs="Arial"/>
          <w:bCs/>
          <w:lang w:val="es-CO"/>
        </w:rPr>
        <w:t xml:space="preserve"> Institucional (Proceso Gestión Jurídica)</w:t>
      </w:r>
    </w:p>
    <w:bookmarkEnd w:id="1"/>
    <w:p w14:paraId="1E5A0B2A" w14:textId="41D9F897" w:rsidR="00982471" w:rsidRDefault="005663AA" w:rsidP="00156D11">
      <w:pPr>
        <w:pStyle w:val="Ttulo2"/>
        <w:spacing w:after="240"/>
        <w:ind w:left="851"/>
        <w:rPr>
          <w:sz w:val="24"/>
        </w:rPr>
      </w:pPr>
      <w:r w:rsidRPr="005548F6">
        <w:rPr>
          <w:sz w:val="24"/>
        </w:rPr>
        <w:t xml:space="preserve">6. </w:t>
      </w:r>
      <w:r w:rsidR="00EB0E97" w:rsidRPr="005548F6">
        <w:rPr>
          <w:sz w:val="24"/>
        </w:rPr>
        <w:t>DEFINICIONES</w:t>
      </w:r>
      <w:r w:rsidR="00C454C0" w:rsidRPr="005548F6">
        <w:rPr>
          <w:sz w:val="24"/>
        </w:rPr>
        <w:t xml:space="preserve"> </w:t>
      </w:r>
    </w:p>
    <w:p w14:paraId="31517E25" w14:textId="77777777" w:rsidR="007273A4" w:rsidRPr="00654D84" w:rsidRDefault="007273A4" w:rsidP="00E834D6">
      <w:pPr>
        <w:pStyle w:val="Prrafodelista"/>
        <w:numPr>
          <w:ilvl w:val="0"/>
          <w:numId w:val="11"/>
        </w:numPr>
        <w:ind w:left="851" w:firstLine="0"/>
        <w:jc w:val="both"/>
        <w:rPr>
          <w:rFonts w:ascii="Arial" w:hAnsi="Arial" w:cs="Arial"/>
          <w:lang w:val="es-CO"/>
        </w:rPr>
      </w:pPr>
      <w:r w:rsidRPr="00654D84">
        <w:rPr>
          <w:rFonts w:ascii="Arial" w:hAnsi="Arial" w:cs="Arial"/>
          <w:b/>
          <w:lang w:val="es-CO"/>
        </w:rPr>
        <w:t>Boletines digitales.</w:t>
      </w:r>
      <w:r w:rsidRPr="00654D84">
        <w:rPr>
          <w:rFonts w:ascii="Arial" w:hAnsi="Arial" w:cs="Arial"/>
          <w:lang w:val="es-CO"/>
        </w:rPr>
        <w:t> Una manera de mantener informadas a las personas interesadas en la entidad son los boletines digitales. Se trata de emails en los que el Instituto recoge temas de interés para los destinatarios: actividades, novedades, servicios y gestiones del Instituto a nivel nacional.</w:t>
      </w:r>
    </w:p>
    <w:p w14:paraId="1E61207E" w14:textId="40CA220E" w:rsidR="007273A4" w:rsidRDefault="007273A4" w:rsidP="00020171">
      <w:pPr>
        <w:ind w:left="851"/>
        <w:jc w:val="both"/>
        <w:rPr>
          <w:rFonts w:ascii="Arial" w:hAnsi="Arial" w:cs="Arial"/>
          <w:b/>
        </w:rPr>
      </w:pPr>
    </w:p>
    <w:p w14:paraId="1FE2EB90" w14:textId="77777777" w:rsidR="007273A4" w:rsidRDefault="007273A4" w:rsidP="00E834D6">
      <w:pPr>
        <w:pStyle w:val="paragraph"/>
        <w:numPr>
          <w:ilvl w:val="0"/>
          <w:numId w:val="11"/>
        </w:numPr>
        <w:spacing w:before="0" w:beforeAutospacing="0" w:after="0" w:afterAutospacing="0"/>
        <w:ind w:left="851" w:firstLine="0"/>
        <w:jc w:val="both"/>
        <w:textAlignment w:val="baseline"/>
        <w:rPr>
          <w:rFonts w:ascii="Segoe UI" w:hAnsi="Segoe UI" w:cs="Segoe UI"/>
          <w:sz w:val="18"/>
          <w:szCs w:val="18"/>
        </w:rPr>
      </w:pPr>
      <w:r>
        <w:rPr>
          <w:rStyle w:val="normaltextrun"/>
          <w:rFonts w:ascii="Arial" w:hAnsi="Arial" w:cs="Arial"/>
          <w:b/>
          <w:bCs/>
          <w:lang w:val="es-ES"/>
        </w:rPr>
        <w:t>Comunicación organizacional: </w:t>
      </w:r>
      <w:r>
        <w:rPr>
          <w:rStyle w:val="normaltextrun"/>
          <w:rFonts w:ascii="Arial" w:hAnsi="Arial" w:cs="Arial"/>
          <w:lang w:val="es-ES"/>
        </w:rPr>
        <w:t>Son todas las acciones que desarrolla una entidad para permitir un flujo informativo adecuado y fortalecer la cultura organizacional.</w:t>
      </w:r>
      <w:r>
        <w:rPr>
          <w:rStyle w:val="eop"/>
          <w:rFonts w:ascii="Arial" w:hAnsi="Arial" w:cs="Arial"/>
        </w:rPr>
        <w:t> </w:t>
      </w:r>
    </w:p>
    <w:p w14:paraId="25895086" w14:textId="01E58106" w:rsidR="007273A4" w:rsidRDefault="007273A4" w:rsidP="00020171">
      <w:pPr>
        <w:ind w:left="851"/>
        <w:jc w:val="both"/>
        <w:rPr>
          <w:rFonts w:ascii="Arial" w:hAnsi="Arial" w:cs="Arial"/>
          <w:b/>
        </w:rPr>
      </w:pPr>
    </w:p>
    <w:p w14:paraId="20F9942C" w14:textId="0FF93858" w:rsidR="007273A4" w:rsidRDefault="007273A4" w:rsidP="00020171">
      <w:pPr>
        <w:pStyle w:val="paragraph"/>
        <w:spacing w:before="0" w:beforeAutospacing="0" w:after="0" w:afterAutospacing="0"/>
        <w:ind w:left="851"/>
        <w:jc w:val="both"/>
        <w:textAlignment w:val="baseline"/>
        <w:rPr>
          <w:rFonts w:ascii="Segoe UI" w:hAnsi="Segoe UI" w:cs="Segoe UI"/>
          <w:sz w:val="18"/>
          <w:szCs w:val="18"/>
        </w:rPr>
      </w:pPr>
    </w:p>
    <w:p w14:paraId="21B62292" w14:textId="77777777" w:rsidR="007273A4" w:rsidRDefault="007273A4" w:rsidP="00E834D6">
      <w:pPr>
        <w:pStyle w:val="paragraph"/>
        <w:numPr>
          <w:ilvl w:val="0"/>
          <w:numId w:val="11"/>
        </w:numPr>
        <w:spacing w:before="0" w:beforeAutospacing="0" w:after="0" w:afterAutospacing="0"/>
        <w:ind w:left="851" w:firstLine="0"/>
        <w:jc w:val="both"/>
        <w:textAlignment w:val="baseline"/>
        <w:rPr>
          <w:rFonts w:ascii="Segoe UI" w:hAnsi="Segoe UI" w:cs="Segoe UI"/>
          <w:sz w:val="18"/>
          <w:szCs w:val="18"/>
        </w:rPr>
      </w:pPr>
      <w:r>
        <w:rPr>
          <w:rStyle w:val="normaltextrun"/>
          <w:rFonts w:ascii="Arial" w:hAnsi="Arial" w:cs="Arial"/>
          <w:b/>
          <w:bCs/>
          <w:lang w:val="es-ES"/>
        </w:rPr>
        <w:t>Comunicación participativa:</w:t>
      </w:r>
      <w:r>
        <w:rPr>
          <w:rStyle w:val="normaltextrun"/>
          <w:rFonts w:ascii="Arial" w:hAnsi="Arial" w:cs="Arial"/>
          <w:lang w:val="es-ES"/>
        </w:rPr>
        <w:t> Proceso democrático que posibilita diseñar e implementar acciones comunicativas, mediante metodologías de construcción colectiva.</w:t>
      </w:r>
      <w:r>
        <w:rPr>
          <w:rStyle w:val="eop"/>
          <w:rFonts w:ascii="Arial" w:hAnsi="Arial" w:cs="Arial"/>
        </w:rPr>
        <w:t> </w:t>
      </w:r>
    </w:p>
    <w:p w14:paraId="6358F28F" w14:textId="66F3361F" w:rsidR="007273A4" w:rsidRDefault="007273A4" w:rsidP="00020171">
      <w:pPr>
        <w:pStyle w:val="paragraph"/>
        <w:spacing w:before="0" w:beforeAutospacing="0" w:after="0" w:afterAutospacing="0"/>
        <w:ind w:left="851"/>
        <w:jc w:val="both"/>
        <w:textAlignment w:val="baseline"/>
        <w:rPr>
          <w:rFonts w:ascii="Segoe UI" w:hAnsi="Segoe UI" w:cs="Segoe UI"/>
          <w:sz w:val="18"/>
          <w:szCs w:val="18"/>
        </w:rPr>
      </w:pPr>
    </w:p>
    <w:p w14:paraId="665E48A4" w14:textId="77777777" w:rsidR="007273A4" w:rsidRDefault="007273A4" w:rsidP="00E834D6">
      <w:pPr>
        <w:pStyle w:val="paragraph"/>
        <w:numPr>
          <w:ilvl w:val="0"/>
          <w:numId w:val="11"/>
        </w:numPr>
        <w:shd w:val="clear" w:color="auto" w:fill="FFFFFF"/>
        <w:spacing w:before="0" w:beforeAutospacing="0" w:after="0" w:afterAutospacing="0"/>
        <w:ind w:left="851" w:firstLine="0"/>
        <w:textAlignment w:val="baseline"/>
        <w:rPr>
          <w:rStyle w:val="eop"/>
          <w:rFonts w:ascii="Arial" w:hAnsi="Arial" w:cs="Arial"/>
          <w:color w:val="222222"/>
        </w:rPr>
      </w:pPr>
      <w:r>
        <w:rPr>
          <w:rStyle w:val="normaltextrun"/>
          <w:rFonts w:ascii="Arial" w:hAnsi="Arial" w:cs="Arial"/>
          <w:b/>
          <w:bCs/>
          <w:lang w:val="es-ES"/>
        </w:rPr>
        <w:t>Comunicación vertical:</w:t>
      </w:r>
      <w:r>
        <w:rPr>
          <w:rStyle w:val="normaltextrun"/>
          <w:rFonts w:ascii="Arial" w:hAnsi="Arial" w:cs="Arial"/>
          <w:color w:val="000000"/>
          <w:sz w:val="29"/>
          <w:szCs w:val="29"/>
          <w:lang w:val="es-ES"/>
        </w:rPr>
        <w:t> </w:t>
      </w:r>
      <w:r>
        <w:rPr>
          <w:rStyle w:val="normaltextrun"/>
          <w:rFonts w:ascii="Arial" w:hAnsi="Arial" w:cs="Arial"/>
          <w:color w:val="222222"/>
          <w:lang w:val="es-ES"/>
        </w:rPr>
        <w:t>Aquella que fluye ascendente o descendentemente dentro de una estructura organizacional que se da entre los jefes y su equipo. Esta comunicación permite regular y controlar la conducta de los servidores en aspectos tales como:</w:t>
      </w:r>
      <w:r>
        <w:rPr>
          <w:rStyle w:val="eop"/>
          <w:rFonts w:ascii="Arial" w:hAnsi="Arial" w:cs="Arial"/>
          <w:color w:val="222222"/>
        </w:rPr>
        <w:t> </w:t>
      </w:r>
    </w:p>
    <w:p w14:paraId="4A159C9C" w14:textId="77777777" w:rsidR="007273A4" w:rsidRDefault="007273A4" w:rsidP="00020171">
      <w:pPr>
        <w:pStyle w:val="paragraph"/>
        <w:shd w:val="clear" w:color="auto" w:fill="FFFFFF"/>
        <w:spacing w:before="0" w:beforeAutospacing="0" w:after="0" w:afterAutospacing="0"/>
        <w:ind w:left="851"/>
        <w:textAlignment w:val="baseline"/>
        <w:rPr>
          <w:rFonts w:ascii="Segoe UI" w:hAnsi="Segoe UI" w:cs="Segoe UI"/>
          <w:sz w:val="18"/>
          <w:szCs w:val="18"/>
        </w:rPr>
      </w:pPr>
    </w:p>
    <w:p w14:paraId="3A25EF21" w14:textId="77777777" w:rsidR="007273A4" w:rsidRDefault="007273A4" w:rsidP="00E834D6">
      <w:pPr>
        <w:pStyle w:val="paragraph"/>
        <w:numPr>
          <w:ilvl w:val="0"/>
          <w:numId w:val="10"/>
        </w:numPr>
        <w:shd w:val="clear" w:color="auto" w:fill="FFFFFF"/>
        <w:spacing w:before="0" w:beforeAutospacing="0" w:after="0" w:afterAutospacing="0"/>
        <w:textAlignment w:val="baseline"/>
        <w:rPr>
          <w:rFonts w:ascii="Arial" w:hAnsi="Arial" w:cs="Arial"/>
        </w:rPr>
      </w:pPr>
      <w:r>
        <w:rPr>
          <w:rStyle w:val="normaltextrun"/>
          <w:rFonts w:ascii="Arial" w:hAnsi="Arial" w:cs="Arial"/>
          <w:color w:val="222222"/>
          <w:lang w:val="es-ES"/>
        </w:rPr>
        <w:t>Instrucciones y planificación de las tareas.</w:t>
      </w:r>
      <w:r>
        <w:rPr>
          <w:rStyle w:val="eop"/>
          <w:rFonts w:ascii="Arial" w:hAnsi="Arial" w:cs="Arial"/>
          <w:color w:val="222222"/>
        </w:rPr>
        <w:t> </w:t>
      </w:r>
    </w:p>
    <w:p w14:paraId="5C539263" w14:textId="77777777" w:rsidR="007273A4" w:rsidRDefault="007273A4" w:rsidP="00E834D6">
      <w:pPr>
        <w:pStyle w:val="paragraph"/>
        <w:numPr>
          <w:ilvl w:val="0"/>
          <w:numId w:val="10"/>
        </w:numPr>
        <w:shd w:val="clear" w:color="auto" w:fill="FFFFFF"/>
        <w:spacing w:before="0" w:beforeAutospacing="0" w:after="0" w:afterAutospacing="0"/>
        <w:textAlignment w:val="baseline"/>
        <w:rPr>
          <w:rFonts w:ascii="Arial" w:hAnsi="Arial" w:cs="Arial"/>
        </w:rPr>
      </w:pPr>
      <w:r>
        <w:rPr>
          <w:rStyle w:val="normaltextrun"/>
          <w:rFonts w:ascii="Arial" w:hAnsi="Arial" w:cs="Arial"/>
          <w:color w:val="222222"/>
          <w:lang w:val="es-ES"/>
        </w:rPr>
        <w:t>Información relativa a procedimientos, prácticas, políticas.</w:t>
      </w:r>
      <w:r>
        <w:rPr>
          <w:rStyle w:val="eop"/>
          <w:rFonts w:ascii="Arial" w:hAnsi="Arial" w:cs="Arial"/>
          <w:color w:val="222222"/>
        </w:rPr>
        <w:t> </w:t>
      </w:r>
    </w:p>
    <w:p w14:paraId="0D23D229" w14:textId="77777777" w:rsidR="007273A4" w:rsidRDefault="007273A4" w:rsidP="00E834D6">
      <w:pPr>
        <w:pStyle w:val="paragraph"/>
        <w:numPr>
          <w:ilvl w:val="0"/>
          <w:numId w:val="10"/>
        </w:numPr>
        <w:shd w:val="clear" w:color="auto" w:fill="FFFFFF"/>
        <w:spacing w:before="0" w:beforeAutospacing="0" w:after="0" w:afterAutospacing="0"/>
        <w:textAlignment w:val="baseline"/>
        <w:rPr>
          <w:rFonts w:ascii="Arial" w:hAnsi="Arial" w:cs="Arial"/>
        </w:rPr>
      </w:pPr>
      <w:r>
        <w:rPr>
          <w:rStyle w:val="normaltextrun"/>
          <w:rFonts w:ascii="Arial" w:hAnsi="Arial" w:cs="Arial"/>
          <w:color w:val="222222"/>
          <w:lang w:val="es-ES"/>
        </w:rPr>
        <w:t>Valoración del rendimiento de los empleados, etc.</w:t>
      </w:r>
      <w:r>
        <w:rPr>
          <w:rStyle w:val="eop"/>
          <w:rFonts w:ascii="Arial" w:hAnsi="Arial" w:cs="Arial"/>
          <w:color w:val="222222"/>
        </w:rPr>
        <w:t> </w:t>
      </w:r>
    </w:p>
    <w:p w14:paraId="32421B7A" w14:textId="77777777" w:rsidR="007273A4" w:rsidRDefault="007273A4" w:rsidP="00654D84">
      <w:pPr>
        <w:pStyle w:val="paragraph"/>
        <w:shd w:val="clear" w:color="auto" w:fill="FFFFFF"/>
        <w:spacing w:before="0" w:beforeAutospacing="0" w:after="0" w:afterAutospacing="0"/>
        <w:ind w:left="1416"/>
        <w:textAlignment w:val="baseline"/>
        <w:rPr>
          <w:rStyle w:val="normaltextrun"/>
          <w:rFonts w:ascii="Arial" w:hAnsi="Arial" w:cs="Arial"/>
          <w:color w:val="222222"/>
          <w:lang w:val="es-ES"/>
        </w:rPr>
      </w:pPr>
    </w:p>
    <w:p w14:paraId="2D24F415" w14:textId="77777777" w:rsidR="007273A4" w:rsidRDefault="007273A4" w:rsidP="00E834D6">
      <w:pPr>
        <w:pStyle w:val="paragraph"/>
        <w:numPr>
          <w:ilvl w:val="0"/>
          <w:numId w:val="10"/>
        </w:numPr>
        <w:shd w:val="clear" w:color="auto" w:fill="FFFFFF"/>
        <w:spacing w:before="0" w:beforeAutospacing="0" w:after="0" w:afterAutospacing="0"/>
        <w:textAlignment w:val="baseline"/>
        <w:rPr>
          <w:rStyle w:val="normaltextrun"/>
          <w:rFonts w:ascii="Arial" w:hAnsi="Arial" w:cs="Arial"/>
          <w:color w:val="222222"/>
          <w:lang w:val="es-ES"/>
        </w:rPr>
      </w:pPr>
      <w:r>
        <w:rPr>
          <w:rStyle w:val="normaltextrun"/>
          <w:rFonts w:ascii="Arial" w:hAnsi="Arial" w:cs="Arial"/>
          <w:color w:val="222222"/>
          <w:lang w:val="es-ES"/>
        </w:rPr>
        <w:t>Los canales de comunicación empleados para la misma son:</w:t>
      </w:r>
    </w:p>
    <w:p w14:paraId="7DB49E85" w14:textId="7382704E" w:rsidR="007273A4" w:rsidRDefault="007273A4" w:rsidP="00654D84">
      <w:pPr>
        <w:pStyle w:val="paragraph"/>
        <w:shd w:val="clear" w:color="auto" w:fill="FFFFFF"/>
        <w:spacing w:before="0" w:beforeAutospacing="0" w:after="0" w:afterAutospacing="0"/>
        <w:ind w:left="1416" w:firstLine="72"/>
        <w:textAlignment w:val="baseline"/>
        <w:rPr>
          <w:rFonts w:ascii="Segoe UI" w:hAnsi="Segoe UI" w:cs="Segoe UI"/>
          <w:sz w:val="18"/>
          <w:szCs w:val="18"/>
        </w:rPr>
      </w:pPr>
    </w:p>
    <w:p w14:paraId="15324CCE" w14:textId="77777777" w:rsidR="007273A4" w:rsidRDefault="007273A4" w:rsidP="00E834D6">
      <w:pPr>
        <w:pStyle w:val="paragraph"/>
        <w:numPr>
          <w:ilvl w:val="0"/>
          <w:numId w:val="10"/>
        </w:numPr>
        <w:shd w:val="clear" w:color="auto" w:fill="FFFFFF"/>
        <w:spacing w:before="0" w:beforeAutospacing="0" w:after="0" w:afterAutospacing="0"/>
        <w:textAlignment w:val="baseline"/>
        <w:rPr>
          <w:rFonts w:ascii="Arial" w:hAnsi="Arial" w:cs="Arial"/>
        </w:rPr>
      </w:pPr>
      <w:r>
        <w:rPr>
          <w:rStyle w:val="normaltextrun"/>
          <w:rFonts w:ascii="Arial" w:hAnsi="Arial" w:cs="Arial"/>
          <w:color w:val="222222"/>
          <w:lang w:val="es-ES"/>
        </w:rPr>
        <w:t>Teléfono</w:t>
      </w:r>
      <w:r>
        <w:rPr>
          <w:rStyle w:val="eop"/>
          <w:rFonts w:ascii="Arial" w:hAnsi="Arial" w:cs="Arial"/>
          <w:color w:val="222222"/>
        </w:rPr>
        <w:t> </w:t>
      </w:r>
    </w:p>
    <w:p w14:paraId="45B9314F" w14:textId="77777777" w:rsidR="007273A4" w:rsidRDefault="007273A4" w:rsidP="00E834D6">
      <w:pPr>
        <w:pStyle w:val="paragraph"/>
        <w:numPr>
          <w:ilvl w:val="0"/>
          <w:numId w:val="10"/>
        </w:numPr>
        <w:shd w:val="clear" w:color="auto" w:fill="FFFFFF"/>
        <w:spacing w:before="0" w:beforeAutospacing="0" w:after="0" w:afterAutospacing="0"/>
        <w:textAlignment w:val="baseline"/>
        <w:rPr>
          <w:rFonts w:ascii="Arial" w:hAnsi="Arial" w:cs="Arial"/>
        </w:rPr>
      </w:pPr>
      <w:r>
        <w:rPr>
          <w:rStyle w:val="normaltextrun"/>
          <w:rFonts w:ascii="Arial" w:hAnsi="Arial" w:cs="Arial"/>
          <w:color w:val="222222"/>
          <w:lang w:val="es-ES"/>
        </w:rPr>
        <w:t>Reuniones</w:t>
      </w:r>
      <w:r>
        <w:rPr>
          <w:rStyle w:val="eop"/>
          <w:rFonts w:ascii="Arial" w:hAnsi="Arial" w:cs="Arial"/>
          <w:color w:val="222222"/>
        </w:rPr>
        <w:t> </w:t>
      </w:r>
    </w:p>
    <w:p w14:paraId="6CA57F8F" w14:textId="77777777" w:rsidR="007273A4" w:rsidRDefault="007273A4" w:rsidP="00E834D6">
      <w:pPr>
        <w:pStyle w:val="paragraph"/>
        <w:numPr>
          <w:ilvl w:val="0"/>
          <w:numId w:val="10"/>
        </w:numPr>
        <w:shd w:val="clear" w:color="auto" w:fill="FFFFFF"/>
        <w:spacing w:before="0" w:beforeAutospacing="0" w:after="0" w:afterAutospacing="0"/>
        <w:textAlignment w:val="baseline"/>
        <w:rPr>
          <w:rFonts w:ascii="Arial" w:hAnsi="Arial" w:cs="Arial"/>
        </w:rPr>
      </w:pPr>
      <w:r>
        <w:rPr>
          <w:rStyle w:val="normaltextrun"/>
          <w:rFonts w:ascii="Arial" w:hAnsi="Arial" w:cs="Arial"/>
          <w:color w:val="222222"/>
          <w:lang w:val="es-ES"/>
        </w:rPr>
        <w:t>Correo electrónico</w:t>
      </w:r>
      <w:r>
        <w:rPr>
          <w:rStyle w:val="eop"/>
          <w:rFonts w:ascii="Arial" w:hAnsi="Arial" w:cs="Arial"/>
          <w:color w:val="222222"/>
        </w:rPr>
        <w:t> </w:t>
      </w:r>
    </w:p>
    <w:p w14:paraId="241B8551" w14:textId="77777777" w:rsidR="007273A4" w:rsidRPr="00BD5A3D" w:rsidRDefault="007273A4" w:rsidP="00E834D6">
      <w:pPr>
        <w:pStyle w:val="paragraph"/>
        <w:numPr>
          <w:ilvl w:val="0"/>
          <w:numId w:val="10"/>
        </w:numPr>
        <w:shd w:val="clear" w:color="auto" w:fill="FFFFFF"/>
        <w:spacing w:before="0" w:beforeAutospacing="0" w:after="0" w:afterAutospacing="0"/>
        <w:textAlignment w:val="baseline"/>
        <w:rPr>
          <w:rStyle w:val="eop"/>
          <w:rFonts w:ascii="Arial" w:hAnsi="Arial" w:cs="Arial"/>
        </w:rPr>
      </w:pPr>
      <w:r>
        <w:rPr>
          <w:rStyle w:val="normaltextrun"/>
          <w:rFonts w:ascii="Arial" w:hAnsi="Arial" w:cs="Arial"/>
          <w:color w:val="222222"/>
          <w:lang w:val="es-ES"/>
        </w:rPr>
        <w:lastRenderedPageBreak/>
        <w:t>Manuales, guías, etc.</w:t>
      </w:r>
      <w:r>
        <w:rPr>
          <w:rStyle w:val="eop"/>
          <w:rFonts w:ascii="Arial" w:hAnsi="Arial" w:cs="Arial"/>
          <w:color w:val="222222"/>
        </w:rPr>
        <w:t> </w:t>
      </w:r>
    </w:p>
    <w:p w14:paraId="4ED62B59" w14:textId="77777777" w:rsidR="007273A4" w:rsidRPr="00BD5A3D" w:rsidRDefault="007273A4" w:rsidP="00E834D6">
      <w:pPr>
        <w:pStyle w:val="paragraph"/>
        <w:numPr>
          <w:ilvl w:val="0"/>
          <w:numId w:val="10"/>
        </w:numPr>
        <w:shd w:val="clear" w:color="auto" w:fill="FFFFFF"/>
        <w:spacing w:before="0" w:beforeAutospacing="0" w:after="0" w:afterAutospacing="0"/>
        <w:textAlignment w:val="baseline"/>
        <w:rPr>
          <w:rStyle w:val="eop"/>
          <w:rFonts w:ascii="Arial" w:hAnsi="Arial" w:cs="Arial"/>
        </w:rPr>
      </w:pPr>
      <w:r>
        <w:rPr>
          <w:rStyle w:val="eop"/>
          <w:rFonts w:ascii="Arial" w:hAnsi="Arial" w:cs="Arial"/>
          <w:color w:val="222222"/>
        </w:rPr>
        <w:t>Circulares</w:t>
      </w:r>
    </w:p>
    <w:p w14:paraId="0949D4A5" w14:textId="77777777" w:rsidR="007273A4" w:rsidRDefault="007273A4" w:rsidP="00E834D6">
      <w:pPr>
        <w:pStyle w:val="paragraph"/>
        <w:numPr>
          <w:ilvl w:val="0"/>
          <w:numId w:val="10"/>
        </w:numPr>
        <w:shd w:val="clear" w:color="auto" w:fill="FFFFFF"/>
        <w:spacing w:before="0" w:beforeAutospacing="0" w:after="0" w:afterAutospacing="0"/>
        <w:textAlignment w:val="baseline"/>
        <w:rPr>
          <w:rFonts w:ascii="Arial" w:hAnsi="Arial" w:cs="Arial"/>
        </w:rPr>
      </w:pPr>
      <w:r>
        <w:rPr>
          <w:rStyle w:val="eop"/>
          <w:rFonts w:ascii="Arial" w:hAnsi="Arial" w:cs="Arial"/>
          <w:color w:val="222222"/>
        </w:rPr>
        <w:t>Carteleras</w:t>
      </w:r>
    </w:p>
    <w:p w14:paraId="5C937B99" w14:textId="77777777" w:rsidR="007273A4" w:rsidRDefault="007273A4" w:rsidP="00156D11">
      <w:pPr>
        <w:ind w:left="851"/>
        <w:jc w:val="both"/>
        <w:rPr>
          <w:rFonts w:ascii="Arial" w:hAnsi="Arial" w:cs="Arial"/>
          <w:b/>
        </w:rPr>
      </w:pPr>
    </w:p>
    <w:p w14:paraId="0F284D74" w14:textId="6C4CDD02" w:rsidR="007273A4" w:rsidRPr="00156D11" w:rsidRDefault="00020171" w:rsidP="00E834D6">
      <w:pPr>
        <w:pStyle w:val="Prrafodelista"/>
        <w:numPr>
          <w:ilvl w:val="0"/>
          <w:numId w:val="9"/>
        </w:numPr>
        <w:ind w:left="851" w:firstLine="0"/>
        <w:jc w:val="both"/>
        <w:rPr>
          <w:rFonts w:ascii="Arial" w:hAnsi="Arial" w:cs="Arial"/>
          <w:bCs/>
          <w:lang w:val="es-CO"/>
        </w:rPr>
      </w:pPr>
      <w:r>
        <w:rPr>
          <w:rFonts w:ascii="Arial" w:hAnsi="Arial" w:cs="Arial"/>
          <w:bCs/>
          <w:lang w:val="es-CO"/>
        </w:rPr>
        <w:t>C</w:t>
      </w:r>
      <w:r w:rsidRPr="00156D11">
        <w:rPr>
          <w:rFonts w:ascii="Arial" w:hAnsi="Arial" w:cs="Arial"/>
          <w:bCs/>
          <w:lang w:val="es-CO"/>
        </w:rPr>
        <w:t>omunicación externa</w:t>
      </w:r>
      <w:r w:rsidR="007273A4" w:rsidRPr="00156D11">
        <w:rPr>
          <w:rFonts w:ascii="Arial" w:hAnsi="Arial" w:cs="Arial"/>
          <w:bCs/>
          <w:lang w:val="es-CO"/>
        </w:rPr>
        <w:t xml:space="preserve">: La comunicación externa se define como el conjunto de operaciones de comunicación destinadas a los públicos externos de una empresa o institución. Existen tres clases de comunicación externa: </w:t>
      </w:r>
    </w:p>
    <w:p w14:paraId="18302027" w14:textId="77777777" w:rsidR="007273A4" w:rsidRPr="00156D11" w:rsidRDefault="007273A4" w:rsidP="00156D11">
      <w:pPr>
        <w:ind w:left="851"/>
        <w:jc w:val="both"/>
        <w:rPr>
          <w:rFonts w:ascii="Arial" w:hAnsi="Arial" w:cs="Arial"/>
          <w:bCs/>
          <w:lang w:val="es-CO"/>
        </w:rPr>
      </w:pPr>
    </w:p>
    <w:p w14:paraId="094E36D0" w14:textId="77777777" w:rsidR="007273A4" w:rsidRPr="00156D11" w:rsidRDefault="007273A4" w:rsidP="00E834D6">
      <w:pPr>
        <w:pStyle w:val="Prrafodelista"/>
        <w:numPr>
          <w:ilvl w:val="0"/>
          <w:numId w:val="12"/>
        </w:numPr>
        <w:ind w:left="1571"/>
        <w:jc w:val="both"/>
        <w:rPr>
          <w:rFonts w:ascii="Arial" w:hAnsi="Arial" w:cs="Arial"/>
          <w:bCs/>
          <w:lang w:val="es-CO"/>
        </w:rPr>
      </w:pPr>
      <w:r w:rsidRPr="00156D11">
        <w:rPr>
          <w:rFonts w:ascii="Arial" w:hAnsi="Arial" w:cs="Arial"/>
          <w:bCs/>
          <w:lang w:val="es-CO"/>
        </w:rPr>
        <w:t>Comunicación externa operativa. Se trata de la comunicación vinculada con la actividad y desarrollo diario de la compañía, que se produce con todos los públicos de la organización.</w:t>
      </w:r>
    </w:p>
    <w:p w14:paraId="18997759" w14:textId="77777777" w:rsidR="007273A4" w:rsidRPr="00156D11" w:rsidRDefault="007273A4" w:rsidP="00654D84">
      <w:pPr>
        <w:ind w:left="1571"/>
        <w:jc w:val="both"/>
        <w:rPr>
          <w:rFonts w:ascii="Arial" w:hAnsi="Arial" w:cs="Arial"/>
          <w:bCs/>
          <w:lang w:val="es-CO"/>
        </w:rPr>
      </w:pPr>
    </w:p>
    <w:p w14:paraId="52844422" w14:textId="77777777" w:rsidR="007273A4" w:rsidRPr="00156D11" w:rsidRDefault="007273A4" w:rsidP="00E834D6">
      <w:pPr>
        <w:pStyle w:val="Prrafodelista"/>
        <w:numPr>
          <w:ilvl w:val="0"/>
          <w:numId w:val="12"/>
        </w:numPr>
        <w:ind w:left="1571"/>
        <w:jc w:val="both"/>
        <w:rPr>
          <w:rFonts w:ascii="Arial" w:hAnsi="Arial" w:cs="Arial"/>
          <w:bCs/>
          <w:lang w:val="es-CO"/>
        </w:rPr>
      </w:pPr>
      <w:r w:rsidRPr="00156D11">
        <w:rPr>
          <w:rFonts w:ascii="Arial" w:hAnsi="Arial" w:cs="Arial"/>
          <w:bCs/>
          <w:lang w:val="es-CO"/>
        </w:rPr>
        <w:t>Comunicación externa estratégica. El objetivo de este tipo de comunicación externa es obtener información sobre aspectos estratégicos de la empresa que permitan mejorar la posición competitiva de la misma, como situación de la competencia, novedades legislativas, estado del mercado.</w:t>
      </w:r>
    </w:p>
    <w:p w14:paraId="3736AC09" w14:textId="77777777" w:rsidR="007273A4" w:rsidRPr="00156D11" w:rsidRDefault="007273A4" w:rsidP="00654D84">
      <w:pPr>
        <w:ind w:left="1571"/>
        <w:jc w:val="both"/>
        <w:rPr>
          <w:rFonts w:ascii="Arial" w:hAnsi="Arial" w:cs="Arial"/>
          <w:bCs/>
          <w:lang w:val="es-CO"/>
        </w:rPr>
      </w:pPr>
    </w:p>
    <w:p w14:paraId="4772AD63" w14:textId="77777777" w:rsidR="007273A4" w:rsidRPr="00156D11" w:rsidRDefault="007273A4" w:rsidP="00E834D6">
      <w:pPr>
        <w:pStyle w:val="Prrafodelista"/>
        <w:numPr>
          <w:ilvl w:val="0"/>
          <w:numId w:val="12"/>
        </w:numPr>
        <w:ind w:left="1571"/>
        <w:jc w:val="both"/>
        <w:rPr>
          <w:rFonts w:ascii="Arial" w:hAnsi="Arial" w:cs="Arial"/>
          <w:bCs/>
          <w:lang w:val="es-CO"/>
        </w:rPr>
      </w:pPr>
      <w:r w:rsidRPr="00156D11">
        <w:rPr>
          <w:rFonts w:ascii="Arial" w:hAnsi="Arial" w:cs="Arial"/>
          <w:bCs/>
          <w:lang w:val="es-CO"/>
        </w:rPr>
        <w:t>Comunicación externa de notoriedad. Esta forma de comunicación externa es la que habitualmente se asocia con el término, haciendo referencia al flujo de información, con el que la compañía trata de dar a conocer sus productos y servicios y mejorar su imagen y reputación.</w:t>
      </w:r>
    </w:p>
    <w:p w14:paraId="157279D2" w14:textId="77777777" w:rsidR="007273A4" w:rsidRPr="00156D11" w:rsidRDefault="007273A4" w:rsidP="00156D11">
      <w:pPr>
        <w:ind w:left="851"/>
        <w:jc w:val="both"/>
        <w:rPr>
          <w:rFonts w:ascii="Arial" w:hAnsi="Arial" w:cs="Arial"/>
          <w:bCs/>
          <w:lang w:val="es-CO"/>
        </w:rPr>
      </w:pPr>
    </w:p>
    <w:p w14:paraId="63B8325F" w14:textId="77777777" w:rsidR="007273A4" w:rsidRPr="00156D11" w:rsidRDefault="007273A4" w:rsidP="00E834D6">
      <w:pPr>
        <w:pStyle w:val="Prrafodelista"/>
        <w:numPr>
          <w:ilvl w:val="0"/>
          <w:numId w:val="9"/>
        </w:numPr>
        <w:ind w:left="851" w:firstLine="0"/>
        <w:jc w:val="both"/>
        <w:rPr>
          <w:rFonts w:ascii="Arial" w:hAnsi="Arial" w:cs="Arial"/>
          <w:bCs/>
          <w:lang w:val="es-CO"/>
        </w:rPr>
      </w:pPr>
      <w:r w:rsidRPr="00156D11">
        <w:rPr>
          <w:rFonts w:ascii="Arial" w:hAnsi="Arial" w:cs="Arial"/>
          <w:bCs/>
          <w:lang w:val="es-CO"/>
        </w:rPr>
        <w:t xml:space="preserve">Comunicados de prensa. Las notas de prensa reflejan la información que la entidad envía directamente a los medios de comunicación y a través de los cuales, da a conocer hechos novedosos y de cierto interés periodístico sobre el Instituto: nuevos productos, incorporación de tecnologías, designaciones de cargos, etc. </w:t>
      </w:r>
    </w:p>
    <w:p w14:paraId="2C71527C" w14:textId="1CEC8674" w:rsidR="007273A4" w:rsidRPr="00156D11" w:rsidRDefault="007273A4" w:rsidP="00020171">
      <w:pPr>
        <w:ind w:left="851"/>
        <w:jc w:val="both"/>
        <w:rPr>
          <w:rFonts w:ascii="Arial" w:hAnsi="Arial" w:cs="Arial"/>
          <w:bCs/>
          <w:lang w:val="es-CO"/>
        </w:rPr>
      </w:pPr>
    </w:p>
    <w:p w14:paraId="3B3AD16A" w14:textId="77777777" w:rsidR="007273A4" w:rsidRPr="00156D11" w:rsidRDefault="007273A4" w:rsidP="00E834D6">
      <w:pPr>
        <w:pStyle w:val="Prrafodelista"/>
        <w:numPr>
          <w:ilvl w:val="0"/>
          <w:numId w:val="9"/>
        </w:numPr>
        <w:ind w:left="851" w:firstLine="0"/>
        <w:jc w:val="both"/>
        <w:rPr>
          <w:rFonts w:ascii="Arial" w:hAnsi="Arial" w:cs="Arial"/>
          <w:bCs/>
          <w:lang w:val="es-CO"/>
        </w:rPr>
      </w:pPr>
      <w:r w:rsidRPr="00156D11">
        <w:rPr>
          <w:bCs/>
          <w:lang w:val="es-CO"/>
        </w:rPr>
        <w:t>I</w:t>
      </w:r>
      <w:r w:rsidRPr="00156D11">
        <w:rPr>
          <w:rFonts w:ascii="Arial" w:hAnsi="Arial" w:cs="Arial"/>
          <w:bCs/>
          <w:lang w:val="es-CO"/>
        </w:rPr>
        <w:t>nformación: Conocimiento generado por diferentes fuentes con la finalidad de ser divulgada o difundida por diversos canales y medios. </w:t>
      </w:r>
    </w:p>
    <w:p w14:paraId="38EEC651" w14:textId="77777777" w:rsidR="007273A4" w:rsidRPr="00155D18" w:rsidRDefault="007273A4" w:rsidP="00020171">
      <w:pPr>
        <w:ind w:left="851"/>
        <w:jc w:val="both"/>
        <w:rPr>
          <w:rFonts w:ascii="Arial" w:hAnsi="Arial" w:cs="Arial"/>
          <w:b/>
          <w:lang w:val="es-CO"/>
        </w:rPr>
      </w:pPr>
    </w:p>
    <w:p w14:paraId="3F9114BC" w14:textId="7B598418" w:rsidR="007273A4" w:rsidRPr="00020171" w:rsidRDefault="007273A4" w:rsidP="00E834D6">
      <w:pPr>
        <w:pStyle w:val="Prrafodelista"/>
        <w:numPr>
          <w:ilvl w:val="0"/>
          <w:numId w:val="8"/>
        </w:numPr>
        <w:ind w:left="851" w:firstLine="0"/>
        <w:jc w:val="both"/>
        <w:textAlignment w:val="baseline"/>
        <w:rPr>
          <w:rStyle w:val="normaltextrun"/>
          <w:rFonts w:ascii="Arial" w:hAnsi="Arial" w:cs="Arial"/>
          <w:b/>
          <w:bCs/>
        </w:rPr>
      </w:pPr>
      <w:r w:rsidRPr="00020171">
        <w:rPr>
          <w:rFonts w:ascii="Arial" w:hAnsi="Arial" w:cs="Arial"/>
          <w:bCs/>
          <w:lang w:val="es-CO"/>
        </w:rPr>
        <w:t>Redes sociales.</w:t>
      </w:r>
      <w:r w:rsidRPr="00020171">
        <w:rPr>
          <w:bCs/>
          <w:lang w:val="es-CO"/>
        </w:rPr>
        <w:t> </w:t>
      </w:r>
      <w:r w:rsidRPr="00020171">
        <w:rPr>
          <w:rFonts w:ascii="Arial" w:hAnsi="Arial" w:cs="Arial"/>
          <w:bCs/>
          <w:color w:val="202124"/>
          <w:shd w:val="clear" w:color="auto" w:fill="FFFFFF"/>
        </w:rPr>
        <w:t>Las</w:t>
      </w:r>
      <w:r w:rsidRPr="00020171">
        <w:rPr>
          <w:rFonts w:ascii="Arial" w:hAnsi="Arial" w:cs="Arial"/>
          <w:color w:val="202124"/>
          <w:shd w:val="clear" w:color="auto" w:fill="FFFFFF"/>
        </w:rPr>
        <w:t xml:space="preserve"> redes sociales son estructuras formadas en Internet por personas u organizaciones que se conectan a partir de intereses o valores comunes. A través de ellas, se crean relaciones entre individuos o empresas de forma rápida, sin jerarquía o límites físicos. </w:t>
      </w:r>
    </w:p>
    <w:p w14:paraId="159E2708" w14:textId="00982E35" w:rsidR="00BB6F37" w:rsidRPr="00BB6F37" w:rsidRDefault="00BB6F37" w:rsidP="00654D84">
      <w:pPr>
        <w:pStyle w:val="paragraph"/>
        <w:shd w:val="clear" w:color="auto" w:fill="FFFFFF"/>
        <w:spacing w:before="0" w:beforeAutospacing="0" w:after="0" w:afterAutospacing="0"/>
        <w:jc w:val="both"/>
        <w:textAlignment w:val="baseline"/>
        <w:rPr>
          <w:lang w:val="es-ES_tradnl"/>
        </w:rPr>
      </w:pPr>
      <w:r>
        <w:rPr>
          <w:rStyle w:val="eop"/>
          <w:rFonts w:ascii="Arial" w:hAnsi="Arial" w:cs="Arial"/>
          <w:b/>
          <w:bCs/>
          <w:color w:val="000000"/>
          <w:sz w:val="29"/>
          <w:szCs w:val="29"/>
        </w:rPr>
        <w:t> </w:t>
      </w:r>
    </w:p>
    <w:p w14:paraId="028AFCF7" w14:textId="1E66E673" w:rsidR="00B73802" w:rsidRDefault="005663AA" w:rsidP="005663AA">
      <w:pPr>
        <w:pStyle w:val="Ttulo2"/>
        <w:ind w:left="0"/>
        <w:rPr>
          <w:sz w:val="24"/>
        </w:rPr>
      </w:pPr>
      <w:r w:rsidRPr="005548F6">
        <w:rPr>
          <w:sz w:val="24"/>
        </w:rPr>
        <w:t xml:space="preserve">7. </w:t>
      </w:r>
      <w:r w:rsidR="00B73802" w:rsidRPr="005548F6">
        <w:rPr>
          <w:sz w:val="24"/>
        </w:rPr>
        <w:t>ACTIVIDADES</w:t>
      </w:r>
    </w:p>
    <w:p w14:paraId="6CA37ED3" w14:textId="5CCE68E2" w:rsidR="00BB6F37" w:rsidRDefault="00BB6F37" w:rsidP="00BB6F37">
      <w:pPr>
        <w:rPr>
          <w:lang w:val="es-ES_tradnl"/>
        </w:rPr>
      </w:pPr>
    </w:p>
    <w:tbl>
      <w:tblPr>
        <w:tblW w:w="14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
        <w:gridCol w:w="4111"/>
        <w:gridCol w:w="3683"/>
        <w:gridCol w:w="1701"/>
        <w:gridCol w:w="2551"/>
        <w:gridCol w:w="2268"/>
      </w:tblGrid>
      <w:tr w:rsidR="00BB6F37" w:rsidRPr="0003439D" w14:paraId="57BC44C9" w14:textId="77777777" w:rsidTr="006F1724">
        <w:trPr>
          <w:tblHeader/>
        </w:trPr>
        <w:tc>
          <w:tcPr>
            <w:tcW w:w="420" w:type="dxa"/>
            <w:shd w:val="clear" w:color="auto" w:fill="auto"/>
            <w:vAlign w:val="center"/>
            <w:hideMark/>
          </w:tcPr>
          <w:p w14:paraId="1771EC75" w14:textId="77777777" w:rsidR="00BB6F37" w:rsidRPr="0003439D" w:rsidRDefault="00BB6F37" w:rsidP="00BB6F37">
            <w:pPr>
              <w:pStyle w:val="paragraph"/>
              <w:spacing w:before="0" w:beforeAutospacing="0" w:after="0" w:afterAutospacing="0"/>
              <w:jc w:val="center"/>
              <w:textAlignment w:val="baseline"/>
              <w:rPr>
                <w:rFonts w:ascii="Arial" w:hAnsi="Arial" w:cs="Arial"/>
                <w:b/>
                <w:bCs/>
              </w:rPr>
            </w:pPr>
            <w:r w:rsidRPr="0003439D">
              <w:rPr>
                <w:rStyle w:val="normaltextrun"/>
                <w:rFonts w:ascii="Arial" w:hAnsi="Arial" w:cs="Arial"/>
                <w:b/>
                <w:bCs/>
                <w:lang w:val="es-ES"/>
              </w:rPr>
              <w:t>#</w:t>
            </w:r>
            <w:r w:rsidRPr="0003439D">
              <w:rPr>
                <w:rStyle w:val="eop"/>
                <w:rFonts w:ascii="Arial" w:hAnsi="Arial" w:cs="Arial"/>
                <w:b/>
                <w:bCs/>
              </w:rPr>
              <w:t> </w:t>
            </w:r>
          </w:p>
        </w:tc>
        <w:tc>
          <w:tcPr>
            <w:tcW w:w="4111" w:type="dxa"/>
            <w:shd w:val="clear" w:color="auto" w:fill="auto"/>
            <w:vAlign w:val="center"/>
            <w:hideMark/>
          </w:tcPr>
          <w:p w14:paraId="088902EC" w14:textId="77777777" w:rsidR="00BB6F37" w:rsidRPr="0003439D" w:rsidRDefault="00BB6F37" w:rsidP="00BB6F37">
            <w:pPr>
              <w:pStyle w:val="paragraph"/>
              <w:spacing w:before="0" w:beforeAutospacing="0" w:after="0" w:afterAutospacing="0"/>
              <w:jc w:val="center"/>
              <w:textAlignment w:val="baseline"/>
              <w:rPr>
                <w:rFonts w:ascii="Arial" w:hAnsi="Arial" w:cs="Arial"/>
                <w:b/>
                <w:bCs/>
              </w:rPr>
            </w:pPr>
            <w:r w:rsidRPr="0003439D">
              <w:rPr>
                <w:rStyle w:val="normaltextrun"/>
                <w:rFonts w:ascii="Arial" w:hAnsi="Arial" w:cs="Arial"/>
                <w:b/>
                <w:bCs/>
                <w:lang w:val="es-ES"/>
              </w:rPr>
              <w:t>Descripción de la Actividad</w:t>
            </w:r>
            <w:r w:rsidRPr="0003439D">
              <w:rPr>
                <w:rStyle w:val="eop"/>
                <w:rFonts w:ascii="Arial" w:hAnsi="Arial" w:cs="Arial"/>
                <w:b/>
                <w:bCs/>
              </w:rPr>
              <w:t> </w:t>
            </w:r>
          </w:p>
        </w:tc>
        <w:tc>
          <w:tcPr>
            <w:tcW w:w="3683" w:type="dxa"/>
            <w:shd w:val="clear" w:color="auto" w:fill="auto"/>
            <w:vAlign w:val="center"/>
            <w:hideMark/>
          </w:tcPr>
          <w:p w14:paraId="0B41D6FA" w14:textId="77777777" w:rsidR="00BB6F37" w:rsidRPr="0003439D" w:rsidRDefault="00BB6F37" w:rsidP="00BB6F37">
            <w:pPr>
              <w:pStyle w:val="paragraph"/>
              <w:spacing w:before="0" w:beforeAutospacing="0" w:after="0" w:afterAutospacing="0"/>
              <w:jc w:val="center"/>
              <w:textAlignment w:val="baseline"/>
              <w:rPr>
                <w:rFonts w:ascii="Arial" w:hAnsi="Arial" w:cs="Arial"/>
                <w:b/>
                <w:bCs/>
              </w:rPr>
            </w:pPr>
            <w:r w:rsidRPr="0003439D">
              <w:rPr>
                <w:rStyle w:val="normaltextrun"/>
                <w:rFonts w:ascii="Arial" w:hAnsi="Arial" w:cs="Arial"/>
                <w:b/>
                <w:bCs/>
                <w:lang w:val="es-ES"/>
              </w:rPr>
              <w:t>Responsable</w:t>
            </w:r>
            <w:r w:rsidRPr="0003439D">
              <w:rPr>
                <w:rStyle w:val="eop"/>
                <w:rFonts w:ascii="Arial" w:hAnsi="Arial" w:cs="Arial"/>
                <w:b/>
                <w:bCs/>
              </w:rPr>
              <w:t> </w:t>
            </w:r>
          </w:p>
          <w:p w14:paraId="77E0F3FB" w14:textId="77777777" w:rsidR="00BB6F37" w:rsidRPr="0003439D" w:rsidRDefault="00BB6F37" w:rsidP="00BB6F37">
            <w:pPr>
              <w:pStyle w:val="paragraph"/>
              <w:spacing w:before="0" w:beforeAutospacing="0" w:after="0" w:afterAutospacing="0"/>
              <w:jc w:val="center"/>
              <w:textAlignment w:val="baseline"/>
              <w:rPr>
                <w:rFonts w:ascii="Arial" w:hAnsi="Arial" w:cs="Arial"/>
                <w:b/>
                <w:bCs/>
              </w:rPr>
            </w:pPr>
            <w:r w:rsidRPr="0003439D">
              <w:rPr>
                <w:rStyle w:val="normaltextrun"/>
                <w:rFonts w:ascii="Arial" w:hAnsi="Arial" w:cs="Arial"/>
                <w:b/>
                <w:bCs/>
                <w:lang w:val="es-ES"/>
              </w:rPr>
              <w:t>(Cargo)</w:t>
            </w:r>
            <w:r w:rsidRPr="0003439D">
              <w:rPr>
                <w:rStyle w:val="eop"/>
                <w:rFonts w:ascii="Arial" w:hAnsi="Arial" w:cs="Arial"/>
                <w:b/>
                <w:bCs/>
              </w:rPr>
              <w:t> </w:t>
            </w:r>
          </w:p>
        </w:tc>
        <w:tc>
          <w:tcPr>
            <w:tcW w:w="1701" w:type="dxa"/>
            <w:shd w:val="clear" w:color="auto" w:fill="auto"/>
            <w:vAlign w:val="center"/>
            <w:hideMark/>
          </w:tcPr>
          <w:p w14:paraId="0BFCE91C" w14:textId="77777777" w:rsidR="00BB6F37" w:rsidRPr="0003439D" w:rsidRDefault="00BB6F37" w:rsidP="00BB6F37">
            <w:pPr>
              <w:pStyle w:val="paragraph"/>
              <w:spacing w:before="0" w:beforeAutospacing="0" w:after="0" w:afterAutospacing="0"/>
              <w:jc w:val="center"/>
              <w:textAlignment w:val="baseline"/>
              <w:rPr>
                <w:rFonts w:ascii="Arial" w:hAnsi="Arial" w:cs="Arial"/>
                <w:b/>
                <w:bCs/>
              </w:rPr>
            </w:pPr>
            <w:r w:rsidRPr="0003439D">
              <w:rPr>
                <w:rStyle w:val="normaltextrun"/>
                <w:rFonts w:ascii="Arial" w:hAnsi="Arial" w:cs="Arial"/>
                <w:b/>
                <w:bCs/>
                <w:lang w:val="es-ES"/>
              </w:rPr>
              <w:t>Dependencia</w:t>
            </w:r>
            <w:r w:rsidRPr="0003439D">
              <w:rPr>
                <w:rStyle w:val="eop"/>
                <w:rFonts w:ascii="Arial" w:hAnsi="Arial" w:cs="Arial"/>
                <w:b/>
                <w:bCs/>
              </w:rPr>
              <w:t> </w:t>
            </w:r>
          </w:p>
        </w:tc>
        <w:tc>
          <w:tcPr>
            <w:tcW w:w="2551" w:type="dxa"/>
            <w:shd w:val="clear" w:color="auto" w:fill="auto"/>
            <w:vAlign w:val="center"/>
            <w:hideMark/>
          </w:tcPr>
          <w:p w14:paraId="008793A5" w14:textId="77777777" w:rsidR="00BB6F37" w:rsidRPr="0003439D" w:rsidRDefault="00BB6F37" w:rsidP="00BB6F37">
            <w:pPr>
              <w:pStyle w:val="paragraph"/>
              <w:spacing w:before="0" w:beforeAutospacing="0" w:after="0" w:afterAutospacing="0"/>
              <w:jc w:val="center"/>
              <w:textAlignment w:val="baseline"/>
              <w:rPr>
                <w:rFonts w:ascii="Arial" w:hAnsi="Arial" w:cs="Arial"/>
                <w:b/>
                <w:bCs/>
              </w:rPr>
            </w:pPr>
            <w:r w:rsidRPr="0003439D">
              <w:rPr>
                <w:rStyle w:val="normaltextrun"/>
                <w:rFonts w:ascii="Arial" w:hAnsi="Arial" w:cs="Arial"/>
                <w:b/>
                <w:bCs/>
                <w:lang w:val="es-ES"/>
              </w:rPr>
              <w:t>Control</w:t>
            </w:r>
            <w:r w:rsidRPr="0003439D">
              <w:rPr>
                <w:rStyle w:val="eop"/>
                <w:rFonts w:ascii="Arial" w:hAnsi="Arial" w:cs="Arial"/>
                <w:b/>
                <w:bCs/>
              </w:rPr>
              <w:t> </w:t>
            </w:r>
          </w:p>
          <w:p w14:paraId="6C37C474" w14:textId="77777777" w:rsidR="00BB6F37" w:rsidRPr="0003439D" w:rsidRDefault="00BB6F37" w:rsidP="00BB6F37">
            <w:pPr>
              <w:pStyle w:val="paragraph"/>
              <w:spacing w:before="0" w:beforeAutospacing="0" w:after="0" w:afterAutospacing="0"/>
              <w:jc w:val="center"/>
              <w:textAlignment w:val="baseline"/>
              <w:rPr>
                <w:rFonts w:ascii="Arial" w:hAnsi="Arial" w:cs="Arial"/>
                <w:b/>
                <w:bCs/>
              </w:rPr>
            </w:pPr>
            <w:r w:rsidRPr="0003439D">
              <w:rPr>
                <w:rStyle w:val="normaltextrun"/>
                <w:rFonts w:ascii="Arial" w:hAnsi="Arial" w:cs="Arial"/>
                <w:b/>
                <w:bCs/>
                <w:lang w:val="es-ES"/>
              </w:rPr>
              <w:t>(Si Aplica)</w:t>
            </w:r>
            <w:r w:rsidRPr="0003439D">
              <w:rPr>
                <w:rStyle w:val="eop"/>
                <w:rFonts w:ascii="Arial" w:hAnsi="Arial" w:cs="Arial"/>
                <w:b/>
                <w:bCs/>
              </w:rPr>
              <w:t> </w:t>
            </w:r>
          </w:p>
        </w:tc>
        <w:tc>
          <w:tcPr>
            <w:tcW w:w="2268" w:type="dxa"/>
            <w:shd w:val="clear" w:color="auto" w:fill="auto"/>
            <w:vAlign w:val="center"/>
            <w:hideMark/>
          </w:tcPr>
          <w:p w14:paraId="32789A17" w14:textId="77777777" w:rsidR="00BB6F37" w:rsidRPr="0003439D" w:rsidRDefault="00BB6F37" w:rsidP="00BB6F37">
            <w:pPr>
              <w:pStyle w:val="paragraph"/>
              <w:spacing w:before="0" w:beforeAutospacing="0" w:after="0" w:afterAutospacing="0"/>
              <w:jc w:val="center"/>
              <w:textAlignment w:val="baseline"/>
              <w:rPr>
                <w:rFonts w:ascii="Arial" w:hAnsi="Arial" w:cs="Arial"/>
                <w:b/>
                <w:bCs/>
              </w:rPr>
            </w:pPr>
            <w:r w:rsidRPr="0003439D">
              <w:rPr>
                <w:rStyle w:val="normaltextrun"/>
                <w:rFonts w:ascii="Arial" w:hAnsi="Arial" w:cs="Arial"/>
                <w:b/>
                <w:bCs/>
                <w:lang w:val="es-ES"/>
              </w:rPr>
              <w:t>Registros</w:t>
            </w:r>
            <w:r w:rsidRPr="0003439D">
              <w:rPr>
                <w:rStyle w:val="eop"/>
                <w:rFonts w:ascii="Arial" w:hAnsi="Arial" w:cs="Arial"/>
                <w:b/>
                <w:bCs/>
              </w:rPr>
              <w:t> </w:t>
            </w:r>
          </w:p>
        </w:tc>
      </w:tr>
      <w:tr w:rsidR="007D6E55" w:rsidRPr="0003439D" w14:paraId="15E34E51" w14:textId="77777777" w:rsidTr="006F1724">
        <w:tc>
          <w:tcPr>
            <w:tcW w:w="420" w:type="dxa"/>
            <w:shd w:val="clear" w:color="auto" w:fill="auto"/>
            <w:vAlign w:val="center"/>
            <w:hideMark/>
          </w:tcPr>
          <w:p w14:paraId="6CA7CA74" w14:textId="77777777" w:rsidR="007D6E55" w:rsidRPr="0003439D" w:rsidRDefault="007D6E55" w:rsidP="007D6E55">
            <w:pPr>
              <w:pStyle w:val="paragraph"/>
              <w:spacing w:before="0" w:beforeAutospacing="0" w:after="0" w:afterAutospacing="0"/>
              <w:jc w:val="center"/>
              <w:textAlignment w:val="baseline"/>
              <w:rPr>
                <w:rFonts w:ascii="Arial" w:hAnsi="Arial" w:cs="Arial"/>
                <w:b/>
                <w:bCs/>
              </w:rPr>
            </w:pPr>
            <w:r w:rsidRPr="0003439D">
              <w:rPr>
                <w:rStyle w:val="normaltextrun"/>
                <w:rFonts w:ascii="Arial" w:hAnsi="Arial" w:cs="Arial"/>
                <w:b/>
                <w:bCs/>
                <w:lang w:val="es-ES"/>
              </w:rPr>
              <w:t>1</w:t>
            </w:r>
            <w:r w:rsidRPr="0003439D">
              <w:rPr>
                <w:rStyle w:val="eop"/>
                <w:rFonts w:ascii="Arial" w:hAnsi="Arial" w:cs="Arial"/>
                <w:b/>
                <w:bCs/>
              </w:rPr>
              <w:t> </w:t>
            </w:r>
          </w:p>
        </w:tc>
        <w:tc>
          <w:tcPr>
            <w:tcW w:w="4111" w:type="dxa"/>
            <w:shd w:val="clear" w:color="auto" w:fill="auto"/>
            <w:vAlign w:val="center"/>
            <w:hideMark/>
          </w:tcPr>
          <w:p w14:paraId="7C0EB282" w14:textId="02131C7C" w:rsidR="007D6E55" w:rsidRPr="0003439D" w:rsidRDefault="007D6E55" w:rsidP="007D6E55">
            <w:pPr>
              <w:pStyle w:val="paragraph"/>
              <w:spacing w:before="0" w:beforeAutospacing="0" w:after="0" w:afterAutospacing="0"/>
              <w:textAlignment w:val="baseline"/>
              <w:rPr>
                <w:rFonts w:ascii="Arial" w:hAnsi="Arial" w:cs="Arial"/>
              </w:rPr>
            </w:pPr>
            <w:r w:rsidRPr="0003439D">
              <w:rPr>
                <w:rStyle w:val="normaltextrun"/>
                <w:rFonts w:ascii="Arial" w:hAnsi="Arial" w:cs="Arial"/>
                <w:lang w:val="es-ES"/>
              </w:rPr>
              <w:t>I</w:t>
            </w:r>
            <w:proofErr w:type="spellStart"/>
            <w:r w:rsidRPr="0003439D">
              <w:rPr>
                <w:rStyle w:val="normaltextrun"/>
                <w:rFonts w:ascii="Arial" w:hAnsi="Arial" w:cs="Arial"/>
              </w:rPr>
              <w:t>dentificar</w:t>
            </w:r>
            <w:proofErr w:type="spellEnd"/>
            <w:r w:rsidRPr="0003439D">
              <w:rPr>
                <w:rStyle w:val="normaltextrun"/>
                <w:rFonts w:ascii="Arial" w:hAnsi="Arial" w:cs="Arial"/>
              </w:rPr>
              <w:t xml:space="preserve"> las necesidades de comunicación y divulgación sobre el quehacer de cada uno de los procesos o dependencias. </w:t>
            </w:r>
          </w:p>
        </w:tc>
        <w:tc>
          <w:tcPr>
            <w:tcW w:w="3683" w:type="dxa"/>
            <w:shd w:val="clear" w:color="auto" w:fill="auto"/>
            <w:vAlign w:val="center"/>
            <w:hideMark/>
          </w:tcPr>
          <w:p w14:paraId="01F0D8D0" w14:textId="77777777" w:rsidR="007D6E55" w:rsidRPr="0003439D" w:rsidRDefault="007D6E55" w:rsidP="007D6E55">
            <w:pPr>
              <w:pStyle w:val="paragraph"/>
              <w:spacing w:before="0" w:beforeAutospacing="0" w:after="0" w:afterAutospacing="0"/>
              <w:jc w:val="center"/>
              <w:textAlignment w:val="baseline"/>
              <w:rPr>
                <w:rStyle w:val="normaltextrun"/>
                <w:rFonts w:ascii="Arial" w:hAnsi="Arial" w:cs="Arial"/>
                <w:lang w:val="es-ES"/>
              </w:rPr>
            </w:pPr>
            <w:r w:rsidRPr="0003439D">
              <w:rPr>
                <w:rStyle w:val="normaltextrun"/>
                <w:rFonts w:ascii="Arial" w:hAnsi="Arial" w:cs="Arial"/>
                <w:lang w:val="es-ES"/>
              </w:rPr>
              <w:t>Asesor de Dirección General </w:t>
            </w:r>
          </w:p>
          <w:p w14:paraId="5AE3147E" w14:textId="694F9B9C" w:rsidR="007D6E55" w:rsidRPr="0003439D" w:rsidRDefault="007D6E55" w:rsidP="007D6E55">
            <w:pPr>
              <w:pStyle w:val="paragraph"/>
              <w:spacing w:before="0" w:beforeAutospacing="0" w:after="0" w:afterAutospacing="0"/>
              <w:jc w:val="center"/>
              <w:textAlignment w:val="baseline"/>
              <w:rPr>
                <w:rFonts w:ascii="Arial" w:hAnsi="Arial" w:cs="Arial"/>
              </w:rPr>
            </w:pPr>
            <w:r w:rsidRPr="0003439D">
              <w:rPr>
                <w:rStyle w:val="normaltextrun"/>
                <w:rFonts w:ascii="Arial" w:hAnsi="Arial" w:cs="Arial"/>
                <w:lang w:val="es-ES"/>
              </w:rPr>
              <w:t>Profesional especializado Lideres de cada proceso</w:t>
            </w:r>
            <w:r w:rsidRPr="0003439D">
              <w:rPr>
                <w:rStyle w:val="eop"/>
                <w:rFonts w:ascii="Arial" w:hAnsi="Arial" w:cs="Arial"/>
              </w:rPr>
              <w:t> </w:t>
            </w:r>
          </w:p>
        </w:tc>
        <w:tc>
          <w:tcPr>
            <w:tcW w:w="1701" w:type="dxa"/>
            <w:shd w:val="clear" w:color="auto" w:fill="auto"/>
            <w:vAlign w:val="center"/>
            <w:hideMark/>
          </w:tcPr>
          <w:p w14:paraId="54961BEF" w14:textId="77777777" w:rsidR="007D6E55" w:rsidRPr="0003439D" w:rsidRDefault="007D6E55" w:rsidP="007D6E55">
            <w:pPr>
              <w:pStyle w:val="paragraph"/>
              <w:spacing w:before="0" w:beforeAutospacing="0" w:after="0" w:afterAutospacing="0"/>
              <w:jc w:val="center"/>
              <w:textAlignment w:val="baseline"/>
              <w:rPr>
                <w:rFonts w:ascii="Arial" w:hAnsi="Arial" w:cs="Arial"/>
              </w:rPr>
            </w:pPr>
            <w:r w:rsidRPr="0003439D">
              <w:rPr>
                <w:rStyle w:val="normaltextrun"/>
                <w:rFonts w:ascii="Arial" w:hAnsi="Arial" w:cs="Arial"/>
                <w:color w:val="000000"/>
                <w:lang w:val="es-ES"/>
              </w:rPr>
              <w:t>Dirección General</w:t>
            </w:r>
            <w:r w:rsidRPr="0003439D">
              <w:rPr>
                <w:rStyle w:val="eop"/>
                <w:rFonts w:ascii="Arial" w:hAnsi="Arial" w:cs="Arial"/>
                <w:color w:val="000000"/>
              </w:rPr>
              <w:t> </w:t>
            </w:r>
          </w:p>
        </w:tc>
        <w:tc>
          <w:tcPr>
            <w:tcW w:w="2551" w:type="dxa"/>
            <w:shd w:val="clear" w:color="auto" w:fill="auto"/>
            <w:vAlign w:val="center"/>
            <w:hideMark/>
          </w:tcPr>
          <w:p w14:paraId="1DBA8AD3" w14:textId="5E7E2B34" w:rsidR="007D6E55" w:rsidRPr="0003439D" w:rsidRDefault="007D6E55" w:rsidP="007D6E55">
            <w:pPr>
              <w:pStyle w:val="paragraph"/>
              <w:spacing w:before="0" w:beforeAutospacing="0" w:after="0" w:afterAutospacing="0"/>
              <w:jc w:val="center"/>
              <w:textAlignment w:val="baseline"/>
              <w:rPr>
                <w:rFonts w:ascii="Arial" w:hAnsi="Arial" w:cs="Arial"/>
              </w:rPr>
            </w:pPr>
            <w:r w:rsidRPr="00EF1B0E">
              <w:rPr>
                <w:rStyle w:val="eop"/>
                <w:rFonts w:ascii="Arial" w:hAnsi="Arial" w:cs="Arial"/>
              </w:rPr>
              <w:t>No aplica</w:t>
            </w:r>
          </w:p>
        </w:tc>
        <w:tc>
          <w:tcPr>
            <w:tcW w:w="2268" w:type="dxa"/>
            <w:shd w:val="clear" w:color="auto" w:fill="auto"/>
            <w:vAlign w:val="center"/>
            <w:hideMark/>
          </w:tcPr>
          <w:p w14:paraId="3844E8B8" w14:textId="77777777" w:rsidR="007D6E55" w:rsidRDefault="007D6E55" w:rsidP="007D6E55">
            <w:pPr>
              <w:pStyle w:val="paragraph"/>
              <w:spacing w:before="0" w:beforeAutospacing="0" w:after="0" w:afterAutospacing="0"/>
              <w:textAlignment w:val="baseline"/>
              <w:rPr>
                <w:rStyle w:val="eop"/>
                <w:rFonts w:ascii="Arial" w:hAnsi="Arial" w:cs="Arial"/>
              </w:rPr>
            </w:pPr>
            <w:r w:rsidRPr="0003439D">
              <w:rPr>
                <w:rStyle w:val="eop"/>
                <w:rFonts w:ascii="Arial" w:hAnsi="Arial" w:cs="Arial"/>
              </w:rPr>
              <w:t>Acta de reunión o correo electrónico de la solicitud </w:t>
            </w:r>
          </w:p>
          <w:p w14:paraId="186C82D1" w14:textId="64689581" w:rsidR="00BD25A2" w:rsidRPr="00BD25A2" w:rsidRDefault="00BD25A2" w:rsidP="007D6E55">
            <w:pPr>
              <w:pStyle w:val="paragraph"/>
              <w:spacing w:before="0" w:beforeAutospacing="0" w:after="0" w:afterAutospacing="0"/>
              <w:textAlignment w:val="baseline"/>
              <w:rPr>
                <w:rFonts w:ascii="Arial" w:hAnsi="Arial" w:cs="Arial"/>
              </w:rPr>
            </w:pPr>
            <w:r w:rsidRPr="00BD25A2">
              <w:rPr>
                <w:rFonts w:ascii="Arial" w:hAnsi="Arial" w:cs="Arial"/>
              </w:rPr>
              <w:t>Registro planeación campañas comunicaciones</w:t>
            </w:r>
          </w:p>
        </w:tc>
      </w:tr>
      <w:tr w:rsidR="007D6E55" w:rsidRPr="0003439D" w14:paraId="6A12CE5F" w14:textId="77777777" w:rsidTr="006F1724">
        <w:trPr>
          <w:trHeight w:val="300"/>
        </w:trPr>
        <w:tc>
          <w:tcPr>
            <w:tcW w:w="420" w:type="dxa"/>
            <w:shd w:val="clear" w:color="auto" w:fill="auto"/>
            <w:vAlign w:val="center"/>
            <w:hideMark/>
          </w:tcPr>
          <w:p w14:paraId="4C402A5B" w14:textId="77777777" w:rsidR="007D6E55" w:rsidRPr="0003439D" w:rsidRDefault="007D6E55" w:rsidP="007D6E55">
            <w:pPr>
              <w:pStyle w:val="paragraph"/>
              <w:spacing w:before="0" w:beforeAutospacing="0" w:after="0" w:afterAutospacing="0"/>
              <w:jc w:val="center"/>
              <w:textAlignment w:val="baseline"/>
              <w:rPr>
                <w:rFonts w:ascii="Arial" w:hAnsi="Arial" w:cs="Arial"/>
                <w:b/>
                <w:bCs/>
              </w:rPr>
            </w:pPr>
            <w:r w:rsidRPr="0003439D">
              <w:rPr>
                <w:rStyle w:val="normaltextrun"/>
                <w:rFonts w:ascii="Arial" w:hAnsi="Arial" w:cs="Arial"/>
                <w:b/>
                <w:bCs/>
                <w:lang w:val="es-ES"/>
              </w:rPr>
              <w:t>2</w:t>
            </w:r>
            <w:r w:rsidRPr="0003439D">
              <w:rPr>
                <w:rStyle w:val="eop"/>
                <w:rFonts w:ascii="Arial" w:hAnsi="Arial" w:cs="Arial"/>
                <w:b/>
                <w:bCs/>
              </w:rPr>
              <w:t> </w:t>
            </w:r>
          </w:p>
        </w:tc>
        <w:tc>
          <w:tcPr>
            <w:tcW w:w="4111" w:type="dxa"/>
            <w:shd w:val="clear" w:color="auto" w:fill="auto"/>
            <w:vAlign w:val="center"/>
            <w:hideMark/>
          </w:tcPr>
          <w:p w14:paraId="7D73E169" w14:textId="5F481A72" w:rsidR="007D6E55" w:rsidRPr="0003439D" w:rsidRDefault="007D6E55" w:rsidP="007D6E55">
            <w:pPr>
              <w:pStyle w:val="paragraph"/>
              <w:spacing w:before="0" w:beforeAutospacing="0" w:after="0" w:afterAutospacing="0"/>
              <w:jc w:val="both"/>
              <w:textAlignment w:val="baseline"/>
              <w:rPr>
                <w:rStyle w:val="normaltextrun"/>
                <w:rFonts w:ascii="Arial" w:hAnsi="Arial" w:cs="Arial"/>
                <w:lang w:val="es-ES"/>
              </w:rPr>
            </w:pPr>
            <w:r w:rsidRPr="0003439D">
              <w:rPr>
                <w:rStyle w:val="normaltextrun"/>
                <w:rFonts w:ascii="Arial" w:hAnsi="Arial" w:cs="Arial"/>
                <w:lang w:val="es-ES"/>
              </w:rPr>
              <w:t xml:space="preserve">Elaborar el plan de comunicaciones </w:t>
            </w:r>
          </w:p>
          <w:p w14:paraId="23350C65" w14:textId="77777777" w:rsidR="007D6E55" w:rsidRPr="0003439D" w:rsidRDefault="007D6E55" w:rsidP="007D6E55">
            <w:pPr>
              <w:pStyle w:val="paragraph"/>
              <w:spacing w:before="0" w:beforeAutospacing="0" w:after="0" w:afterAutospacing="0"/>
              <w:jc w:val="both"/>
              <w:textAlignment w:val="baseline"/>
              <w:rPr>
                <w:rStyle w:val="normaltextrun"/>
                <w:rFonts w:ascii="Arial" w:hAnsi="Arial" w:cs="Arial"/>
                <w:lang w:val="es-ES"/>
              </w:rPr>
            </w:pPr>
          </w:p>
          <w:p w14:paraId="5CE5DA35" w14:textId="77777777" w:rsidR="007D6E55" w:rsidRPr="0003439D" w:rsidRDefault="007D6E55" w:rsidP="007D6E55">
            <w:pPr>
              <w:pStyle w:val="paragraph"/>
              <w:spacing w:before="0" w:beforeAutospacing="0" w:after="0" w:afterAutospacing="0"/>
              <w:jc w:val="both"/>
              <w:textAlignment w:val="baseline"/>
              <w:rPr>
                <w:rStyle w:val="normaltextrun"/>
                <w:rFonts w:ascii="Arial" w:hAnsi="Arial" w:cs="Arial"/>
                <w:lang w:val="es-ES"/>
              </w:rPr>
            </w:pPr>
          </w:p>
          <w:p w14:paraId="54A5AFFC" w14:textId="24287CCB" w:rsidR="007D6E55" w:rsidRPr="0003439D" w:rsidRDefault="007D6E55" w:rsidP="007D6E55">
            <w:pPr>
              <w:pStyle w:val="paragraph"/>
              <w:spacing w:before="0" w:beforeAutospacing="0" w:after="0" w:afterAutospacing="0"/>
              <w:jc w:val="both"/>
              <w:textAlignment w:val="baseline"/>
              <w:rPr>
                <w:rFonts w:ascii="Arial" w:hAnsi="Arial" w:cs="Arial"/>
              </w:rPr>
            </w:pPr>
          </w:p>
        </w:tc>
        <w:tc>
          <w:tcPr>
            <w:tcW w:w="3683" w:type="dxa"/>
            <w:shd w:val="clear" w:color="auto" w:fill="auto"/>
            <w:vAlign w:val="center"/>
            <w:hideMark/>
          </w:tcPr>
          <w:p w14:paraId="7FFE0867" w14:textId="77777777" w:rsidR="007D6E55" w:rsidRPr="0003439D" w:rsidRDefault="007D6E55" w:rsidP="007D6E55">
            <w:pPr>
              <w:pStyle w:val="paragraph"/>
              <w:spacing w:before="0" w:beforeAutospacing="0" w:after="0" w:afterAutospacing="0"/>
              <w:jc w:val="center"/>
              <w:textAlignment w:val="baseline"/>
              <w:rPr>
                <w:rStyle w:val="normaltextrun"/>
                <w:rFonts w:ascii="Arial" w:hAnsi="Arial" w:cs="Arial"/>
                <w:lang w:val="es-ES"/>
              </w:rPr>
            </w:pPr>
          </w:p>
          <w:p w14:paraId="735D48F6" w14:textId="02A145C3" w:rsidR="007D6E55" w:rsidRPr="0003439D" w:rsidRDefault="007D6E55" w:rsidP="007D6E55">
            <w:pPr>
              <w:pStyle w:val="paragraph"/>
              <w:spacing w:before="0" w:beforeAutospacing="0" w:after="0" w:afterAutospacing="0"/>
              <w:jc w:val="center"/>
              <w:textAlignment w:val="baseline"/>
              <w:rPr>
                <w:rFonts w:ascii="Arial" w:hAnsi="Arial" w:cs="Arial"/>
              </w:rPr>
            </w:pPr>
            <w:r w:rsidRPr="0003439D">
              <w:rPr>
                <w:rStyle w:val="normaltextrun"/>
                <w:rFonts w:ascii="Arial" w:hAnsi="Arial" w:cs="Arial"/>
                <w:lang w:val="es-ES"/>
              </w:rPr>
              <w:t xml:space="preserve">Profesional especializado </w:t>
            </w:r>
          </w:p>
          <w:p w14:paraId="5CC4ED37" w14:textId="77777777" w:rsidR="007D6E55" w:rsidRPr="0003439D" w:rsidRDefault="007D6E55" w:rsidP="007D6E55">
            <w:pPr>
              <w:pStyle w:val="paragraph"/>
              <w:spacing w:before="0" w:beforeAutospacing="0" w:after="0" w:afterAutospacing="0"/>
              <w:jc w:val="center"/>
              <w:textAlignment w:val="baseline"/>
              <w:rPr>
                <w:rFonts w:ascii="Arial" w:hAnsi="Arial" w:cs="Arial"/>
              </w:rPr>
            </w:pPr>
            <w:r w:rsidRPr="0003439D">
              <w:rPr>
                <w:rStyle w:val="eop"/>
                <w:rFonts w:ascii="Arial" w:hAnsi="Arial" w:cs="Arial"/>
              </w:rPr>
              <w:t> </w:t>
            </w:r>
          </w:p>
        </w:tc>
        <w:tc>
          <w:tcPr>
            <w:tcW w:w="1701" w:type="dxa"/>
            <w:shd w:val="clear" w:color="auto" w:fill="auto"/>
            <w:vAlign w:val="center"/>
            <w:hideMark/>
          </w:tcPr>
          <w:p w14:paraId="09CD4DE5" w14:textId="77777777" w:rsidR="007D6E55" w:rsidRPr="0003439D" w:rsidRDefault="007D6E55" w:rsidP="007D6E55">
            <w:pPr>
              <w:pStyle w:val="paragraph"/>
              <w:spacing w:before="0" w:beforeAutospacing="0" w:after="0" w:afterAutospacing="0"/>
              <w:jc w:val="center"/>
              <w:textAlignment w:val="baseline"/>
              <w:rPr>
                <w:rFonts w:ascii="Arial" w:hAnsi="Arial" w:cs="Arial"/>
              </w:rPr>
            </w:pPr>
            <w:r w:rsidRPr="0003439D">
              <w:rPr>
                <w:rStyle w:val="normaltextrun"/>
                <w:rFonts w:ascii="Arial" w:hAnsi="Arial" w:cs="Arial"/>
                <w:color w:val="000000"/>
                <w:lang w:val="es-ES"/>
              </w:rPr>
              <w:t>Dirección General</w:t>
            </w:r>
            <w:r w:rsidRPr="0003439D">
              <w:rPr>
                <w:rStyle w:val="eop"/>
                <w:rFonts w:ascii="Arial" w:hAnsi="Arial" w:cs="Arial"/>
                <w:color w:val="000000"/>
              </w:rPr>
              <w:t> </w:t>
            </w:r>
          </w:p>
        </w:tc>
        <w:tc>
          <w:tcPr>
            <w:tcW w:w="2551" w:type="dxa"/>
            <w:shd w:val="clear" w:color="auto" w:fill="auto"/>
            <w:vAlign w:val="center"/>
            <w:hideMark/>
          </w:tcPr>
          <w:p w14:paraId="243207C9" w14:textId="7283986A" w:rsidR="007D6E55" w:rsidRPr="0003439D" w:rsidRDefault="007D6E55" w:rsidP="007D6E55">
            <w:pPr>
              <w:pStyle w:val="paragraph"/>
              <w:spacing w:before="0" w:beforeAutospacing="0" w:after="0" w:afterAutospacing="0"/>
              <w:jc w:val="center"/>
              <w:textAlignment w:val="baseline"/>
              <w:rPr>
                <w:rFonts w:ascii="Arial" w:hAnsi="Arial" w:cs="Arial"/>
              </w:rPr>
            </w:pPr>
            <w:r w:rsidRPr="00EF1B0E">
              <w:rPr>
                <w:rStyle w:val="eop"/>
                <w:rFonts w:ascii="Arial" w:hAnsi="Arial" w:cs="Arial"/>
              </w:rPr>
              <w:t>No aplica</w:t>
            </w:r>
          </w:p>
        </w:tc>
        <w:tc>
          <w:tcPr>
            <w:tcW w:w="2268" w:type="dxa"/>
            <w:shd w:val="clear" w:color="auto" w:fill="auto"/>
            <w:vAlign w:val="center"/>
            <w:hideMark/>
          </w:tcPr>
          <w:p w14:paraId="2E616956" w14:textId="1F84C75D" w:rsidR="007D6E55" w:rsidRPr="0003439D" w:rsidRDefault="007D6E55" w:rsidP="007D6E55">
            <w:pPr>
              <w:pStyle w:val="paragraph"/>
              <w:spacing w:before="0" w:beforeAutospacing="0" w:after="0" w:afterAutospacing="0"/>
              <w:textAlignment w:val="baseline"/>
              <w:rPr>
                <w:rFonts w:ascii="Arial" w:hAnsi="Arial" w:cs="Arial"/>
              </w:rPr>
            </w:pPr>
            <w:r w:rsidRPr="0003439D">
              <w:rPr>
                <w:rStyle w:val="normaltextrun"/>
                <w:rFonts w:ascii="Arial" w:hAnsi="Arial" w:cs="Arial"/>
                <w:lang w:val="es-ES"/>
              </w:rPr>
              <w:t>Plan de comunicaciones </w:t>
            </w:r>
            <w:r w:rsidRPr="0003439D">
              <w:rPr>
                <w:rStyle w:val="eop"/>
                <w:rFonts w:ascii="Arial" w:hAnsi="Arial" w:cs="Arial"/>
              </w:rPr>
              <w:t> </w:t>
            </w:r>
          </w:p>
        </w:tc>
      </w:tr>
      <w:tr w:rsidR="007D6E55" w:rsidRPr="0003439D" w14:paraId="621B8479" w14:textId="77777777" w:rsidTr="006F1724">
        <w:trPr>
          <w:trHeight w:val="300"/>
        </w:trPr>
        <w:tc>
          <w:tcPr>
            <w:tcW w:w="420" w:type="dxa"/>
            <w:shd w:val="clear" w:color="auto" w:fill="auto"/>
            <w:vAlign w:val="center"/>
          </w:tcPr>
          <w:p w14:paraId="006FB9F8" w14:textId="7CDE5481" w:rsidR="007D6E55" w:rsidRPr="0003439D" w:rsidRDefault="007D6E55" w:rsidP="007D6E55">
            <w:pPr>
              <w:pStyle w:val="paragraph"/>
              <w:spacing w:before="0" w:beforeAutospacing="0" w:after="0" w:afterAutospacing="0"/>
              <w:jc w:val="center"/>
              <w:textAlignment w:val="baseline"/>
              <w:rPr>
                <w:rStyle w:val="normaltextrun"/>
                <w:rFonts w:ascii="Arial" w:hAnsi="Arial" w:cs="Arial"/>
                <w:b/>
                <w:bCs/>
                <w:lang w:val="es-ES"/>
              </w:rPr>
            </w:pPr>
            <w:r>
              <w:rPr>
                <w:rStyle w:val="normaltextrun"/>
                <w:rFonts w:ascii="Arial" w:hAnsi="Arial" w:cs="Arial"/>
                <w:b/>
                <w:bCs/>
                <w:lang w:val="es-ES"/>
              </w:rPr>
              <w:t>3</w:t>
            </w:r>
          </w:p>
        </w:tc>
        <w:tc>
          <w:tcPr>
            <w:tcW w:w="4111" w:type="dxa"/>
            <w:shd w:val="clear" w:color="auto" w:fill="auto"/>
            <w:vAlign w:val="center"/>
          </w:tcPr>
          <w:p w14:paraId="593E1258" w14:textId="62B1B74C" w:rsidR="007D6E55" w:rsidRPr="0003439D" w:rsidRDefault="007D6E55" w:rsidP="007D6E55">
            <w:pPr>
              <w:pStyle w:val="paragraph"/>
              <w:spacing w:before="0" w:beforeAutospacing="0" w:after="0" w:afterAutospacing="0"/>
              <w:jc w:val="both"/>
              <w:textAlignment w:val="baseline"/>
              <w:rPr>
                <w:rStyle w:val="normaltextrun"/>
                <w:rFonts w:ascii="Arial" w:hAnsi="Arial" w:cs="Arial"/>
                <w:lang w:val="es-ES"/>
              </w:rPr>
            </w:pPr>
            <w:r w:rsidRPr="00F553D0">
              <w:rPr>
                <w:rFonts w:ascii="Arial" w:hAnsi="Arial" w:cs="Arial"/>
                <w:color w:val="000000"/>
                <w:kern w:val="24"/>
              </w:rPr>
              <w:t>Gestionar si es pertinente, alianzas con entidades del orden nacional y territorial; públicas y privadas para la difusión de información sobre el INCI y la población con discapacidad visual</w:t>
            </w:r>
          </w:p>
        </w:tc>
        <w:tc>
          <w:tcPr>
            <w:tcW w:w="3683" w:type="dxa"/>
            <w:shd w:val="clear" w:color="auto" w:fill="auto"/>
            <w:vAlign w:val="center"/>
          </w:tcPr>
          <w:p w14:paraId="3D529D1A" w14:textId="378E5315" w:rsidR="007D6E55" w:rsidRPr="0003439D" w:rsidRDefault="007D6E55" w:rsidP="007D6E55">
            <w:pPr>
              <w:pStyle w:val="paragraph"/>
              <w:spacing w:before="0" w:beforeAutospacing="0" w:after="0" w:afterAutospacing="0"/>
              <w:jc w:val="center"/>
              <w:textAlignment w:val="baseline"/>
              <w:rPr>
                <w:rStyle w:val="normaltextrun"/>
                <w:rFonts w:ascii="Arial" w:hAnsi="Arial" w:cs="Arial"/>
                <w:lang w:val="es-ES"/>
              </w:rPr>
            </w:pPr>
            <w:r w:rsidRPr="00F553D0">
              <w:rPr>
                <w:rStyle w:val="normaltextrun"/>
                <w:rFonts w:ascii="Arial" w:hAnsi="Arial" w:cs="Arial"/>
                <w:lang w:val="es-ES"/>
              </w:rPr>
              <w:t>Asesor de Comunicaciones</w:t>
            </w:r>
          </w:p>
        </w:tc>
        <w:tc>
          <w:tcPr>
            <w:tcW w:w="1701" w:type="dxa"/>
            <w:shd w:val="clear" w:color="auto" w:fill="auto"/>
            <w:vAlign w:val="center"/>
          </w:tcPr>
          <w:p w14:paraId="2561B94D" w14:textId="6A162844" w:rsidR="007D6E55" w:rsidRPr="0003439D" w:rsidRDefault="007D6E55" w:rsidP="007D6E55">
            <w:pPr>
              <w:pStyle w:val="paragraph"/>
              <w:spacing w:before="0" w:beforeAutospacing="0" w:after="0" w:afterAutospacing="0"/>
              <w:jc w:val="center"/>
              <w:textAlignment w:val="baseline"/>
              <w:rPr>
                <w:rStyle w:val="normaltextrun"/>
                <w:rFonts w:ascii="Arial" w:hAnsi="Arial" w:cs="Arial"/>
                <w:color w:val="000000"/>
                <w:lang w:val="es-ES"/>
              </w:rPr>
            </w:pPr>
            <w:r w:rsidRPr="00F553D0">
              <w:rPr>
                <w:rStyle w:val="normaltextrun"/>
                <w:rFonts w:ascii="Arial" w:hAnsi="Arial" w:cs="Arial"/>
                <w:color w:val="000000"/>
              </w:rPr>
              <w:t>Dirección General</w:t>
            </w:r>
            <w:r w:rsidRPr="00F553D0">
              <w:rPr>
                <w:rStyle w:val="eop"/>
                <w:rFonts w:ascii="Arial" w:hAnsi="Arial" w:cs="Arial"/>
                <w:color w:val="000000"/>
              </w:rPr>
              <w:t> </w:t>
            </w:r>
          </w:p>
        </w:tc>
        <w:tc>
          <w:tcPr>
            <w:tcW w:w="2551" w:type="dxa"/>
            <w:shd w:val="clear" w:color="auto" w:fill="auto"/>
            <w:vAlign w:val="center"/>
          </w:tcPr>
          <w:p w14:paraId="310E840F" w14:textId="3D7B19E3" w:rsidR="007D6E55" w:rsidRPr="0003439D" w:rsidRDefault="007D6E55" w:rsidP="007D6E55">
            <w:pPr>
              <w:pStyle w:val="paragraph"/>
              <w:spacing w:before="0" w:beforeAutospacing="0" w:after="0" w:afterAutospacing="0"/>
              <w:jc w:val="center"/>
              <w:textAlignment w:val="baseline"/>
              <w:rPr>
                <w:rStyle w:val="eop"/>
                <w:rFonts w:ascii="Arial" w:hAnsi="Arial" w:cs="Arial"/>
              </w:rPr>
            </w:pPr>
            <w:r w:rsidRPr="00EF1B0E">
              <w:rPr>
                <w:rStyle w:val="eop"/>
                <w:rFonts w:ascii="Arial" w:hAnsi="Arial" w:cs="Arial"/>
              </w:rPr>
              <w:t>No aplica</w:t>
            </w:r>
          </w:p>
        </w:tc>
        <w:tc>
          <w:tcPr>
            <w:tcW w:w="2268" w:type="dxa"/>
            <w:shd w:val="clear" w:color="auto" w:fill="auto"/>
            <w:vAlign w:val="center"/>
          </w:tcPr>
          <w:p w14:paraId="14ECF910" w14:textId="4F4203F2" w:rsidR="007D6E55" w:rsidRPr="0003439D" w:rsidRDefault="007D6E55" w:rsidP="007D6E55">
            <w:pPr>
              <w:pStyle w:val="paragraph"/>
              <w:spacing w:before="0" w:beforeAutospacing="0" w:after="0" w:afterAutospacing="0"/>
              <w:textAlignment w:val="baseline"/>
              <w:rPr>
                <w:rStyle w:val="normaltextrun"/>
                <w:rFonts w:ascii="Arial" w:hAnsi="Arial" w:cs="Arial"/>
                <w:lang w:val="es-ES"/>
              </w:rPr>
            </w:pPr>
            <w:r w:rsidRPr="00F553D0">
              <w:rPr>
                <w:rFonts w:ascii="Arial" w:hAnsi="Arial" w:cs="Arial"/>
              </w:rPr>
              <w:t>Acta de reunión</w:t>
            </w:r>
          </w:p>
        </w:tc>
      </w:tr>
      <w:tr w:rsidR="00262068" w:rsidRPr="0003439D" w14:paraId="2CFD01C8" w14:textId="77777777" w:rsidTr="006F1724">
        <w:trPr>
          <w:trHeight w:val="300"/>
        </w:trPr>
        <w:tc>
          <w:tcPr>
            <w:tcW w:w="420" w:type="dxa"/>
            <w:shd w:val="clear" w:color="auto" w:fill="auto"/>
            <w:vAlign w:val="center"/>
          </w:tcPr>
          <w:p w14:paraId="51A4A61F" w14:textId="1D3F7014" w:rsidR="00262068" w:rsidRPr="0003439D" w:rsidRDefault="00262068" w:rsidP="00262068">
            <w:pPr>
              <w:pStyle w:val="paragraph"/>
              <w:spacing w:before="0" w:beforeAutospacing="0" w:after="0" w:afterAutospacing="0"/>
              <w:jc w:val="center"/>
              <w:textAlignment w:val="baseline"/>
              <w:rPr>
                <w:rStyle w:val="normaltextrun"/>
                <w:rFonts w:ascii="Arial" w:hAnsi="Arial" w:cs="Arial"/>
                <w:b/>
                <w:bCs/>
                <w:lang w:val="es-ES"/>
              </w:rPr>
            </w:pPr>
            <w:r>
              <w:rPr>
                <w:rStyle w:val="normaltextrun"/>
                <w:rFonts w:ascii="Arial" w:hAnsi="Arial" w:cs="Arial"/>
                <w:b/>
                <w:bCs/>
                <w:lang w:val="es-ES"/>
              </w:rPr>
              <w:t>4</w:t>
            </w:r>
          </w:p>
        </w:tc>
        <w:tc>
          <w:tcPr>
            <w:tcW w:w="4111" w:type="dxa"/>
            <w:shd w:val="clear" w:color="auto" w:fill="auto"/>
            <w:vAlign w:val="center"/>
          </w:tcPr>
          <w:p w14:paraId="22AC3CB9" w14:textId="77777777" w:rsidR="00262068" w:rsidRPr="0003439D" w:rsidRDefault="00262068" w:rsidP="00262068">
            <w:pPr>
              <w:pStyle w:val="paragraph"/>
              <w:spacing w:before="0" w:beforeAutospacing="0" w:after="0" w:afterAutospacing="0"/>
              <w:jc w:val="both"/>
              <w:textAlignment w:val="baseline"/>
              <w:rPr>
                <w:rStyle w:val="normaltextrun"/>
                <w:rFonts w:ascii="Arial" w:hAnsi="Arial" w:cs="Arial"/>
                <w:lang w:val="es-ES"/>
              </w:rPr>
            </w:pPr>
            <w:r w:rsidRPr="0003439D">
              <w:rPr>
                <w:rStyle w:val="normaltextrun"/>
                <w:rFonts w:ascii="Arial" w:hAnsi="Arial" w:cs="Arial"/>
                <w:lang w:val="es-ES"/>
              </w:rPr>
              <w:t>Revisar y retroalimentar el plan de comunicaciones</w:t>
            </w:r>
          </w:p>
          <w:p w14:paraId="1EA78046" w14:textId="77777777" w:rsidR="00262068" w:rsidRPr="0003439D" w:rsidRDefault="00262068" w:rsidP="00262068">
            <w:pPr>
              <w:pStyle w:val="paragraph"/>
              <w:spacing w:before="0" w:beforeAutospacing="0" w:after="0" w:afterAutospacing="0"/>
              <w:jc w:val="both"/>
              <w:textAlignment w:val="baseline"/>
              <w:rPr>
                <w:rStyle w:val="normaltextrun"/>
                <w:rFonts w:ascii="Arial" w:hAnsi="Arial" w:cs="Arial"/>
              </w:rPr>
            </w:pPr>
          </w:p>
          <w:p w14:paraId="3485DFC2" w14:textId="0E74D723" w:rsidR="00262068" w:rsidRPr="0003439D" w:rsidRDefault="00262068" w:rsidP="00262068">
            <w:pPr>
              <w:pStyle w:val="paragraph"/>
              <w:spacing w:before="0" w:beforeAutospacing="0" w:after="0" w:afterAutospacing="0"/>
              <w:jc w:val="both"/>
              <w:textAlignment w:val="baseline"/>
              <w:rPr>
                <w:rStyle w:val="normaltextrun"/>
                <w:rFonts w:ascii="Arial" w:hAnsi="Arial" w:cs="Arial"/>
                <w:lang w:val="es-ES"/>
              </w:rPr>
            </w:pPr>
            <w:r w:rsidRPr="0003439D">
              <w:rPr>
                <w:rStyle w:val="normaltextrun"/>
                <w:rFonts w:ascii="Arial" w:hAnsi="Arial" w:cs="Arial"/>
              </w:rPr>
              <w:t xml:space="preserve">Si el plan de comunicaciones cumple con los requerimientos se continúa con la </w:t>
            </w:r>
            <w:r>
              <w:rPr>
                <w:rStyle w:val="normaltextrun"/>
                <w:rFonts w:ascii="Arial" w:hAnsi="Arial" w:cs="Arial"/>
              </w:rPr>
              <w:t xml:space="preserve">siguiente </w:t>
            </w:r>
            <w:r w:rsidRPr="0003439D">
              <w:rPr>
                <w:rStyle w:val="normaltextrun"/>
                <w:rFonts w:ascii="Arial" w:hAnsi="Arial" w:cs="Arial"/>
              </w:rPr>
              <w:t>actividad</w:t>
            </w:r>
            <w:r>
              <w:rPr>
                <w:rStyle w:val="normaltextrun"/>
                <w:rFonts w:ascii="Arial" w:hAnsi="Arial" w:cs="Arial"/>
              </w:rPr>
              <w:t xml:space="preserve">, </w:t>
            </w:r>
            <w:r w:rsidRPr="0003439D">
              <w:rPr>
                <w:rStyle w:val="normaltextrun"/>
                <w:rFonts w:ascii="Arial" w:hAnsi="Arial" w:cs="Arial"/>
              </w:rPr>
              <w:t>de lo contrario se realizan los respectivos ajustes</w:t>
            </w:r>
          </w:p>
        </w:tc>
        <w:tc>
          <w:tcPr>
            <w:tcW w:w="3683" w:type="dxa"/>
            <w:shd w:val="clear" w:color="auto" w:fill="auto"/>
            <w:vAlign w:val="center"/>
          </w:tcPr>
          <w:p w14:paraId="1BBA5F71" w14:textId="77777777" w:rsidR="00262068" w:rsidRPr="0003439D" w:rsidRDefault="00262068" w:rsidP="00262068">
            <w:pPr>
              <w:pStyle w:val="paragraph"/>
              <w:spacing w:before="0" w:beforeAutospacing="0" w:after="0" w:afterAutospacing="0"/>
              <w:jc w:val="center"/>
              <w:textAlignment w:val="baseline"/>
              <w:rPr>
                <w:rStyle w:val="normaltextrun"/>
                <w:rFonts w:ascii="Arial" w:hAnsi="Arial" w:cs="Arial"/>
                <w:lang w:val="es-ES"/>
              </w:rPr>
            </w:pPr>
            <w:r w:rsidRPr="0003439D">
              <w:rPr>
                <w:rStyle w:val="normaltextrun"/>
                <w:rFonts w:ascii="Arial" w:hAnsi="Arial" w:cs="Arial"/>
                <w:lang w:val="es-ES"/>
              </w:rPr>
              <w:t>Asesor de Dirección General </w:t>
            </w:r>
          </w:p>
          <w:p w14:paraId="0EE5EFEB" w14:textId="77777777" w:rsidR="00262068" w:rsidRPr="0003439D" w:rsidRDefault="00262068" w:rsidP="00262068">
            <w:pPr>
              <w:pStyle w:val="paragraph"/>
              <w:spacing w:before="0" w:beforeAutospacing="0" w:after="0" w:afterAutospacing="0"/>
              <w:jc w:val="center"/>
              <w:textAlignment w:val="baseline"/>
              <w:rPr>
                <w:rStyle w:val="normaltextrun"/>
                <w:rFonts w:ascii="Arial" w:hAnsi="Arial" w:cs="Arial"/>
                <w:lang w:val="es-ES"/>
              </w:rPr>
            </w:pPr>
          </w:p>
        </w:tc>
        <w:tc>
          <w:tcPr>
            <w:tcW w:w="1701" w:type="dxa"/>
            <w:shd w:val="clear" w:color="auto" w:fill="auto"/>
            <w:vAlign w:val="center"/>
          </w:tcPr>
          <w:p w14:paraId="2631C711" w14:textId="1C28BE08" w:rsidR="00262068" w:rsidRPr="0003439D" w:rsidRDefault="00262068" w:rsidP="00262068">
            <w:pPr>
              <w:pStyle w:val="paragraph"/>
              <w:spacing w:before="0" w:beforeAutospacing="0" w:after="0" w:afterAutospacing="0"/>
              <w:jc w:val="center"/>
              <w:textAlignment w:val="baseline"/>
              <w:rPr>
                <w:rStyle w:val="normaltextrun"/>
                <w:rFonts w:ascii="Arial" w:hAnsi="Arial" w:cs="Arial"/>
                <w:color w:val="000000"/>
                <w:lang w:val="es-ES"/>
              </w:rPr>
            </w:pPr>
            <w:r w:rsidRPr="0003439D">
              <w:rPr>
                <w:rStyle w:val="normaltextrun"/>
                <w:rFonts w:ascii="Arial" w:hAnsi="Arial" w:cs="Arial"/>
                <w:color w:val="000000"/>
                <w:lang w:val="es-ES"/>
              </w:rPr>
              <w:t>Dirección General</w:t>
            </w:r>
            <w:r w:rsidRPr="0003439D">
              <w:rPr>
                <w:rStyle w:val="eop"/>
                <w:rFonts w:ascii="Arial" w:hAnsi="Arial" w:cs="Arial"/>
                <w:color w:val="000000"/>
              </w:rPr>
              <w:t> </w:t>
            </w:r>
          </w:p>
        </w:tc>
        <w:tc>
          <w:tcPr>
            <w:tcW w:w="2551" w:type="dxa"/>
            <w:shd w:val="clear" w:color="auto" w:fill="auto"/>
            <w:vAlign w:val="center"/>
          </w:tcPr>
          <w:p w14:paraId="5EAE8F98" w14:textId="2D289EAB" w:rsidR="00262068" w:rsidRPr="0003439D" w:rsidRDefault="00262068" w:rsidP="00262068">
            <w:pPr>
              <w:pStyle w:val="paragraph"/>
              <w:spacing w:before="0" w:beforeAutospacing="0" w:after="0" w:afterAutospacing="0"/>
              <w:textAlignment w:val="baseline"/>
              <w:rPr>
                <w:rStyle w:val="eop"/>
                <w:rFonts w:ascii="Arial" w:hAnsi="Arial" w:cs="Arial"/>
              </w:rPr>
            </w:pPr>
            <w:r w:rsidRPr="0003439D">
              <w:rPr>
                <w:rStyle w:val="eop"/>
                <w:rFonts w:ascii="Arial" w:hAnsi="Arial" w:cs="Arial"/>
              </w:rPr>
              <w:t xml:space="preserve">Verificar que el plan cumpla con los requerimientos </w:t>
            </w:r>
            <w:r>
              <w:rPr>
                <w:rStyle w:val="eop"/>
                <w:rFonts w:ascii="Arial" w:hAnsi="Arial" w:cs="Arial"/>
              </w:rPr>
              <w:t xml:space="preserve">de información de </w:t>
            </w:r>
            <w:r w:rsidRPr="0003439D">
              <w:rPr>
                <w:rStyle w:val="eop"/>
                <w:rFonts w:ascii="Arial" w:hAnsi="Arial" w:cs="Arial"/>
              </w:rPr>
              <w:t xml:space="preserve">los procesos </w:t>
            </w:r>
          </w:p>
        </w:tc>
        <w:tc>
          <w:tcPr>
            <w:tcW w:w="2268" w:type="dxa"/>
            <w:shd w:val="clear" w:color="auto" w:fill="auto"/>
            <w:vAlign w:val="center"/>
          </w:tcPr>
          <w:p w14:paraId="2ACB215C" w14:textId="77777777" w:rsidR="00262068" w:rsidRPr="0003439D" w:rsidRDefault="00262068" w:rsidP="00262068">
            <w:pPr>
              <w:pStyle w:val="paragraph"/>
              <w:spacing w:before="0" w:beforeAutospacing="0" w:after="0" w:afterAutospacing="0"/>
              <w:textAlignment w:val="baseline"/>
              <w:rPr>
                <w:rStyle w:val="normaltextrun"/>
                <w:rFonts w:ascii="Arial" w:hAnsi="Arial" w:cs="Arial"/>
                <w:lang w:val="es-ES"/>
              </w:rPr>
            </w:pPr>
          </w:p>
          <w:p w14:paraId="175181B4" w14:textId="77777777" w:rsidR="00262068" w:rsidRPr="0003439D" w:rsidRDefault="00262068" w:rsidP="00262068">
            <w:pPr>
              <w:pStyle w:val="paragraph"/>
              <w:spacing w:before="0" w:beforeAutospacing="0" w:after="0" w:afterAutospacing="0"/>
              <w:textAlignment w:val="baseline"/>
              <w:rPr>
                <w:rStyle w:val="normaltextrun"/>
                <w:rFonts w:ascii="Arial" w:hAnsi="Arial" w:cs="Arial"/>
                <w:lang w:val="es-ES"/>
              </w:rPr>
            </w:pPr>
          </w:p>
          <w:p w14:paraId="69C7B1CD" w14:textId="4DCB9CF7" w:rsidR="00262068" w:rsidRPr="0003439D" w:rsidRDefault="00262068" w:rsidP="00262068">
            <w:pPr>
              <w:pStyle w:val="paragraph"/>
              <w:spacing w:before="0" w:beforeAutospacing="0" w:after="0" w:afterAutospacing="0"/>
              <w:textAlignment w:val="baseline"/>
              <w:rPr>
                <w:rStyle w:val="normaltextrun"/>
                <w:rFonts w:ascii="Arial" w:hAnsi="Arial" w:cs="Arial"/>
                <w:lang w:val="es-ES"/>
              </w:rPr>
            </w:pPr>
            <w:r w:rsidRPr="0003439D">
              <w:rPr>
                <w:rStyle w:val="normaltextrun"/>
                <w:rFonts w:ascii="Arial" w:hAnsi="Arial" w:cs="Arial"/>
                <w:lang w:val="es-ES"/>
              </w:rPr>
              <w:t>Plan de comunicaciones </w:t>
            </w:r>
            <w:r w:rsidRPr="0003439D">
              <w:rPr>
                <w:rStyle w:val="eop"/>
                <w:rFonts w:ascii="Arial" w:hAnsi="Arial" w:cs="Arial"/>
              </w:rPr>
              <w:t> </w:t>
            </w:r>
          </w:p>
        </w:tc>
      </w:tr>
      <w:tr w:rsidR="00262068" w:rsidRPr="0003439D" w14:paraId="3558FDAE" w14:textId="77777777" w:rsidTr="006F1724">
        <w:trPr>
          <w:trHeight w:val="300"/>
        </w:trPr>
        <w:tc>
          <w:tcPr>
            <w:tcW w:w="420" w:type="dxa"/>
            <w:shd w:val="clear" w:color="auto" w:fill="auto"/>
            <w:vAlign w:val="center"/>
          </w:tcPr>
          <w:p w14:paraId="7993F339" w14:textId="256DEF28" w:rsidR="00262068" w:rsidRPr="0003439D" w:rsidRDefault="00262068" w:rsidP="00262068">
            <w:pPr>
              <w:pStyle w:val="paragraph"/>
              <w:spacing w:before="0" w:beforeAutospacing="0" w:after="0" w:afterAutospacing="0"/>
              <w:jc w:val="center"/>
              <w:textAlignment w:val="baseline"/>
              <w:rPr>
                <w:rStyle w:val="normaltextrun"/>
                <w:rFonts w:ascii="Arial" w:hAnsi="Arial" w:cs="Arial"/>
                <w:b/>
                <w:bCs/>
                <w:lang w:val="es-ES"/>
              </w:rPr>
            </w:pPr>
            <w:r>
              <w:rPr>
                <w:rStyle w:val="normaltextrun"/>
                <w:rFonts w:ascii="Arial" w:hAnsi="Arial" w:cs="Arial"/>
                <w:b/>
                <w:bCs/>
                <w:lang w:val="es-ES"/>
              </w:rPr>
              <w:t>5</w:t>
            </w:r>
          </w:p>
        </w:tc>
        <w:tc>
          <w:tcPr>
            <w:tcW w:w="4111" w:type="dxa"/>
            <w:shd w:val="clear" w:color="auto" w:fill="auto"/>
            <w:vAlign w:val="center"/>
          </w:tcPr>
          <w:p w14:paraId="3BE6BA9B" w14:textId="78BBC249" w:rsidR="00262068" w:rsidRPr="0003439D" w:rsidRDefault="00262068" w:rsidP="00262068">
            <w:pPr>
              <w:pStyle w:val="paragraph"/>
              <w:spacing w:before="0" w:beforeAutospacing="0" w:after="0" w:afterAutospacing="0"/>
              <w:jc w:val="both"/>
              <w:textAlignment w:val="baseline"/>
              <w:rPr>
                <w:rStyle w:val="normaltextrun"/>
                <w:rFonts w:ascii="Arial" w:hAnsi="Arial" w:cs="Arial"/>
                <w:lang w:val="es-ES"/>
              </w:rPr>
            </w:pPr>
            <w:r>
              <w:rPr>
                <w:rStyle w:val="normaltextrun"/>
                <w:rFonts w:ascii="Arial" w:hAnsi="Arial" w:cs="Arial"/>
                <w:lang w:val="es-ES"/>
              </w:rPr>
              <w:t xml:space="preserve">Establecer los parámetros de la campaña de comunicación </w:t>
            </w:r>
          </w:p>
        </w:tc>
        <w:tc>
          <w:tcPr>
            <w:tcW w:w="3683" w:type="dxa"/>
            <w:shd w:val="clear" w:color="auto" w:fill="auto"/>
            <w:vAlign w:val="center"/>
          </w:tcPr>
          <w:p w14:paraId="67C4D9EA" w14:textId="77777777" w:rsidR="00262068" w:rsidRPr="0003439D" w:rsidRDefault="00262068" w:rsidP="00262068">
            <w:pPr>
              <w:pStyle w:val="paragraph"/>
              <w:spacing w:before="0" w:beforeAutospacing="0" w:after="0" w:afterAutospacing="0"/>
              <w:jc w:val="center"/>
              <w:textAlignment w:val="baseline"/>
              <w:rPr>
                <w:rStyle w:val="normaltextrun"/>
                <w:rFonts w:ascii="Arial" w:hAnsi="Arial" w:cs="Arial"/>
                <w:lang w:val="es-ES"/>
              </w:rPr>
            </w:pPr>
            <w:r w:rsidRPr="0003439D">
              <w:rPr>
                <w:rStyle w:val="normaltextrun"/>
                <w:rFonts w:ascii="Arial" w:hAnsi="Arial" w:cs="Arial"/>
                <w:lang w:val="es-ES"/>
              </w:rPr>
              <w:t>Asesor de Dirección General </w:t>
            </w:r>
          </w:p>
          <w:p w14:paraId="1D91B18A" w14:textId="77777777" w:rsidR="00262068" w:rsidRPr="0003439D" w:rsidRDefault="00262068" w:rsidP="00262068">
            <w:pPr>
              <w:pStyle w:val="paragraph"/>
              <w:spacing w:before="0" w:beforeAutospacing="0" w:after="0" w:afterAutospacing="0"/>
              <w:jc w:val="center"/>
              <w:textAlignment w:val="baseline"/>
              <w:rPr>
                <w:rStyle w:val="normaltextrun"/>
                <w:rFonts w:ascii="Arial" w:hAnsi="Arial" w:cs="Arial"/>
                <w:lang w:val="es-ES"/>
              </w:rPr>
            </w:pPr>
          </w:p>
        </w:tc>
        <w:tc>
          <w:tcPr>
            <w:tcW w:w="1701" w:type="dxa"/>
            <w:shd w:val="clear" w:color="auto" w:fill="auto"/>
            <w:vAlign w:val="center"/>
          </w:tcPr>
          <w:p w14:paraId="7954BDD1" w14:textId="05E8E757" w:rsidR="00262068" w:rsidRPr="0003439D" w:rsidRDefault="00262068" w:rsidP="00262068">
            <w:pPr>
              <w:pStyle w:val="paragraph"/>
              <w:spacing w:before="0" w:beforeAutospacing="0" w:after="0" w:afterAutospacing="0"/>
              <w:jc w:val="center"/>
              <w:textAlignment w:val="baseline"/>
              <w:rPr>
                <w:rStyle w:val="normaltextrun"/>
                <w:rFonts w:ascii="Arial" w:hAnsi="Arial" w:cs="Arial"/>
                <w:color w:val="000000"/>
                <w:lang w:val="es-ES"/>
              </w:rPr>
            </w:pPr>
            <w:r w:rsidRPr="0003439D">
              <w:rPr>
                <w:rStyle w:val="normaltextrun"/>
                <w:rFonts w:ascii="Arial" w:hAnsi="Arial" w:cs="Arial"/>
                <w:color w:val="000000"/>
                <w:lang w:val="es-ES"/>
              </w:rPr>
              <w:t>Dirección General</w:t>
            </w:r>
            <w:r w:rsidRPr="0003439D">
              <w:rPr>
                <w:rStyle w:val="eop"/>
                <w:rFonts w:ascii="Arial" w:hAnsi="Arial" w:cs="Arial"/>
                <w:color w:val="000000"/>
              </w:rPr>
              <w:t> </w:t>
            </w:r>
          </w:p>
        </w:tc>
        <w:tc>
          <w:tcPr>
            <w:tcW w:w="2551" w:type="dxa"/>
            <w:shd w:val="clear" w:color="auto" w:fill="auto"/>
            <w:vAlign w:val="center"/>
          </w:tcPr>
          <w:p w14:paraId="4302EE17" w14:textId="7F328FA6" w:rsidR="00262068" w:rsidRPr="0003439D" w:rsidRDefault="007D6E55" w:rsidP="007D6E55">
            <w:pPr>
              <w:pStyle w:val="paragraph"/>
              <w:spacing w:before="0" w:beforeAutospacing="0" w:after="0" w:afterAutospacing="0"/>
              <w:jc w:val="center"/>
              <w:textAlignment w:val="baseline"/>
              <w:rPr>
                <w:rStyle w:val="eop"/>
                <w:rFonts w:ascii="Arial" w:hAnsi="Arial" w:cs="Arial"/>
              </w:rPr>
            </w:pPr>
            <w:r w:rsidRPr="00654D84">
              <w:rPr>
                <w:rStyle w:val="eop"/>
                <w:rFonts w:ascii="Arial" w:hAnsi="Arial" w:cs="Arial"/>
              </w:rPr>
              <w:t>No aplica</w:t>
            </w:r>
          </w:p>
        </w:tc>
        <w:tc>
          <w:tcPr>
            <w:tcW w:w="2268" w:type="dxa"/>
            <w:shd w:val="clear" w:color="auto" w:fill="auto"/>
            <w:vAlign w:val="center"/>
          </w:tcPr>
          <w:p w14:paraId="61134235" w14:textId="77777777" w:rsidR="00262068" w:rsidRDefault="00262068" w:rsidP="00262068">
            <w:pPr>
              <w:pStyle w:val="paragraph"/>
              <w:spacing w:before="0" w:beforeAutospacing="0" w:after="0" w:afterAutospacing="0"/>
              <w:textAlignment w:val="baseline"/>
              <w:rPr>
                <w:rStyle w:val="normaltextrun"/>
                <w:rFonts w:ascii="Arial" w:hAnsi="Arial" w:cs="Arial"/>
                <w:lang w:val="es-ES"/>
              </w:rPr>
            </w:pPr>
            <w:r>
              <w:rPr>
                <w:rStyle w:val="normaltextrun"/>
                <w:rFonts w:ascii="Arial" w:hAnsi="Arial" w:cs="Arial"/>
                <w:lang w:val="es-ES"/>
              </w:rPr>
              <w:t xml:space="preserve">Correo electrónico </w:t>
            </w:r>
          </w:p>
          <w:p w14:paraId="355392D4" w14:textId="77777777" w:rsidR="00262068" w:rsidRDefault="00262068" w:rsidP="00262068">
            <w:pPr>
              <w:pStyle w:val="paragraph"/>
              <w:spacing w:before="0" w:beforeAutospacing="0" w:after="0" w:afterAutospacing="0"/>
              <w:textAlignment w:val="baseline"/>
              <w:rPr>
                <w:rStyle w:val="normaltextrun"/>
                <w:rFonts w:ascii="Arial" w:hAnsi="Arial" w:cs="Arial"/>
                <w:lang w:val="es-ES"/>
              </w:rPr>
            </w:pPr>
            <w:r>
              <w:rPr>
                <w:rStyle w:val="normaltextrun"/>
                <w:rFonts w:ascii="Arial" w:hAnsi="Arial" w:cs="Arial"/>
                <w:lang w:val="es-ES"/>
              </w:rPr>
              <w:t xml:space="preserve">Plan de comunicaciones </w:t>
            </w:r>
          </w:p>
          <w:p w14:paraId="6274C93C" w14:textId="409B789F" w:rsidR="00262068" w:rsidRPr="0003439D" w:rsidRDefault="00262068" w:rsidP="00262068">
            <w:pPr>
              <w:pStyle w:val="paragraph"/>
              <w:spacing w:before="0" w:beforeAutospacing="0" w:after="0" w:afterAutospacing="0"/>
              <w:textAlignment w:val="baseline"/>
              <w:rPr>
                <w:rStyle w:val="normaltextrun"/>
                <w:rFonts w:ascii="Arial" w:hAnsi="Arial" w:cs="Arial"/>
                <w:lang w:val="es-ES"/>
              </w:rPr>
            </w:pPr>
            <w:r>
              <w:rPr>
                <w:rStyle w:val="normaltextrun"/>
                <w:rFonts w:ascii="Arial" w:hAnsi="Arial" w:cs="Arial"/>
                <w:lang w:val="es-ES"/>
              </w:rPr>
              <w:t xml:space="preserve">Plataforma </w:t>
            </w:r>
            <w:proofErr w:type="spellStart"/>
            <w:r>
              <w:rPr>
                <w:rStyle w:val="normaltextrun"/>
                <w:rFonts w:ascii="Arial" w:hAnsi="Arial" w:cs="Arial"/>
                <w:lang w:val="es-ES"/>
              </w:rPr>
              <w:t>Slack</w:t>
            </w:r>
            <w:proofErr w:type="spellEnd"/>
          </w:p>
        </w:tc>
      </w:tr>
      <w:tr w:rsidR="00262068" w:rsidRPr="0003439D" w14:paraId="7A719D89" w14:textId="77777777" w:rsidTr="006F1724">
        <w:trPr>
          <w:trHeight w:val="975"/>
        </w:trPr>
        <w:tc>
          <w:tcPr>
            <w:tcW w:w="420" w:type="dxa"/>
            <w:shd w:val="clear" w:color="auto" w:fill="auto"/>
            <w:vAlign w:val="center"/>
          </w:tcPr>
          <w:p w14:paraId="6FCA2597" w14:textId="17FE4D42" w:rsidR="00262068" w:rsidRPr="0003439D" w:rsidRDefault="00262068" w:rsidP="00262068">
            <w:pPr>
              <w:pStyle w:val="paragraph"/>
              <w:spacing w:before="0" w:beforeAutospacing="0" w:after="0" w:afterAutospacing="0"/>
              <w:jc w:val="center"/>
              <w:textAlignment w:val="baseline"/>
              <w:rPr>
                <w:rStyle w:val="normaltextrun"/>
                <w:rFonts w:ascii="Arial" w:hAnsi="Arial" w:cs="Arial"/>
                <w:b/>
                <w:bCs/>
                <w:lang w:val="es-ES"/>
              </w:rPr>
            </w:pPr>
            <w:r>
              <w:rPr>
                <w:rStyle w:val="normaltextrun"/>
                <w:rFonts w:ascii="Arial" w:hAnsi="Arial" w:cs="Arial"/>
                <w:b/>
                <w:bCs/>
                <w:lang w:val="es-ES"/>
              </w:rPr>
              <w:t>6</w:t>
            </w:r>
          </w:p>
        </w:tc>
        <w:tc>
          <w:tcPr>
            <w:tcW w:w="4111" w:type="dxa"/>
            <w:shd w:val="clear" w:color="auto" w:fill="auto"/>
            <w:vAlign w:val="center"/>
          </w:tcPr>
          <w:p w14:paraId="3910FAE8" w14:textId="6EB0F564" w:rsidR="00262068" w:rsidRPr="0003439D" w:rsidRDefault="00262068" w:rsidP="00262068">
            <w:pPr>
              <w:pStyle w:val="paragraph"/>
              <w:spacing w:before="0" w:beforeAutospacing="0" w:after="0" w:afterAutospacing="0"/>
              <w:jc w:val="both"/>
              <w:textAlignment w:val="baseline"/>
              <w:rPr>
                <w:rStyle w:val="normaltextrun"/>
                <w:rFonts w:ascii="Arial" w:hAnsi="Arial" w:cs="Arial"/>
                <w:lang w:val="es-ES"/>
              </w:rPr>
            </w:pPr>
            <w:r>
              <w:rPr>
                <w:rStyle w:val="normaltextrun"/>
                <w:rFonts w:ascii="Arial" w:hAnsi="Arial" w:cs="Arial"/>
                <w:lang w:val="es-ES"/>
              </w:rPr>
              <w:t xml:space="preserve">Diseñar las piezas comunicativas y/o comunicados de la campaña </w:t>
            </w:r>
          </w:p>
        </w:tc>
        <w:tc>
          <w:tcPr>
            <w:tcW w:w="3683" w:type="dxa"/>
            <w:shd w:val="clear" w:color="auto" w:fill="auto"/>
            <w:vAlign w:val="center"/>
          </w:tcPr>
          <w:p w14:paraId="5B76633B" w14:textId="60A14D1C" w:rsidR="00262068" w:rsidRPr="0003439D" w:rsidRDefault="00020171" w:rsidP="00262068">
            <w:pPr>
              <w:pStyle w:val="paragraph"/>
              <w:spacing w:before="0" w:beforeAutospacing="0" w:after="0" w:afterAutospacing="0"/>
              <w:jc w:val="center"/>
              <w:textAlignment w:val="baseline"/>
              <w:rPr>
                <w:rStyle w:val="normaltextrun"/>
                <w:rFonts w:ascii="Arial" w:hAnsi="Arial" w:cs="Arial"/>
                <w:lang w:val="es-ES"/>
              </w:rPr>
            </w:pPr>
            <w:r>
              <w:rPr>
                <w:rStyle w:val="normaltextrun"/>
                <w:rFonts w:ascii="Arial" w:hAnsi="Arial" w:cs="Arial"/>
                <w:lang w:val="es-ES"/>
              </w:rPr>
              <w:t xml:space="preserve">Contratista </w:t>
            </w:r>
            <w:r>
              <w:rPr>
                <w:rStyle w:val="normaltextrun"/>
              </w:rPr>
              <w:t>C</w:t>
            </w:r>
            <w:proofErr w:type="spellStart"/>
            <w:r w:rsidRPr="00020171">
              <w:rPr>
                <w:rStyle w:val="normaltextrun"/>
                <w:rFonts w:ascii="Arial" w:hAnsi="Arial" w:cs="Arial"/>
                <w:lang w:val="es-ES"/>
              </w:rPr>
              <w:t>omunicaciones</w:t>
            </w:r>
            <w:proofErr w:type="spellEnd"/>
            <w:r>
              <w:rPr>
                <w:rStyle w:val="normaltextrun"/>
                <w:rFonts w:ascii="Arial" w:hAnsi="Arial" w:cs="Arial"/>
                <w:lang w:val="es-ES"/>
              </w:rPr>
              <w:t xml:space="preserve"> </w:t>
            </w:r>
            <w:r w:rsidR="00262068">
              <w:rPr>
                <w:rStyle w:val="normaltextrun"/>
                <w:rFonts w:ascii="Arial" w:hAnsi="Arial" w:cs="Arial"/>
                <w:lang w:val="es-ES"/>
              </w:rPr>
              <w:t>Profesional Especializado</w:t>
            </w:r>
          </w:p>
        </w:tc>
        <w:tc>
          <w:tcPr>
            <w:tcW w:w="1701" w:type="dxa"/>
            <w:shd w:val="clear" w:color="auto" w:fill="auto"/>
            <w:vAlign w:val="center"/>
          </w:tcPr>
          <w:p w14:paraId="67C9BD2D" w14:textId="1E7FCC6A" w:rsidR="00262068" w:rsidRPr="0003439D" w:rsidRDefault="00262068" w:rsidP="00262068">
            <w:pPr>
              <w:pStyle w:val="paragraph"/>
              <w:spacing w:before="0" w:beforeAutospacing="0" w:after="0" w:afterAutospacing="0"/>
              <w:jc w:val="center"/>
              <w:textAlignment w:val="baseline"/>
              <w:rPr>
                <w:rStyle w:val="normaltextrun"/>
                <w:rFonts w:ascii="Arial" w:hAnsi="Arial" w:cs="Arial"/>
                <w:color w:val="000000"/>
                <w:lang w:val="es-ES"/>
              </w:rPr>
            </w:pPr>
            <w:r w:rsidRPr="0003439D">
              <w:rPr>
                <w:rStyle w:val="normaltextrun"/>
                <w:rFonts w:ascii="Arial" w:hAnsi="Arial" w:cs="Arial"/>
                <w:color w:val="000000"/>
                <w:lang w:val="es-ES"/>
              </w:rPr>
              <w:t>Dirección General</w:t>
            </w:r>
            <w:r w:rsidRPr="0003439D">
              <w:rPr>
                <w:rStyle w:val="eop"/>
                <w:rFonts w:ascii="Arial" w:hAnsi="Arial" w:cs="Arial"/>
                <w:color w:val="000000"/>
              </w:rPr>
              <w:t> </w:t>
            </w:r>
          </w:p>
        </w:tc>
        <w:tc>
          <w:tcPr>
            <w:tcW w:w="2551" w:type="dxa"/>
            <w:shd w:val="clear" w:color="auto" w:fill="auto"/>
            <w:vAlign w:val="center"/>
          </w:tcPr>
          <w:p w14:paraId="416B5305" w14:textId="2CFB3D69" w:rsidR="00262068" w:rsidRPr="00654D84" w:rsidRDefault="00262068" w:rsidP="00654D84">
            <w:pPr>
              <w:pStyle w:val="paragraph"/>
              <w:spacing w:before="0" w:beforeAutospacing="0" w:after="0" w:afterAutospacing="0"/>
              <w:jc w:val="center"/>
              <w:textAlignment w:val="baseline"/>
              <w:rPr>
                <w:rStyle w:val="eop"/>
                <w:rFonts w:ascii="Arial" w:hAnsi="Arial" w:cs="Arial"/>
              </w:rPr>
            </w:pPr>
            <w:r w:rsidRPr="00654D84">
              <w:rPr>
                <w:rStyle w:val="eop"/>
                <w:rFonts w:ascii="Arial" w:hAnsi="Arial" w:cs="Arial"/>
              </w:rPr>
              <w:t>No aplica</w:t>
            </w:r>
          </w:p>
        </w:tc>
        <w:tc>
          <w:tcPr>
            <w:tcW w:w="2268" w:type="dxa"/>
            <w:shd w:val="clear" w:color="auto" w:fill="auto"/>
            <w:vAlign w:val="center"/>
          </w:tcPr>
          <w:p w14:paraId="4D5CC154" w14:textId="6899B750" w:rsidR="00262068" w:rsidRPr="0003439D" w:rsidRDefault="00262068" w:rsidP="00262068">
            <w:pPr>
              <w:pStyle w:val="paragraph"/>
              <w:spacing w:before="0" w:beforeAutospacing="0" w:after="0" w:afterAutospacing="0"/>
              <w:textAlignment w:val="baseline"/>
              <w:rPr>
                <w:rStyle w:val="normaltextrun"/>
                <w:rFonts w:ascii="Arial" w:hAnsi="Arial" w:cs="Arial"/>
                <w:lang w:val="es-ES"/>
              </w:rPr>
            </w:pPr>
            <w:r>
              <w:rPr>
                <w:rStyle w:val="normaltextrun"/>
                <w:rFonts w:ascii="Arial" w:hAnsi="Arial" w:cs="Arial"/>
                <w:lang w:val="es-ES"/>
              </w:rPr>
              <w:t xml:space="preserve">Piezas comunicativas </w:t>
            </w:r>
          </w:p>
        </w:tc>
      </w:tr>
      <w:tr w:rsidR="00262068" w:rsidRPr="0003439D" w14:paraId="5325431D" w14:textId="77777777" w:rsidTr="006F1724">
        <w:trPr>
          <w:trHeight w:val="300"/>
        </w:trPr>
        <w:tc>
          <w:tcPr>
            <w:tcW w:w="420" w:type="dxa"/>
            <w:shd w:val="clear" w:color="auto" w:fill="auto"/>
            <w:vAlign w:val="center"/>
          </w:tcPr>
          <w:p w14:paraId="3D8B1554" w14:textId="58DE1A2B" w:rsidR="00262068" w:rsidRPr="0003439D" w:rsidRDefault="00262068" w:rsidP="00262068">
            <w:pPr>
              <w:pStyle w:val="paragraph"/>
              <w:spacing w:before="0" w:beforeAutospacing="0" w:after="0" w:afterAutospacing="0"/>
              <w:jc w:val="center"/>
              <w:textAlignment w:val="baseline"/>
              <w:rPr>
                <w:rStyle w:val="normaltextrun"/>
                <w:rFonts w:ascii="Arial" w:hAnsi="Arial" w:cs="Arial"/>
                <w:b/>
                <w:bCs/>
                <w:lang w:val="es-ES"/>
              </w:rPr>
            </w:pPr>
            <w:r>
              <w:rPr>
                <w:rStyle w:val="normaltextrun"/>
                <w:rFonts w:ascii="Arial" w:hAnsi="Arial" w:cs="Arial"/>
                <w:b/>
                <w:bCs/>
                <w:lang w:val="es-ES"/>
              </w:rPr>
              <w:t>7</w:t>
            </w:r>
          </w:p>
        </w:tc>
        <w:tc>
          <w:tcPr>
            <w:tcW w:w="4111" w:type="dxa"/>
            <w:shd w:val="clear" w:color="auto" w:fill="auto"/>
            <w:vAlign w:val="center"/>
          </w:tcPr>
          <w:p w14:paraId="49AED8D3" w14:textId="4E89933C" w:rsidR="00262068" w:rsidRPr="00E3603F" w:rsidRDefault="00262068" w:rsidP="00262068">
            <w:pPr>
              <w:pStyle w:val="paragraph"/>
              <w:spacing w:before="0" w:beforeAutospacing="0" w:after="0" w:afterAutospacing="0"/>
              <w:textAlignment w:val="baseline"/>
              <w:rPr>
                <w:rStyle w:val="normaltextrun"/>
                <w:rFonts w:ascii="Arial" w:hAnsi="Arial" w:cs="Arial"/>
                <w:lang w:val="es-ES"/>
              </w:rPr>
            </w:pPr>
            <w:r w:rsidRPr="00E3603F">
              <w:rPr>
                <w:rStyle w:val="normaltextrun"/>
                <w:rFonts w:ascii="Arial" w:hAnsi="Arial" w:cs="Arial"/>
                <w:lang w:val="es-ES"/>
              </w:rPr>
              <w:t xml:space="preserve">Revisar y aprobar las piezas de comunicación </w:t>
            </w:r>
          </w:p>
          <w:p w14:paraId="604A10C6" w14:textId="77777777" w:rsidR="00262068" w:rsidRDefault="00262068" w:rsidP="00262068">
            <w:pPr>
              <w:pStyle w:val="paragraph"/>
              <w:spacing w:before="0" w:beforeAutospacing="0" w:after="0" w:afterAutospacing="0"/>
              <w:jc w:val="both"/>
              <w:textAlignment w:val="baseline"/>
              <w:rPr>
                <w:rStyle w:val="normaltextrun"/>
                <w:rFonts w:ascii="Arial" w:hAnsi="Arial" w:cs="Arial"/>
                <w:lang w:val="es-ES"/>
              </w:rPr>
            </w:pPr>
          </w:p>
          <w:p w14:paraId="1BBE0D76" w14:textId="176CDB7E" w:rsidR="00262068" w:rsidRPr="0003439D" w:rsidRDefault="00262068" w:rsidP="00262068">
            <w:pPr>
              <w:pStyle w:val="paragraph"/>
              <w:spacing w:before="0" w:beforeAutospacing="0" w:after="0" w:afterAutospacing="0"/>
              <w:jc w:val="both"/>
              <w:textAlignment w:val="baseline"/>
              <w:rPr>
                <w:rStyle w:val="normaltextrun"/>
                <w:rFonts w:ascii="Arial" w:hAnsi="Arial" w:cs="Arial"/>
                <w:lang w:val="es-ES"/>
              </w:rPr>
            </w:pPr>
            <w:r>
              <w:rPr>
                <w:rStyle w:val="normaltextrun"/>
                <w:rFonts w:ascii="Arial" w:hAnsi="Arial" w:cs="Arial"/>
                <w:lang w:val="es-ES"/>
              </w:rPr>
              <w:t xml:space="preserve">Si la pieza </w:t>
            </w:r>
            <w:r w:rsidRPr="004F08ED">
              <w:rPr>
                <w:rStyle w:val="eop"/>
                <w:rFonts w:ascii="Arial" w:hAnsi="Arial" w:cs="Arial"/>
              </w:rPr>
              <w:t xml:space="preserve">de comunicación </w:t>
            </w:r>
            <w:proofErr w:type="spellStart"/>
            <w:r w:rsidRPr="004F08ED">
              <w:rPr>
                <w:rStyle w:val="eop"/>
                <w:rFonts w:ascii="Arial" w:hAnsi="Arial" w:cs="Arial"/>
              </w:rPr>
              <w:t>est</w:t>
            </w:r>
            <w:r>
              <w:rPr>
                <w:rStyle w:val="eop"/>
                <w:rFonts w:ascii="Arial" w:hAnsi="Arial" w:cs="Arial"/>
              </w:rPr>
              <w:t>a</w:t>
            </w:r>
            <w:proofErr w:type="spellEnd"/>
            <w:r w:rsidRPr="004F08ED">
              <w:rPr>
                <w:rStyle w:val="eop"/>
                <w:rFonts w:ascii="Arial" w:hAnsi="Arial" w:cs="Arial"/>
              </w:rPr>
              <w:t xml:space="preserve"> de acuerdo con los parámetros establecidos</w:t>
            </w:r>
            <w:r>
              <w:rPr>
                <w:rStyle w:val="eop"/>
                <w:rFonts w:ascii="Arial" w:hAnsi="Arial" w:cs="Arial"/>
              </w:rPr>
              <w:t xml:space="preserve"> se continúa con la siguiente </w:t>
            </w:r>
            <w:proofErr w:type="gramStart"/>
            <w:r>
              <w:rPr>
                <w:rStyle w:val="eop"/>
                <w:rFonts w:ascii="Arial" w:hAnsi="Arial" w:cs="Arial"/>
              </w:rPr>
              <w:t xml:space="preserve">actividad </w:t>
            </w:r>
            <w:r w:rsidR="005450A6">
              <w:rPr>
                <w:rStyle w:val="eop"/>
                <w:rFonts w:ascii="Arial" w:hAnsi="Arial" w:cs="Arial"/>
              </w:rPr>
              <w:t>,</w:t>
            </w:r>
            <w:proofErr w:type="gramEnd"/>
            <w:r w:rsidR="005450A6">
              <w:rPr>
                <w:rStyle w:val="eop"/>
              </w:rPr>
              <w:t xml:space="preserve"> </w:t>
            </w:r>
            <w:r>
              <w:rPr>
                <w:rStyle w:val="eop"/>
                <w:rFonts w:ascii="Arial" w:hAnsi="Arial" w:cs="Arial"/>
              </w:rPr>
              <w:t>de lo contrario se realizan las mejoras sugeridas p</w:t>
            </w:r>
            <w:r w:rsidRPr="00421C13">
              <w:rPr>
                <w:rStyle w:val="eop"/>
                <w:rFonts w:ascii="Arial" w:hAnsi="Arial" w:cs="Arial"/>
              </w:rPr>
              <w:t xml:space="preserve">or </w:t>
            </w:r>
            <w:r>
              <w:rPr>
                <w:rStyle w:val="eop"/>
                <w:rFonts w:ascii="Arial" w:hAnsi="Arial" w:cs="Arial"/>
              </w:rPr>
              <w:t xml:space="preserve">los profesionales del proceso de comunicaciones </w:t>
            </w:r>
            <w:r w:rsidR="00421C13">
              <w:rPr>
                <w:rStyle w:val="eop"/>
                <w:rFonts w:ascii="Arial" w:hAnsi="Arial" w:cs="Arial"/>
              </w:rPr>
              <w:t>o de los p</w:t>
            </w:r>
            <w:proofErr w:type="spellStart"/>
            <w:r w:rsidR="00421C13">
              <w:rPr>
                <w:rStyle w:val="normaltextrun"/>
                <w:rFonts w:ascii="Arial" w:hAnsi="Arial" w:cs="Arial"/>
                <w:lang w:val="es-ES"/>
              </w:rPr>
              <w:t>rofesionales</w:t>
            </w:r>
            <w:proofErr w:type="spellEnd"/>
            <w:r w:rsidR="00421C13">
              <w:rPr>
                <w:rStyle w:val="normaltextrun"/>
                <w:rFonts w:ascii="Arial" w:hAnsi="Arial" w:cs="Arial"/>
                <w:lang w:val="es-ES"/>
              </w:rPr>
              <w:t xml:space="preserve"> que la solicitan</w:t>
            </w:r>
          </w:p>
        </w:tc>
        <w:tc>
          <w:tcPr>
            <w:tcW w:w="3683" w:type="dxa"/>
            <w:shd w:val="clear" w:color="auto" w:fill="auto"/>
            <w:vAlign w:val="center"/>
          </w:tcPr>
          <w:p w14:paraId="5162DCFC" w14:textId="77777777" w:rsidR="00262068" w:rsidRDefault="00262068" w:rsidP="00262068">
            <w:pPr>
              <w:pStyle w:val="paragraph"/>
              <w:spacing w:before="0" w:beforeAutospacing="0" w:after="0" w:afterAutospacing="0"/>
              <w:jc w:val="center"/>
              <w:textAlignment w:val="baseline"/>
              <w:rPr>
                <w:rStyle w:val="normaltextrun"/>
                <w:rFonts w:ascii="Arial" w:hAnsi="Arial" w:cs="Arial"/>
                <w:lang w:val="es-ES"/>
              </w:rPr>
            </w:pPr>
            <w:r>
              <w:rPr>
                <w:rStyle w:val="normaltextrun"/>
                <w:rFonts w:ascii="Arial" w:hAnsi="Arial" w:cs="Arial"/>
                <w:lang w:val="es-ES"/>
              </w:rPr>
              <w:t>Asesor de Dirección General</w:t>
            </w:r>
          </w:p>
          <w:p w14:paraId="4094B894" w14:textId="77777777" w:rsidR="00262068" w:rsidRDefault="00262068" w:rsidP="00262068">
            <w:pPr>
              <w:pStyle w:val="paragraph"/>
              <w:spacing w:before="0" w:beforeAutospacing="0" w:after="0" w:afterAutospacing="0"/>
              <w:jc w:val="center"/>
              <w:textAlignment w:val="baseline"/>
              <w:rPr>
                <w:rStyle w:val="normaltextrun"/>
                <w:rFonts w:ascii="Arial" w:hAnsi="Arial" w:cs="Arial"/>
                <w:lang w:val="es-ES"/>
              </w:rPr>
            </w:pPr>
            <w:r>
              <w:rPr>
                <w:rStyle w:val="normaltextrun"/>
                <w:rFonts w:ascii="Arial" w:hAnsi="Arial" w:cs="Arial"/>
                <w:lang w:val="es-ES"/>
              </w:rPr>
              <w:t>Profesionales del proceso de comunicaciones</w:t>
            </w:r>
          </w:p>
          <w:p w14:paraId="1C6FB463" w14:textId="77777777" w:rsidR="007D6E55" w:rsidRDefault="007D6E55" w:rsidP="00262068">
            <w:pPr>
              <w:pStyle w:val="paragraph"/>
              <w:spacing w:before="0" w:beforeAutospacing="0" w:after="0" w:afterAutospacing="0"/>
              <w:jc w:val="center"/>
              <w:textAlignment w:val="baseline"/>
              <w:rPr>
                <w:rStyle w:val="normaltextrun"/>
                <w:rFonts w:ascii="Arial" w:hAnsi="Arial" w:cs="Arial"/>
                <w:lang w:val="es-ES"/>
              </w:rPr>
            </w:pPr>
          </w:p>
          <w:p w14:paraId="65172874" w14:textId="35947C42" w:rsidR="007D6E55" w:rsidRPr="0003439D" w:rsidRDefault="007D6E55" w:rsidP="00262068">
            <w:pPr>
              <w:pStyle w:val="paragraph"/>
              <w:spacing w:before="0" w:beforeAutospacing="0" w:after="0" w:afterAutospacing="0"/>
              <w:jc w:val="center"/>
              <w:textAlignment w:val="baseline"/>
              <w:rPr>
                <w:rStyle w:val="normaltextrun"/>
                <w:rFonts w:ascii="Arial" w:hAnsi="Arial" w:cs="Arial"/>
                <w:lang w:val="es-ES"/>
              </w:rPr>
            </w:pPr>
            <w:r>
              <w:rPr>
                <w:rStyle w:val="normaltextrun"/>
                <w:rFonts w:ascii="Arial" w:hAnsi="Arial" w:cs="Arial"/>
                <w:lang w:val="es-ES"/>
              </w:rPr>
              <w:t>Profesionales que la solicitan</w:t>
            </w:r>
          </w:p>
        </w:tc>
        <w:tc>
          <w:tcPr>
            <w:tcW w:w="1701" w:type="dxa"/>
            <w:shd w:val="clear" w:color="auto" w:fill="auto"/>
            <w:vAlign w:val="center"/>
          </w:tcPr>
          <w:p w14:paraId="7C736752" w14:textId="77777777" w:rsidR="00262068" w:rsidRDefault="00262068" w:rsidP="00262068">
            <w:pPr>
              <w:pStyle w:val="paragraph"/>
              <w:spacing w:before="0" w:beforeAutospacing="0" w:after="0" w:afterAutospacing="0"/>
              <w:jc w:val="center"/>
              <w:textAlignment w:val="baseline"/>
              <w:rPr>
                <w:rStyle w:val="eop"/>
                <w:rFonts w:ascii="Arial" w:hAnsi="Arial" w:cs="Arial"/>
                <w:color w:val="000000"/>
              </w:rPr>
            </w:pPr>
            <w:r w:rsidRPr="0003439D">
              <w:rPr>
                <w:rStyle w:val="normaltextrun"/>
                <w:rFonts w:ascii="Arial" w:hAnsi="Arial" w:cs="Arial"/>
                <w:color w:val="000000"/>
                <w:lang w:val="es-ES"/>
              </w:rPr>
              <w:t>Dirección General</w:t>
            </w:r>
            <w:r w:rsidRPr="0003439D">
              <w:rPr>
                <w:rStyle w:val="eop"/>
                <w:rFonts w:ascii="Arial" w:hAnsi="Arial" w:cs="Arial"/>
                <w:color w:val="000000"/>
              </w:rPr>
              <w:t> </w:t>
            </w:r>
          </w:p>
          <w:p w14:paraId="77D67AE5" w14:textId="77777777" w:rsidR="007D6E55" w:rsidRDefault="007D6E55" w:rsidP="00262068">
            <w:pPr>
              <w:pStyle w:val="paragraph"/>
              <w:spacing w:before="0" w:beforeAutospacing="0" w:after="0" w:afterAutospacing="0"/>
              <w:jc w:val="center"/>
              <w:textAlignment w:val="baseline"/>
              <w:rPr>
                <w:rStyle w:val="eop"/>
                <w:color w:val="000000"/>
              </w:rPr>
            </w:pPr>
          </w:p>
          <w:p w14:paraId="4477DA02" w14:textId="0F1859F3" w:rsidR="007D6E55" w:rsidRPr="0003439D" w:rsidRDefault="007D6E55" w:rsidP="00262068">
            <w:pPr>
              <w:pStyle w:val="paragraph"/>
              <w:spacing w:before="0" w:beforeAutospacing="0" w:after="0" w:afterAutospacing="0"/>
              <w:jc w:val="center"/>
              <w:textAlignment w:val="baseline"/>
              <w:rPr>
                <w:rStyle w:val="normaltextrun"/>
                <w:rFonts w:ascii="Arial" w:hAnsi="Arial" w:cs="Arial"/>
                <w:color w:val="000000"/>
                <w:lang w:val="es-ES"/>
              </w:rPr>
            </w:pPr>
            <w:proofErr w:type="spellStart"/>
            <w:r w:rsidRPr="007D6E55">
              <w:rPr>
                <w:rStyle w:val="normaltextrun"/>
                <w:rFonts w:ascii="Arial" w:hAnsi="Arial" w:cs="Arial"/>
                <w:lang w:val="es-ES"/>
              </w:rPr>
              <w:t>Todoslos</w:t>
            </w:r>
            <w:proofErr w:type="spellEnd"/>
            <w:r w:rsidRPr="007D6E55">
              <w:rPr>
                <w:rStyle w:val="normaltextrun"/>
                <w:rFonts w:ascii="Arial" w:hAnsi="Arial" w:cs="Arial"/>
                <w:lang w:val="es-ES"/>
              </w:rPr>
              <w:t xml:space="preserve"> procesos</w:t>
            </w:r>
          </w:p>
        </w:tc>
        <w:tc>
          <w:tcPr>
            <w:tcW w:w="2551" w:type="dxa"/>
            <w:shd w:val="clear" w:color="auto" w:fill="auto"/>
            <w:vAlign w:val="center"/>
          </w:tcPr>
          <w:p w14:paraId="44F35FD5" w14:textId="1BD731C4" w:rsidR="00262068" w:rsidRPr="004F08ED" w:rsidRDefault="00262068" w:rsidP="00262068">
            <w:pPr>
              <w:pStyle w:val="paragraph"/>
              <w:spacing w:before="0" w:beforeAutospacing="0" w:after="0" w:afterAutospacing="0"/>
              <w:textAlignment w:val="baseline"/>
              <w:rPr>
                <w:rStyle w:val="eop"/>
                <w:rFonts w:ascii="Arial" w:hAnsi="Arial" w:cs="Arial"/>
              </w:rPr>
            </w:pPr>
            <w:r w:rsidRPr="004F08ED">
              <w:rPr>
                <w:rStyle w:val="eop"/>
                <w:rFonts w:ascii="Arial" w:hAnsi="Arial" w:cs="Arial"/>
              </w:rPr>
              <w:t>Verificar que la pieza de comunicación este de acuerdo con los parámetros establecidos</w:t>
            </w:r>
          </w:p>
        </w:tc>
        <w:tc>
          <w:tcPr>
            <w:tcW w:w="2268" w:type="dxa"/>
            <w:shd w:val="clear" w:color="auto" w:fill="auto"/>
            <w:vAlign w:val="center"/>
          </w:tcPr>
          <w:p w14:paraId="47B057CE" w14:textId="4E6DAB6A" w:rsidR="00262068" w:rsidRPr="0003439D" w:rsidRDefault="00262068" w:rsidP="00262068">
            <w:pPr>
              <w:pStyle w:val="paragraph"/>
              <w:spacing w:before="0" w:beforeAutospacing="0" w:after="0" w:afterAutospacing="0"/>
              <w:textAlignment w:val="baseline"/>
              <w:rPr>
                <w:rStyle w:val="normaltextrun"/>
                <w:rFonts w:ascii="Arial" w:hAnsi="Arial" w:cs="Arial"/>
                <w:lang w:val="es-ES"/>
              </w:rPr>
            </w:pPr>
            <w:r>
              <w:rPr>
                <w:rStyle w:val="normaltextrun"/>
                <w:rFonts w:ascii="Arial" w:hAnsi="Arial" w:cs="Arial"/>
                <w:lang w:val="es-ES"/>
              </w:rPr>
              <w:t>P</w:t>
            </w:r>
            <w:proofErr w:type="spellStart"/>
            <w:r>
              <w:rPr>
                <w:rStyle w:val="normaltextrun"/>
                <w:rFonts w:ascii="Arial" w:hAnsi="Arial" w:cs="Arial"/>
              </w:rPr>
              <w:t>ieza</w:t>
            </w:r>
            <w:proofErr w:type="spellEnd"/>
            <w:r>
              <w:rPr>
                <w:rStyle w:val="normaltextrun"/>
                <w:rFonts w:ascii="Arial" w:hAnsi="Arial" w:cs="Arial"/>
              </w:rPr>
              <w:t xml:space="preserve"> de comunicación</w:t>
            </w:r>
          </w:p>
        </w:tc>
      </w:tr>
      <w:tr w:rsidR="00262068" w:rsidRPr="0003439D" w14:paraId="25938709" w14:textId="77777777" w:rsidTr="006F1724">
        <w:trPr>
          <w:trHeight w:val="897"/>
        </w:trPr>
        <w:tc>
          <w:tcPr>
            <w:tcW w:w="420" w:type="dxa"/>
            <w:shd w:val="clear" w:color="auto" w:fill="auto"/>
            <w:vAlign w:val="center"/>
          </w:tcPr>
          <w:p w14:paraId="6026454C" w14:textId="26DE023E" w:rsidR="00262068" w:rsidRPr="0003439D" w:rsidRDefault="007D6E55" w:rsidP="00262068">
            <w:pPr>
              <w:pStyle w:val="paragraph"/>
              <w:spacing w:before="0" w:beforeAutospacing="0" w:after="0" w:afterAutospacing="0"/>
              <w:jc w:val="center"/>
              <w:textAlignment w:val="baseline"/>
              <w:rPr>
                <w:rStyle w:val="normaltextrun"/>
                <w:rFonts w:ascii="Arial" w:hAnsi="Arial" w:cs="Arial"/>
                <w:b/>
                <w:bCs/>
                <w:lang w:val="es-ES"/>
              </w:rPr>
            </w:pPr>
            <w:r>
              <w:rPr>
                <w:rStyle w:val="normaltextrun"/>
                <w:rFonts w:ascii="Arial" w:hAnsi="Arial" w:cs="Arial"/>
                <w:b/>
                <w:bCs/>
                <w:lang w:val="es-ES"/>
              </w:rPr>
              <w:t>8</w:t>
            </w:r>
          </w:p>
        </w:tc>
        <w:tc>
          <w:tcPr>
            <w:tcW w:w="4111" w:type="dxa"/>
            <w:shd w:val="clear" w:color="auto" w:fill="auto"/>
            <w:vAlign w:val="center"/>
          </w:tcPr>
          <w:p w14:paraId="373D4E3A" w14:textId="41C563DA" w:rsidR="00262068" w:rsidRPr="00EB1555" w:rsidRDefault="00262068" w:rsidP="00262068">
            <w:pPr>
              <w:pStyle w:val="paragraph"/>
              <w:spacing w:before="0" w:beforeAutospacing="0" w:after="0" w:afterAutospacing="0"/>
              <w:jc w:val="both"/>
              <w:textAlignment w:val="baseline"/>
              <w:rPr>
                <w:rStyle w:val="normaltextrun"/>
                <w:rFonts w:ascii="Arial" w:hAnsi="Arial" w:cs="Arial"/>
                <w:lang w:val="es-ES"/>
              </w:rPr>
            </w:pPr>
            <w:r w:rsidRPr="00EB1555">
              <w:rPr>
                <w:rStyle w:val="eop"/>
                <w:rFonts w:ascii="Arial" w:hAnsi="Arial" w:cs="Arial"/>
              </w:rPr>
              <w:t>Diseñar la parrilla de mensajes para redes sociales</w:t>
            </w:r>
            <w:r w:rsidRPr="00EB1555">
              <w:rPr>
                <w:rStyle w:val="normaltextrun"/>
                <w:rFonts w:ascii="Arial" w:hAnsi="Arial" w:cs="Arial"/>
              </w:rPr>
              <w:t xml:space="preserve"> </w:t>
            </w:r>
          </w:p>
        </w:tc>
        <w:tc>
          <w:tcPr>
            <w:tcW w:w="3683" w:type="dxa"/>
            <w:shd w:val="clear" w:color="auto" w:fill="auto"/>
            <w:vAlign w:val="center"/>
          </w:tcPr>
          <w:p w14:paraId="45EEDAD7" w14:textId="0EA070CC" w:rsidR="00262068" w:rsidRPr="0003439D" w:rsidRDefault="00262068" w:rsidP="00262068">
            <w:pPr>
              <w:pStyle w:val="paragraph"/>
              <w:spacing w:before="0" w:beforeAutospacing="0" w:after="0" w:afterAutospacing="0"/>
              <w:jc w:val="center"/>
              <w:textAlignment w:val="baseline"/>
              <w:rPr>
                <w:rStyle w:val="normaltextrun"/>
                <w:rFonts w:ascii="Arial" w:hAnsi="Arial" w:cs="Arial"/>
                <w:lang w:val="es-ES"/>
              </w:rPr>
            </w:pPr>
            <w:r>
              <w:rPr>
                <w:rStyle w:val="normaltextrun"/>
                <w:rFonts w:ascii="Arial" w:hAnsi="Arial" w:cs="Arial"/>
                <w:lang w:val="es-ES"/>
              </w:rPr>
              <w:t>Contratista</w:t>
            </w:r>
            <w:r w:rsidR="00020171">
              <w:rPr>
                <w:rStyle w:val="normaltextrun"/>
                <w:rFonts w:ascii="Arial" w:hAnsi="Arial" w:cs="Arial"/>
                <w:lang w:val="es-ES"/>
              </w:rPr>
              <w:t xml:space="preserve"> </w:t>
            </w:r>
            <w:r w:rsidR="00020171">
              <w:rPr>
                <w:rStyle w:val="normaltextrun"/>
              </w:rPr>
              <w:t>C</w:t>
            </w:r>
            <w:r w:rsidR="00020171" w:rsidRPr="00020171">
              <w:rPr>
                <w:rStyle w:val="normaltextrun"/>
                <w:rFonts w:ascii="Arial" w:hAnsi="Arial" w:cs="Arial"/>
                <w:lang w:val="es-ES"/>
              </w:rPr>
              <w:t>omunicaciones</w:t>
            </w:r>
          </w:p>
        </w:tc>
        <w:tc>
          <w:tcPr>
            <w:tcW w:w="1701" w:type="dxa"/>
            <w:shd w:val="clear" w:color="auto" w:fill="auto"/>
            <w:vAlign w:val="center"/>
          </w:tcPr>
          <w:p w14:paraId="774E46CA" w14:textId="78491D9C" w:rsidR="00262068" w:rsidRPr="0003439D" w:rsidRDefault="00262068" w:rsidP="00262068">
            <w:pPr>
              <w:pStyle w:val="paragraph"/>
              <w:spacing w:before="0" w:beforeAutospacing="0" w:after="0" w:afterAutospacing="0"/>
              <w:jc w:val="center"/>
              <w:textAlignment w:val="baseline"/>
              <w:rPr>
                <w:rStyle w:val="normaltextrun"/>
                <w:rFonts w:ascii="Arial" w:hAnsi="Arial" w:cs="Arial"/>
                <w:color w:val="000000"/>
                <w:lang w:val="es-ES"/>
              </w:rPr>
            </w:pPr>
            <w:r w:rsidRPr="0003439D">
              <w:rPr>
                <w:rStyle w:val="normaltextrun"/>
                <w:rFonts w:ascii="Arial" w:hAnsi="Arial" w:cs="Arial"/>
                <w:color w:val="000000"/>
                <w:lang w:val="es-ES"/>
              </w:rPr>
              <w:t>Dirección General</w:t>
            </w:r>
            <w:r w:rsidRPr="0003439D">
              <w:rPr>
                <w:rStyle w:val="eop"/>
                <w:rFonts w:ascii="Arial" w:hAnsi="Arial" w:cs="Arial"/>
                <w:color w:val="000000"/>
              </w:rPr>
              <w:t> </w:t>
            </w:r>
          </w:p>
        </w:tc>
        <w:tc>
          <w:tcPr>
            <w:tcW w:w="2551" w:type="dxa"/>
            <w:shd w:val="clear" w:color="auto" w:fill="auto"/>
          </w:tcPr>
          <w:p w14:paraId="1EB9416C" w14:textId="77777777" w:rsidR="00262068" w:rsidRDefault="00262068" w:rsidP="00262068">
            <w:pPr>
              <w:pStyle w:val="paragraph"/>
              <w:spacing w:before="0" w:beforeAutospacing="0" w:after="0" w:afterAutospacing="0"/>
              <w:jc w:val="center"/>
              <w:textAlignment w:val="baseline"/>
              <w:rPr>
                <w:rStyle w:val="normaltextrun"/>
                <w:rFonts w:ascii="Arial" w:hAnsi="Arial" w:cs="Arial"/>
                <w:lang w:val="es-ES"/>
              </w:rPr>
            </w:pPr>
          </w:p>
          <w:p w14:paraId="10FEA7AD" w14:textId="02BCC409" w:rsidR="00262068" w:rsidRPr="0003439D" w:rsidRDefault="00262068" w:rsidP="00262068">
            <w:pPr>
              <w:pStyle w:val="paragraph"/>
              <w:spacing w:before="0" w:beforeAutospacing="0" w:after="0" w:afterAutospacing="0"/>
              <w:jc w:val="center"/>
              <w:textAlignment w:val="baseline"/>
              <w:rPr>
                <w:rStyle w:val="eop"/>
                <w:rFonts w:ascii="Arial" w:hAnsi="Arial" w:cs="Arial"/>
              </w:rPr>
            </w:pPr>
            <w:r w:rsidRPr="00206CC9">
              <w:rPr>
                <w:rStyle w:val="normaltextrun"/>
                <w:rFonts w:ascii="Arial" w:hAnsi="Arial" w:cs="Arial"/>
                <w:lang w:val="es-ES"/>
              </w:rPr>
              <w:t>No aplica</w:t>
            </w:r>
          </w:p>
        </w:tc>
        <w:tc>
          <w:tcPr>
            <w:tcW w:w="2268" w:type="dxa"/>
            <w:shd w:val="clear" w:color="auto" w:fill="auto"/>
            <w:vAlign w:val="center"/>
          </w:tcPr>
          <w:p w14:paraId="147347BB" w14:textId="65EB9BEC" w:rsidR="00262068" w:rsidRPr="0003439D" w:rsidRDefault="00262068" w:rsidP="00262068">
            <w:pPr>
              <w:pStyle w:val="paragraph"/>
              <w:spacing w:before="0" w:beforeAutospacing="0" w:after="0" w:afterAutospacing="0"/>
              <w:textAlignment w:val="baseline"/>
              <w:rPr>
                <w:rStyle w:val="normaltextrun"/>
                <w:rFonts w:ascii="Arial" w:hAnsi="Arial" w:cs="Arial"/>
                <w:lang w:val="es-ES"/>
              </w:rPr>
            </w:pPr>
            <w:r>
              <w:rPr>
                <w:rStyle w:val="normaltextrun"/>
                <w:rFonts w:ascii="Arial" w:hAnsi="Arial" w:cs="Arial"/>
                <w:lang w:val="es-ES"/>
              </w:rPr>
              <w:t>Parrilla de mensajes</w:t>
            </w:r>
          </w:p>
        </w:tc>
      </w:tr>
      <w:tr w:rsidR="00262068" w:rsidRPr="0003439D" w14:paraId="307B7A2E" w14:textId="77777777" w:rsidTr="006F1724">
        <w:trPr>
          <w:trHeight w:val="300"/>
        </w:trPr>
        <w:tc>
          <w:tcPr>
            <w:tcW w:w="420" w:type="dxa"/>
            <w:shd w:val="clear" w:color="auto" w:fill="auto"/>
            <w:vAlign w:val="center"/>
            <w:hideMark/>
          </w:tcPr>
          <w:p w14:paraId="7A627EC5" w14:textId="23DE8841" w:rsidR="00262068" w:rsidRPr="0003439D" w:rsidRDefault="007D6E55" w:rsidP="00262068">
            <w:pPr>
              <w:pStyle w:val="paragraph"/>
              <w:spacing w:before="0" w:beforeAutospacing="0" w:after="0" w:afterAutospacing="0"/>
              <w:jc w:val="center"/>
              <w:textAlignment w:val="baseline"/>
              <w:rPr>
                <w:rFonts w:ascii="Arial" w:hAnsi="Arial" w:cs="Arial"/>
                <w:b/>
                <w:bCs/>
              </w:rPr>
            </w:pPr>
            <w:r>
              <w:rPr>
                <w:rFonts w:ascii="Arial" w:hAnsi="Arial" w:cs="Arial"/>
                <w:b/>
                <w:bCs/>
              </w:rPr>
              <w:lastRenderedPageBreak/>
              <w:t>9</w:t>
            </w:r>
          </w:p>
        </w:tc>
        <w:tc>
          <w:tcPr>
            <w:tcW w:w="4111" w:type="dxa"/>
            <w:shd w:val="clear" w:color="auto" w:fill="auto"/>
            <w:vAlign w:val="center"/>
            <w:hideMark/>
          </w:tcPr>
          <w:p w14:paraId="05932729" w14:textId="78E3FDC1" w:rsidR="00262068" w:rsidRDefault="00262068" w:rsidP="00262068">
            <w:pPr>
              <w:pStyle w:val="paragraph"/>
              <w:spacing w:before="0" w:beforeAutospacing="0" w:after="0" w:afterAutospacing="0"/>
              <w:textAlignment w:val="baseline"/>
              <w:rPr>
                <w:rStyle w:val="normaltextrun"/>
                <w:rFonts w:ascii="Arial" w:hAnsi="Arial" w:cs="Arial"/>
                <w:lang w:val="es-ES"/>
              </w:rPr>
            </w:pPr>
            <w:r w:rsidRPr="00E3603F">
              <w:rPr>
                <w:rStyle w:val="normaltextrun"/>
                <w:rFonts w:ascii="Arial" w:hAnsi="Arial" w:cs="Arial"/>
                <w:lang w:val="es-ES"/>
              </w:rPr>
              <w:t xml:space="preserve">Publicar y socializar </w:t>
            </w:r>
            <w:r>
              <w:rPr>
                <w:rStyle w:val="normaltextrun"/>
                <w:rFonts w:ascii="Arial" w:hAnsi="Arial" w:cs="Arial"/>
                <w:lang w:val="es-ES"/>
              </w:rPr>
              <w:t xml:space="preserve">la campaña de comunicación en </w:t>
            </w:r>
            <w:r w:rsidRPr="00E3603F">
              <w:rPr>
                <w:rStyle w:val="normaltextrun"/>
                <w:rFonts w:ascii="Arial" w:hAnsi="Arial" w:cs="Arial"/>
                <w:lang w:val="es-ES"/>
              </w:rPr>
              <w:t>l</w:t>
            </w:r>
            <w:r>
              <w:rPr>
                <w:rStyle w:val="normaltextrun"/>
                <w:rFonts w:ascii="Arial" w:hAnsi="Arial" w:cs="Arial"/>
                <w:lang w:val="es-ES"/>
              </w:rPr>
              <w:t>os</w:t>
            </w:r>
            <w:r w:rsidRPr="00E3603F">
              <w:rPr>
                <w:rStyle w:val="normaltextrun"/>
                <w:rFonts w:ascii="Arial" w:hAnsi="Arial" w:cs="Arial"/>
                <w:lang w:val="es-ES"/>
              </w:rPr>
              <w:t xml:space="preserve"> medio</w:t>
            </w:r>
            <w:r>
              <w:rPr>
                <w:rStyle w:val="normaltextrun"/>
                <w:rFonts w:ascii="Arial" w:hAnsi="Arial" w:cs="Arial"/>
                <w:lang w:val="es-ES"/>
              </w:rPr>
              <w:t>s</w:t>
            </w:r>
            <w:r w:rsidRPr="00E3603F">
              <w:rPr>
                <w:rStyle w:val="normaltextrun"/>
                <w:rFonts w:ascii="Arial" w:hAnsi="Arial" w:cs="Arial"/>
                <w:lang w:val="es-ES"/>
              </w:rPr>
              <w:t xml:space="preserve"> </w:t>
            </w:r>
            <w:r>
              <w:rPr>
                <w:rStyle w:val="normaltextrun"/>
                <w:rFonts w:ascii="Arial" w:hAnsi="Arial" w:cs="Arial"/>
                <w:lang w:val="es-ES"/>
              </w:rPr>
              <w:t>establecidos</w:t>
            </w:r>
            <w:r>
              <w:rPr>
                <w:rStyle w:val="normaltextrun"/>
              </w:rPr>
              <w:t xml:space="preserve"> (</w:t>
            </w:r>
            <w:r w:rsidRPr="00EB1555">
              <w:rPr>
                <w:rStyle w:val="normaltextrun"/>
                <w:rFonts w:ascii="Arial" w:hAnsi="Arial" w:cs="Arial"/>
                <w:lang w:val="es-ES"/>
              </w:rPr>
              <w:t>Redes sociales, página web, micrositios</w:t>
            </w:r>
            <w:r>
              <w:rPr>
                <w:rStyle w:val="normaltextrun"/>
                <w:rFonts w:ascii="Arial" w:hAnsi="Arial" w:cs="Arial"/>
                <w:lang w:val="es-ES"/>
              </w:rPr>
              <w:t xml:space="preserve"> e INCI Radio</w:t>
            </w:r>
            <w:r w:rsidRPr="00EB1555">
              <w:rPr>
                <w:rStyle w:val="normaltextrun"/>
                <w:rFonts w:ascii="Arial" w:hAnsi="Arial" w:cs="Arial"/>
                <w:lang w:val="es-ES"/>
              </w:rPr>
              <w:t>)</w:t>
            </w:r>
          </w:p>
          <w:p w14:paraId="6663BCD4" w14:textId="77777777" w:rsidR="00262068" w:rsidRDefault="00262068" w:rsidP="00262068">
            <w:pPr>
              <w:pStyle w:val="paragraph"/>
              <w:spacing w:before="0" w:beforeAutospacing="0" w:after="0" w:afterAutospacing="0"/>
              <w:textAlignment w:val="baseline"/>
              <w:rPr>
                <w:rStyle w:val="normaltextrun"/>
                <w:rFonts w:ascii="Arial" w:hAnsi="Arial" w:cs="Arial"/>
                <w:lang w:val="es-ES"/>
              </w:rPr>
            </w:pPr>
          </w:p>
          <w:p w14:paraId="1A1471F9" w14:textId="74C063E5" w:rsidR="00262068" w:rsidRPr="0003439D" w:rsidRDefault="00262068" w:rsidP="00262068">
            <w:pPr>
              <w:pStyle w:val="paragraph"/>
              <w:spacing w:before="0" w:beforeAutospacing="0" w:after="0" w:afterAutospacing="0"/>
              <w:textAlignment w:val="baseline"/>
              <w:rPr>
                <w:rFonts w:ascii="Arial" w:hAnsi="Arial" w:cs="Arial"/>
              </w:rPr>
            </w:pPr>
          </w:p>
        </w:tc>
        <w:tc>
          <w:tcPr>
            <w:tcW w:w="3683" w:type="dxa"/>
            <w:shd w:val="clear" w:color="auto" w:fill="auto"/>
            <w:vAlign w:val="center"/>
            <w:hideMark/>
          </w:tcPr>
          <w:p w14:paraId="20F3FA98" w14:textId="77777777" w:rsidR="00262068" w:rsidRDefault="00262068" w:rsidP="00262068">
            <w:pPr>
              <w:pStyle w:val="paragraph"/>
              <w:spacing w:before="0" w:beforeAutospacing="0" w:after="0" w:afterAutospacing="0"/>
              <w:jc w:val="center"/>
              <w:textAlignment w:val="baseline"/>
              <w:rPr>
                <w:rStyle w:val="normaltextrun"/>
                <w:rFonts w:ascii="Arial" w:hAnsi="Arial" w:cs="Arial"/>
                <w:lang w:val="es-ES"/>
              </w:rPr>
            </w:pPr>
          </w:p>
          <w:p w14:paraId="4363C8CB" w14:textId="12820484" w:rsidR="00262068" w:rsidRPr="00EF29B1" w:rsidRDefault="00262068" w:rsidP="00262068">
            <w:pPr>
              <w:pStyle w:val="paragraph"/>
              <w:spacing w:before="0" w:beforeAutospacing="0" w:after="0" w:afterAutospacing="0"/>
              <w:jc w:val="center"/>
              <w:textAlignment w:val="baseline"/>
              <w:rPr>
                <w:rStyle w:val="normaltextrun"/>
                <w:rFonts w:ascii="Arial" w:hAnsi="Arial" w:cs="Arial"/>
                <w:lang w:val="es-ES"/>
              </w:rPr>
            </w:pPr>
            <w:r w:rsidRPr="00EF29B1">
              <w:rPr>
                <w:rStyle w:val="normaltextrun"/>
                <w:rFonts w:ascii="Arial" w:hAnsi="Arial" w:cs="Arial"/>
                <w:lang w:val="es-ES"/>
              </w:rPr>
              <w:t>Asesor de Dirección General </w:t>
            </w:r>
          </w:p>
          <w:p w14:paraId="1D6521F2" w14:textId="0DD6AB97" w:rsidR="00262068" w:rsidRPr="00EF29B1" w:rsidRDefault="00262068" w:rsidP="00262068">
            <w:pPr>
              <w:pStyle w:val="paragraph"/>
              <w:spacing w:before="0" w:beforeAutospacing="0" w:after="0" w:afterAutospacing="0"/>
              <w:jc w:val="center"/>
              <w:textAlignment w:val="baseline"/>
              <w:rPr>
                <w:rStyle w:val="normaltextrun"/>
                <w:rFonts w:ascii="Arial" w:hAnsi="Arial" w:cs="Arial"/>
                <w:lang w:val="es-ES"/>
              </w:rPr>
            </w:pPr>
            <w:r w:rsidRPr="00EF29B1">
              <w:rPr>
                <w:rStyle w:val="normaltextrun"/>
                <w:rFonts w:ascii="Arial" w:hAnsi="Arial" w:cs="Arial"/>
                <w:lang w:val="es-ES"/>
              </w:rPr>
              <w:t>Profesional Especializado</w:t>
            </w:r>
          </w:p>
          <w:p w14:paraId="7F81702E" w14:textId="5EBE41F4" w:rsidR="00262068" w:rsidRPr="00EF29B1" w:rsidRDefault="00262068" w:rsidP="00262068">
            <w:pPr>
              <w:pStyle w:val="paragraph"/>
              <w:spacing w:before="0" w:beforeAutospacing="0" w:after="0" w:afterAutospacing="0"/>
              <w:jc w:val="center"/>
              <w:textAlignment w:val="baseline"/>
              <w:rPr>
                <w:rFonts w:ascii="Arial" w:hAnsi="Arial" w:cs="Arial"/>
              </w:rPr>
            </w:pPr>
            <w:r w:rsidRPr="00EF29B1">
              <w:rPr>
                <w:rFonts w:ascii="Arial" w:hAnsi="Arial" w:cs="Arial"/>
              </w:rPr>
              <w:t>Contratistas</w:t>
            </w:r>
          </w:p>
          <w:p w14:paraId="4BD3F524" w14:textId="77777777" w:rsidR="00262068" w:rsidRPr="0003439D" w:rsidRDefault="00262068" w:rsidP="00262068">
            <w:pPr>
              <w:pStyle w:val="paragraph"/>
              <w:spacing w:before="0" w:beforeAutospacing="0" w:after="0" w:afterAutospacing="0"/>
              <w:jc w:val="center"/>
              <w:textAlignment w:val="baseline"/>
              <w:rPr>
                <w:rFonts w:ascii="Arial" w:hAnsi="Arial" w:cs="Arial"/>
              </w:rPr>
            </w:pPr>
            <w:r w:rsidRPr="0003439D">
              <w:rPr>
                <w:rStyle w:val="eop"/>
                <w:rFonts w:ascii="Arial" w:hAnsi="Arial" w:cs="Arial"/>
              </w:rPr>
              <w:t> </w:t>
            </w:r>
          </w:p>
        </w:tc>
        <w:tc>
          <w:tcPr>
            <w:tcW w:w="1701" w:type="dxa"/>
            <w:shd w:val="clear" w:color="auto" w:fill="auto"/>
            <w:vAlign w:val="center"/>
            <w:hideMark/>
          </w:tcPr>
          <w:p w14:paraId="1D7030B6" w14:textId="77777777" w:rsidR="00262068" w:rsidRPr="0003439D" w:rsidRDefault="00262068" w:rsidP="00262068">
            <w:pPr>
              <w:pStyle w:val="paragraph"/>
              <w:spacing w:before="0" w:beforeAutospacing="0" w:after="0" w:afterAutospacing="0"/>
              <w:jc w:val="center"/>
              <w:textAlignment w:val="baseline"/>
              <w:rPr>
                <w:rFonts w:ascii="Arial" w:hAnsi="Arial" w:cs="Arial"/>
              </w:rPr>
            </w:pPr>
            <w:r w:rsidRPr="0003439D">
              <w:rPr>
                <w:rStyle w:val="normaltextrun"/>
                <w:rFonts w:ascii="Arial" w:hAnsi="Arial" w:cs="Arial"/>
                <w:color w:val="000000"/>
                <w:lang w:val="es-ES"/>
              </w:rPr>
              <w:t>Dirección General</w:t>
            </w:r>
            <w:r w:rsidRPr="0003439D">
              <w:rPr>
                <w:rStyle w:val="eop"/>
                <w:rFonts w:ascii="Arial" w:hAnsi="Arial" w:cs="Arial"/>
                <w:color w:val="000000"/>
              </w:rPr>
              <w:t> </w:t>
            </w:r>
          </w:p>
        </w:tc>
        <w:tc>
          <w:tcPr>
            <w:tcW w:w="2551" w:type="dxa"/>
            <w:shd w:val="clear" w:color="auto" w:fill="auto"/>
            <w:hideMark/>
          </w:tcPr>
          <w:p w14:paraId="18179264" w14:textId="77777777" w:rsidR="00262068" w:rsidRDefault="00262068" w:rsidP="00262068">
            <w:pPr>
              <w:pStyle w:val="paragraph"/>
              <w:spacing w:before="0" w:beforeAutospacing="0" w:after="0" w:afterAutospacing="0"/>
              <w:jc w:val="center"/>
              <w:textAlignment w:val="baseline"/>
              <w:rPr>
                <w:rStyle w:val="normaltextrun"/>
                <w:rFonts w:ascii="Arial" w:hAnsi="Arial" w:cs="Arial"/>
                <w:lang w:val="es-ES"/>
              </w:rPr>
            </w:pPr>
          </w:p>
          <w:p w14:paraId="4E5D9292" w14:textId="77777777" w:rsidR="00262068" w:rsidRDefault="00262068" w:rsidP="00262068">
            <w:pPr>
              <w:pStyle w:val="paragraph"/>
              <w:spacing w:before="0" w:beforeAutospacing="0" w:after="0" w:afterAutospacing="0"/>
              <w:jc w:val="center"/>
              <w:textAlignment w:val="baseline"/>
              <w:rPr>
                <w:rStyle w:val="normaltextrun"/>
                <w:rFonts w:ascii="Arial" w:hAnsi="Arial" w:cs="Arial"/>
                <w:lang w:val="es-ES"/>
              </w:rPr>
            </w:pPr>
          </w:p>
          <w:p w14:paraId="7409664B" w14:textId="5B57B23C" w:rsidR="00262068" w:rsidRPr="00EF29B1" w:rsidRDefault="00262068" w:rsidP="00262068">
            <w:pPr>
              <w:pStyle w:val="paragraph"/>
              <w:spacing w:before="0" w:beforeAutospacing="0" w:after="0" w:afterAutospacing="0"/>
              <w:jc w:val="center"/>
              <w:textAlignment w:val="baseline"/>
              <w:rPr>
                <w:rFonts w:ascii="Arial" w:hAnsi="Arial" w:cs="Arial"/>
              </w:rPr>
            </w:pPr>
            <w:r w:rsidRPr="00206CC9">
              <w:rPr>
                <w:rStyle w:val="normaltextrun"/>
                <w:rFonts w:ascii="Arial" w:hAnsi="Arial" w:cs="Arial"/>
                <w:lang w:val="es-ES"/>
              </w:rPr>
              <w:t>No aplica</w:t>
            </w:r>
          </w:p>
        </w:tc>
        <w:tc>
          <w:tcPr>
            <w:tcW w:w="2268" w:type="dxa"/>
            <w:shd w:val="clear" w:color="auto" w:fill="auto"/>
            <w:vAlign w:val="center"/>
            <w:hideMark/>
          </w:tcPr>
          <w:p w14:paraId="6D372B03" w14:textId="6797C4D7" w:rsidR="00262068" w:rsidRDefault="00262068" w:rsidP="00262068">
            <w:pPr>
              <w:pStyle w:val="paragraph"/>
              <w:spacing w:before="0" w:beforeAutospacing="0" w:after="0" w:afterAutospacing="0"/>
              <w:textAlignment w:val="baseline"/>
              <w:rPr>
                <w:rStyle w:val="eop"/>
                <w:rFonts w:ascii="Arial" w:hAnsi="Arial" w:cs="Arial"/>
              </w:rPr>
            </w:pPr>
            <w:r w:rsidRPr="00EF29B1">
              <w:rPr>
                <w:rStyle w:val="normaltextrun"/>
                <w:rFonts w:ascii="Arial" w:hAnsi="Arial" w:cs="Arial"/>
                <w:lang w:val="es-ES"/>
              </w:rPr>
              <w:t>Documentos, piezas comunicativas, medios impresos y/o audiovisuales</w:t>
            </w:r>
            <w:r w:rsidRPr="00EF29B1">
              <w:rPr>
                <w:rStyle w:val="eop"/>
                <w:rFonts w:ascii="Arial" w:hAnsi="Arial" w:cs="Arial"/>
              </w:rPr>
              <w:t> </w:t>
            </w:r>
          </w:p>
          <w:p w14:paraId="4467583A" w14:textId="1D6AC994" w:rsidR="00421C13" w:rsidRPr="00EF29B1" w:rsidRDefault="00421C13" w:rsidP="00262068">
            <w:pPr>
              <w:pStyle w:val="paragraph"/>
              <w:spacing w:before="0" w:beforeAutospacing="0" w:after="0" w:afterAutospacing="0"/>
              <w:textAlignment w:val="baseline"/>
              <w:rPr>
                <w:rStyle w:val="eop"/>
                <w:rFonts w:ascii="Arial" w:hAnsi="Arial" w:cs="Arial"/>
              </w:rPr>
            </w:pPr>
            <w:r>
              <w:rPr>
                <w:rStyle w:val="eop"/>
                <w:rFonts w:ascii="Arial" w:hAnsi="Arial" w:cs="Arial"/>
              </w:rPr>
              <w:t>Página web</w:t>
            </w:r>
          </w:p>
          <w:p w14:paraId="27A64395" w14:textId="67E90D06" w:rsidR="00262068" w:rsidRPr="00EF29B1" w:rsidRDefault="00262068" w:rsidP="00262068">
            <w:pPr>
              <w:pStyle w:val="paragraph"/>
              <w:spacing w:before="0" w:beforeAutospacing="0" w:after="0" w:afterAutospacing="0"/>
              <w:textAlignment w:val="baseline"/>
              <w:rPr>
                <w:rFonts w:ascii="Arial" w:hAnsi="Arial" w:cs="Arial"/>
              </w:rPr>
            </w:pPr>
          </w:p>
        </w:tc>
      </w:tr>
      <w:tr w:rsidR="00262068" w:rsidRPr="0003439D" w14:paraId="2CE50B8B" w14:textId="77777777" w:rsidTr="006F1724">
        <w:trPr>
          <w:trHeight w:val="300"/>
        </w:trPr>
        <w:tc>
          <w:tcPr>
            <w:tcW w:w="420" w:type="dxa"/>
            <w:shd w:val="clear" w:color="auto" w:fill="auto"/>
            <w:vAlign w:val="center"/>
            <w:hideMark/>
          </w:tcPr>
          <w:p w14:paraId="0C0B0264" w14:textId="34600A8B" w:rsidR="00262068" w:rsidRPr="00E3603F" w:rsidRDefault="00262068" w:rsidP="00262068">
            <w:pPr>
              <w:pStyle w:val="paragraph"/>
              <w:spacing w:before="0" w:beforeAutospacing="0" w:after="0" w:afterAutospacing="0"/>
              <w:jc w:val="center"/>
              <w:textAlignment w:val="baseline"/>
              <w:rPr>
                <w:rFonts w:ascii="Arial" w:hAnsi="Arial" w:cs="Arial"/>
                <w:b/>
                <w:bCs/>
              </w:rPr>
            </w:pPr>
            <w:r>
              <w:rPr>
                <w:rFonts w:ascii="Arial" w:hAnsi="Arial" w:cs="Arial"/>
                <w:b/>
                <w:bCs/>
              </w:rPr>
              <w:t>1</w:t>
            </w:r>
            <w:r w:rsidR="007D6E55">
              <w:rPr>
                <w:rFonts w:ascii="Arial" w:hAnsi="Arial" w:cs="Arial"/>
                <w:b/>
                <w:bCs/>
              </w:rPr>
              <w:t>0</w:t>
            </w:r>
          </w:p>
        </w:tc>
        <w:tc>
          <w:tcPr>
            <w:tcW w:w="4111" w:type="dxa"/>
            <w:shd w:val="clear" w:color="auto" w:fill="auto"/>
            <w:vAlign w:val="center"/>
            <w:hideMark/>
          </w:tcPr>
          <w:p w14:paraId="1D677B57" w14:textId="5FE1D06D" w:rsidR="00262068" w:rsidRPr="0003439D" w:rsidRDefault="00262068" w:rsidP="00262068">
            <w:pPr>
              <w:pStyle w:val="paragraph"/>
              <w:spacing w:before="0" w:beforeAutospacing="0" w:after="0" w:afterAutospacing="0"/>
              <w:textAlignment w:val="baseline"/>
              <w:rPr>
                <w:rFonts w:ascii="Arial" w:hAnsi="Arial" w:cs="Arial"/>
              </w:rPr>
            </w:pPr>
            <w:r w:rsidRPr="0003439D">
              <w:rPr>
                <w:rStyle w:val="normaltextrun"/>
                <w:rFonts w:ascii="Arial" w:hAnsi="Arial" w:cs="Arial"/>
                <w:lang w:val="es-ES"/>
              </w:rPr>
              <w:t>Realizar el seguimiento</w:t>
            </w:r>
            <w:r w:rsidR="001C1BE3">
              <w:rPr>
                <w:rStyle w:val="normaltextrun"/>
                <w:rFonts w:ascii="Arial" w:hAnsi="Arial" w:cs="Arial"/>
                <w:lang w:val="es-ES"/>
              </w:rPr>
              <w:t xml:space="preserve"> mensual </w:t>
            </w:r>
            <w:r w:rsidRPr="0003439D">
              <w:rPr>
                <w:rStyle w:val="normaltextrun"/>
                <w:rFonts w:ascii="Arial" w:hAnsi="Arial" w:cs="Arial"/>
                <w:lang w:val="es-ES"/>
              </w:rPr>
              <w:t>al desarrollo de</w:t>
            </w:r>
            <w:r>
              <w:rPr>
                <w:rStyle w:val="normaltextrun"/>
                <w:rFonts w:ascii="Arial" w:hAnsi="Arial" w:cs="Arial"/>
                <w:lang w:val="es-ES"/>
              </w:rPr>
              <w:t xml:space="preserve">l plan de comunicaciones </w:t>
            </w:r>
          </w:p>
          <w:p w14:paraId="25F3773F" w14:textId="77777777" w:rsidR="00262068" w:rsidRPr="0003439D" w:rsidRDefault="00262068" w:rsidP="00262068">
            <w:pPr>
              <w:pStyle w:val="paragraph"/>
              <w:spacing w:before="0" w:beforeAutospacing="0" w:after="0" w:afterAutospacing="0"/>
              <w:jc w:val="both"/>
              <w:textAlignment w:val="baseline"/>
              <w:rPr>
                <w:rFonts w:ascii="Arial" w:hAnsi="Arial" w:cs="Arial"/>
              </w:rPr>
            </w:pPr>
            <w:r w:rsidRPr="0003439D">
              <w:rPr>
                <w:rStyle w:val="eop"/>
                <w:rFonts w:ascii="Arial" w:hAnsi="Arial" w:cs="Arial"/>
              </w:rPr>
              <w:t> </w:t>
            </w:r>
          </w:p>
          <w:p w14:paraId="08328009" w14:textId="77777777" w:rsidR="00262068" w:rsidRPr="0003439D" w:rsidRDefault="00262068" w:rsidP="00262068">
            <w:pPr>
              <w:pStyle w:val="paragraph"/>
              <w:spacing w:before="0" w:beforeAutospacing="0" w:after="0" w:afterAutospacing="0"/>
              <w:jc w:val="both"/>
              <w:textAlignment w:val="baseline"/>
              <w:rPr>
                <w:rFonts w:ascii="Arial" w:hAnsi="Arial" w:cs="Arial"/>
              </w:rPr>
            </w:pPr>
            <w:r w:rsidRPr="0003439D">
              <w:rPr>
                <w:rStyle w:val="eop"/>
                <w:rFonts w:ascii="Arial" w:hAnsi="Arial" w:cs="Arial"/>
              </w:rPr>
              <w:t> </w:t>
            </w:r>
          </w:p>
        </w:tc>
        <w:tc>
          <w:tcPr>
            <w:tcW w:w="3683" w:type="dxa"/>
            <w:shd w:val="clear" w:color="auto" w:fill="auto"/>
            <w:vAlign w:val="center"/>
            <w:hideMark/>
          </w:tcPr>
          <w:p w14:paraId="14668C13" w14:textId="77777777" w:rsidR="00262068" w:rsidRPr="0003439D" w:rsidRDefault="00262068" w:rsidP="00262068">
            <w:pPr>
              <w:pStyle w:val="paragraph"/>
              <w:spacing w:before="0" w:beforeAutospacing="0" w:after="0" w:afterAutospacing="0"/>
              <w:jc w:val="center"/>
              <w:textAlignment w:val="baseline"/>
              <w:rPr>
                <w:rFonts w:ascii="Arial" w:hAnsi="Arial" w:cs="Arial"/>
              </w:rPr>
            </w:pPr>
            <w:r w:rsidRPr="0003439D">
              <w:rPr>
                <w:rStyle w:val="normaltextrun"/>
                <w:rFonts w:ascii="Arial" w:hAnsi="Arial" w:cs="Arial"/>
                <w:lang w:val="es-ES"/>
              </w:rPr>
              <w:t>Asesor de Dirección General </w:t>
            </w:r>
            <w:r w:rsidRPr="0003439D">
              <w:rPr>
                <w:rStyle w:val="eop"/>
                <w:rFonts w:ascii="Arial" w:hAnsi="Arial" w:cs="Arial"/>
              </w:rPr>
              <w:t> </w:t>
            </w:r>
          </w:p>
          <w:p w14:paraId="3D186E39" w14:textId="77777777" w:rsidR="00262068" w:rsidRPr="0003439D" w:rsidRDefault="00262068" w:rsidP="00262068">
            <w:pPr>
              <w:pStyle w:val="paragraph"/>
              <w:spacing w:before="0" w:beforeAutospacing="0" w:after="0" w:afterAutospacing="0"/>
              <w:jc w:val="center"/>
              <w:textAlignment w:val="baseline"/>
              <w:rPr>
                <w:rFonts w:ascii="Arial" w:hAnsi="Arial" w:cs="Arial"/>
              </w:rPr>
            </w:pPr>
            <w:r w:rsidRPr="0003439D">
              <w:rPr>
                <w:rStyle w:val="eop"/>
                <w:rFonts w:ascii="Arial" w:hAnsi="Arial" w:cs="Arial"/>
              </w:rPr>
              <w:t> </w:t>
            </w:r>
          </w:p>
        </w:tc>
        <w:tc>
          <w:tcPr>
            <w:tcW w:w="1701" w:type="dxa"/>
            <w:shd w:val="clear" w:color="auto" w:fill="auto"/>
            <w:vAlign w:val="center"/>
            <w:hideMark/>
          </w:tcPr>
          <w:p w14:paraId="6D4958D2" w14:textId="298231E2" w:rsidR="00262068" w:rsidRPr="00EF29B1" w:rsidRDefault="00262068" w:rsidP="00262068">
            <w:pPr>
              <w:pStyle w:val="paragraph"/>
              <w:spacing w:before="0" w:beforeAutospacing="0" w:after="0" w:afterAutospacing="0"/>
              <w:jc w:val="center"/>
              <w:textAlignment w:val="baseline"/>
              <w:rPr>
                <w:rFonts w:ascii="Arial" w:hAnsi="Arial" w:cs="Arial"/>
              </w:rPr>
            </w:pPr>
            <w:r w:rsidRPr="00EF29B1">
              <w:rPr>
                <w:rStyle w:val="normaltextrun"/>
                <w:rFonts w:ascii="Arial" w:hAnsi="Arial" w:cs="Arial"/>
                <w:color w:val="000000"/>
                <w:lang w:val="es-ES"/>
              </w:rPr>
              <w:t>Dirección General</w:t>
            </w:r>
          </w:p>
        </w:tc>
        <w:tc>
          <w:tcPr>
            <w:tcW w:w="2551" w:type="dxa"/>
            <w:shd w:val="clear" w:color="auto" w:fill="auto"/>
            <w:vAlign w:val="center"/>
            <w:hideMark/>
          </w:tcPr>
          <w:p w14:paraId="31E16182" w14:textId="02C067DF" w:rsidR="00262068" w:rsidRPr="00EF29B1" w:rsidRDefault="00262068" w:rsidP="00262068">
            <w:pPr>
              <w:pStyle w:val="paragraph"/>
              <w:spacing w:before="0" w:beforeAutospacing="0" w:after="0" w:afterAutospacing="0"/>
              <w:jc w:val="center"/>
              <w:textAlignment w:val="baseline"/>
              <w:rPr>
                <w:rFonts w:ascii="Arial" w:hAnsi="Arial" w:cs="Arial"/>
              </w:rPr>
            </w:pPr>
            <w:r w:rsidRPr="00EF29B1">
              <w:rPr>
                <w:rStyle w:val="normaltextrun"/>
                <w:rFonts w:ascii="Arial" w:hAnsi="Arial" w:cs="Arial"/>
                <w:lang w:val="es-ES"/>
              </w:rPr>
              <w:t>No aplica</w:t>
            </w:r>
          </w:p>
        </w:tc>
        <w:tc>
          <w:tcPr>
            <w:tcW w:w="2268" w:type="dxa"/>
            <w:shd w:val="clear" w:color="auto" w:fill="auto"/>
            <w:vAlign w:val="center"/>
            <w:hideMark/>
          </w:tcPr>
          <w:p w14:paraId="2E667D63" w14:textId="24F0E95C" w:rsidR="00262068" w:rsidRPr="0003439D" w:rsidRDefault="00262068" w:rsidP="00262068">
            <w:pPr>
              <w:pStyle w:val="paragraph"/>
              <w:spacing w:before="0" w:beforeAutospacing="0" w:after="0" w:afterAutospacing="0"/>
              <w:textAlignment w:val="baseline"/>
              <w:rPr>
                <w:rFonts w:ascii="Arial" w:hAnsi="Arial" w:cs="Arial"/>
              </w:rPr>
            </w:pPr>
            <w:r w:rsidRPr="00EF29B1">
              <w:rPr>
                <w:rStyle w:val="eop"/>
                <w:rFonts w:ascii="Arial" w:hAnsi="Arial" w:cs="Arial"/>
              </w:rPr>
              <w:t>Plan de comunicaciones</w:t>
            </w:r>
          </w:p>
        </w:tc>
      </w:tr>
      <w:tr w:rsidR="00262068" w:rsidRPr="0003439D" w14:paraId="24EFB270" w14:textId="77777777" w:rsidTr="006F1724">
        <w:trPr>
          <w:trHeight w:val="300"/>
        </w:trPr>
        <w:tc>
          <w:tcPr>
            <w:tcW w:w="420" w:type="dxa"/>
            <w:shd w:val="clear" w:color="auto" w:fill="auto"/>
            <w:vAlign w:val="center"/>
          </w:tcPr>
          <w:p w14:paraId="512FE034" w14:textId="72B487C2" w:rsidR="00262068" w:rsidRDefault="00262068" w:rsidP="00262068">
            <w:pPr>
              <w:pStyle w:val="paragraph"/>
              <w:spacing w:before="0" w:beforeAutospacing="0" w:after="0" w:afterAutospacing="0"/>
              <w:jc w:val="center"/>
              <w:textAlignment w:val="baseline"/>
              <w:rPr>
                <w:rFonts w:ascii="Arial" w:hAnsi="Arial" w:cs="Arial"/>
                <w:b/>
                <w:bCs/>
              </w:rPr>
            </w:pPr>
            <w:r>
              <w:rPr>
                <w:rFonts w:ascii="Arial" w:hAnsi="Arial" w:cs="Arial"/>
                <w:b/>
                <w:bCs/>
              </w:rPr>
              <w:t>1</w:t>
            </w:r>
            <w:r w:rsidR="007D6E55">
              <w:rPr>
                <w:rFonts w:ascii="Arial" w:hAnsi="Arial" w:cs="Arial"/>
                <w:b/>
                <w:bCs/>
              </w:rPr>
              <w:t>1</w:t>
            </w:r>
          </w:p>
        </w:tc>
        <w:tc>
          <w:tcPr>
            <w:tcW w:w="4111" w:type="dxa"/>
            <w:shd w:val="clear" w:color="auto" w:fill="auto"/>
            <w:vAlign w:val="center"/>
          </w:tcPr>
          <w:p w14:paraId="34B9107F" w14:textId="22895294" w:rsidR="00262068" w:rsidRPr="0003439D" w:rsidRDefault="00262068" w:rsidP="00262068">
            <w:pPr>
              <w:pStyle w:val="paragraph"/>
              <w:spacing w:before="0" w:beforeAutospacing="0" w:after="0" w:afterAutospacing="0"/>
              <w:textAlignment w:val="baseline"/>
              <w:rPr>
                <w:rStyle w:val="normaltextrun"/>
                <w:rFonts w:ascii="Arial" w:hAnsi="Arial" w:cs="Arial"/>
                <w:lang w:val="es-ES"/>
              </w:rPr>
            </w:pPr>
            <w:r w:rsidRPr="00F553D0">
              <w:rPr>
                <w:rFonts w:ascii="Arial" w:hAnsi="Arial" w:cs="Arial"/>
                <w:color w:val="000000"/>
              </w:rPr>
              <w:t>Divulgar las menciones, notas y entrevistas logradas en la sección de agenda pública de la página web</w:t>
            </w:r>
            <w:r>
              <w:rPr>
                <w:rFonts w:ascii="Arial" w:hAnsi="Arial" w:cs="Arial"/>
                <w:color w:val="000000"/>
              </w:rPr>
              <w:t xml:space="preserve"> y la información solicitada por los diferentes procesos o dependencias </w:t>
            </w:r>
          </w:p>
        </w:tc>
        <w:tc>
          <w:tcPr>
            <w:tcW w:w="3683" w:type="dxa"/>
            <w:shd w:val="clear" w:color="auto" w:fill="auto"/>
            <w:vAlign w:val="center"/>
          </w:tcPr>
          <w:p w14:paraId="0931B210" w14:textId="77777777" w:rsidR="00262068" w:rsidRPr="00F553D0" w:rsidRDefault="00262068" w:rsidP="00262068">
            <w:pPr>
              <w:rPr>
                <w:rFonts w:ascii="Arial" w:hAnsi="Arial" w:cs="Arial"/>
              </w:rPr>
            </w:pPr>
            <w:r w:rsidRPr="00F553D0">
              <w:rPr>
                <w:rFonts w:ascii="Arial" w:hAnsi="Arial" w:cs="Arial"/>
              </w:rPr>
              <w:t>Profesional Especializado</w:t>
            </w:r>
          </w:p>
          <w:p w14:paraId="3ABA974D" w14:textId="5288CF6D" w:rsidR="00262068" w:rsidRPr="0003439D" w:rsidRDefault="00262068" w:rsidP="00262068">
            <w:pPr>
              <w:pStyle w:val="paragraph"/>
              <w:spacing w:before="0" w:beforeAutospacing="0" w:after="0" w:afterAutospacing="0"/>
              <w:jc w:val="center"/>
              <w:textAlignment w:val="baseline"/>
              <w:rPr>
                <w:rStyle w:val="normaltextrun"/>
                <w:rFonts w:ascii="Arial" w:hAnsi="Arial" w:cs="Arial"/>
                <w:lang w:val="es-ES"/>
              </w:rPr>
            </w:pPr>
            <w:r w:rsidRPr="00F553D0">
              <w:rPr>
                <w:rFonts w:ascii="Arial" w:hAnsi="Arial" w:cs="Arial"/>
              </w:rPr>
              <w:t>Contratista web master</w:t>
            </w:r>
          </w:p>
        </w:tc>
        <w:tc>
          <w:tcPr>
            <w:tcW w:w="1701" w:type="dxa"/>
            <w:shd w:val="clear" w:color="auto" w:fill="auto"/>
          </w:tcPr>
          <w:p w14:paraId="410B41D3" w14:textId="77777777" w:rsidR="00AD44F0" w:rsidRDefault="00AD44F0" w:rsidP="00262068">
            <w:pPr>
              <w:pStyle w:val="paragraph"/>
              <w:spacing w:before="0" w:beforeAutospacing="0" w:after="0" w:afterAutospacing="0"/>
              <w:jc w:val="center"/>
              <w:textAlignment w:val="baseline"/>
              <w:rPr>
                <w:rStyle w:val="normaltextrun"/>
                <w:rFonts w:ascii="Arial" w:hAnsi="Arial" w:cs="Arial"/>
                <w:color w:val="000000"/>
              </w:rPr>
            </w:pPr>
          </w:p>
          <w:p w14:paraId="234B4389" w14:textId="08124C71" w:rsidR="00262068" w:rsidRPr="00EF29B1" w:rsidRDefault="00262068" w:rsidP="00262068">
            <w:pPr>
              <w:pStyle w:val="paragraph"/>
              <w:spacing w:before="0" w:beforeAutospacing="0" w:after="0" w:afterAutospacing="0"/>
              <w:jc w:val="center"/>
              <w:textAlignment w:val="baseline"/>
              <w:rPr>
                <w:rStyle w:val="normaltextrun"/>
                <w:rFonts w:ascii="Arial" w:hAnsi="Arial" w:cs="Arial"/>
                <w:color w:val="000000"/>
                <w:lang w:val="es-ES"/>
              </w:rPr>
            </w:pPr>
            <w:r w:rsidRPr="00F553D0">
              <w:rPr>
                <w:rStyle w:val="normaltextrun"/>
                <w:rFonts w:ascii="Arial" w:hAnsi="Arial" w:cs="Arial"/>
                <w:color w:val="000000"/>
              </w:rPr>
              <w:t>Dirección General</w:t>
            </w:r>
            <w:r w:rsidRPr="00F553D0">
              <w:rPr>
                <w:rStyle w:val="eop"/>
                <w:rFonts w:ascii="Arial" w:hAnsi="Arial" w:cs="Arial"/>
                <w:color w:val="000000"/>
              </w:rPr>
              <w:t> </w:t>
            </w:r>
          </w:p>
        </w:tc>
        <w:tc>
          <w:tcPr>
            <w:tcW w:w="2551" w:type="dxa"/>
            <w:shd w:val="clear" w:color="auto" w:fill="auto"/>
            <w:vAlign w:val="center"/>
          </w:tcPr>
          <w:p w14:paraId="196A9B17" w14:textId="3E484E22" w:rsidR="00262068" w:rsidRPr="00EF29B1" w:rsidRDefault="00AD44F0" w:rsidP="00262068">
            <w:pPr>
              <w:pStyle w:val="paragraph"/>
              <w:spacing w:before="0" w:beforeAutospacing="0" w:after="0" w:afterAutospacing="0"/>
              <w:jc w:val="center"/>
              <w:textAlignment w:val="baseline"/>
              <w:rPr>
                <w:rStyle w:val="normaltextrun"/>
                <w:rFonts w:ascii="Arial" w:hAnsi="Arial" w:cs="Arial"/>
                <w:lang w:val="es-ES"/>
              </w:rPr>
            </w:pPr>
            <w:r>
              <w:rPr>
                <w:rStyle w:val="normaltextrun"/>
                <w:rFonts w:ascii="Arial" w:hAnsi="Arial" w:cs="Arial"/>
                <w:lang w:val="es-ES"/>
              </w:rPr>
              <w:t>N</w:t>
            </w:r>
            <w:r w:rsidRPr="00AD44F0">
              <w:rPr>
                <w:rStyle w:val="normaltextrun"/>
                <w:rFonts w:ascii="Arial" w:hAnsi="Arial" w:cs="Arial"/>
                <w:lang w:val="es-ES"/>
              </w:rPr>
              <w:t>o aplica</w:t>
            </w:r>
          </w:p>
        </w:tc>
        <w:tc>
          <w:tcPr>
            <w:tcW w:w="2268" w:type="dxa"/>
            <w:shd w:val="clear" w:color="auto" w:fill="auto"/>
            <w:vAlign w:val="center"/>
          </w:tcPr>
          <w:p w14:paraId="0A288644" w14:textId="77777777" w:rsidR="00262068" w:rsidRDefault="00262068" w:rsidP="00262068">
            <w:pPr>
              <w:rPr>
                <w:rFonts w:ascii="Arial" w:hAnsi="Arial" w:cs="Arial"/>
              </w:rPr>
            </w:pPr>
            <w:r>
              <w:rPr>
                <w:rFonts w:ascii="Arial" w:hAnsi="Arial" w:cs="Arial"/>
              </w:rPr>
              <w:t>Registro de novedades página web institucional</w:t>
            </w:r>
          </w:p>
          <w:p w14:paraId="4FB39CE5" w14:textId="77777777" w:rsidR="00262068" w:rsidRDefault="00262068" w:rsidP="00262068">
            <w:pPr>
              <w:rPr>
                <w:rFonts w:ascii="Arial" w:hAnsi="Arial" w:cs="Arial"/>
              </w:rPr>
            </w:pPr>
          </w:p>
          <w:p w14:paraId="29CC7D4D" w14:textId="3896CDE4" w:rsidR="00262068" w:rsidRPr="00EF29B1" w:rsidRDefault="00262068" w:rsidP="00262068">
            <w:pPr>
              <w:pStyle w:val="paragraph"/>
              <w:spacing w:before="0" w:beforeAutospacing="0" w:after="0" w:afterAutospacing="0"/>
              <w:textAlignment w:val="baseline"/>
              <w:rPr>
                <w:rStyle w:val="eop"/>
                <w:rFonts w:ascii="Arial" w:hAnsi="Arial" w:cs="Arial"/>
              </w:rPr>
            </w:pPr>
            <w:r w:rsidRPr="00F553D0">
              <w:rPr>
                <w:rFonts w:ascii="Arial" w:hAnsi="Arial" w:cs="Arial"/>
              </w:rPr>
              <w:t>Página web</w:t>
            </w:r>
          </w:p>
        </w:tc>
      </w:tr>
    </w:tbl>
    <w:p w14:paraId="759A8449" w14:textId="77777777" w:rsidR="00BB6F37" w:rsidRDefault="00BB6F37" w:rsidP="00BB6F37">
      <w:pPr>
        <w:rPr>
          <w:lang w:val="es-ES_tradnl"/>
        </w:rPr>
      </w:pPr>
    </w:p>
    <w:p w14:paraId="0D7B3BDB" w14:textId="385D1217" w:rsidR="00C454C0" w:rsidRPr="005548F6" w:rsidRDefault="005663AA" w:rsidP="004F113B">
      <w:pPr>
        <w:pStyle w:val="Ttulo2"/>
        <w:spacing w:before="240" w:after="240"/>
        <w:ind w:left="0"/>
        <w:rPr>
          <w:sz w:val="24"/>
        </w:rPr>
      </w:pPr>
      <w:r w:rsidRPr="00ED3DF0">
        <w:rPr>
          <w:sz w:val="24"/>
        </w:rPr>
        <w:t xml:space="preserve">8. </w:t>
      </w:r>
      <w:r w:rsidR="00C465DC" w:rsidRPr="00ED3DF0">
        <w:rPr>
          <w:sz w:val="24"/>
        </w:rPr>
        <w:t>ANEXOS</w:t>
      </w:r>
      <w:r w:rsidR="00902435">
        <w:rPr>
          <w:sz w:val="24"/>
        </w:rPr>
        <w:t xml:space="preserve"> ASOCIADOS</w:t>
      </w:r>
    </w:p>
    <w:p w14:paraId="1925850F" w14:textId="22F29149" w:rsidR="00BB6F37" w:rsidRPr="00225B55" w:rsidRDefault="00BB6F37" w:rsidP="00E834D6">
      <w:pPr>
        <w:pStyle w:val="paragraph"/>
        <w:numPr>
          <w:ilvl w:val="0"/>
          <w:numId w:val="5"/>
        </w:numPr>
        <w:spacing w:before="0" w:beforeAutospacing="0" w:after="0" w:afterAutospacing="0"/>
        <w:ind w:left="1080" w:firstLine="0"/>
        <w:textAlignment w:val="baseline"/>
        <w:rPr>
          <w:rStyle w:val="normaltextrun"/>
          <w:rFonts w:ascii="Arial" w:hAnsi="Arial" w:cs="Arial"/>
        </w:rPr>
      </w:pPr>
      <w:bookmarkStart w:id="2" w:name="_Hlk78473330"/>
      <w:r>
        <w:rPr>
          <w:rStyle w:val="normaltextrun"/>
          <w:rFonts w:ascii="Arial" w:hAnsi="Arial" w:cs="Arial"/>
          <w:lang w:val="es-ES"/>
        </w:rPr>
        <w:t xml:space="preserve">Estrategia de Comunicaciones </w:t>
      </w:r>
    </w:p>
    <w:p w14:paraId="4EBC70FD" w14:textId="3CEF18CB" w:rsidR="00225B55" w:rsidRDefault="00225B55" w:rsidP="00E834D6">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hAnsi="Arial" w:cs="Arial"/>
          <w:lang w:val="es-ES"/>
        </w:rPr>
        <w:t>Plan de comunicaciones</w:t>
      </w:r>
    </w:p>
    <w:p w14:paraId="4F6E5169" w14:textId="77777777" w:rsidR="00BB6F37" w:rsidRDefault="00BB6F37" w:rsidP="00E834D6">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hAnsi="Arial" w:cs="Arial"/>
          <w:lang w:val="es-ES"/>
        </w:rPr>
        <w:t>Política de comunicación corporativa</w:t>
      </w:r>
      <w:r>
        <w:rPr>
          <w:rStyle w:val="eop"/>
          <w:rFonts w:ascii="Arial" w:hAnsi="Arial" w:cs="Arial"/>
        </w:rPr>
        <w:t> </w:t>
      </w:r>
    </w:p>
    <w:p w14:paraId="5636157D" w14:textId="3F1C7DD3" w:rsidR="00BB6F37" w:rsidRDefault="00BB6F37" w:rsidP="00E834D6">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hAnsi="Arial" w:cs="Arial"/>
          <w:lang w:val="es-ES"/>
        </w:rPr>
        <w:t>Política editoria</w:t>
      </w:r>
      <w:r w:rsidR="00EF29B1">
        <w:rPr>
          <w:rStyle w:val="normaltextrun"/>
          <w:rFonts w:ascii="Arial" w:hAnsi="Arial" w:cs="Arial"/>
          <w:lang w:val="es-ES"/>
        </w:rPr>
        <w:t>l</w:t>
      </w:r>
      <w:r>
        <w:rPr>
          <w:rStyle w:val="eop"/>
          <w:rFonts w:ascii="Arial" w:hAnsi="Arial" w:cs="Arial"/>
        </w:rPr>
        <w:t> </w:t>
      </w:r>
    </w:p>
    <w:p w14:paraId="72651BB9" w14:textId="194FA44A" w:rsidR="00BB6F37" w:rsidRDefault="00BB6F37" w:rsidP="00E834D6">
      <w:pPr>
        <w:pStyle w:val="paragraph"/>
        <w:numPr>
          <w:ilvl w:val="0"/>
          <w:numId w:val="6"/>
        </w:numPr>
        <w:spacing w:before="0" w:beforeAutospacing="0" w:after="0" w:afterAutospacing="0"/>
        <w:ind w:left="1080" w:firstLine="0"/>
        <w:textAlignment w:val="baseline"/>
        <w:rPr>
          <w:rStyle w:val="eop"/>
          <w:rFonts w:ascii="Arial" w:hAnsi="Arial" w:cs="Arial"/>
        </w:rPr>
      </w:pPr>
      <w:r>
        <w:rPr>
          <w:rStyle w:val="normaltextrun"/>
          <w:rFonts w:ascii="Arial" w:hAnsi="Arial" w:cs="Arial"/>
          <w:lang w:val="es-ES"/>
        </w:rPr>
        <w:t>Formatos de acta</w:t>
      </w:r>
      <w:r>
        <w:rPr>
          <w:rStyle w:val="eop"/>
          <w:rFonts w:ascii="Arial" w:hAnsi="Arial" w:cs="Arial"/>
        </w:rPr>
        <w:t> </w:t>
      </w:r>
    </w:p>
    <w:p w14:paraId="4467DEAA" w14:textId="459ED57E" w:rsidR="00262068" w:rsidRDefault="00262068" w:rsidP="00E834D6">
      <w:pPr>
        <w:pStyle w:val="paragraph"/>
        <w:numPr>
          <w:ilvl w:val="0"/>
          <w:numId w:val="6"/>
        </w:numPr>
        <w:spacing w:before="0" w:beforeAutospacing="0" w:after="0" w:afterAutospacing="0"/>
        <w:ind w:left="1080" w:firstLine="0"/>
        <w:textAlignment w:val="baseline"/>
        <w:rPr>
          <w:rFonts w:ascii="Arial" w:hAnsi="Arial" w:cs="Arial"/>
        </w:rPr>
      </w:pPr>
      <w:r>
        <w:rPr>
          <w:rFonts w:ascii="Arial" w:hAnsi="Arial" w:cs="Arial"/>
        </w:rPr>
        <w:t>Formato de novedades página web institucional</w:t>
      </w:r>
    </w:p>
    <w:p w14:paraId="7971126B" w14:textId="6198D490" w:rsidR="00BD25A2" w:rsidRDefault="00BD25A2" w:rsidP="00E834D6">
      <w:pPr>
        <w:pStyle w:val="paragraph"/>
        <w:numPr>
          <w:ilvl w:val="0"/>
          <w:numId w:val="6"/>
        </w:numPr>
        <w:spacing w:before="0" w:beforeAutospacing="0" w:after="0" w:afterAutospacing="0"/>
        <w:ind w:left="1080" w:firstLine="0"/>
        <w:textAlignment w:val="baseline"/>
        <w:rPr>
          <w:rFonts w:ascii="Arial" w:hAnsi="Arial" w:cs="Arial"/>
        </w:rPr>
      </w:pPr>
      <w:r>
        <w:rPr>
          <w:rFonts w:ascii="Arial" w:hAnsi="Arial" w:cs="Arial"/>
        </w:rPr>
        <w:t xml:space="preserve">Formato </w:t>
      </w:r>
      <w:r w:rsidRPr="00BD25A2">
        <w:rPr>
          <w:rFonts w:ascii="Arial" w:hAnsi="Arial" w:cs="Arial"/>
        </w:rPr>
        <w:t>planeación campañas comunicaciones</w:t>
      </w:r>
    </w:p>
    <w:p w14:paraId="1F5E6E2C" w14:textId="5BE3D920" w:rsidR="00262068" w:rsidRDefault="00262068" w:rsidP="00262068">
      <w:pPr>
        <w:pStyle w:val="paragraph"/>
        <w:spacing w:before="0" w:beforeAutospacing="0" w:after="0" w:afterAutospacing="0"/>
        <w:ind w:left="1080"/>
        <w:textAlignment w:val="baseline"/>
        <w:rPr>
          <w:rFonts w:ascii="Arial" w:hAnsi="Arial" w:cs="Arial"/>
        </w:rPr>
      </w:pPr>
    </w:p>
    <w:p w14:paraId="4F0D7990" w14:textId="77777777" w:rsidR="00BD25A2" w:rsidRDefault="00BD25A2" w:rsidP="00262068">
      <w:pPr>
        <w:pStyle w:val="paragraph"/>
        <w:spacing w:before="0" w:beforeAutospacing="0" w:after="0" w:afterAutospacing="0"/>
        <w:ind w:left="1080"/>
        <w:textAlignment w:val="baseline"/>
        <w:rPr>
          <w:rFonts w:ascii="Arial" w:hAnsi="Arial" w:cs="Arial"/>
        </w:rPr>
      </w:pPr>
    </w:p>
    <w:bookmarkEnd w:id="2"/>
    <w:p w14:paraId="4F30CE94" w14:textId="533B9A4F" w:rsidR="003976DB" w:rsidRDefault="005663AA" w:rsidP="001E2648">
      <w:pPr>
        <w:pStyle w:val="Ttulo2"/>
        <w:spacing w:after="240"/>
        <w:ind w:left="0"/>
        <w:rPr>
          <w:sz w:val="24"/>
        </w:rPr>
      </w:pPr>
      <w:r w:rsidRPr="005548F6">
        <w:rPr>
          <w:sz w:val="24"/>
        </w:rPr>
        <w:t xml:space="preserve">9. </w:t>
      </w:r>
      <w:r w:rsidR="00EB0E97" w:rsidRPr="005548F6">
        <w:rPr>
          <w:sz w:val="24"/>
        </w:rPr>
        <w:t>CONTROL DE CAMBIOS</w:t>
      </w:r>
    </w:p>
    <w:p w14:paraId="309BB220" w14:textId="600D3EE7" w:rsidR="00BB6F37" w:rsidRDefault="00BB6F37" w:rsidP="00BB6F37">
      <w:pPr>
        <w:rPr>
          <w:lang w:val="es-ES_tradnl"/>
        </w:rPr>
      </w:pPr>
    </w:p>
    <w:tbl>
      <w:tblPr>
        <w:tblStyle w:val="Tablaconcuadrcula1clara"/>
        <w:tblW w:w="14737" w:type="dxa"/>
        <w:jc w:val="center"/>
        <w:tblLook w:val="04A0" w:firstRow="1" w:lastRow="0" w:firstColumn="1" w:lastColumn="0" w:noHBand="0" w:noVBand="1"/>
      </w:tblPr>
      <w:tblGrid>
        <w:gridCol w:w="1135"/>
        <w:gridCol w:w="4105"/>
        <w:gridCol w:w="4394"/>
        <w:gridCol w:w="5103"/>
      </w:tblGrid>
      <w:tr w:rsidR="00BB6F37" w:rsidRPr="009B7488" w14:paraId="19ACA28F" w14:textId="77777777" w:rsidTr="00BD25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hideMark/>
          </w:tcPr>
          <w:p w14:paraId="683C3BEE" w14:textId="77777777" w:rsidR="00BB6F37" w:rsidRPr="009B7488" w:rsidRDefault="00BB6F37" w:rsidP="00BB6F37">
            <w:pPr>
              <w:pStyle w:val="paragraph"/>
              <w:spacing w:before="0" w:beforeAutospacing="0" w:after="0" w:afterAutospacing="0"/>
              <w:jc w:val="center"/>
              <w:textAlignment w:val="baseline"/>
              <w:rPr>
                <w:rFonts w:ascii="Segoe UI" w:hAnsi="Segoe UI" w:cs="Segoe UI"/>
              </w:rPr>
            </w:pPr>
            <w:r w:rsidRPr="009B7488">
              <w:rPr>
                <w:rStyle w:val="normaltextrun"/>
                <w:rFonts w:ascii="Arial" w:hAnsi="Arial" w:cs="Arial"/>
                <w:b w:val="0"/>
                <w:bCs w:val="0"/>
                <w:lang w:val="es-ES"/>
              </w:rPr>
              <w:t>Versión</w:t>
            </w:r>
            <w:r w:rsidRPr="009B7488">
              <w:rPr>
                <w:rStyle w:val="eop"/>
                <w:rFonts w:ascii="Arial" w:hAnsi="Arial" w:cs="Arial"/>
                <w:b w:val="0"/>
                <w:bCs w:val="0"/>
              </w:rPr>
              <w:t> </w:t>
            </w:r>
          </w:p>
        </w:tc>
        <w:tc>
          <w:tcPr>
            <w:tcW w:w="4105" w:type="dxa"/>
            <w:hideMark/>
          </w:tcPr>
          <w:p w14:paraId="69D40A60" w14:textId="77777777" w:rsidR="00BB6F37" w:rsidRPr="009B7488" w:rsidRDefault="00BB6F37" w:rsidP="00BB6F37">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rPr>
            </w:pPr>
            <w:r w:rsidRPr="009B7488">
              <w:rPr>
                <w:rStyle w:val="normaltextrun"/>
                <w:rFonts w:ascii="Arial" w:hAnsi="Arial" w:cs="Arial"/>
                <w:b w:val="0"/>
                <w:bCs w:val="0"/>
                <w:lang w:val="es-ES"/>
              </w:rPr>
              <w:t>Fecha de Entrada en Vigencia del Procedimiento </w:t>
            </w:r>
            <w:r w:rsidRPr="009B7488">
              <w:rPr>
                <w:rStyle w:val="eop"/>
                <w:rFonts w:ascii="Arial" w:hAnsi="Arial" w:cs="Arial"/>
                <w:b w:val="0"/>
                <w:bCs w:val="0"/>
              </w:rPr>
              <w:t> </w:t>
            </w:r>
          </w:p>
        </w:tc>
        <w:tc>
          <w:tcPr>
            <w:tcW w:w="4394" w:type="dxa"/>
            <w:hideMark/>
          </w:tcPr>
          <w:p w14:paraId="069EFAD1" w14:textId="77777777" w:rsidR="00BB6F37" w:rsidRPr="009B7488" w:rsidRDefault="00BB6F37" w:rsidP="00BB6F37">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rPr>
            </w:pPr>
            <w:r w:rsidRPr="009B7488">
              <w:rPr>
                <w:rStyle w:val="normaltextrun"/>
                <w:rFonts w:ascii="Arial" w:hAnsi="Arial" w:cs="Arial"/>
                <w:b w:val="0"/>
                <w:bCs w:val="0"/>
                <w:lang w:val="es-ES"/>
              </w:rPr>
              <w:t>Relación de las Secciones Modificadas</w:t>
            </w:r>
            <w:r w:rsidRPr="009B7488">
              <w:rPr>
                <w:rStyle w:val="eop"/>
                <w:rFonts w:ascii="Arial" w:hAnsi="Arial" w:cs="Arial"/>
                <w:b w:val="0"/>
                <w:bCs w:val="0"/>
              </w:rPr>
              <w:t> </w:t>
            </w:r>
          </w:p>
        </w:tc>
        <w:tc>
          <w:tcPr>
            <w:tcW w:w="5103" w:type="dxa"/>
            <w:hideMark/>
          </w:tcPr>
          <w:p w14:paraId="1C08D3A8" w14:textId="77777777" w:rsidR="00BB6F37" w:rsidRPr="009B7488" w:rsidRDefault="00BB6F37" w:rsidP="00BB6F37">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rPr>
            </w:pPr>
            <w:r w:rsidRPr="009B7488">
              <w:rPr>
                <w:rStyle w:val="normaltextrun"/>
                <w:rFonts w:ascii="Arial" w:hAnsi="Arial" w:cs="Arial"/>
                <w:b w:val="0"/>
                <w:bCs w:val="0"/>
                <w:lang w:val="es-ES"/>
              </w:rPr>
              <w:t>Naturaleza Del Cambio</w:t>
            </w:r>
            <w:r w:rsidRPr="009B7488">
              <w:rPr>
                <w:rStyle w:val="eop"/>
                <w:rFonts w:ascii="Arial" w:hAnsi="Arial" w:cs="Arial"/>
                <w:b w:val="0"/>
                <w:bCs w:val="0"/>
              </w:rPr>
              <w:t> </w:t>
            </w:r>
          </w:p>
        </w:tc>
      </w:tr>
      <w:tr w:rsidR="00BB6F37" w:rsidRPr="009B7488" w14:paraId="0A293996" w14:textId="77777777" w:rsidTr="00BD25A2">
        <w:trPr>
          <w:jc w:val="center"/>
        </w:trPr>
        <w:tc>
          <w:tcPr>
            <w:cnfStyle w:val="001000000000" w:firstRow="0" w:lastRow="0" w:firstColumn="1" w:lastColumn="0" w:oddVBand="0" w:evenVBand="0" w:oddHBand="0" w:evenHBand="0" w:firstRowFirstColumn="0" w:firstRowLastColumn="0" w:lastRowFirstColumn="0" w:lastRowLastColumn="0"/>
            <w:tcW w:w="1135" w:type="dxa"/>
            <w:hideMark/>
          </w:tcPr>
          <w:p w14:paraId="0EE50937" w14:textId="77777777" w:rsidR="00BB6F37" w:rsidRPr="009B7488" w:rsidRDefault="00BB6F37" w:rsidP="00BB6F37">
            <w:pPr>
              <w:pStyle w:val="paragraph"/>
              <w:spacing w:before="0" w:beforeAutospacing="0" w:after="0" w:afterAutospacing="0"/>
              <w:jc w:val="center"/>
              <w:textAlignment w:val="baseline"/>
              <w:rPr>
                <w:rFonts w:ascii="Segoe UI" w:hAnsi="Segoe UI" w:cs="Segoe UI"/>
                <w:b w:val="0"/>
                <w:bCs w:val="0"/>
              </w:rPr>
            </w:pPr>
            <w:r w:rsidRPr="009B7488">
              <w:rPr>
                <w:rStyle w:val="normaltextrun"/>
                <w:rFonts w:ascii="Arial" w:hAnsi="Arial" w:cs="Arial"/>
                <w:b w:val="0"/>
                <w:bCs w:val="0"/>
                <w:lang w:val="es-ES"/>
              </w:rPr>
              <w:t>1</w:t>
            </w:r>
            <w:r w:rsidRPr="009B7488">
              <w:rPr>
                <w:rStyle w:val="eop"/>
                <w:rFonts w:ascii="Arial" w:hAnsi="Arial" w:cs="Arial"/>
                <w:b w:val="0"/>
                <w:bCs w:val="0"/>
              </w:rPr>
              <w:t> </w:t>
            </w:r>
          </w:p>
        </w:tc>
        <w:tc>
          <w:tcPr>
            <w:tcW w:w="4105" w:type="dxa"/>
            <w:hideMark/>
          </w:tcPr>
          <w:p w14:paraId="039F3E7A" w14:textId="4B3EE833" w:rsidR="00BB6F37" w:rsidRPr="009B7488" w:rsidRDefault="007953B9" w:rsidP="00BB6F3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Style w:val="normaltextrun"/>
                <w:rFonts w:ascii="Arial" w:hAnsi="Arial" w:cs="Arial"/>
                <w:lang w:val="es-ES"/>
              </w:rPr>
              <w:t>0</w:t>
            </w:r>
            <w:r w:rsidR="00BB6F37" w:rsidRPr="009B7488">
              <w:rPr>
                <w:rStyle w:val="normaltextrun"/>
                <w:rFonts w:ascii="Arial" w:hAnsi="Arial" w:cs="Arial"/>
                <w:lang w:val="es-ES"/>
              </w:rPr>
              <w:t>5/0</w:t>
            </w:r>
            <w:r>
              <w:rPr>
                <w:rStyle w:val="normaltextrun"/>
                <w:rFonts w:ascii="Arial" w:hAnsi="Arial" w:cs="Arial"/>
                <w:lang w:val="es-ES"/>
              </w:rPr>
              <w:t>1</w:t>
            </w:r>
            <w:r w:rsidR="00BB6F37" w:rsidRPr="009B7488">
              <w:rPr>
                <w:rStyle w:val="normaltextrun"/>
                <w:rFonts w:ascii="Arial" w:hAnsi="Arial" w:cs="Arial"/>
                <w:lang w:val="es-ES"/>
              </w:rPr>
              <w:t>/20</w:t>
            </w:r>
            <w:r>
              <w:rPr>
                <w:rStyle w:val="normaltextrun"/>
                <w:rFonts w:ascii="Arial" w:hAnsi="Arial" w:cs="Arial"/>
                <w:lang w:val="es-ES"/>
              </w:rPr>
              <w:t>22</w:t>
            </w:r>
            <w:r w:rsidR="00BB6F37" w:rsidRPr="009B7488">
              <w:rPr>
                <w:rStyle w:val="eop"/>
                <w:rFonts w:ascii="Arial" w:hAnsi="Arial" w:cs="Arial"/>
              </w:rPr>
              <w:t> </w:t>
            </w:r>
          </w:p>
        </w:tc>
        <w:tc>
          <w:tcPr>
            <w:tcW w:w="4394" w:type="dxa"/>
            <w:hideMark/>
          </w:tcPr>
          <w:p w14:paraId="0F2C8A57" w14:textId="77777777" w:rsidR="00BB6F37" w:rsidRPr="009B7488" w:rsidRDefault="00BB6F37" w:rsidP="00BB6F3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B7488">
              <w:rPr>
                <w:rStyle w:val="normaltextrun"/>
                <w:rFonts w:ascii="Arial" w:hAnsi="Arial" w:cs="Arial"/>
                <w:lang w:val="es-ES"/>
              </w:rPr>
              <w:t>No aplica por ser versión inicial </w:t>
            </w:r>
            <w:r w:rsidRPr="009B7488">
              <w:rPr>
                <w:rStyle w:val="eop"/>
                <w:rFonts w:ascii="Arial" w:hAnsi="Arial" w:cs="Arial"/>
              </w:rPr>
              <w:t> </w:t>
            </w:r>
          </w:p>
        </w:tc>
        <w:tc>
          <w:tcPr>
            <w:tcW w:w="5103" w:type="dxa"/>
            <w:hideMark/>
          </w:tcPr>
          <w:p w14:paraId="3AC3F20A" w14:textId="77777777" w:rsidR="00BB6F37" w:rsidRPr="009B7488" w:rsidRDefault="00BB6F37" w:rsidP="00BB6F3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9B7488">
              <w:rPr>
                <w:rStyle w:val="normaltextrun"/>
                <w:rFonts w:ascii="Arial" w:hAnsi="Arial" w:cs="Arial"/>
                <w:lang w:val="es-ES"/>
              </w:rPr>
              <w:t>Adopción del procedimiento</w:t>
            </w:r>
            <w:r w:rsidRPr="009B7488">
              <w:rPr>
                <w:rStyle w:val="eop"/>
                <w:rFonts w:ascii="Arial" w:hAnsi="Arial" w:cs="Arial"/>
              </w:rPr>
              <w:t> </w:t>
            </w:r>
          </w:p>
        </w:tc>
      </w:tr>
      <w:tr w:rsidR="00BD25A2" w:rsidRPr="00BD25A2" w14:paraId="1DD36479" w14:textId="77777777" w:rsidTr="00BD25A2">
        <w:trPr>
          <w:jc w:val="center"/>
        </w:trPr>
        <w:tc>
          <w:tcPr>
            <w:cnfStyle w:val="001000000000" w:firstRow="0" w:lastRow="0" w:firstColumn="1" w:lastColumn="0" w:oddVBand="0" w:evenVBand="0" w:oddHBand="0" w:evenHBand="0" w:firstRowFirstColumn="0" w:firstRowLastColumn="0" w:lastRowFirstColumn="0" w:lastRowLastColumn="0"/>
            <w:tcW w:w="1135" w:type="dxa"/>
          </w:tcPr>
          <w:p w14:paraId="21B3389A" w14:textId="02ED42CF" w:rsidR="00BD25A2" w:rsidRPr="00BD25A2" w:rsidRDefault="00BD25A2" w:rsidP="00BD25A2">
            <w:pPr>
              <w:pStyle w:val="paragraph"/>
              <w:spacing w:before="0" w:beforeAutospacing="0" w:after="0" w:afterAutospacing="0"/>
              <w:jc w:val="center"/>
              <w:textAlignment w:val="baseline"/>
              <w:rPr>
                <w:rStyle w:val="normaltextrun"/>
                <w:rFonts w:ascii="Arial" w:hAnsi="Arial" w:cs="Arial"/>
                <w:b w:val="0"/>
                <w:lang w:val="es-ES"/>
              </w:rPr>
            </w:pPr>
            <w:r w:rsidRPr="00BD25A2">
              <w:rPr>
                <w:rStyle w:val="normaltextrun"/>
                <w:rFonts w:ascii="Arial" w:hAnsi="Arial" w:cs="Arial"/>
                <w:b w:val="0"/>
                <w:lang w:val="es-ES"/>
              </w:rPr>
              <w:t>0001</w:t>
            </w:r>
          </w:p>
        </w:tc>
        <w:tc>
          <w:tcPr>
            <w:tcW w:w="4105" w:type="dxa"/>
          </w:tcPr>
          <w:p w14:paraId="738F23C4" w14:textId="3D28BB09" w:rsidR="00BD25A2" w:rsidRPr="00BD25A2" w:rsidRDefault="00AE7A94" w:rsidP="00BD25A2">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lang w:val="es-ES"/>
              </w:rPr>
            </w:pPr>
            <w:r>
              <w:rPr>
                <w:rStyle w:val="normaltextrun"/>
                <w:rFonts w:ascii="Arial" w:hAnsi="Arial" w:cs="Arial"/>
                <w:lang w:val="es-ES"/>
              </w:rPr>
              <w:t>20</w:t>
            </w:r>
            <w:r w:rsidR="00BD25A2" w:rsidRPr="00BD25A2">
              <w:rPr>
                <w:rStyle w:val="normaltextrun"/>
                <w:rFonts w:ascii="Arial" w:hAnsi="Arial" w:cs="Arial"/>
                <w:lang w:val="es-ES"/>
              </w:rPr>
              <w:t>/12/2022</w:t>
            </w:r>
          </w:p>
        </w:tc>
        <w:tc>
          <w:tcPr>
            <w:tcW w:w="4394" w:type="dxa"/>
          </w:tcPr>
          <w:p w14:paraId="79EF55D5" w14:textId="77777777" w:rsidR="00BD25A2" w:rsidRDefault="00BD25A2" w:rsidP="00BD25A2">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lang w:val="es-ES"/>
              </w:rPr>
            </w:pPr>
            <w:r w:rsidRPr="00BD25A2">
              <w:rPr>
                <w:rStyle w:val="normaltextrun"/>
                <w:rFonts w:ascii="Arial" w:hAnsi="Arial" w:cs="Arial"/>
                <w:lang w:val="es-ES"/>
              </w:rPr>
              <w:t>Políticas de operación</w:t>
            </w:r>
          </w:p>
          <w:p w14:paraId="7FD8D83F" w14:textId="77777777" w:rsidR="00BD25A2" w:rsidRDefault="00BD25A2" w:rsidP="00BD25A2">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lang w:val="es-ES"/>
              </w:rPr>
            </w:pPr>
          </w:p>
          <w:p w14:paraId="555BFC68" w14:textId="62895CB1" w:rsidR="00BD25A2" w:rsidRPr="00BD25A2" w:rsidRDefault="00BD25A2" w:rsidP="00BD25A2">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lang w:val="es-ES"/>
              </w:rPr>
            </w:pPr>
            <w:r>
              <w:rPr>
                <w:rStyle w:val="normaltextrun"/>
                <w:rFonts w:ascii="Arial" w:hAnsi="Arial" w:cs="Arial"/>
                <w:lang w:val="es-ES"/>
              </w:rPr>
              <w:t>Anexos asociados</w:t>
            </w:r>
          </w:p>
        </w:tc>
        <w:tc>
          <w:tcPr>
            <w:tcW w:w="5103" w:type="dxa"/>
          </w:tcPr>
          <w:p w14:paraId="365F3D57" w14:textId="77777777" w:rsidR="00BD25A2" w:rsidRDefault="00BD25A2" w:rsidP="00BD25A2">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lang w:val="es-ES"/>
              </w:rPr>
            </w:pPr>
            <w:r>
              <w:rPr>
                <w:rStyle w:val="normaltextrun"/>
                <w:rFonts w:ascii="Arial" w:hAnsi="Arial" w:cs="Arial"/>
                <w:lang w:val="es-ES"/>
              </w:rPr>
              <w:t>Se incluye política de operación relacionada con la entrega de insumos para la construcción del plan de comunicaciones</w:t>
            </w:r>
          </w:p>
          <w:p w14:paraId="44EEF254" w14:textId="1EDB1FEE" w:rsidR="00BD25A2" w:rsidRPr="00BD25A2" w:rsidRDefault="00BD25A2" w:rsidP="00BD25A2">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lang w:val="es-ES"/>
              </w:rPr>
            </w:pPr>
            <w:r>
              <w:rPr>
                <w:rStyle w:val="normaltextrun"/>
                <w:rFonts w:ascii="Arial" w:hAnsi="Arial" w:cs="Arial"/>
                <w:lang w:val="es-ES"/>
              </w:rPr>
              <w:t xml:space="preserve">Se incluye Formato </w:t>
            </w:r>
            <w:r w:rsidRPr="00BD25A2">
              <w:rPr>
                <w:rFonts w:ascii="Arial" w:hAnsi="Arial" w:cs="Arial"/>
              </w:rPr>
              <w:t>planeación campañas comunicaciones</w:t>
            </w:r>
          </w:p>
        </w:tc>
      </w:tr>
    </w:tbl>
    <w:p w14:paraId="3C10EFF5" w14:textId="222338E0" w:rsidR="00F515D5" w:rsidRDefault="005663AA" w:rsidP="004F113B">
      <w:pPr>
        <w:pStyle w:val="Ttulo2"/>
        <w:spacing w:before="240" w:after="240"/>
        <w:ind w:left="0"/>
        <w:rPr>
          <w:sz w:val="24"/>
        </w:rPr>
      </w:pPr>
      <w:bookmarkStart w:id="3" w:name="_Hlk78473365"/>
      <w:r w:rsidRPr="005548F6">
        <w:rPr>
          <w:sz w:val="24"/>
        </w:rPr>
        <w:t xml:space="preserve">10. </w:t>
      </w:r>
      <w:r w:rsidR="00F515D5" w:rsidRPr="005548F6">
        <w:rPr>
          <w:sz w:val="24"/>
        </w:rPr>
        <w:t>ETAPAS DEL DOCUMENTO</w:t>
      </w:r>
    </w:p>
    <w:p w14:paraId="3C49AA43" w14:textId="7115B1B7" w:rsidR="005C45A9" w:rsidRDefault="005C45A9" w:rsidP="005C45A9">
      <w:pPr>
        <w:rPr>
          <w:lang w:val="es-ES_tradnl"/>
        </w:rPr>
      </w:pPr>
    </w:p>
    <w:tbl>
      <w:tblPr>
        <w:tblStyle w:val="Tablaconcuadrcula1clara"/>
        <w:tblW w:w="14170" w:type="dxa"/>
        <w:tblLook w:val="04A0" w:firstRow="1" w:lastRow="0" w:firstColumn="1" w:lastColumn="0" w:noHBand="0" w:noVBand="1"/>
      </w:tblPr>
      <w:tblGrid>
        <w:gridCol w:w="4531"/>
        <w:gridCol w:w="5670"/>
        <w:gridCol w:w="3969"/>
      </w:tblGrid>
      <w:tr w:rsidR="005C45A9" w14:paraId="5CD08C73" w14:textId="77777777" w:rsidTr="00BD25A2">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531" w:type="dxa"/>
            <w:hideMark/>
          </w:tcPr>
          <w:p w14:paraId="4F0F66E5" w14:textId="77777777" w:rsidR="005C45A9" w:rsidRDefault="005C45A9" w:rsidP="005C45A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val="0"/>
                <w:bCs w:val="0"/>
                <w:lang w:val="es-ES"/>
              </w:rPr>
              <w:t>ETAPAS DEL DOCUMENTO</w:t>
            </w:r>
            <w:r>
              <w:rPr>
                <w:rStyle w:val="eop"/>
                <w:rFonts w:ascii="Arial" w:hAnsi="Arial" w:cs="Arial"/>
                <w:b w:val="0"/>
                <w:bCs w:val="0"/>
              </w:rPr>
              <w:t> </w:t>
            </w:r>
          </w:p>
        </w:tc>
        <w:tc>
          <w:tcPr>
            <w:tcW w:w="5670" w:type="dxa"/>
            <w:hideMark/>
          </w:tcPr>
          <w:p w14:paraId="1CEB3776" w14:textId="77777777" w:rsidR="005C45A9" w:rsidRDefault="005C45A9" w:rsidP="005C45A9">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18"/>
                <w:szCs w:val="18"/>
              </w:rPr>
            </w:pPr>
            <w:r>
              <w:rPr>
                <w:rStyle w:val="normaltextrun"/>
                <w:rFonts w:ascii="Arial" w:hAnsi="Arial" w:cs="Arial"/>
                <w:b w:val="0"/>
                <w:bCs w:val="0"/>
                <w:lang w:val="es-ES"/>
              </w:rPr>
              <w:t>NOMBRE DE LA PERSONA RESPONSABLE</w:t>
            </w:r>
            <w:r>
              <w:rPr>
                <w:rStyle w:val="eop"/>
                <w:rFonts w:ascii="Arial" w:hAnsi="Arial" w:cs="Arial"/>
                <w:b w:val="0"/>
                <w:bCs w:val="0"/>
              </w:rPr>
              <w:t> </w:t>
            </w:r>
          </w:p>
        </w:tc>
        <w:tc>
          <w:tcPr>
            <w:tcW w:w="3969" w:type="dxa"/>
            <w:hideMark/>
          </w:tcPr>
          <w:p w14:paraId="06BB5C4C" w14:textId="77777777" w:rsidR="005C45A9" w:rsidRDefault="005C45A9" w:rsidP="005C45A9">
            <w:pPr>
              <w:pStyle w:val="paragraph"/>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18"/>
                <w:szCs w:val="18"/>
              </w:rPr>
            </w:pPr>
            <w:r>
              <w:rPr>
                <w:rStyle w:val="normaltextrun"/>
                <w:rFonts w:ascii="Arial" w:hAnsi="Arial" w:cs="Arial"/>
                <w:b w:val="0"/>
                <w:bCs w:val="0"/>
                <w:lang w:val="es-ES"/>
              </w:rPr>
              <w:t>FECHA</w:t>
            </w:r>
            <w:r>
              <w:rPr>
                <w:rStyle w:val="eop"/>
                <w:rFonts w:ascii="Arial" w:hAnsi="Arial" w:cs="Arial"/>
                <w:b w:val="0"/>
                <w:bCs w:val="0"/>
              </w:rPr>
              <w:t> </w:t>
            </w:r>
          </w:p>
        </w:tc>
      </w:tr>
      <w:tr w:rsidR="009B7488" w14:paraId="059656C9" w14:textId="77777777" w:rsidTr="00BD25A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47A90480" w14:textId="77777777" w:rsidR="009B7488" w:rsidRDefault="009B7488" w:rsidP="009B7488">
            <w:pPr>
              <w:pStyle w:val="paragraph"/>
              <w:spacing w:before="0" w:beforeAutospacing="0" w:after="0" w:afterAutospacing="0"/>
              <w:jc w:val="center"/>
              <w:textAlignment w:val="baseline"/>
              <w:rPr>
                <w:rFonts w:ascii="Segoe UI" w:hAnsi="Segoe UI" w:cs="Segoe UI"/>
                <w:b w:val="0"/>
                <w:bCs w:val="0"/>
                <w:sz w:val="18"/>
                <w:szCs w:val="18"/>
              </w:rPr>
            </w:pPr>
            <w:r>
              <w:rPr>
                <w:rStyle w:val="normaltextrun"/>
                <w:rFonts w:ascii="Arial" w:hAnsi="Arial" w:cs="Arial"/>
                <w:b w:val="0"/>
                <w:bCs w:val="0"/>
                <w:lang w:val="es-ES"/>
              </w:rPr>
              <w:t>Elaboración</w:t>
            </w:r>
            <w:r>
              <w:rPr>
                <w:rStyle w:val="eop"/>
                <w:rFonts w:ascii="Arial" w:hAnsi="Arial" w:cs="Arial"/>
                <w:b w:val="0"/>
                <w:bCs w:val="0"/>
              </w:rPr>
              <w:t> </w:t>
            </w:r>
          </w:p>
        </w:tc>
        <w:tc>
          <w:tcPr>
            <w:tcW w:w="5670" w:type="dxa"/>
            <w:hideMark/>
          </w:tcPr>
          <w:p w14:paraId="3A1E6B7B" w14:textId="77777777" w:rsidR="009B7488" w:rsidRDefault="009B7488" w:rsidP="009B7488">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lang w:val="es-ES"/>
              </w:rPr>
              <w:t>Juan Esteban Gómez</w:t>
            </w:r>
            <w:r>
              <w:rPr>
                <w:rStyle w:val="eop"/>
                <w:rFonts w:ascii="Arial" w:hAnsi="Arial" w:cs="Arial"/>
              </w:rPr>
              <w:t> </w:t>
            </w:r>
          </w:p>
        </w:tc>
        <w:tc>
          <w:tcPr>
            <w:tcW w:w="3969" w:type="dxa"/>
            <w:hideMark/>
          </w:tcPr>
          <w:p w14:paraId="3C0E2460" w14:textId="0E2D4DE1" w:rsidR="009B7488" w:rsidRDefault="00BD25A2" w:rsidP="009B7488">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lang w:val="es-ES"/>
              </w:rPr>
              <w:t>05</w:t>
            </w:r>
            <w:r w:rsidR="009B7488">
              <w:rPr>
                <w:rStyle w:val="normaltextrun"/>
                <w:rFonts w:ascii="Arial" w:hAnsi="Arial" w:cs="Arial"/>
                <w:lang w:val="es-ES"/>
              </w:rPr>
              <w:t>/</w:t>
            </w:r>
            <w:r>
              <w:rPr>
                <w:rStyle w:val="normaltextrun"/>
                <w:rFonts w:ascii="Arial" w:hAnsi="Arial" w:cs="Arial"/>
                <w:lang w:val="es-ES"/>
              </w:rPr>
              <w:t>11</w:t>
            </w:r>
            <w:r w:rsidR="009B7488">
              <w:rPr>
                <w:rStyle w:val="normaltextrun"/>
                <w:rFonts w:ascii="Arial" w:hAnsi="Arial" w:cs="Arial"/>
                <w:lang w:val="es-ES"/>
              </w:rPr>
              <w:t>/202</w:t>
            </w:r>
            <w:r>
              <w:rPr>
                <w:rStyle w:val="normaltextrun"/>
                <w:rFonts w:ascii="Arial" w:hAnsi="Arial" w:cs="Arial"/>
                <w:lang w:val="es-ES"/>
              </w:rPr>
              <w:t>2</w:t>
            </w:r>
          </w:p>
        </w:tc>
      </w:tr>
      <w:tr w:rsidR="009B7488" w14:paraId="5DCFB9BB" w14:textId="77777777" w:rsidTr="00BD25A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738C23AD" w14:textId="77777777" w:rsidR="009B7488" w:rsidRDefault="009B7488" w:rsidP="009B748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val="0"/>
                <w:bCs w:val="0"/>
                <w:lang w:val="es-ES"/>
              </w:rPr>
              <w:t>Revisión</w:t>
            </w:r>
            <w:r>
              <w:rPr>
                <w:rStyle w:val="eop"/>
                <w:rFonts w:ascii="Arial" w:hAnsi="Arial" w:cs="Arial"/>
                <w:b w:val="0"/>
                <w:bCs w:val="0"/>
              </w:rPr>
              <w:t> </w:t>
            </w:r>
          </w:p>
        </w:tc>
        <w:tc>
          <w:tcPr>
            <w:tcW w:w="5670" w:type="dxa"/>
            <w:hideMark/>
          </w:tcPr>
          <w:p w14:paraId="624188B3" w14:textId="7F966043" w:rsidR="009B7488" w:rsidRDefault="009B7488" w:rsidP="009B7488">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lang w:val="es-ES"/>
              </w:rPr>
              <w:t>Juan Esteban Gómez</w:t>
            </w:r>
            <w:r>
              <w:rPr>
                <w:rStyle w:val="eop"/>
                <w:rFonts w:ascii="Arial" w:hAnsi="Arial" w:cs="Arial"/>
              </w:rPr>
              <w:t> </w:t>
            </w:r>
          </w:p>
        </w:tc>
        <w:tc>
          <w:tcPr>
            <w:tcW w:w="3969" w:type="dxa"/>
            <w:hideMark/>
          </w:tcPr>
          <w:p w14:paraId="072627C1" w14:textId="695A799E" w:rsidR="009B7488" w:rsidRDefault="00BD25A2" w:rsidP="009B7488">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lang w:val="es-ES"/>
              </w:rPr>
              <w:t>05</w:t>
            </w:r>
            <w:r w:rsidR="009B7488">
              <w:rPr>
                <w:rStyle w:val="normaltextrun"/>
                <w:rFonts w:ascii="Arial" w:hAnsi="Arial" w:cs="Arial"/>
                <w:lang w:val="es-ES"/>
              </w:rPr>
              <w:t>/</w:t>
            </w:r>
            <w:r w:rsidR="001C1BE3">
              <w:rPr>
                <w:rStyle w:val="normaltextrun"/>
                <w:rFonts w:ascii="Arial" w:hAnsi="Arial" w:cs="Arial"/>
                <w:lang w:val="es-ES"/>
              </w:rPr>
              <w:t>1</w:t>
            </w:r>
            <w:r>
              <w:rPr>
                <w:rStyle w:val="normaltextrun"/>
                <w:rFonts w:ascii="Arial" w:hAnsi="Arial" w:cs="Arial"/>
                <w:lang w:val="es-ES"/>
              </w:rPr>
              <w:t>1</w:t>
            </w:r>
            <w:r w:rsidR="009B7488">
              <w:rPr>
                <w:rStyle w:val="normaltextrun"/>
                <w:rFonts w:ascii="Arial" w:hAnsi="Arial" w:cs="Arial"/>
                <w:lang w:val="es-ES"/>
              </w:rPr>
              <w:t>/202</w:t>
            </w:r>
            <w:r>
              <w:rPr>
                <w:rStyle w:val="normaltextrun"/>
                <w:rFonts w:ascii="Arial" w:hAnsi="Arial" w:cs="Arial"/>
                <w:lang w:val="es-ES"/>
              </w:rPr>
              <w:t>2</w:t>
            </w:r>
            <w:r w:rsidR="009B7488">
              <w:rPr>
                <w:rStyle w:val="eop"/>
                <w:rFonts w:ascii="Arial" w:hAnsi="Arial" w:cs="Arial"/>
              </w:rPr>
              <w:t> </w:t>
            </w:r>
          </w:p>
        </w:tc>
      </w:tr>
      <w:tr w:rsidR="009B7488" w14:paraId="447E2AF4" w14:textId="77777777" w:rsidTr="00BD25A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051511A1" w14:textId="77777777" w:rsidR="009B7488" w:rsidRDefault="009B7488" w:rsidP="009B748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val="0"/>
                <w:bCs w:val="0"/>
                <w:lang w:val="es-ES"/>
              </w:rPr>
              <w:t>Aprobación</w:t>
            </w:r>
            <w:r>
              <w:rPr>
                <w:rStyle w:val="eop"/>
                <w:rFonts w:ascii="Arial" w:hAnsi="Arial" w:cs="Arial"/>
                <w:b w:val="0"/>
                <w:bCs w:val="0"/>
              </w:rPr>
              <w:t> </w:t>
            </w:r>
          </w:p>
        </w:tc>
        <w:tc>
          <w:tcPr>
            <w:tcW w:w="5670" w:type="dxa"/>
            <w:hideMark/>
          </w:tcPr>
          <w:p w14:paraId="14520709" w14:textId="77777777" w:rsidR="009B7488" w:rsidRDefault="009B7488" w:rsidP="009B7488">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lang w:val="es-ES"/>
              </w:rPr>
              <w:t>Carlos Parra </w:t>
            </w:r>
            <w:proofErr w:type="spellStart"/>
            <w:r>
              <w:rPr>
                <w:rStyle w:val="normaltextrun"/>
                <w:rFonts w:ascii="Arial" w:hAnsi="Arial" w:cs="Arial"/>
                <w:lang w:val="es-ES"/>
              </w:rPr>
              <w:t>Dussan</w:t>
            </w:r>
            <w:proofErr w:type="spellEnd"/>
            <w:r>
              <w:rPr>
                <w:rStyle w:val="eop"/>
                <w:rFonts w:ascii="Arial" w:hAnsi="Arial" w:cs="Arial"/>
              </w:rPr>
              <w:t> </w:t>
            </w:r>
          </w:p>
        </w:tc>
        <w:tc>
          <w:tcPr>
            <w:tcW w:w="3969" w:type="dxa"/>
            <w:hideMark/>
          </w:tcPr>
          <w:p w14:paraId="29E4AAEE" w14:textId="22E49725" w:rsidR="009B7488" w:rsidRDefault="00AE7A94" w:rsidP="009B7488">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lang w:val="es-ES"/>
              </w:rPr>
              <w:t>19</w:t>
            </w:r>
            <w:r w:rsidR="009B7488">
              <w:rPr>
                <w:rStyle w:val="normaltextrun"/>
                <w:rFonts w:ascii="Arial" w:hAnsi="Arial" w:cs="Arial"/>
                <w:lang w:val="es-ES"/>
              </w:rPr>
              <w:t>/</w:t>
            </w:r>
            <w:r w:rsidR="001C1BE3">
              <w:rPr>
                <w:rStyle w:val="normaltextrun"/>
                <w:rFonts w:ascii="Arial" w:hAnsi="Arial" w:cs="Arial"/>
                <w:lang w:val="es-ES"/>
              </w:rPr>
              <w:t>1</w:t>
            </w:r>
            <w:r w:rsidR="00BD25A2">
              <w:rPr>
                <w:rStyle w:val="normaltextrun"/>
                <w:rFonts w:ascii="Arial" w:hAnsi="Arial" w:cs="Arial"/>
                <w:lang w:val="es-ES"/>
              </w:rPr>
              <w:t>2</w:t>
            </w:r>
            <w:r w:rsidR="009B7488">
              <w:rPr>
                <w:rStyle w:val="normaltextrun"/>
                <w:rFonts w:ascii="Arial" w:hAnsi="Arial" w:cs="Arial"/>
                <w:lang w:val="es-ES"/>
              </w:rPr>
              <w:t>/202</w:t>
            </w:r>
            <w:r w:rsidR="001C1BE3">
              <w:rPr>
                <w:rStyle w:val="normaltextrun"/>
                <w:rFonts w:ascii="Arial" w:hAnsi="Arial" w:cs="Arial"/>
                <w:lang w:val="es-ES"/>
              </w:rPr>
              <w:t>2</w:t>
            </w:r>
            <w:r w:rsidR="009B7488">
              <w:rPr>
                <w:rStyle w:val="eop"/>
                <w:rFonts w:ascii="Arial" w:hAnsi="Arial" w:cs="Arial"/>
              </w:rPr>
              <w:t> </w:t>
            </w:r>
          </w:p>
        </w:tc>
      </w:tr>
      <w:bookmarkEnd w:id="3"/>
    </w:tbl>
    <w:p w14:paraId="5291155D" w14:textId="77777777" w:rsidR="002E2962" w:rsidRPr="005548F6" w:rsidRDefault="002E2962" w:rsidP="004F113B">
      <w:pPr>
        <w:jc w:val="both"/>
        <w:rPr>
          <w:rFonts w:ascii="Arial" w:hAnsi="Arial" w:cs="Arial"/>
          <w:bCs/>
        </w:rPr>
      </w:pPr>
    </w:p>
    <w:sectPr w:rsidR="002E2962" w:rsidRPr="005548F6" w:rsidSect="00E239F4">
      <w:headerReference w:type="default" r:id="rId8"/>
      <w:footerReference w:type="default" r:id="rId9"/>
      <w:pgSz w:w="17010" w:h="25515" w:code="1"/>
      <w:pgMar w:top="1134" w:right="1134" w:bottom="1616"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EA52" w14:textId="77777777" w:rsidR="00B20224" w:rsidRDefault="00B20224">
      <w:r>
        <w:separator/>
      </w:r>
    </w:p>
  </w:endnote>
  <w:endnote w:type="continuationSeparator" w:id="0">
    <w:p w14:paraId="3DD68B91" w14:textId="77777777" w:rsidR="00B20224" w:rsidRDefault="00B2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AF1C" w14:textId="77777777" w:rsidR="00A911E0" w:rsidRDefault="00A911E0" w:rsidP="00A911E0">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Pr>
        <w:rFonts w:ascii="Arial" w:hAnsi="Arial" w:cs="Arial"/>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Pr>
        <w:rFonts w:ascii="Arial" w:hAnsi="Arial" w:cs="Arial"/>
        <w:sz w:val="15"/>
        <w:szCs w:val="20"/>
      </w:rPr>
      <w:t>2</w:t>
    </w:r>
    <w:r>
      <w:rPr>
        <w:rFonts w:ascii="Arial" w:hAnsi="Arial" w:cs="Arial"/>
        <w:sz w:val="15"/>
        <w:szCs w:val="20"/>
      </w:rPr>
      <w:fldChar w:fldCharType="end"/>
    </w:r>
    <w:r>
      <w:rPr>
        <w:rFonts w:ascii="Arial" w:hAnsi="Arial" w:cs="Arial"/>
        <w:sz w:val="15"/>
        <w:szCs w:val="20"/>
      </w:rPr>
      <w:t xml:space="preserve"> - Formato de Procedimiento – Proceso Gestión Documental – Código: SG-111-FM-045 - Versión: 8 – Vigencia: 26/02/2021</w:t>
    </w:r>
  </w:p>
  <w:p w14:paraId="5EA3A155" w14:textId="77777777" w:rsidR="00A911E0" w:rsidRDefault="00A911E0" w:rsidP="00A911E0">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02857CDE" w14:textId="6DCF0314" w:rsidR="000F4492" w:rsidRPr="00A911E0" w:rsidRDefault="000F4492" w:rsidP="00A911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F0E0" w14:textId="77777777" w:rsidR="00B20224" w:rsidRDefault="00B20224">
      <w:r>
        <w:separator/>
      </w:r>
    </w:p>
  </w:footnote>
  <w:footnote w:type="continuationSeparator" w:id="0">
    <w:p w14:paraId="7D1FFE72" w14:textId="77777777" w:rsidR="00B20224" w:rsidRDefault="00B20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47E6" w14:textId="77777777" w:rsidR="007F62DB" w:rsidRDefault="00B47428">
    <w:pPr>
      <w:pStyle w:val="Encabezado"/>
    </w:pPr>
    <w:r>
      <w:rPr>
        <w:noProof/>
        <w:lang w:val="es-CO" w:eastAsia="es-CO"/>
      </w:rPr>
      <w:drawing>
        <wp:inline distT="0" distB="0" distL="0" distR="0" wp14:anchorId="74C0A64D" wp14:editId="1DB8D22F">
          <wp:extent cx="3200400" cy="772510"/>
          <wp:effectExtent l="0" t="0" r="0" b="8890"/>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3207347" cy="774187"/>
                  </a:xfrm>
                  <a:prstGeom prst="rect">
                    <a:avLst/>
                  </a:prstGeom>
                  <a:noFill/>
                  <a:ln>
                    <a:noFill/>
                  </a:ln>
                  <a:extLst>
                    <a:ext uri="{53640926-AAD7-44D8-BBD7-CCE9431645EC}">
                      <a14:shadowObscured xmlns:a14="http://schemas.microsoft.com/office/drawing/2010/main"/>
                    </a:ext>
                  </a:extLst>
                </pic:spPr>
              </pic:pic>
            </a:graphicData>
          </a:graphic>
        </wp:inline>
      </w:drawing>
    </w:r>
  </w:p>
  <w:p w14:paraId="039F3965" w14:textId="77777777" w:rsidR="007F62DB" w:rsidRDefault="007F62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7C0AD3"/>
    <w:multiLevelType w:val="hybridMultilevel"/>
    <w:tmpl w:val="91748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2F4B84"/>
    <w:multiLevelType w:val="multilevel"/>
    <w:tmpl w:val="8CEE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2AD8507B"/>
    <w:multiLevelType w:val="hybridMultilevel"/>
    <w:tmpl w:val="70C6D87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377F5197"/>
    <w:multiLevelType w:val="hybridMultilevel"/>
    <w:tmpl w:val="B49662BA"/>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8" w15:restartNumberingAfterBreak="0">
    <w:nsid w:val="4F442C99"/>
    <w:multiLevelType w:val="multilevel"/>
    <w:tmpl w:val="4852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802506"/>
    <w:multiLevelType w:val="hybridMultilevel"/>
    <w:tmpl w:val="314ECCDC"/>
    <w:lvl w:ilvl="0" w:tplc="240A0001">
      <w:start w:val="1"/>
      <w:numFmt w:val="bullet"/>
      <w:lvlText w:val=""/>
      <w:lvlJc w:val="left"/>
      <w:pPr>
        <w:ind w:left="1371" w:hanging="360"/>
      </w:pPr>
      <w:rPr>
        <w:rFonts w:ascii="Symbol" w:hAnsi="Symbol" w:hint="default"/>
      </w:rPr>
    </w:lvl>
    <w:lvl w:ilvl="1" w:tplc="240A0003" w:tentative="1">
      <w:start w:val="1"/>
      <w:numFmt w:val="bullet"/>
      <w:lvlText w:val="o"/>
      <w:lvlJc w:val="left"/>
      <w:pPr>
        <w:ind w:left="2091" w:hanging="360"/>
      </w:pPr>
      <w:rPr>
        <w:rFonts w:ascii="Courier New" w:hAnsi="Courier New" w:cs="Courier New" w:hint="default"/>
      </w:rPr>
    </w:lvl>
    <w:lvl w:ilvl="2" w:tplc="240A0005" w:tentative="1">
      <w:start w:val="1"/>
      <w:numFmt w:val="bullet"/>
      <w:lvlText w:val=""/>
      <w:lvlJc w:val="left"/>
      <w:pPr>
        <w:ind w:left="2811" w:hanging="360"/>
      </w:pPr>
      <w:rPr>
        <w:rFonts w:ascii="Wingdings" w:hAnsi="Wingdings" w:hint="default"/>
      </w:rPr>
    </w:lvl>
    <w:lvl w:ilvl="3" w:tplc="240A0001" w:tentative="1">
      <w:start w:val="1"/>
      <w:numFmt w:val="bullet"/>
      <w:lvlText w:val=""/>
      <w:lvlJc w:val="left"/>
      <w:pPr>
        <w:ind w:left="3531" w:hanging="360"/>
      </w:pPr>
      <w:rPr>
        <w:rFonts w:ascii="Symbol" w:hAnsi="Symbol" w:hint="default"/>
      </w:rPr>
    </w:lvl>
    <w:lvl w:ilvl="4" w:tplc="240A0003" w:tentative="1">
      <w:start w:val="1"/>
      <w:numFmt w:val="bullet"/>
      <w:lvlText w:val="o"/>
      <w:lvlJc w:val="left"/>
      <w:pPr>
        <w:ind w:left="4251" w:hanging="360"/>
      </w:pPr>
      <w:rPr>
        <w:rFonts w:ascii="Courier New" w:hAnsi="Courier New" w:cs="Courier New" w:hint="default"/>
      </w:rPr>
    </w:lvl>
    <w:lvl w:ilvl="5" w:tplc="240A0005" w:tentative="1">
      <w:start w:val="1"/>
      <w:numFmt w:val="bullet"/>
      <w:lvlText w:val=""/>
      <w:lvlJc w:val="left"/>
      <w:pPr>
        <w:ind w:left="4971" w:hanging="360"/>
      </w:pPr>
      <w:rPr>
        <w:rFonts w:ascii="Wingdings" w:hAnsi="Wingdings" w:hint="default"/>
      </w:rPr>
    </w:lvl>
    <w:lvl w:ilvl="6" w:tplc="240A0001" w:tentative="1">
      <w:start w:val="1"/>
      <w:numFmt w:val="bullet"/>
      <w:lvlText w:val=""/>
      <w:lvlJc w:val="left"/>
      <w:pPr>
        <w:ind w:left="5691" w:hanging="360"/>
      </w:pPr>
      <w:rPr>
        <w:rFonts w:ascii="Symbol" w:hAnsi="Symbol" w:hint="default"/>
      </w:rPr>
    </w:lvl>
    <w:lvl w:ilvl="7" w:tplc="240A0003" w:tentative="1">
      <w:start w:val="1"/>
      <w:numFmt w:val="bullet"/>
      <w:lvlText w:val="o"/>
      <w:lvlJc w:val="left"/>
      <w:pPr>
        <w:ind w:left="6411" w:hanging="360"/>
      </w:pPr>
      <w:rPr>
        <w:rFonts w:ascii="Courier New" w:hAnsi="Courier New" w:cs="Courier New" w:hint="default"/>
      </w:rPr>
    </w:lvl>
    <w:lvl w:ilvl="8" w:tplc="240A0005" w:tentative="1">
      <w:start w:val="1"/>
      <w:numFmt w:val="bullet"/>
      <w:lvlText w:val=""/>
      <w:lvlJc w:val="left"/>
      <w:pPr>
        <w:ind w:left="7131" w:hanging="360"/>
      </w:pPr>
      <w:rPr>
        <w:rFonts w:ascii="Wingdings" w:hAnsi="Wingdings" w:hint="default"/>
      </w:rPr>
    </w:lvl>
  </w:abstractNum>
  <w:abstractNum w:abstractNumId="10" w15:restartNumberingAfterBreak="0">
    <w:nsid w:val="59F37F68"/>
    <w:multiLevelType w:val="hybridMultilevel"/>
    <w:tmpl w:val="0E54327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 w15:restartNumberingAfterBreak="0">
    <w:nsid w:val="638D5595"/>
    <w:multiLevelType w:val="hybridMultilevel"/>
    <w:tmpl w:val="E5EAF53E"/>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num w:numId="1" w16cid:durableId="777524917">
    <w:abstractNumId w:val="4"/>
  </w:num>
  <w:num w:numId="2" w16cid:durableId="269364547">
    <w:abstractNumId w:val="6"/>
  </w:num>
  <w:num w:numId="3" w16cid:durableId="1346860276">
    <w:abstractNumId w:val="1"/>
  </w:num>
  <w:num w:numId="4" w16cid:durableId="1244148428">
    <w:abstractNumId w:val="0"/>
  </w:num>
  <w:num w:numId="5" w16cid:durableId="1699308901">
    <w:abstractNumId w:val="3"/>
  </w:num>
  <w:num w:numId="6" w16cid:durableId="2139181348">
    <w:abstractNumId w:val="8"/>
  </w:num>
  <w:num w:numId="7" w16cid:durableId="782531270">
    <w:abstractNumId w:val="2"/>
  </w:num>
  <w:num w:numId="8" w16cid:durableId="116342610">
    <w:abstractNumId w:val="10"/>
  </w:num>
  <w:num w:numId="9" w16cid:durableId="1934895792">
    <w:abstractNumId w:val="9"/>
  </w:num>
  <w:num w:numId="10" w16cid:durableId="1504203406">
    <w:abstractNumId w:val="7"/>
  </w:num>
  <w:num w:numId="11" w16cid:durableId="1247416541">
    <w:abstractNumId w:val="11"/>
  </w:num>
  <w:num w:numId="12" w16cid:durableId="54749230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06BCD"/>
    <w:rsid w:val="00016CCF"/>
    <w:rsid w:val="00017AF1"/>
    <w:rsid w:val="00020171"/>
    <w:rsid w:val="00021E72"/>
    <w:rsid w:val="0002408E"/>
    <w:rsid w:val="00030EE6"/>
    <w:rsid w:val="0003439D"/>
    <w:rsid w:val="00037911"/>
    <w:rsid w:val="000379D4"/>
    <w:rsid w:val="00051AB8"/>
    <w:rsid w:val="00065136"/>
    <w:rsid w:val="0009048F"/>
    <w:rsid w:val="000948D3"/>
    <w:rsid w:val="000953C0"/>
    <w:rsid w:val="00096576"/>
    <w:rsid w:val="000A7059"/>
    <w:rsid w:val="000B2D17"/>
    <w:rsid w:val="000C22B3"/>
    <w:rsid w:val="000C567E"/>
    <w:rsid w:val="000D11F6"/>
    <w:rsid w:val="000D4DC5"/>
    <w:rsid w:val="000E31CD"/>
    <w:rsid w:val="000F4492"/>
    <w:rsid w:val="00103E2C"/>
    <w:rsid w:val="0010696F"/>
    <w:rsid w:val="00106C77"/>
    <w:rsid w:val="001173FD"/>
    <w:rsid w:val="00130A6C"/>
    <w:rsid w:val="00131D41"/>
    <w:rsid w:val="00140D19"/>
    <w:rsid w:val="001465CD"/>
    <w:rsid w:val="00147149"/>
    <w:rsid w:val="00153B9C"/>
    <w:rsid w:val="00156D11"/>
    <w:rsid w:val="00173700"/>
    <w:rsid w:val="00192221"/>
    <w:rsid w:val="00194B0F"/>
    <w:rsid w:val="001973D8"/>
    <w:rsid w:val="001A1216"/>
    <w:rsid w:val="001C1BE3"/>
    <w:rsid w:val="001C2AEB"/>
    <w:rsid w:val="001C3EA0"/>
    <w:rsid w:val="001C5553"/>
    <w:rsid w:val="001C7E04"/>
    <w:rsid w:val="001D57FB"/>
    <w:rsid w:val="001D67A4"/>
    <w:rsid w:val="001E2648"/>
    <w:rsid w:val="001F58E3"/>
    <w:rsid w:val="00225B55"/>
    <w:rsid w:val="00232D8F"/>
    <w:rsid w:val="00234E68"/>
    <w:rsid w:val="00235DC1"/>
    <w:rsid w:val="00255F0F"/>
    <w:rsid w:val="002604AD"/>
    <w:rsid w:val="00262068"/>
    <w:rsid w:val="0026509C"/>
    <w:rsid w:val="002666B8"/>
    <w:rsid w:val="00277755"/>
    <w:rsid w:val="00280E64"/>
    <w:rsid w:val="0028565B"/>
    <w:rsid w:val="0029340E"/>
    <w:rsid w:val="0029664C"/>
    <w:rsid w:val="00297ADE"/>
    <w:rsid w:val="002A689E"/>
    <w:rsid w:val="002B28C7"/>
    <w:rsid w:val="002C3697"/>
    <w:rsid w:val="002E2962"/>
    <w:rsid w:val="002E6E02"/>
    <w:rsid w:val="002F219F"/>
    <w:rsid w:val="0030154E"/>
    <w:rsid w:val="003017F3"/>
    <w:rsid w:val="00306486"/>
    <w:rsid w:val="003246A4"/>
    <w:rsid w:val="00326736"/>
    <w:rsid w:val="00327C43"/>
    <w:rsid w:val="00331130"/>
    <w:rsid w:val="00336027"/>
    <w:rsid w:val="00337C1E"/>
    <w:rsid w:val="00347C83"/>
    <w:rsid w:val="00355FEE"/>
    <w:rsid w:val="003648B1"/>
    <w:rsid w:val="00373A53"/>
    <w:rsid w:val="00377A8E"/>
    <w:rsid w:val="0038295F"/>
    <w:rsid w:val="00387D3F"/>
    <w:rsid w:val="003976DB"/>
    <w:rsid w:val="003B140B"/>
    <w:rsid w:val="003C38C9"/>
    <w:rsid w:val="003D1082"/>
    <w:rsid w:val="003D3C4A"/>
    <w:rsid w:val="003D571B"/>
    <w:rsid w:val="003D62A9"/>
    <w:rsid w:val="003E1AED"/>
    <w:rsid w:val="003E24F9"/>
    <w:rsid w:val="003E397B"/>
    <w:rsid w:val="003E3E8B"/>
    <w:rsid w:val="003F5CE7"/>
    <w:rsid w:val="00400FBA"/>
    <w:rsid w:val="00420871"/>
    <w:rsid w:val="00421C13"/>
    <w:rsid w:val="0042489D"/>
    <w:rsid w:val="0042794B"/>
    <w:rsid w:val="00445523"/>
    <w:rsid w:val="00450764"/>
    <w:rsid w:val="00450FA6"/>
    <w:rsid w:val="00466222"/>
    <w:rsid w:val="00467E73"/>
    <w:rsid w:val="00471073"/>
    <w:rsid w:val="00493694"/>
    <w:rsid w:val="004A0AAB"/>
    <w:rsid w:val="004A158B"/>
    <w:rsid w:val="004A3B7F"/>
    <w:rsid w:val="004A66F0"/>
    <w:rsid w:val="004B39D2"/>
    <w:rsid w:val="004C6ABE"/>
    <w:rsid w:val="004C7914"/>
    <w:rsid w:val="004D3333"/>
    <w:rsid w:val="004D7DB7"/>
    <w:rsid w:val="004F08ED"/>
    <w:rsid w:val="004F113B"/>
    <w:rsid w:val="005077D5"/>
    <w:rsid w:val="00507A02"/>
    <w:rsid w:val="00507F23"/>
    <w:rsid w:val="005173A8"/>
    <w:rsid w:val="005175CF"/>
    <w:rsid w:val="00517A5E"/>
    <w:rsid w:val="005254C8"/>
    <w:rsid w:val="005257C7"/>
    <w:rsid w:val="0053205E"/>
    <w:rsid w:val="00541F5C"/>
    <w:rsid w:val="005450A6"/>
    <w:rsid w:val="005531A7"/>
    <w:rsid w:val="005548F6"/>
    <w:rsid w:val="00561621"/>
    <w:rsid w:val="00563AE3"/>
    <w:rsid w:val="00563B6D"/>
    <w:rsid w:val="00565B47"/>
    <w:rsid w:val="005663AA"/>
    <w:rsid w:val="00576545"/>
    <w:rsid w:val="005766F8"/>
    <w:rsid w:val="00581563"/>
    <w:rsid w:val="00586ED3"/>
    <w:rsid w:val="00591156"/>
    <w:rsid w:val="005A72A4"/>
    <w:rsid w:val="005B364C"/>
    <w:rsid w:val="005B3ACD"/>
    <w:rsid w:val="005C36B4"/>
    <w:rsid w:val="005C45A9"/>
    <w:rsid w:val="005C6635"/>
    <w:rsid w:val="005D429D"/>
    <w:rsid w:val="005E6A50"/>
    <w:rsid w:val="005F3D8F"/>
    <w:rsid w:val="005F4735"/>
    <w:rsid w:val="00603E9D"/>
    <w:rsid w:val="006075CB"/>
    <w:rsid w:val="00615125"/>
    <w:rsid w:val="0062147F"/>
    <w:rsid w:val="00630148"/>
    <w:rsid w:val="00630A23"/>
    <w:rsid w:val="00631D24"/>
    <w:rsid w:val="0064510B"/>
    <w:rsid w:val="0065400C"/>
    <w:rsid w:val="00654D84"/>
    <w:rsid w:val="006678CE"/>
    <w:rsid w:val="00673BA8"/>
    <w:rsid w:val="006861AF"/>
    <w:rsid w:val="00692844"/>
    <w:rsid w:val="006A0DAD"/>
    <w:rsid w:val="006A3753"/>
    <w:rsid w:val="006B6763"/>
    <w:rsid w:val="006E21C0"/>
    <w:rsid w:val="006E4521"/>
    <w:rsid w:val="006F1724"/>
    <w:rsid w:val="00713633"/>
    <w:rsid w:val="00717202"/>
    <w:rsid w:val="007273A4"/>
    <w:rsid w:val="0074082A"/>
    <w:rsid w:val="00743DA0"/>
    <w:rsid w:val="0074785D"/>
    <w:rsid w:val="00772614"/>
    <w:rsid w:val="00790FFB"/>
    <w:rsid w:val="007953B9"/>
    <w:rsid w:val="007A6883"/>
    <w:rsid w:val="007B2945"/>
    <w:rsid w:val="007B6EFB"/>
    <w:rsid w:val="007D115F"/>
    <w:rsid w:val="007D6E55"/>
    <w:rsid w:val="007E5291"/>
    <w:rsid w:val="007E5BC5"/>
    <w:rsid w:val="007F22D6"/>
    <w:rsid w:val="007F62DB"/>
    <w:rsid w:val="0080152A"/>
    <w:rsid w:val="00803EF0"/>
    <w:rsid w:val="008163F1"/>
    <w:rsid w:val="008173A9"/>
    <w:rsid w:val="00824206"/>
    <w:rsid w:val="008405EE"/>
    <w:rsid w:val="00841F15"/>
    <w:rsid w:val="00855B04"/>
    <w:rsid w:val="0086373C"/>
    <w:rsid w:val="00866927"/>
    <w:rsid w:val="00867F09"/>
    <w:rsid w:val="00872AF4"/>
    <w:rsid w:val="00877F32"/>
    <w:rsid w:val="008962FA"/>
    <w:rsid w:val="008B0431"/>
    <w:rsid w:val="008B52F4"/>
    <w:rsid w:val="008C123F"/>
    <w:rsid w:val="008C37A6"/>
    <w:rsid w:val="008E6283"/>
    <w:rsid w:val="008E74AD"/>
    <w:rsid w:val="008F7C3E"/>
    <w:rsid w:val="00902435"/>
    <w:rsid w:val="0090398E"/>
    <w:rsid w:val="009122C2"/>
    <w:rsid w:val="00912AF0"/>
    <w:rsid w:val="00913434"/>
    <w:rsid w:val="00914E2A"/>
    <w:rsid w:val="0091747C"/>
    <w:rsid w:val="00920DDE"/>
    <w:rsid w:val="009537EF"/>
    <w:rsid w:val="009537FF"/>
    <w:rsid w:val="00972101"/>
    <w:rsid w:val="00975F94"/>
    <w:rsid w:val="00976332"/>
    <w:rsid w:val="00982471"/>
    <w:rsid w:val="009867DD"/>
    <w:rsid w:val="009B7488"/>
    <w:rsid w:val="009D4F70"/>
    <w:rsid w:val="009E340C"/>
    <w:rsid w:val="009F193A"/>
    <w:rsid w:val="009F2C85"/>
    <w:rsid w:val="009F69E4"/>
    <w:rsid w:val="00A12A27"/>
    <w:rsid w:val="00A52BAF"/>
    <w:rsid w:val="00A557E6"/>
    <w:rsid w:val="00A65349"/>
    <w:rsid w:val="00A71D8D"/>
    <w:rsid w:val="00A73431"/>
    <w:rsid w:val="00A736D4"/>
    <w:rsid w:val="00A74264"/>
    <w:rsid w:val="00A911E0"/>
    <w:rsid w:val="00A96047"/>
    <w:rsid w:val="00AA4FE0"/>
    <w:rsid w:val="00AB4793"/>
    <w:rsid w:val="00AC369C"/>
    <w:rsid w:val="00AD2071"/>
    <w:rsid w:val="00AD44F0"/>
    <w:rsid w:val="00AE7A94"/>
    <w:rsid w:val="00B1367A"/>
    <w:rsid w:val="00B13EE1"/>
    <w:rsid w:val="00B20224"/>
    <w:rsid w:val="00B318C5"/>
    <w:rsid w:val="00B32037"/>
    <w:rsid w:val="00B42AC3"/>
    <w:rsid w:val="00B4468A"/>
    <w:rsid w:val="00B47428"/>
    <w:rsid w:val="00B569B8"/>
    <w:rsid w:val="00B576D0"/>
    <w:rsid w:val="00B62F6F"/>
    <w:rsid w:val="00B679D5"/>
    <w:rsid w:val="00B67DA1"/>
    <w:rsid w:val="00B73802"/>
    <w:rsid w:val="00B7440B"/>
    <w:rsid w:val="00B77897"/>
    <w:rsid w:val="00B90AC6"/>
    <w:rsid w:val="00B93FC9"/>
    <w:rsid w:val="00BA3E83"/>
    <w:rsid w:val="00BA7FF2"/>
    <w:rsid w:val="00BB6F37"/>
    <w:rsid w:val="00BB7358"/>
    <w:rsid w:val="00BD25A2"/>
    <w:rsid w:val="00BD5A3D"/>
    <w:rsid w:val="00BE13ED"/>
    <w:rsid w:val="00BE2D94"/>
    <w:rsid w:val="00BE5C61"/>
    <w:rsid w:val="00BE73A2"/>
    <w:rsid w:val="00C056EE"/>
    <w:rsid w:val="00C12D5F"/>
    <w:rsid w:val="00C162D3"/>
    <w:rsid w:val="00C2797D"/>
    <w:rsid w:val="00C41A81"/>
    <w:rsid w:val="00C43991"/>
    <w:rsid w:val="00C4494D"/>
    <w:rsid w:val="00C454C0"/>
    <w:rsid w:val="00C465DC"/>
    <w:rsid w:val="00C54B3B"/>
    <w:rsid w:val="00C567E2"/>
    <w:rsid w:val="00C8395B"/>
    <w:rsid w:val="00C83A0B"/>
    <w:rsid w:val="00C83A60"/>
    <w:rsid w:val="00C8619F"/>
    <w:rsid w:val="00C86E49"/>
    <w:rsid w:val="00C90337"/>
    <w:rsid w:val="00C917B7"/>
    <w:rsid w:val="00C977CE"/>
    <w:rsid w:val="00C9789A"/>
    <w:rsid w:val="00CA6B19"/>
    <w:rsid w:val="00CB215E"/>
    <w:rsid w:val="00CC2AC6"/>
    <w:rsid w:val="00CC60FD"/>
    <w:rsid w:val="00CC68DB"/>
    <w:rsid w:val="00CD1318"/>
    <w:rsid w:val="00CD2D89"/>
    <w:rsid w:val="00CD4447"/>
    <w:rsid w:val="00CE1DA4"/>
    <w:rsid w:val="00CE7C2E"/>
    <w:rsid w:val="00CF5373"/>
    <w:rsid w:val="00D03522"/>
    <w:rsid w:val="00D21133"/>
    <w:rsid w:val="00D265DC"/>
    <w:rsid w:val="00D34753"/>
    <w:rsid w:val="00D5452D"/>
    <w:rsid w:val="00D77DF7"/>
    <w:rsid w:val="00D95966"/>
    <w:rsid w:val="00DA025C"/>
    <w:rsid w:val="00DC304B"/>
    <w:rsid w:val="00DD47C2"/>
    <w:rsid w:val="00DE1097"/>
    <w:rsid w:val="00E058F7"/>
    <w:rsid w:val="00E06372"/>
    <w:rsid w:val="00E118A3"/>
    <w:rsid w:val="00E1210E"/>
    <w:rsid w:val="00E23510"/>
    <w:rsid w:val="00E239F4"/>
    <w:rsid w:val="00E27245"/>
    <w:rsid w:val="00E313A1"/>
    <w:rsid w:val="00E35D43"/>
    <w:rsid w:val="00E3603F"/>
    <w:rsid w:val="00E37112"/>
    <w:rsid w:val="00E4694A"/>
    <w:rsid w:val="00E52469"/>
    <w:rsid w:val="00E5515C"/>
    <w:rsid w:val="00E6751B"/>
    <w:rsid w:val="00E70233"/>
    <w:rsid w:val="00E70CF8"/>
    <w:rsid w:val="00E834D6"/>
    <w:rsid w:val="00E853EC"/>
    <w:rsid w:val="00E901CE"/>
    <w:rsid w:val="00EA1E85"/>
    <w:rsid w:val="00EA4CEB"/>
    <w:rsid w:val="00EA5F10"/>
    <w:rsid w:val="00EB0E97"/>
    <w:rsid w:val="00EB1555"/>
    <w:rsid w:val="00EB4669"/>
    <w:rsid w:val="00EB658D"/>
    <w:rsid w:val="00ED2F81"/>
    <w:rsid w:val="00ED3DF0"/>
    <w:rsid w:val="00EE2DB7"/>
    <w:rsid w:val="00EE4C20"/>
    <w:rsid w:val="00EF29B1"/>
    <w:rsid w:val="00EF45FD"/>
    <w:rsid w:val="00EF5359"/>
    <w:rsid w:val="00F14E74"/>
    <w:rsid w:val="00F24582"/>
    <w:rsid w:val="00F32600"/>
    <w:rsid w:val="00F32950"/>
    <w:rsid w:val="00F376A3"/>
    <w:rsid w:val="00F4063F"/>
    <w:rsid w:val="00F42DCF"/>
    <w:rsid w:val="00F515D5"/>
    <w:rsid w:val="00F57C24"/>
    <w:rsid w:val="00F75562"/>
    <w:rsid w:val="00F7743C"/>
    <w:rsid w:val="00FA5A34"/>
    <w:rsid w:val="00FC14F5"/>
    <w:rsid w:val="00FD441A"/>
    <w:rsid w:val="00FD490A"/>
    <w:rsid w:val="00FD7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449D3"/>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concuadrcula1clara">
    <w:name w:val="Grid Table 1 Light"/>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7F62D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EncabezadoCar">
    <w:name w:val="Encabezado Car"/>
    <w:basedOn w:val="Fuentedeprrafopredeter"/>
    <w:link w:val="Encabezado"/>
    <w:uiPriority w:val="99"/>
    <w:rsid w:val="007F62DB"/>
    <w:rPr>
      <w:sz w:val="24"/>
      <w:szCs w:val="24"/>
      <w:lang w:val="es-ES" w:eastAsia="es-ES"/>
    </w:rPr>
  </w:style>
  <w:style w:type="paragraph" w:customStyle="1" w:styleId="paragraph">
    <w:name w:val="paragraph"/>
    <w:basedOn w:val="Normal"/>
    <w:rsid w:val="00BB6F37"/>
    <w:pPr>
      <w:spacing w:before="100" w:beforeAutospacing="1" w:after="100" w:afterAutospacing="1"/>
    </w:pPr>
    <w:rPr>
      <w:lang w:val="es-CO" w:eastAsia="es-CO"/>
    </w:rPr>
  </w:style>
  <w:style w:type="character" w:customStyle="1" w:styleId="eop">
    <w:name w:val="eop"/>
    <w:basedOn w:val="Fuentedeprrafopredeter"/>
    <w:rsid w:val="00BB6F37"/>
  </w:style>
  <w:style w:type="character" w:customStyle="1" w:styleId="normaltextrun">
    <w:name w:val="normaltextrun"/>
    <w:basedOn w:val="Fuentedeprrafopredeter"/>
    <w:rsid w:val="00BB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0761">
      <w:bodyDiv w:val="1"/>
      <w:marLeft w:val="0"/>
      <w:marRight w:val="0"/>
      <w:marTop w:val="0"/>
      <w:marBottom w:val="0"/>
      <w:divBdr>
        <w:top w:val="none" w:sz="0" w:space="0" w:color="auto"/>
        <w:left w:val="none" w:sz="0" w:space="0" w:color="auto"/>
        <w:bottom w:val="none" w:sz="0" w:space="0" w:color="auto"/>
        <w:right w:val="none" w:sz="0" w:space="0" w:color="auto"/>
      </w:divBdr>
      <w:divsChild>
        <w:div w:id="668948439">
          <w:marLeft w:val="0"/>
          <w:marRight w:val="0"/>
          <w:marTop w:val="0"/>
          <w:marBottom w:val="0"/>
          <w:divBdr>
            <w:top w:val="none" w:sz="0" w:space="0" w:color="auto"/>
            <w:left w:val="none" w:sz="0" w:space="0" w:color="auto"/>
            <w:bottom w:val="none" w:sz="0" w:space="0" w:color="auto"/>
            <w:right w:val="none" w:sz="0" w:space="0" w:color="auto"/>
          </w:divBdr>
          <w:divsChild>
            <w:div w:id="2142259623">
              <w:marLeft w:val="0"/>
              <w:marRight w:val="0"/>
              <w:marTop w:val="0"/>
              <w:marBottom w:val="0"/>
              <w:divBdr>
                <w:top w:val="none" w:sz="0" w:space="0" w:color="auto"/>
                <w:left w:val="none" w:sz="0" w:space="0" w:color="auto"/>
                <w:bottom w:val="none" w:sz="0" w:space="0" w:color="auto"/>
                <w:right w:val="none" w:sz="0" w:space="0" w:color="auto"/>
              </w:divBdr>
            </w:div>
          </w:divsChild>
        </w:div>
        <w:div w:id="1429234857">
          <w:marLeft w:val="0"/>
          <w:marRight w:val="0"/>
          <w:marTop w:val="0"/>
          <w:marBottom w:val="0"/>
          <w:divBdr>
            <w:top w:val="none" w:sz="0" w:space="0" w:color="auto"/>
            <w:left w:val="none" w:sz="0" w:space="0" w:color="auto"/>
            <w:bottom w:val="none" w:sz="0" w:space="0" w:color="auto"/>
            <w:right w:val="none" w:sz="0" w:space="0" w:color="auto"/>
          </w:divBdr>
          <w:divsChild>
            <w:div w:id="1976522857">
              <w:marLeft w:val="0"/>
              <w:marRight w:val="0"/>
              <w:marTop w:val="0"/>
              <w:marBottom w:val="0"/>
              <w:divBdr>
                <w:top w:val="none" w:sz="0" w:space="0" w:color="auto"/>
                <w:left w:val="none" w:sz="0" w:space="0" w:color="auto"/>
                <w:bottom w:val="none" w:sz="0" w:space="0" w:color="auto"/>
                <w:right w:val="none" w:sz="0" w:space="0" w:color="auto"/>
              </w:divBdr>
            </w:div>
          </w:divsChild>
        </w:div>
        <w:div w:id="1567374177">
          <w:marLeft w:val="0"/>
          <w:marRight w:val="0"/>
          <w:marTop w:val="0"/>
          <w:marBottom w:val="0"/>
          <w:divBdr>
            <w:top w:val="none" w:sz="0" w:space="0" w:color="auto"/>
            <w:left w:val="none" w:sz="0" w:space="0" w:color="auto"/>
            <w:bottom w:val="none" w:sz="0" w:space="0" w:color="auto"/>
            <w:right w:val="none" w:sz="0" w:space="0" w:color="auto"/>
          </w:divBdr>
          <w:divsChild>
            <w:div w:id="1406730319">
              <w:marLeft w:val="0"/>
              <w:marRight w:val="0"/>
              <w:marTop w:val="0"/>
              <w:marBottom w:val="0"/>
              <w:divBdr>
                <w:top w:val="none" w:sz="0" w:space="0" w:color="auto"/>
                <w:left w:val="none" w:sz="0" w:space="0" w:color="auto"/>
                <w:bottom w:val="none" w:sz="0" w:space="0" w:color="auto"/>
                <w:right w:val="none" w:sz="0" w:space="0" w:color="auto"/>
              </w:divBdr>
            </w:div>
          </w:divsChild>
        </w:div>
        <w:div w:id="1926844505">
          <w:marLeft w:val="0"/>
          <w:marRight w:val="0"/>
          <w:marTop w:val="0"/>
          <w:marBottom w:val="0"/>
          <w:divBdr>
            <w:top w:val="none" w:sz="0" w:space="0" w:color="auto"/>
            <w:left w:val="none" w:sz="0" w:space="0" w:color="auto"/>
            <w:bottom w:val="none" w:sz="0" w:space="0" w:color="auto"/>
            <w:right w:val="none" w:sz="0" w:space="0" w:color="auto"/>
          </w:divBdr>
          <w:divsChild>
            <w:div w:id="573703855">
              <w:marLeft w:val="0"/>
              <w:marRight w:val="0"/>
              <w:marTop w:val="0"/>
              <w:marBottom w:val="0"/>
              <w:divBdr>
                <w:top w:val="none" w:sz="0" w:space="0" w:color="auto"/>
                <w:left w:val="none" w:sz="0" w:space="0" w:color="auto"/>
                <w:bottom w:val="none" w:sz="0" w:space="0" w:color="auto"/>
                <w:right w:val="none" w:sz="0" w:space="0" w:color="auto"/>
              </w:divBdr>
            </w:div>
          </w:divsChild>
        </w:div>
        <w:div w:id="1968386441">
          <w:marLeft w:val="0"/>
          <w:marRight w:val="0"/>
          <w:marTop w:val="0"/>
          <w:marBottom w:val="0"/>
          <w:divBdr>
            <w:top w:val="none" w:sz="0" w:space="0" w:color="auto"/>
            <w:left w:val="none" w:sz="0" w:space="0" w:color="auto"/>
            <w:bottom w:val="none" w:sz="0" w:space="0" w:color="auto"/>
            <w:right w:val="none" w:sz="0" w:space="0" w:color="auto"/>
          </w:divBdr>
          <w:divsChild>
            <w:div w:id="2001809805">
              <w:marLeft w:val="0"/>
              <w:marRight w:val="0"/>
              <w:marTop w:val="0"/>
              <w:marBottom w:val="0"/>
              <w:divBdr>
                <w:top w:val="none" w:sz="0" w:space="0" w:color="auto"/>
                <w:left w:val="none" w:sz="0" w:space="0" w:color="auto"/>
                <w:bottom w:val="none" w:sz="0" w:space="0" w:color="auto"/>
                <w:right w:val="none" w:sz="0" w:space="0" w:color="auto"/>
              </w:divBdr>
            </w:div>
          </w:divsChild>
        </w:div>
        <w:div w:id="583609090">
          <w:marLeft w:val="0"/>
          <w:marRight w:val="0"/>
          <w:marTop w:val="0"/>
          <w:marBottom w:val="0"/>
          <w:divBdr>
            <w:top w:val="none" w:sz="0" w:space="0" w:color="auto"/>
            <w:left w:val="none" w:sz="0" w:space="0" w:color="auto"/>
            <w:bottom w:val="none" w:sz="0" w:space="0" w:color="auto"/>
            <w:right w:val="none" w:sz="0" w:space="0" w:color="auto"/>
          </w:divBdr>
          <w:divsChild>
            <w:div w:id="1612979650">
              <w:marLeft w:val="0"/>
              <w:marRight w:val="0"/>
              <w:marTop w:val="0"/>
              <w:marBottom w:val="0"/>
              <w:divBdr>
                <w:top w:val="none" w:sz="0" w:space="0" w:color="auto"/>
                <w:left w:val="none" w:sz="0" w:space="0" w:color="auto"/>
                <w:bottom w:val="none" w:sz="0" w:space="0" w:color="auto"/>
                <w:right w:val="none" w:sz="0" w:space="0" w:color="auto"/>
              </w:divBdr>
            </w:div>
          </w:divsChild>
        </w:div>
        <w:div w:id="669647722">
          <w:marLeft w:val="0"/>
          <w:marRight w:val="0"/>
          <w:marTop w:val="0"/>
          <w:marBottom w:val="0"/>
          <w:divBdr>
            <w:top w:val="none" w:sz="0" w:space="0" w:color="auto"/>
            <w:left w:val="none" w:sz="0" w:space="0" w:color="auto"/>
            <w:bottom w:val="none" w:sz="0" w:space="0" w:color="auto"/>
            <w:right w:val="none" w:sz="0" w:space="0" w:color="auto"/>
          </w:divBdr>
          <w:divsChild>
            <w:div w:id="120924050">
              <w:marLeft w:val="0"/>
              <w:marRight w:val="0"/>
              <w:marTop w:val="0"/>
              <w:marBottom w:val="0"/>
              <w:divBdr>
                <w:top w:val="none" w:sz="0" w:space="0" w:color="auto"/>
                <w:left w:val="none" w:sz="0" w:space="0" w:color="auto"/>
                <w:bottom w:val="none" w:sz="0" w:space="0" w:color="auto"/>
                <w:right w:val="none" w:sz="0" w:space="0" w:color="auto"/>
              </w:divBdr>
            </w:div>
          </w:divsChild>
        </w:div>
        <w:div w:id="1828545689">
          <w:marLeft w:val="0"/>
          <w:marRight w:val="0"/>
          <w:marTop w:val="0"/>
          <w:marBottom w:val="0"/>
          <w:divBdr>
            <w:top w:val="none" w:sz="0" w:space="0" w:color="auto"/>
            <w:left w:val="none" w:sz="0" w:space="0" w:color="auto"/>
            <w:bottom w:val="none" w:sz="0" w:space="0" w:color="auto"/>
            <w:right w:val="none" w:sz="0" w:space="0" w:color="auto"/>
          </w:divBdr>
          <w:divsChild>
            <w:div w:id="1966083983">
              <w:marLeft w:val="0"/>
              <w:marRight w:val="0"/>
              <w:marTop w:val="0"/>
              <w:marBottom w:val="0"/>
              <w:divBdr>
                <w:top w:val="none" w:sz="0" w:space="0" w:color="auto"/>
                <w:left w:val="none" w:sz="0" w:space="0" w:color="auto"/>
                <w:bottom w:val="none" w:sz="0" w:space="0" w:color="auto"/>
                <w:right w:val="none" w:sz="0" w:space="0" w:color="auto"/>
              </w:divBdr>
            </w:div>
          </w:divsChild>
        </w:div>
        <w:div w:id="1579901744">
          <w:marLeft w:val="0"/>
          <w:marRight w:val="0"/>
          <w:marTop w:val="0"/>
          <w:marBottom w:val="0"/>
          <w:divBdr>
            <w:top w:val="none" w:sz="0" w:space="0" w:color="auto"/>
            <w:left w:val="none" w:sz="0" w:space="0" w:color="auto"/>
            <w:bottom w:val="none" w:sz="0" w:space="0" w:color="auto"/>
            <w:right w:val="none" w:sz="0" w:space="0" w:color="auto"/>
          </w:divBdr>
          <w:divsChild>
            <w:div w:id="1560240838">
              <w:marLeft w:val="0"/>
              <w:marRight w:val="0"/>
              <w:marTop w:val="0"/>
              <w:marBottom w:val="0"/>
              <w:divBdr>
                <w:top w:val="none" w:sz="0" w:space="0" w:color="auto"/>
                <w:left w:val="none" w:sz="0" w:space="0" w:color="auto"/>
                <w:bottom w:val="none" w:sz="0" w:space="0" w:color="auto"/>
                <w:right w:val="none" w:sz="0" w:space="0" w:color="auto"/>
              </w:divBdr>
            </w:div>
          </w:divsChild>
        </w:div>
        <w:div w:id="632489362">
          <w:marLeft w:val="0"/>
          <w:marRight w:val="0"/>
          <w:marTop w:val="0"/>
          <w:marBottom w:val="0"/>
          <w:divBdr>
            <w:top w:val="none" w:sz="0" w:space="0" w:color="auto"/>
            <w:left w:val="none" w:sz="0" w:space="0" w:color="auto"/>
            <w:bottom w:val="none" w:sz="0" w:space="0" w:color="auto"/>
            <w:right w:val="none" w:sz="0" w:space="0" w:color="auto"/>
          </w:divBdr>
          <w:divsChild>
            <w:div w:id="1387528847">
              <w:marLeft w:val="0"/>
              <w:marRight w:val="0"/>
              <w:marTop w:val="0"/>
              <w:marBottom w:val="0"/>
              <w:divBdr>
                <w:top w:val="none" w:sz="0" w:space="0" w:color="auto"/>
                <w:left w:val="none" w:sz="0" w:space="0" w:color="auto"/>
                <w:bottom w:val="none" w:sz="0" w:space="0" w:color="auto"/>
                <w:right w:val="none" w:sz="0" w:space="0" w:color="auto"/>
              </w:divBdr>
            </w:div>
          </w:divsChild>
        </w:div>
        <w:div w:id="1083650229">
          <w:marLeft w:val="0"/>
          <w:marRight w:val="0"/>
          <w:marTop w:val="0"/>
          <w:marBottom w:val="0"/>
          <w:divBdr>
            <w:top w:val="none" w:sz="0" w:space="0" w:color="auto"/>
            <w:left w:val="none" w:sz="0" w:space="0" w:color="auto"/>
            <w:bottom w:val="none" w:sz="0" w:space="0" w:color="auto"/>
            <w:right w:val="none" w:sz="0" w:space="0" w:color="auto"/>
          </w:divBdr>
          <w:divsChild>
            <w:div w:id="856969934">
              <w:marLeft w:val="0"/>
              <w:marRight w:val="0"/>
              <w:marTop w:val="0"/>
              <w:marBottom w:val="0"/>
              <w:divBdr>
                <w:top w:val="none" w:sz="0" w:space="0" w:color="auto"/>
                <w:left w:val="none" w:sz="0" w:space="0" w:color="auto"/>
                <w:bottom w:val="none" w:sz="0" w:space="0" w:color="auto"/>
                <w:right w:val="none" w:sz="0" w:space="0" w:color="auto"/>
              </w:divBdr>
            </w:div>
          </w:divsChild>
        </w:div>
        <w:div w:id="1543132362">
          <w:marLeft w:val="0"/>
          <w:marRight w:val="0"/>
          <w:marTop w:val="0"/>
          <w:marBottom w:val="0"/>
          <w:divBdr>
            <w:top w:val="none" w:sz="0" w:space="0" w:color="auto"/>
            <w:left w:val="none" w:sz="0" w:space="0" w:color="auto"/>
            <w:bottom w:val="none" w:sz="0" w:space="0" w:color="auto"/>
            <w:right w:val="none" w:sz="0" w:space="0" w:color="auto"/>
          </w:divBdr>
          <w:divsChild>
            <w:div w:id="623118265">
              <w:marLeft w:val="0"/>
              <w:marRight w:val="0"/>
              <w:marTop w:val="0"/>
              <w:marBottom w:val="0"/>
              <w:divBdr>
                <w:top w:val="none" w:sz="0" w:space="0" w:color="auto"/>
                <w:left w:val="none" w:sz="0" w:space="0" w:color="auto"/>
                <w:bottom w:val="none" w:sz="0" w:space="0" w:color="auto"/>
                <w:right w:val="none" w:sz="0" w:space="0" w:color="auto"/>
              </w:divBdr>
            </w:div>
          </w:divsChild>
        </w:div>
        <w:div w:id="1051804568">
          <w:marLeft w:val="0"/>
          <w:marRight w:val="0"/>
          <w:marTop w:val="0"/>
          <w:marBottom w:val="0"/>
          <w:divBdr>
            <w:top w:val="none" w:sz="0" w:space="0" w:color="auto"/>
            <w:left w:val="none" w:sz="0" w:space="0" w:color="auto"/>
            <w:bottom w:val="none" w:sz="0" w:space="0" w:color="auto"/>
            <w:right w:val="none" w:sz="0" w:space="0" w:color="auto"/>
          </w:divBdr>
          <w:divsChild>
            <w:div w:id="1999066917">
              <w:marLeft w:val="0"/>
              <w:marRight w:val="0"/>
              <w:marTop w:val="0"/>
              <w:marBottom w:val="0"/>
              <w:divBdr>
                <w:top w:val="none" w:sz="0" w:space="0" w:color="auto"/>
                <w:left w:val="none" w:sz="0" w:space="0" w:color="auto"/>
                <w:bottom w:val="none" w:sz="0" w:space="0" w:color="auto"/>
                <w:right w:val="none" w:sz="0" w:space="0" w:color="auto"/>
              </w:divBdr>
            </w:div>
          </w:divsChild>
        </w:div>
        <w:div w:id="1189486559">
          <w:marLeft w:val="0"/>
          <w:marRight w:val="0"/>
          <w:marTop w:val="0"/>
          <w:marBottom w:val="0"/>
          <w:divBdr>
            <w:top w:val="none" w:sz="0" w:space="0" w:color="auto"/>
            <w:left w:val="none" w:sz="0" w:space="0" w:color="auto"/>
            <w:bottom w:val="none" w:sz="0" w:space="0" w:color="auto"/>
            <w:right w:val="none" w:sz="0" w:space="0" w:color="auto"/>
          </w:divBdr>
          <w:divsChild>
            <w:div w:id="723256899">
              <w:marLeft w:val="0"/>
              <w:marRight w:val="0"/>
              <w:marTop w:val="0"/>
              <w:marBottom w:val="0"/>
              <w:divBdr>
                <w:top w:val="none" w:sz="0" w:space="0" w:color="auto"/>
                <w:left w:val="none" w:sz="0" w:space="0" w:color="auto"/>
                <w:bottom w:val="none" w:sz="0" w:space="0" w:color="auto"/>
                <w:right w:val="none" w:sz="0" w:space="0" w:color="auto"/>
              </w:divBdr>
            </w:div>
          </w:divsChild>
        </w:div>
        <w:div w:id="282689072">
          <w:marLeft w:val="0"/>
          <w:marRight w:val="0"/>
          <w:marTop w:val="0"/>
          <w:marBottom w:val="0"/>
          <w:divBdr>
            <w:top w:val="none" w:sz="0" w:space="0" w:color="auto"/>
            <w:left w:val="none" w:sz="0" w:space="0" w:color="auto"/>
            <w:bottom w:val="none" w:sz="0" w:space="0" w:color="auto"/>
            <w:right w:val="none" w:sz="0" w:space="0" w:color="auto"/>
          </w:divBdr>
          <w:divsChild>
            <w:div w:id="1347485735">
              <w:marLeft w:val="0"/>
              <w:marRight w:val="0"/>
              <w:marTop w:val="0"/>
              <w:marBottom w:val="0"/>
              <w:divBdr>
                <w:top w:val="none" w:sz="0" w:space="0" w:color="auto"/>
                <w:left w:val="none" w:sz="0" w:space="0" w:color="auto"/>
                <w:bottom w:val="none" w:sz="0" w:space="0" w:color="auto"/>
                <w:right w:val="none" w:sz="0" w:space="0" w:color="auto"/>
              </w:divBdr>
            </w:div>
            <w:div w:id="1421175316">
              <w:marLeft w:val="0"/>
              <w:marRight w:val="0"/>
              <w:marTop w:val="0"/>
              <w:marBottom w:val="0"/>
              <w:divBdr>
                <w:top w:val="none" w:sz="0" w:space="0" w:color="auto"/>
                <w:left w:val="none" w:sz="0" w:space="0" w:color="auto"/>
                <w:bottom w:val="none" w:sz="0" w:space="0" w:color="auto"/>
                <w:right w:val="none" w:sz="0" w:space="0" w:color="auto"/>
              </w:divBdr>
            </w:div>
            <w:div w:id="581455731">
              <w:marLeft w:val="0"/>
              <w:marRight w:val="0"/>
              <w:marTop w:val="0"/>
              <w:marBottom w:val="0"/>
              <w:divBdr>
                <w:top w:val="none" w:sz="0" w:space="0" w:color="auto"/>
                <w:left w:val="none" w:sz="0" w:space="0" w:color="auto"/>
                <w:bottom w:val="none" w:sz="0" w:space="0" w:color="auto"/>
                <w:right w:val="none" w:sz="0" w:space="0" w:color="auto"/>
              </w:divBdr>
            </w:div>
            <w:div w:id="24213160">
              <w:marLeft w:val="0"/>
              <w:marRight w:val="0"/>
              <w:marTop w:val="0"/>
              <w:marBottom w:val="0"/>
              <w:divBdr>
                <w:top w:val="none" w:sz="0" w:space="0" w:color="auto"/>
                <w:left w:val="none" w:sz="0" w:space="0" w:color="auto"/>
                <w:bottom w:val="none" w:sz="0" w:space="0" w:color="auto"/>
                <w:right w:val="none" w:sz="0" w:space="0" w:color="auto"/>
              </w:divBdr>
            </w:div>
            <w:div w:id="1201939064">
              <w:marLeft w:val="0"/>
              <w:marRight w:val="0"/>
              <w:marTop w:val="0"/>
              <w:marBottom w:val="0"/>
              <w:divBdr>
                <w:top w:val="none" w:sz="0" w:space="0" w:color="auto"/>
                <w:left w:val="none" w:sz="0" w:space="0" w:color="auto"/>
                <w:bottom w:val="none" w:sz="0" w:space="0" w:color="auto"/>
                <w:right w:val="none" w:sz="0" w:space="0" w:color="auto"/>
              </w:divBdr>
            </w:div>
            <w:div w:id="1757970328">
              <w:marLeft w:val="0"/>
              <w:marRight w:val="0"/>
              <w:marTop w:val="0"/>
              <w:marBottom w:val="0"/>
              <w:divBdr>
                <w:top w:val="none" w:sz="0" w:space="0" w:color="auto"/>
                <w:left w:val="none" w:sz="0" w:space="0" w:color="auto"/>
                <w:bottom w:val="none" w:sz="0" w:space="0" w:color="auto"/>
                <w:right w:val="none" w:sz="0" w:space="0" w:color="auto"/>
              </w:divBdr>
            </w:div>
          </w:divsChild>
        </w:div>
        <w:div w:id="1012102217">
          <w:marLeft w:val="0"/>
          <w:marRight w:val="0"/>
          <w:marTop w:val="0"/>
          <w:marBottom w:val="0"/>
          <w:divBdr>
            <w:top w:val="none" w:sz="0" w:space="0" w:color="auto"/>
            <w:left w:val="none" w:sz="0" w:space="0" w:color="auto"/>
            <w:bottom w:val="none" w:sz="0" w:space="0" w:color="auto"/>
            <w:right w:val="none" w:sz="0" w:space="0" w:color="auto"/>
          </w:divBdr>
          <w:divsChild>
            <w:div w:id="789401617">
              <w:marLeft w:val="0"/>
              <w:marRight w:val="0"/>
              <w:marTop w:val="0"/>
              <w:marBottom w:val="0"/>
              <w:divBdr>
                <w:top w:val="none" w:sz="0" w:space="0" w:color="auto"/>
                <w:left w:val="none" w:sz="0" w:space="0" w:color="auto"/>
                <w:bottom w:val="none" w:sz="0" w:space="0" w:color="auto"/>
                <w:right w:val="none" w:sz="0" w:space="0" w:color="auto"/>
              </w:divBdr>
            </w:div>
          </w:divsChild>
        </w:div>
        <w:div w:id="503515593">
          <w:marLeft w:val="0"/>
          <w:marRight w:val="0"/>
          <w:marTop w:val="0"/>
          <w:marBottom w:val="0"/>
          <w:divBdr>
            <w:top w:val="none" w:sz="0" w:space="0" w:color="auto"/>
            <w:left w:val="none" w:sz="0" w:space="0" w:color="auto"/>
            <w:bottom w:val="none" w:sz="0" w:space="0" w:color="auto"/>
            <w:right w:val="none" w:sz="0" w:space="0" w:color="auto"/>
          </w:divBdr>
          <w:divsChild>
            <w:div w:id="1123353571">
              <w:marLeft w:val="0"/>
              <w:marRight w:val="0"/>
              <w:marTop w:val="0"/>
              <w:marBottom w:val="0"/>
              <w:divBdr>
                <w:top w:val="none" w:sz="0" w:space="0" w:color="auto"/>
                <w:left w:val="none" w:sz="0" w:space="0" w:color="auto"/>
                <w:bottom w:val="none" w:sz="0" w:space="0" w:color="auto"/>
                <w:right w:val="none" w:sz="0" w:space="0" w:color="auto"/>
              </w:divBdr>
            </w:div>
          </w:divsChild>
        </w:div>
        <w:div w:id="418408431">
          <w:marLeft w:val="0"/>
          <w:marRight w:val="0"/>
          <w:marTop w:val="0"/>
          <w:marBottom w:val="0"/>
          <w:divBdr>
            <w:top w:val="none" w:sz="0" w:space="0" w:color="auto"/>
            <w:left w:val="none" w:sz="0" w:space="0" w:color="auto"/>
            <w:bottom w:val="none" w:sz="0" w:space="0" w:color="auto"/>
            <w:right w:val="none" w:sz="0" w:space="0" w:color="auto"/>
          </w:divBdr>
          <w:divsChild>
            <w:div w:id="2088528801">
              <w:marLeft w:val="0"/>
              <w:marRight w:val="0"/>
              <w:marTop w:val="0"/>
              <w:marBottom w:val="0"/>
              <w:divBdr>
                <w:top w:val="none" w:sz="0" w:space="0" w:color="auto"/>
                <w:left w:val="none" w:sz="0" w:space="0" w:color="auto"/>
                <w:bottom w:val="none" w:sz="0" w:space="0" w:color="auto"/>
                <w:right w:val="none" w:sz="0" w:space="0" w:color="auto"/>
              </w:divBdr>
            </w:div>
          </w:divsChild>
        </w:div>
        <w:div w:id="1839225054">
          <w:marLeft w:val="0"/>
          <w:marRight w:val="0"/>
          <w:marTop w:val="0"/>
          <w:marBottom w:val="0"/>
          <w:divBdr>
            <w:top w:val="none" w:sz="0" w:space="0" w:color="auto"/>
            <w:left w:val="none" w:sz="0" w:space="0" w:color="auto"/>
            <w:bottom w:val="none" w:sz="0" w:space="0" w:color="auto"/>
            <w:right w:val="none" w:sz="0" w:space="0" w:color="auto"/>
          </w:divBdr>
          <w:divsChild>
            <w:div w:id="1737580840">
              <w:marLeft w:val="0"/>
              <w:marRight w:val="0"/>
              <w:marTop w:val="0"/>
              <w:marBottom w:val="0"/>
              <w:divBdr>
                <w:top w:val="none" w:sz="0" w:space="0" w:color="auto"/>
                <w:left w:val="none" w:sz="0" w:space="0" w:color="auto"/>
                <w:bottom w:val="none" w:sz="0" w:space="0" w:color="auto"/>
                <w:right w:val="none" w:sz="0" w:space="0" w:color="auto"/>
              </w:divBdr>
            </w:div>
          </w:divsChild>
        </w:div>
        <w:div w:id="1588031634">
          <w:marLeft w:val="0"/>
          <w:marRight w:val="0"/>
          <w:marTop w:val="0"/>
          <w:marBottom w:val="0"/>
          <w:divBdr>
            <w:top w:val="none" w:sz="0" w:space="0" w:color="auto"/>
            <w:left w:val="none" w:sz="0" w:space="0" w:color="auto"/>
            <w:bottom w:val="none" w:sz="0" w:space="0" w:color="auto"/>
            <w:right w:val="none" w:sz="0" w:space="0" w:color="auto"/>
          </w:divBdr>
          <w:divsChild>
            <w:div w:id="1742093709">
              <w:marLeft w:val="0"/>
              <w:marRight w:val="0"/>
              <w:marTop w:val="0"/>
              <w:marBottom w:val="0"/>
              <w:divBdr>
                <w:top w:val="none" w:sz="0" w:space="0" w:color="auto"/>
                <w:left w:val="none" w:sz="0" w:space="0" w:color="auto"/>
                <w:bottom w:val="none" w:sz="0" w:space="0" w:color="auto"/>
                <w:right w:val="none" w:sz="0" w:space="0" w:color="auto"/>
              </w:divBdr>
            </w:div>
          </w:divsChild>
        </w:div>
        <w:div w:id="1963270804">
          <w:marLeft w:val="0"/>
          <w:marRight w:val="0"/>
          <w:marTop w:val="0"/>
          <w:marBottom w:val="0"/>
          <w:divBdr>
            <w:top w:val="none" w:sz="0" w:space="0" w:color="auto"/>
            <w:left w:val="none" w:sz="0" w:space="0" w:color="auto"/>
            <w:bottom w:val="none" w:sz="0" w:space="0" w:color="auto"/>
            <w:right w:val="none" w:sz="0" w:space="0" w:color="auto"/>
          </w:divBdr>
          <w:divsChild>
            <w:div w:id="795677230">
              <w:marLeft w:val="0"/>
              <w:marRight w:val="0"/>
              <w:marTop w:val="0"/>
              <w:marBottom w:val="0"/>
              <w:divBdr>
                <w:top w:val="none" w:sz="0" w:space="0" w:color="auto"/>
                <w:left w:val="none" w:sz="0" w:space="0" w:color="auto"/>
                <w:bottom w:val="none" w:sz="0" w:space="0" w:color="auto"/>
                <w:right w:val="none" w:sz="0" w:space="0" w:color="auto"/>
              </w:divBdr>
            </w:div>
          </w:divsChild>
        </w:div>
        <w:div w:id="586311335">
          <w:marLeft w:val="0"/>
          <w:marRight w:val="0"/>
          <w:marTop w:val="0"/>
          <w:marBottom w:val="0"/>
          <w:divBdr>
            <w:top w:val="none" w:sz="0" w:space="0" w:color="auto"/>
            <w:left w:val="none" w:sz="0" w:space="0" w:color="auto"/>
            <w:bottom w:val="none" w:sz="0" w:space="0" w:color="auto"/>
            <w:right w:val="none" w:sz="0" w:space="0" w:color="auto"/>
          </w:divBdr>
          <w:divsChild>
            <w:div w:id="643051277">
              <w:marLeft w:val="0"/>
              <w:marRight w:val="0"/>
              <w:marTop w:val="0"/>
              <w:marBottom w:val="0"/>
              <w:divBdr>
                <w:top w:val="none" w:sz="0" w:space="0" w:color="auto"/>
                <w:left w:val="none" w:sz="0" w:space="0" w:color="auto"/>
                <w:bottom w:val="none" w:sz="0" w:space="0" w:color="auto"/>
                <w:right w:val="none" w:sz="0" w:space="0" w:color="auto"/>
              </w:divBdr>
            </w:div>
          </w:divsChild>
        </w:div>
        <w:div w:id="245265289">
          <w:marLeft w:val="0"/>
          <w:marRight w:val="0"/>
          <w:marTop w:val="0"/>
          <w:marBottom w:val="0"/>
          <w:divBdr>
            <w:top w:val="none" w:sz="0" w:space="0" w:color="auto"/>
            <w:left w:val="none" w:sz="0" w:space="0" w:color="auto"/>
            <w:bottom w:val="none" w:sz="0" w:space="0" w:color="auto"/>
            <w:right w:val="none" w:sz="0" w:space="0" w:color="auto"/>
          </w:divBdr>
          <w:divsChild>
            <w:div w:id="738752140">
              <w:marLeft w:val="0"/>
              <w:marRight w:val="0"/>
              <w:marTop w:val="0"/>
              <w:marBottom w:val="0"/>
              <w:divBdr>
                <w:top w:val="none" w:sz="0" w:space="0" w:color="auto"/>
                <w:left w:val="none" w:sz="0" w:space="0" w:color="auto"/>
                <w:bottom w:val="none" w:sz="0" w:space="0" w:color="auto"/>
                <w:right w:val="none" w:sz="0" w:space="0" w:color="auto"/>
              </w:divBdr>
            </w:div>
          </w:divsChild>
        </w:div>
        <w:div w:id="2081557351">
          <w:marLeft w:val="0"/>
          <w:marRight w:val="0"/>
          <w:marTop w:val="0"/>
          <w:marBottom w:val="0"/>
          <w:divBdr>
            <w:top w:val="none" w:sz="0" w:space="0" w:color="auto"/>
            <w:left w:val="none" w:sz="0" w:space="0" w:color="auto"/>
            <w:bottom w:val="none" w:sz="0" w:space="0" w:color="auto"/>
            <w:right w:val="none" w:sz="0" w:space="0" w:color="auto"/>
          </w:divBdr>
          <w:divsChild>
            <w:div w:id="2119256139">
              <w:marLeft w:val="0"/>
              <w:marRight w:val="0"/>
              <w:marTop w:val="0"/>
              <w:marBottom w:val="0"/>
              <w:divBdr>
                <w:top w:val="none" w:sz="0" w:space="0" w:color="auto"/>
                <w:left w:val="none" w:sz="0" w:space="0" w:color="auto"/>
                <w:bottom w:val="none" w:sz="0" w:space="0" w:color="auto"/>
                <w:right w:val="none" w:sz="0" w:space="0" w:color="auto"/>
              </w:divBdr>
            </w:div>
          </w:divsChild>
        </w:div>
        <w:div w:id="8724053">
          <w:marLeft w:val="0"/>
          <w:marRight w:val="0"/>
          <w:marTop w:val="0"/>
          <w:marBottom w:val="0"/>
          <w:divBdr>
            <w:top w:val="none" w:sz="0" w:space="0" w:color="auto"/>
            <w:left w:val="none" w:sz="0" w:space="0" w:color="auto"/>
            <w:bottom w:val="none" w:sz="0" w:space="0" w:color="auto"/>
            <w:right w:val="none" w:sz="0" w:space="0" w:color="auto"/>
          </w:divBdr>
          <w:divsChild>
            <w:div w:id="93672490">
              <w:marLeft w:val="0"/>
              <w:marRight w:val="0"/>
              <w:marTop w:val="0"/>
              <w:marBottom w:val="0"/>
              <w:divBdr>
                <w:top w:val="none" w:sz="0" w:space="0" w:color="auto"/>
                <w:left w:val="none" w:sz="0" w:space="0" w:color="auto"/>
                <w:bottom w:val="none" w:sz="0" w:space="0" w:color="auto"/>
                <w:right w:val="none" w:sz="0" w:space="0" w:color="auto"/>
              </w:divBdr>
            </w:div>
          </w:divsChild>
        </w:div>
        <w:div w:id="1856921207">
          <w:marLeft w:val="0"/>
          <w:marRight w:val="0"/>
          <w:marTop w:val="0"/>
          <w:marBottom w:val="0"/>
          <w:divBdr>
            <w:top w:val="none" w:sz="0" w:space="0" w:color="auto"/>
            <w:left w:val="none" w:sz="0" w:space="0" w:color="auto"/>
            <w:bottom w:val="none" w:sz="0" w:space="0" w:color="auto"/>
            <w:right w:val="none" w:sz="0" w:space="0" w:color="auto"/>
          </w:divBdr>
          <w:divsChild>
            <w:div w:id="981233951">
              <w:marLeft w:val="0"/>
              <w:marRight w:val="0"/>
              <w:marTop w:val="0"/>
              <w:marBottom w:val="0"/>
              <w:divBdr>
                <w:top w:val="none" w:sz="0" w:space="0" w:color="auto"/>
                <w:left w:val="none" w:sz="0" w:space="0" w:color="auto"/>
                <w:bottom w:val="none" w:sz="0" w:space="0" w:color="auto"/>
                <w:right w:val="none" w:sz="0" w:space="0" w:color="auto"/>
              </w:divBdr>
            </w:div>
          </w:divsChild>
        </w:div>
        <w:div w:id="773864130">
          <w:marLeft w:val="0"/>
          <w:marRight w:val="0"/>
          <w:marTop w:val="0"/>
          <w:marBottom w:val="0"/>
          <w:divBdr>
            <w:top w:val="none" w:sz="0" w:space="0" w:color="auto"/>
            <w:left w:val="none" w:sz="0" w:space="0" w:color="auto"/>
            <w:bottom w:val="none" w:sz="0" w:space="0" w:color="auto"/>
            <w:right w:val="none" w:sz="0" w:space="0" w:color="auto"/>
          </w:divBdr>
          <w:divsChild>
            <w:div w:id="320549215">
              <w:marLeft w:val="0"/>
              <w:marRight w:val="0"/>
              <w:marTop w:val="0"/>
              <w:marBottom w:val="0"/>
              <w:divBdr>
                <w:top w:val="none" w:sz="0" w:space="0" w:color="auto"/>
                <w:left w:val="none" w:sz="0" w:space="0" w:color="auto"/>
                <w:bottom w:val="none" w:sz="0" w:space="0" w:color="auto"/>
                <w:right w:val="none" w:sz="0" w:space="0" w:color="auto"/>
              </w:divBdr>
            </w:div>
          </w:divsChild>
        </w:div>
        <w:div w:id="207181966">
          <w:marLeft w:val="0"/>
          <w:marRight w:val="0"/>
          <w:marTop w:val="0"/>
          <w:marBottom w:val="0"/>
          <w:divBdr>
            <w:top w:val="none" w:sz="0" w:space="0" w:color="auto"/>
            <w:left w:val="none" w:sz="0" w:space="0" w:color="auto"/>
            <w:bottom w:val="none" w:sz="0" w:space="0" w:color="auto"/>
            <w:right w:val="none" w:sz="0" w:space="0" w:color="auto"/>
          </w:divBdr>
          <w:divsChild>
            <w:div w:id="919674309">
              <w:marLeft w:val="0"/>
              <w:marRight w:val="0"/>
              <w:marTop w:val="0"/>
              <w:marBottom w:val="0"/>
              <w:divBdr>
                <w:top w:val="none" w:sz="0" w:space="0" w:color="auto"/>
                <w:left w:val="none" w:sz="0" w:space="0" w:color="auto"/>
                <w:bottom w:val="none" w:sz="0" w:space="0" w:color="auto"/>
                <w:right w:val="none" w:sz="0" w:space="0" w:color="auto"/>
              </w:divBdr>
            </w:div>
          </w:divsChild>
        </w:div>
        <w:div w:id="259604218">
          <w:marLeft w:val="0"/>
          <w:marRight w:val="0"/>
          <w:marTop w:val="0"/>
          <w:marBottom w:val="0"/>
          <w:divBdr>
            <w:top w:val="none" w:sz="0" w:space="0" w:color="auto"/>
            <w:left w:val="none" w:sz="0" w:space="0" w:color="auto"/>
            <w:bottom w:val="none" w:sz="0" w:space="0" w:color="auto"/>
            <w:right w:val="none" w:sz="0" w:space="0" w:color="auto"/>
          </w:divBdr>
          <w:divsChild>
            <w:div w:id="1677003547">
              <w:marLeft w:val="0"/>
              <w:marRight w:val="0"/>
              <w:marTop w:val="0"/>
              <w:marBottom w:val="0"/>
              <w:divBdr>
                <w:top w:val="none" w:sz="0" w:space="0" w:color="auto"/>
                <w:left w:val="none" w:sz="0" w:space="0" w:color="auto"/>
                <w:bottom w:val="none" w:sz="0" w:space="0" w:color="auto"/>
                <w:right w:val="none" w:sz="0" w:space="0" w:color="auto"/>
              </w:divBdr>
            </w:div>
          </w:divsChild>
        </w:div>
        <w:div w:id="1194658561">
          <w:marLeft w:val="0"/>
          <w:marRight w:val="0"/>
          <w:marTop w:val="0"/>
          <w:marBottom w:val="0"/>
          <w:divBdr>
            <w:top w:val="none" w:sz="0" w:space="0" w:color="auto"/>
            <w:left w:val="none" w:sz="0" w:space="0" w:color="auto"/>
            <w:bottom w:val="none" w:sz="0" w:space="0" w:color="auto"/>
            <w:right w:val="none" w:sz="0" w:space="0" w:color="auto"/>
          </w:divBdr>
          <w:divsChild>
            <w:div w:id="637682364">
              <w:marLeft w:val="0"/>
              <w:marRight w:val="0"/>
              <w:marTop w:val="0"/>
              <w:marBottom w:val="0"/>
              <w:divBdr>
                <w:top w:val="none" w:sz="0" w:space="0" w:color="auto"/>
                <w:left w:val="none" w:sz="0" w:space="0" w:color="auto"/>
                <w:bottom w:val="none" w:sz="0" w:space="0" w:color="auto"/>
                <w:right w:val="none" w:sz="0" w:space="0" w:color="auto"/>
              </w:divBdr>
            </w:div>
          </w:divsChild>
        </w:div>
        <w:div w:id="155221751">
          <w:marLeft w:val="0"/>
          <w:marRight w:val="0"/>
          <w:marTop w:val="0"/>
          <w:marBottom w:val="0"/>
          <w:divBdr>
            <w:top w:val="none" w:sz="0" w:space="0" w:color="auto"/>
            <w:left w:val="none" w:sz="0" w:space="0" w:color="auto"/>
            <w:bottom w:val="none" w:sz="0" w:space="0" w:color="auto"/>
            <w:right w:val="none" w:sz="0" w:space="0" w:color="auto"/>
          </w:divBdr>
          <w:divsChild>
            <w:div w:id="787162191">
              <w:marLeft w:val="0"/>
              <w:marRight w:val="0"/>
              <w:marTop w:val="0"/>
              <w:marBottom w:val="0"/>
              <w:divBdr>
                <w:top w:val="none" w:sz="0" w:space="0" w:color="auto"/>
                <w:left w:val="none" w:sz="0" w:space="0" w:color="auto"/>
                <w:bottom w:val="none" w:sz="0" w:space="0" w:color="auto"/>
                <w:right w:val="none" w:sz="0" w:space="0" w:color="auto"/>
              </w:divBdr>
            </w:div>
          </w:divsChild>
        </w:div>
        <w:div w:id="1716738347">
          <w:marLeft w:val="0"/>
          <w:marRight w:val="0"/>
          <w:marTop w:val="0"/>
          <w:marBottom w:val="0"/>
          <w:divBdr>
            <w:top w:val="none" w:sz="0" w:space="0" w:color="auto"/>
            <w:left w:val="none" w:sz="0" w:space="0" w:color="auto"/>
            <w:bottom w:val="none" w:sz="0" w:space="0" w:color="auto"/>
            <w:right w:val="none" w:sz="0" w:space="0" w:color="auto"/>
          </w:divBdr>
          <w:divsChild>
            <w:div w:id="20294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52821">
      <w:bodyDiv w:val="1"/>
      <w:marLeft w:val="0"/>
      <w:marRight w:val="0"/>
      <w:marTop w:val="0"/>
      <w:marBottom w:val="0"/>
      <w:divBdr>
        <w:top w:val="none" w:sz="0" w:space="0" w:color="auto"/>
        <w:left w:val="none" w:sz="0" w:space="0" w:color="auto"/>
        <w:bottom w:val="none" w:sz="0" w:space="0" w:color="auto"/>
        <w:right w:val="none" w:sz="0" w:space="0" w:color="auto"/>
      </w:divBdr>
      <w:divsChild>
        <w:div w:id="2031226015">
          <w:marLeft w:val="0"/>
          <w:marRight w:val="0"/>
          <w:marTop w:val="0"/>
          <w:marBottom w:val="0"/>
          <w:divBdr>
            <w:top w:val="none" w:sz="0" w:space="0" w:color="auto"/>
            <w:left w:val="none" w:sz="0" w:space="0" w:color="auto"/>
            <w:bottom w:val="none" w:sz="0" w:space="0" w:color="auto"/>
            <w:right w:val="none" w:sz="0" w:space="0" w:color="auto"/>
          </w:divBdr>
        </w:div>
        <w:div w:id="1199732548">
          <w:marLeft w:val="0"/>
          <w:marRight w:val="0"/>
          <w:marTop w:val="0"/>
          <w:marBottom w:val="0"/>
          <w:divBdr>
            <w:top w:val="none" w:sz="0" w:space="0" w:color="auto"/>
            <w:left w:val="none" w:sz="0" w:space="0" w:color="auto"/>
            <w:bottom w:val="none" w:sz="0" w:space="0" w:color="auto"/>
            <w:right w:val="none" w:sz="0" w:space="0" w:color="auto"/>
          </w:divBdr>
        </w:div>
      </w:divsChild>
    </w:div>
    <w:div w:id="1009795219">
      <w:bodyDiv w:val="1"/>
      <w:marLeft w:val="0"/>
      <w:marRight w:val="0"/>
      <w:marTop w:val="0"/>
      <w:marBottom w:val="0"/>
      <w:divBdr>
        <w:top w:val="none" w:sz="0" w:space="0" w:color="auto"/>
        <w:left w:val="none" w:sz="0" w:space="0" w:color="auto"/>
        <w:bottom w:val="none" w:sz="0" w:space="0" w:color="auto"/>
        <w:right w:val="none" w:sz="0" w:space="0" w:color="auto"/>
      </w:divBdr>
      <w:divsChild>
        <w:div w:id="1095898822">
          <w:marLeft w:val="0"/>
          <w:marRight w:val="0"/>
          <w:marTop w:val="0"/>
          <w:marBottom w:val="0"/>
          <w:divBdr>
            <w:top w:val="none" w:sz="0" w:space="0" w:color="auto"/>
            <w:left w:val="none" w:sz="0" w:space="0" w:color="auto"/>
            <w:bottom w:val="none" w:sz="0" w:space="0" w:color="auto"/>
            <w:right w:val="none" w:sz="0" w:space="0" w:color="auto"/>
          </w:divBdr>
          <w:divsChild>
            <w:div w:id="1427266561">
              <w:marLeft w:val="0"/>
              <w:marRight w:val="0"/>
              <w:marTop w:val="0"/>
              <w:marBottom w:val="0"/>
              <w:divBdr>
                <w:top w:val="none" w:sz="0" w:space="0" w:color="auto"/>
                <w:left w:val="none" w:sz="0" w:space="0" w:color="auto"/>
                <w:bottom w:val="none" w:sz="0" w:space="0" w:color="auto"/>
                <w:right w:val="none" w:sz="0" w:space="0" w:color="auto"/>
              </w:divBdr>
            </w:div>
          </w:divsChild>
        </w:div>
        <w:div w:id="325935149">
          <w:marLeft w:val="0"/>
          <w:marRight w:val="0"/>
          <w:marTop w:val="0"/>
          <w:marBottom w:val="0"/>
          <w:divBdr>
            <w:top w:val="none" w:sz="0" w:space="0" w:color="auto"/>
            <w:left w:val="none" w:sz="0" w:space="0" w:color="auto"/>
            <w:bottom w:val="none" w:sz="0" w:space="0" w:color="auto"/>
            <w:right w:val="none" w:sz="0" w:space="0" w:color="auto"/>
          </w:divBdr>
          <w:divsChild>
            <w:div w:id="1076129533">
              <w:marLeft w:val="0"/>
              <w:marRight w:val="0"/>
              <w:marTop w:val="0"/>
              <w:marBottom w:val="0"/>
              <w:divBdr>
                <w:top w:val="none" w:sz="0" w:space="0" w:color="auto"/>
                <w:left w:val="none" w:sz="0" w:space="0" w:color="auto"/>
                <w:bottom w:val="none" w:sz="0" w:space="0" w:color="auto"/>
                <w:right w:val="none" w:sz="0" w:space="0" w:color="auto"/>
              </w:divBdr>
            </w:div>
          </w:divsChild>
        </w:div>
        <w:div w:id="1570994584">
          <w:marLeft w:val="0"/>
          <w:marRight w:val="0"/>
          <w:marTop w:val="0"/>
          <w:marBottom w:val="0"/>
          <w:divBdr>
            <w:top w:val="none" w:sz="0" w:space="0" w:color="auto"/>
            <w:left w:val="none" w:sz="0" w:space="0" w:color="auto"/>
            <w:bottom w:val="none" w:sz="0" w:space="0" w:color="auto"/>
            <w:right w:val="none" w:sz="0" w:space="0" w:color="auto"/>
          </w:divBdr>
          <w:divsChild>
            <w:div w:id="1410539725">
              <w:marLeft w:val="0"/>
              <w:marRight w:val="0"/>
              <w:marTop w:val="0"/>
              <w:marBottom w:val="0"/>
              <w:divBdr>
                <w:top w:val="none" w:sz="0" w:space="0" w:color="auto"/>
                <w:left w:val="none" w:sz="0" w:space="0" w:color="auto"/>
                <w:bottom w:val="none" w:sz="0" w:space="0" w:color="auto"/>
                <w:right w:val="none" w:sz="0" w:space="0" w:color="auto"/>
              </w:divBdr>
            </w:div>
            <w:div w:id="1988388653">
              <w:marLeft w:val="0"/>
              <w:marRight w:val="0"/>
              <w:marTop w:val="0"/>
              <w:marBottom w:val="0"/>
              <w:divBdr>
                <w:top w:val="none" w:sz="0" w:space="0" w:color="auto"/>
                <w:left w:val="none" w:sz="0" w:space="0" w:color="auto"/>
                <w:bottom w:val="none" w:sz="0" w:space="0" w:color="auto"/>
                <w:right w:val="none" w:sz="0" w:space="0" w:color="auto"/>
              </w:divBdr>
            </w:div>
          </w:divsChild>
        </w:div>
        <w:div w:id="1002703320">
          <w:marLeft w:val="0"/>
          <w:marRight w:val="0"/>
          <w:marTop w:val="0"/>
          <w:marBottom w:val="0"/>
          <w:divBdr>
            <w:top w:val="none" w:sz="0" w:space="0" w:color="auto"/>
            <w:left w:val="none" w:sz="0" w:space="0" w:color="auto"/>
            <w:bottom w:val="none" w:sz="0" w:space="0" w:color="auto"/>
            <w:right w:val="none" w:sz="0" w:space="0" w:color="auto"/>
          </w:divBdr>
          <w:divsChild>
            <w:div w:id="1877695786">
              <w:marLeft w:val="0"/>
              <w:marRight w:val="0"/>
              <w:marTop w:val="0"/>
              <w:marBottom w:val="0"/>
              <w:divBdr>
                <w:top w:val="none" w:sz="0" w:space="0" w:color="auto"/>
                <w:left w:val="none" w:sz="0" w:space="0" w:color="auto"/>
                <w:bottom w:val="none" w:sz="0" w:space="0" w:color="auto"/>
                <w:right w:val="none" w:sz="0" w:space="0" w:color="auto"/>
              </w:divBdr>
            </w:div>
          </w:divsChild>
        </w:div>
        <w:div w:id="719590764">
          <w:marLeft w:val="0"/>
          <w:marRight w:val="0"/>
          <w:marTop w:val="0"/>
          <w:marBottom w:val="0"/>
          <w:divBdr>
            <w:top w:val="none" w:sz="0" w:space="0" w:color="auto"/>
            <w:left w:val="none" w:sz="0" w:space="0" w:color="auto"/>
            <w:bottom w:val="none" w:sz="0" w:space="0" w:color="auto"/>
            <w:right w:val="none" w:sz="0" w:space="0" w:color="auto"/>
          </w:divBdr>
          <w:divsChild>
            <w:div w:id="532501247">
              <w:marLeft w:val="0"/>
              <w:marRight w:val="0"/>
              <w:marTop w:val="0"/>
              <w:marBottom w:val="0"/>
              <w:divBdr>
                <w:top w:val="none" w:sz="0" w:space="0" w:color="auto"/>
                <w:left w:val="none" w:sz="0" w:space="0" w:color="auto"/>
                <w:bottom w:val="none" w:sz="0" w:space="0" w:color="auto"/>
                <w:right w:val="none" w:sz="0" w:space="0" w:color="auto"/>
              </w:divBdr>
            </w:div>
            <w:div w:id="408843703">
              <w:marLeft w:val="0"/>
              <w:marRight w:val="0"/>
              <w:marTop w:val="0"/>
              <w:marBottom w:val="0"/>
              <w:divBdr>
                <w:top w:val="none" w:sz="0" w:space="0" w:color="auto"/>
                <w:left w:val="none" w:sz="0" w:space="0" w:color="auto"/>
                <w:bottom w:val="none" w:sz="0" w:space="0" w:color="auto"/>
                <w:right w:val="none" w:sz="0" w:space="0" w:color="auto"/>
              </w:divBdr>
            </w:div>
          </w:divsChild>
        </w:div>
        <w:div w:id="1879856303">
          <w:marLeft w:val="0"/>
          <w:marRight w:val="0"/>
          <w:marTop w:val="0"/>
          <w:marBottom w:val="0"/>
          <w:divBdr>
            <w:top w:val="none" w:sz="0" w:space="0" w:color="auto"/>
            <w:left w:val="none" w:sz="0" w:space="0" w:color="auto"/>
            <w:bottom w:val="none" w:sz="0" w:space="0" w:color="auto"/>
            <w:right w:val="none" w:sz="0" w:space="0" w:color="auto"/>
          </w:divBdr>
          <w:divsChild>
            <w:div w:id="1574046233">
              <w:marLeft w:val="0"/>
              <w:marRight w:val="0"/>
              <w:marTop w:val="0"/>
              <w:marBottom w:val="0"/>
              <w:divBdr>
                <w:top w:val="none" w:sz="0" w:space="0" w:color="auto"/>
                <w:left w:val="none" w:sz="0" w:space="0" w:color="auto"/>
                <w:bottom w:val="none" w:sz="0" w:space="0" w:color="auto"/>
                <w:right w:val="none" w:sz="0" w:space="0" w:color="auto"/>
              </w:divBdr>
            </w:div>
          </w:divsChild>
        </w:div>
        <w:div w:id="804586237">
          <w:marLeft w:val="0"/>
          <w:marRight w:val="0"/>
          <w:marTop w:val="0"/>
          <w:marBottom w:val="0"/>
          <w:divBdr>
            <w:top w:val="none" w:sz="0" w:space="0" w:color="auto"/>
            <w:left w:val="none" w:sz="0" w:space="0" w:color="auto"/>
            <w:bottom w:val="none" w:sz="0" w:space="0" w:color="auto"/>
            <w:right w:val="none" w:sz="0" w:space="0" w:color="auto"/>
          </w:divBdr>
          <w:divsChild>
            <w:div w:id="1783261169">
              <w:marLeft w:val="0"/>
              <w:marRight w:val="0"/>
              <w:marTop w:val="0"/>
              <w:marBottom w:val="0"/>
              <w:divBdr>
                <w:top w:val="none" w:sz="0" w:space="0" w:color="auto"/>
                <w:left w:val="none" w:sz="0" w:space="0" w:color="auto"/>
                <w:bottom w:val="none" w:sz="0" w:space="0" w:color="auto"/>
                <w:right w:val="none" w:sz="0" w:space="0" w:color="auto"/>
              </w:divBdr>
            </w:div>
          </w:divsChild>
        </w:div>
        <w:div w:id="375741347">
          <w:marLeft w:val="0"/>
          <w:marRight w:val="0"/>
          <w:marTop w:val="0"/>
          <w:marBottom w:val="0"/>
          <w:divBdr>
            <w:top w:val="none" w:sz="0" w:space="0" w:color="auto"/>
            <w:left w:val="none" w:sz="0" w:space="0" w:color="auto"/>
            <w:bottom w:val="none" w:sz="0" w:space="0" w:color="auto"/>
            <w:right w:val="none" w:sz="0" w:space="0" w:color="auto"/>
          </w:divBdr>
          <w:divsChild>
            <w:div w:id="858666342">
              <w:marLeft w:val="0"/>
              <w:marRight w:val="0"/>
              <w:marTop w:val="0"/>
              <w:marBottom w:val="0"/>
              <w:divBdr>
                <w:top w:val="none" w:sz="0" w:space="0" w:color="auto"/>
                <w:left w:val="none" w:sz="0" w:space="0" w:color="auto"/>
                <w:bottom w:val="none" w:sz="0" w:space="0" w:color="auto"/>
                <w:right w:val="none" w:sz="0" w:space="0" w:color="auto"/>
              </w:divBdr>
            </w:div>
          </w:divsChild>
        </w:div>
        <w:div w:id="1522352714">
          <w:marLeft w:val="0"/>
          <w:marRight w:val="0"/>
          <w:marTop w:val="0"/>
          <w:marBottom w:val="0"/>
          <w:divBdr>
            <w:top w:val="none" w:sz="0" w:space="0" w:color="auto"/>
            <w:left w:val="none" w:sz="0" w:space="0" w:color="auto"/>
            <w:bottom w:val="none" w:sz="0" w:space="0" w:color="auto"/>
            <w:right w:val="none" w:sz="0" w:space="0" w:color="auto"/>
          </w:divBdr>
          <w:divsChild>
            <w:div w:id="487671615">
              <w:marLeft w:val="0"/>
              <w:marRight w:val="0"/>
              <w:marTop w:val="0"/>
              <w:marBottom w:val="0"/>
              <w:divBdr>
                <w:top w:val="none" w:sz="0" w:space="0" w:color="auto"/>
                <w:left w:val="none" w:sz="0" w:space="0" w:color="auto"/>
                <w:bottom w:val="none" w:sz="0" w:space="0" w:color="auto"/>
                <w:right w:val="none" w:sz="0" w:space="0" w:color="auto"/>
              </w:divBdr>
            </w:div>
          </w:divsChild>
        </w:div>
        <w:div w:id="449669770">
          <w:marLeft w:val="0"/>
          <w:marRight w:val="0"/>
          <w:marTop w:val="0"/>
          <w:marBottom w:val="0"/>
          <w:divBdr>
            <w:top w:val="none" w:sz="0" w:space="0" w:color="auto"/>
            <w:left w:val="none" w:sz="0" w:space="0" w:color="auto"/>
            <w:bottom w:val="none" w:sz="0" w:space="0" w:color="auto"/>
            <w:right w:val="none" w:sz="0" w:space="0" w:color="auto"/>
          </w:divBdr>
          <w:divsChild>
            <w:div w:id="761991543">
              <w:marLeft w:val="0"/>
              <w:marRight w:val="0"/>
              <w:marTop w:val="0"/>
              <w:marBottom w:val="0"/>
              <w:divBdr>
                <w:top w:val="none" w:sz="0" w:space="0" w:color="auto"/>
                <w:left w:val="none" w:sz="0" w:space="0" w:color="auto"/>
                <w:bottom w:val="none" w:sz="0" w:space="0" w:color="auto"/>
                <w:right w:val="none" w:sz="0" w:space="0" w:color="auto"/>
              </w:divBdr>
            </w:div>
          </w:divsChild>
        </w:div>
        <w:div w:id="393284336">
          <w:marLeft w:val="0"/>
          <w:marRight w:val="0"/>
          <w:marTop w:val="0"/>
          <w:marBottom w:val="0"/>
          <w:divBdr>
            <w:top w:val="none" w:sz="0" w:space="0" w:color="auto"/>
            <w:left w:val="none" w:sz="0" w:space="0" w:color="auto"/>
            <w:bottom w:val="none" w:sz="0" w:space="0" w:color="auto"/>
            <w:right w:val="none" w:sz="0" w:space="0" w:color="auto"/>
          </w:divBdr>
          <w:divsChild>
            <w:div w:id="1795101434">
              <w:marLeft w:val="0"/>
              <w:marRight w:val="0"/>
              <w:marTop w:val="0"/>
              <w:marBottom w:val="0"/>
              <w:divBdr>
                <w:top w:val="none" w:sz="0" w:space="0" w:color="auto"/>
                <w:left w:val="none" w:sz="0" w:space="0" w:color="auto"/>
                <w:bottom w:val="none" w:sz="0" w:space="0" w:color="auto"/>
                <w:right w:val="none" w:sz="0" w:space="0" w:color="auto"/>
              </w:divBdr>
            </w:div>
          </w:divsChild>
        </w:div>
        <w:div w:id="710959007">
          <w:marLeft w:val="0"/>
          <w:marRight w:val="0"/>
          <w:marTop w:val="0"/>
          <w:marBottom w:val="0"/>
          <w:divBdr>
            <w:top w:val="none" w:sz="0" w:space="0" w:color="auto"/>
            <w:left w:val="none" w:sz="0" w:space="0" w:color="auto"/>
            <w:bottom w:val="none" w:sz="0" w:space="0" w:color="auto"/>
            <w:right w:val="none" w:sz="0" w:space="0" w:color="auto"/>
          </w:divBdr>
          <w:divsChild>
            <w:div w:id="515578065">
              <w:marLeft w:val="0"/>
              <w:marRight w:val="0"/>
              <w:marTop w:val="0"/>
              <w:marBottom w:val="0"/>
              <w:divBdr>
                <w:top w:val="none" w:sz="0" w:space="0" w:color="auto"/>
                <w:left w:val="none" w:sz="0" w:space="0" w:color="auto"/>
                <w:bottom w:val="none" w:sz="0" w:space="0" w:color="auto"/>
                <w:right w:val="none" w:sz="0" w:space="0" w:color="auto"/>
              </w:divBdr>
            </w:div>
          </w:divsChild>
        </w:div>
        <w:div w:id="208878164">
          <w:marLeft w:val="0"/>
          <w:marRight w:val="0"/>
          <w:marTop w:val="0"/>
          <w:marBottom w:val="0"/>
          <w:divBdr>
            <w:top w:val="none" w:sz="0" w:space="0" w:color="auto"/>
            <w:left w:val="none" w:sz="0" w:space="0" w:color="auto"/>
            <w:bottom w:val="none" w:sz="0" w:space="0" w:color="auto"/>
            <w:right w:val="none" w:sz="0" w:space="0" w:color="auto"/>
          </w:divBdr>
          <w:divsChild>
            <w:div w:id="155415123">
              <w:marLeft w:val="0"/>
              <w:marRight w:val="0"/>
              <w:marTop w:val="0"/>
              <w:marBottom w:val="0"/>
              <w:divBdr>
                <w:top w:val="none" w:sz="0" w:space="0" w:color="auto"/>
                <w:left w:val="none" w:sz="0" w:space="0" w:color="auto"/>
                <w:bottom w:val="none" w:sz="0" w:space="0" w:color="auto"/>
                <w:right w:val="none" w:sz="0" w:space="0" w:color="auto"/>
              </w:divBdr>
            </w:div>
          </w:divsChild>
        </w:div>
        <w:div w:id="1219046957">
          <w:marLeft w:val="0"/>
          <w:marRight w:val="0"/>
          <w:marTop w:val="0"/>
          <w:marBottom w:val="0"/>
          <w:divBdr>
            <w:top w:val="none" w:sz="0" w:space="0" w:color="auto"/>
            <w:left w:val="none" w:sz="0" w:space="0" w:color="auto"/>
            <w:bottom w:val="none" w:sz="0" w:space="0" w:color="auto"/>
            <w:right w:val="none" w:sz="0" w:space="0" w:color="auto"/>
          </w:divBdr>
          <w:divsChild>
            <w:div w:id="1215658701">
              <w:marLeft w:val="0"/>
              <w:marRight w:val="0"/>
              <w:marTop w:val="0"/>
              <w:marBottom w:val="0"/>
              <w:divBdr>
                <w:top w:val="none" w:sz="0" w:space="0" w:color="auto"/>
                <w:left w:val="none" w:sz="0" w:space="0" w:color="auto"/>
                <w:bottom w:val="none" w:sz="0" w:space="0" w:color="auto"/>
                <w:right w:val="none" w:sz="0" w:space="0" w:color="auto"/>
              </w:divBdr>
            </w:div>
          </w:divsChild>
        </w:div>
        <w:div w:id="1627739777">
          <w:marLeft w:val="0"/>
          <w:marRight w:val="0"/>
          <w:marTop w:val="0"/>
          <w:marBottom w:val="0"/>
          <w:divBdr>
            <w:top w:val="none" w:sz="0" w:space="0" w:color="auto"/>
            <w:left w:val="none" w:sz="0" w:space="0" w:color="auto"/>
            <w:bottom w:val="none" w:sz="0" w:space="0" w:color="auto"/>
            <w:right w:val="none" w:sz="0" w:space="0" w:color="auto"/>
          </w:divBdr>
          <w:divsChild>
            <w:div w:id="479035205">
              <w:marLeft w:val="0"/>
              <w:marRight w:val="0"/>
              <w:marTop w:val="0"/>
              <w:marBottom w:val="0"/>
              <w:divBdr>
                <w:top w:val="none" w:sz="0" w:space="0" w:color="auto"/>
                <w:left w:val="none" w:sz="0" w:space="0" w:color="auto"/>
                <w:bottom w:val="none" w:sz="0" w:space="0" w:color="auto"/>
                <w:right w:val="none" w:sz="0" w:space="0" w:color="auto"/>
              </w:divBdr>
            </w:div>
            <w:div w:id="854271525">
              <w:marLeft w:val="0"/>
              <w:marRight w:val="0"/>
              <w:marTop w:val="0"/>
              <w:marBottom w:val="0"/>
              <w:divBdr>
                <w:top w:val="none" w:sz="0" w:space="0" w:color="auto"/>
                <w:left w:val="none" w:sz="0" w:space="0" w:color="auto"/>
                <w:bottom w:val="none" w:sz="0" w:space="0" w:color="auto"/>
                <w:right w:val="none" w:sz="0" w:space="0" w:color="auto"/>
              </w:divBdr>
            </w:div>
          </w:divsChild>
        </w:div>
        <w:div w:id="109669347">
          <w:marLeft w:val="0"/>
          <w:marRight w:val="0"/>
          <w:marTop w:val="0"/>
          <w:marBottom w:val="0"/>
          <w:divBdr>
            <w:top w:val="none" w:sz="0" w:space="0" w:color="auto"/>
            <w:left w:val="none" w:sz="0" w:space="0" w:color="auto"/>
            <w:bottom w:val="none" w:sz="0" w:space="0" w:color="auto"/>
            <w:right w:val="none" w:sz="0" w:space="0" w:color="auto"/>
          </w:divBdr>
          <w:divsChild>
            <w:div w:id="774441414">
              <w:marLeft w:val="0"/>
              <w:marRight w:val="0"/>
              <w:marTop w:val="0"/>
              <w:marBottom w:val="0"/>
              <w:divBdr>
                <w:top w:val="none" w:sz="0" w:space="0" w:color="auto"/>
                <w:left w:val="none" w:sz="0" w:space="0" w:color="auto"/>
                <w:bottom w:val="none" w:sz="0" w:space="0" w:color="auto"/>
                <w:right w:val="none" w:sz="0" w:space="0" w:color="auto"/>
              </w:divBdr>
            </w:div>
          </w:divsChild>
        </w:div>
        <w:div w:id="334890283">
          <w:marLeft w:val="0"/>
          <w:marRight w:val="0"/>
          <w:marTop w:val="0"/>
          <w:marBottom w:val="0"/>
          <w:divBdr>
            <w:top w:val="none" w:sz="0" w:space="0" w:color="auto"/>
            <w:left w:val="none" w:sz="0" w:space="0" w:color="auto"/>
            <w:bottom w:val="none" w:sz="0" w:space="0" w:color="auto"/>
            <w:right w:val="none" w:sz="0" w:space="0" w:color="auto"/>
          </w:divBdr>
          <w:divsChild>
            <w:div w:id="12153998">
              <w:marLeft w:val="0"/>
              <w:marRight w:val="0"/>
              <w:marTop w:val="0"/>
              <w:marBottom w:val="0"/>
              <w:divBdr>
                <w:top w:val="none" w:sz="0" w:space="0" w:color="auto"/>
                <w:left w:val="none" w:sz="0" w:space="0" w:color="auto"/>
                <w:bottom w:val="none" w:sz="0" w:space="0" w:color="auto"/>
                <w:right w:val="none" w:sz="0" w:space="0" w:color="auto"/>
              </w:divBdr>
            </w:div>
          </w:divsChild>
        </w:div>
        <w:div w:id="345178677">
          <w:marLeft w:val="0"/>
          <w:marRight w:val="0"/>
          <w:marTop w:val="0"/>
          <w:marBottom w:val="0"/>
          <w:divBdr>
            <w:top w:val="none" w:sz="0" w:space="0" w:color="auto"/>
            <w:left w:val="none" w:sz="0" w:space="0" w:color="auto"/>
            <w:bottom w:val="none" w:sz="0" w:space="0" w:color="auto"/>
            <w:right w:val="none" w:sz="0" w:space="0" w:color="auto"/>
          </w:divBdr>
          <w:divsChild>
            <w:div w:id="1387798934">
              <w:marLeft w:val="0"/>
              <w:marRight w:val="0"/>
              <w:marTop w:val="0"/>
              <w:marBottom w:val="0"/>
              <w:divBdr>
                <w:top w:val="none" w:sz="0" w:space="0" w:color="auto"/>
                <w:left w:val="none" w:sz="0" w:space="0" w:color="auto"/>
                <w:bottom w:val="none" w:sz="0" w:space="0" w:color="auto"/>
                <w:right w:val="none" w:sz="0" w:space="0" w:color="auto"/>
              </w:divBdr>
            </w:div>
          </w:divsChild>
        </w:div>
        <w:div w:id="941568984">
          <w:marLeft w:val="0"/>
          <w:marRight w:val="0"/>
          <w:marTop w:val="0"/>
          <w:marBottom w:val="0"/>
          <w:divBdr>
            <w:top w:val="none" w:sz="0" w:space="0" w:color="auto"/>
            <w:left w:val="none" w:sz="0" w:space="0" w:color="auto"/>
            <w:bottom w:val="none" w:sz="0" w:space="0" w:color="auto"/>
            <w:right w:val="none" w:sz="0" w:space="0" w:color="auto"/>
          </w:divBdr>
          <w:divsChild>
            <w:div w:id="678586567">
              <w:marLeft w:val="0"/>
              <w:marRight w:val="0"/>
              <w:marTop w:val="0"/>
              <w:marBottom w:val="0"/>
              <w:divBdr>
                <w:top w:val="none" w:sz="0" w:space="0" w:color="auto"/>
                <w:left w:val="none" w:sz="0" w:space="0" w:color="auto"/>
                <w:bottom w:val="none" w:sz="0" w:space="0" w:color="auto"/>
                <w:right w:val="none" w:sz="0" w:space="0" w:color="auto"/>
              </w:divBdr>
            </w:div>
          </w:divsChild>
        </w:div>
        <w:div w:id="1263609643">
          <w:marLeft w:val="0"/>
          <w:marRight w:val="0"/>
          <w:marTop w:val="0"/>
          <w:marBottom w:val="0"/>
          <w:divBdr>
            <w:top w:val="none" w:sz="0" w:space="0" w:color="auto"/>
            <w:left w:val="none" w:sz="0" w:space="0" w:color="auto"/>
            <w:bottom w:val="none" w:sz="0" w:space="0" w:color="auto"/>
            <w:right w:val="none" w:sz="0" w:space="0" w:color="auto"/>
          </w:divBdr>
          <w:divsChild>
            <w:div w:id="1957638259">
              <w:marLeft w:val="0"/>
              <w:marRight w:val="0"/>
              <w:marTop w:val="0"/>
              <w:marBottom w:val="0"/>
              <w:divBdr>
                <w:top w:val="none" w:sz="0" w:space="0" w:color="auto"/>
                <w:left w:val="none" w:sz="0" w:space="0" w:color="auto"/>
                <w:bottom w:val="none" w:sz="0" w:space="0" w:color="auto"/>
                <w:right w:val="none" w:sz="0" w:space="0" w:color="auto"/>
              </w:divBdr>
            </w:div>
          </w:divsChild>
        </w:div>
        <w:div w:id="10492870">
          <w:marLeft w:val="0"/>
          <w:marRight w:val="0"/>
          <w:marTop w:val="0"/>
          <w:marBottom w:val="0"/>
          <w:divBdr>
            <w:top w:val="none" w:sz="0" w:space="0" w:color="auto"/>
            <w:left w:val="none" w:sz="0" w:space="0" w:color="auto"/>
            <w:bottom w:val="none" w:sz="0" w:space="0" w:color="auto"/>
            <w:right w:val="none" w:sz="0" w:space="0" w:color="auto"/>
          </w:divBdr>
          <w:divsChild>
            <w:div w:id="656374778">
              <w:marLeft w:val="0"/>
              <w:marRight w:val="0"/>
              <w:marTop w:val="0"/>
              <w:marBottom w:val="0"/>
              <w:divBdr>
                <w:top w:val="none" w:sz="0" w:space="0" w:color="auto"/>
                <w:left w:val="none" w:sz="0" w:space="0" w:color="auto"/>
                <w:bottom w:val="none" w:sz="0" w:space="0" w:color="auto"/>
                <w:right w:val="none" w:sz="0" w:space="0" w:color="auto"/>
              </w:divBdr>
            </w:div>
            <w:div w:id="1510019228">
              <w:marLeft w:val="0"/>
              <w:marRight w:val="0"/>
              <w:marTop w:val="0"/>
              <w:marBottom w:val="0"/>
              <w:divBdr>
                <w:top w:val="none" w:sz="0" w:space="0" w:color="auto"/>
                <w:left w:val="none" w:sz="0" w:space="0" w:color="auto"/>
                <w:bottom w:val="none" w:sz="0" w:space="0" w:color="auto"/>
                <w:right w:val="none" w:sz="0" w:space="0" w:color="auto"/>
              </w:divBdr>
            </w:div>
            <w:div w:id="1106773779">
              <w:marLeft w:val="0"/>
              <w:marRight w:val="0"/>
              <w:marTop w:val="0"/>
              <w:marBottom w:val="0"/>
              <w:divBdr>
                <w:top w:val="none" w:sz="0" w:space="0" w:color="auto"/>
                <w:left w:val="none" w:sz="0" w:space="0" w:color="auto"/>
                <w:bottom w:val="none" w:sz="0" w:space="0" w:color="auto"/>
                <w:right w:val="none" w:sz="0" w:space="0" w:color="auto"/>
              </w:divBdr>
            </w:div>
            <w:div w:id="1735228595">
              <w:marLeft w:val="0"/>
              <w:marRight w:val="0"/>
              <w:marTop w:val="0"/>
              <w:marBottom w:val="0"/>
              <w:divBdr>
                <w:top w:val="none" w:sz="0" w:space="0" w:color="auto"/>
                <w:left w:val="none" w:sz="0" w:space="0" w:color="auto"/>
                <w:bottom w:val="none" w:sz="0" w:space="0" w:color="auto"/>
                <w:right w:val="none" w:sz="0" w:space="0" w:color="auto"/>
              </w:divBdr>
            </w:div>
          </w:divsChild>
        </w:div>
        <w:div w:id="1091466993">
          <w:marLeft w:val="0"/>
          <w:marRight w:val="0"/>
          <w:marTop w:val="0"/>
          <w:marBottom w:val="0"/>
          <w:divBdr>
            <w:top w:val="none" w:sz="0" w:space="0" w:color="auto"/>
            <w:left w:val="none" w:sz="0" w:space="0" w:color="auto"/>
            <w:bottom w:val="none" w:sz="0" w:space="0" w:color="auto"/>
            <w:right w:val="none" w:sz="0" w:space="0" w:color="auto"/>
          </w:divBdr>
          <w:divsChild>
            <w:div w:id="158623594">
              <w:marLeft w:val="0"/>
              <w:marRight w:val="0"/>
              <w:marTop w:val="0"/>
              <w:marBottom w:val="0"/>
              <w:divBdr>
                <w:top w:val="none" w:sz="0" w:space="0" w:color="auto"/>
                <w:left w:val="none" w:sz="0" w:space="0" w:color="auto"/>
                <w:bottom w:val="none" w:sz="0" w:space="0" w:color="auto"/>
                <w:right w:val="none" w:sz="0" w:space="0" w:color="auto"/>
              </w:divBdr>
            </w:div>
            <w:div w:id="1673794323">
              <w:marLeft w:val="0"/>
              <w:marRight w:val="0"/>
              <w:marTop w:val="0"/>
              <w:marBottom w:val="0"/>
              <w:divBdr>
                <w:top w:val="none" w:sz="0" w:space="0" w:color="auto"/>
                <w:left w:val="none" w:sz="0" w:space="0" w:color="auto"/>
                <w:bottom w:val="none" w:sz="0" w:space="0" w:color="auto"/>
                <w:right w:val="none" w:sz="0" w:space="0" w:color="auto"/>
              </w:divBdr>
            </w:div>
          </w:divsChild>
        </w:div>
        <w:div w:id="1432623846">
          <w:marLeft w:val="0"/>
          <w:marRight w:val="0"/>
          <w:marTop w:val="0"/>
          <w:marBottom w:val="0"/>
          <w:divBdr>
            <w:top w:val="none" w:sz="0" w:space="0" w:color="auto"/>
            <w:left w:val="none" w:sz="0" w:space="0" w:color="auto"/>
            <w:bottom w:val="none" w:sz="0" w:space="0" w:color="auto"/>
            <w:right w:val="none" w:sz="0" w:space="0" w:color="auto"/>
          </w:divBdr>
          <w:divsChild>
            <w:div w:id="547107565">
              <w:marLeft w:val="0"/>
              <w:marRight w:val="0"/>
              <w:marTop w:val="0"/>
              <w:marBottom w:val="0"/>
              <w:divBdr>
                <w:top w:val="none" w:sz="0" w:space="0" w:color="auto"/>
                <w:left w:val="none" w:sz="0" w:space="0" w:color="auto"/>
                <w:bottom w:val="none" w:sz="0" w:space="0" w:color="auto"/>
                <w:right w:val="none" w:sz="0" w:space="0" w:color="auto"/>
              </w:divBdr>
            </w:div>
          </w:divsChild>
        </w:div>
        <w:div w:id="778987912">
          <w:marLeft w:val="0"/>
          <w:marRight w:val="0"/>
          <w:marTop w:val="0"/>
          <w:marBottom w:val="0"/>
          <w:divBdr>
            <w:top w:val="none" w:sz="0" w:space="0" w:color="auto"/>
            <w:left w:val="none" w:sz="0" w:space="0" w:color="auto"/>
            <w:bottom w:val="none" w:sz="0" w:space="0" w:color="auto"/>
            <w:right w:val="none" w:sz="0" w:space="0" w:color="auto"/>
          </w:divBdr>
          <w:divsChild>
            <w:div w:id="2009405396">
              <w:marLeft w:val="0"/>
              <w:marRight w:val="0"/>
              <w:marTop w:val="0"/>
              <w:marBottom w:val="0"/>
              <w:divBdr>
                <w:top w:val="none" w:sz="0" w:space="0" w:color="auto"/>
                <w:left w:val="none" w:sz="0" w:space="0" w:color="auto"/>
                <w:bottom w:val="none" w:sz="0" w:space="0" w:color="auto"/>
                <w:right w:val="none" w:sz="0" w:space="0" w:color="auto"/>
              </w:divBdr>
            </w:div>
            <w:div w:id="1087187725">
              <w:marLeft w:val="0"/>
              <w:marRight w:val="0"/>
              <w:marTop w:val="0"/>
              <w:marBottom w:val="0"/>
              <w:divBdr>
                <w:top w:val="none" w:sz="0" w:space="0" w:color="auto"/>
                <w:left w:val="none" w:sz="0" w:space="0" w:color="auto"/>
                <w:bottom w:val="none" w:sz="0" w:space="0" w:color="auto"/>
                <w:right w:val="none" w:sz="0" w:space="0" w:color="auto"/>
              </w:divBdr>
            </w:div>
          </w:divsChild>
        </w:div>
        <w:div w:id="1384330398">
          <w:marLeft w:val="0"/>
          <w:marRight w:val="0"/>
          <w:marTop w:val="0"/>
          <w:marBottom w:val="0"/>
          <w:divBdr>
            <w:top w:val="none" w:sz="0" w:space="0" w:color="auto"/>
            <w:left w:val="none" w:sz="0" w:space="0" w:color="auto"/>
            <w:bottom w:val="none" w:sz="0" w:space="0" w:color="auto"/>
            <w:right w:val="none" w:sz="0" w:space="0" w:color="auto"/>
          </w:divBdr>
          <w:divsChild>
            <w:div w:id="888031970">
              <w:marLeft w:val="0"/>
              <w:marRight w:val="0"/>
              <w:marTop w:val="0"/>
              <w:marBottom w:val="0"/>
              <w:divBdr>
                <w:top w:val="none" w:sz="0" w:space="0" w:color="auto"/>
                <w:left w:val="none" w:sz="0" w:space="0" w:color="auto"/>
                <w:bottom w:val="none" w:sz="0" w:space="0" w:color="auto"/>
                <w:right w:val="none" w:sz="0" w:space="0" w:color="auto"/>
              </w:divBdr>
            </w:div>
          </w:divsChild>
        </w:div>
        <w:div w:id="256064787">
          <w:marLeft w:val="0"/>
          <w:marRight w:val="0"/>
          <w:marTop w:val="0"/>
          <w:marBottom w:val="0"/>
          <w:divBdr>
            <w:top w:val="none" w:sz="0" w:space="0" w:color="auto"/>
            <w:left w:val="none" w:sz="0" w:space="0" w:color="auto"/>
            <w:bottom w:val="none" w:sz="0" w:space="0" w:color="auto"/>
            <w:right w:val="none" w:sz="0" w:space="0" w:color="auto"/>
          </w:divBdr>
          <w:divsChild>
            <w:div w:id="710959400">
              <w:marLeft w:val="0"/>
              <w:marRight w:val="0"/>
              <w:marTop w:val="0"/>
              <w:marBottom w:val="0"/>
              <w:divBdr>
                <w:top w:val="none" w:sz="0" w:space="0" w:color="auto"/>
                <w:left w:val="none" w:sz="0" w:space="0" w:color="auto"/>
                <w:bottom w:val="none" w:sz="0" w:space="0" w:color="auto"/>
                <w:right w:val="none" w:sz="0" w:space="0" w:color="auto"/>
              </w:divBdr>
            </w:div>
            <w:div w:id="1369791388">
              <w:marLeft w:val="0"/>
              <w:marRight w:val="0"/>
              <w:marTop w:val="0"/>
              <w:marBottom w:val="0"/>
              <w:divBdr>
                <w:top w:val="none" w:sz="0" w:space="0" w:color="auto"/>
                <w:left w:val="none" w:sz="0" w:space="0" w:color="auto"/>
                <w:bottom w:val="none" w:sz="0" w:space="0" w:color="auto"/>
                <w:right w:val="none" w:sz="0" w:space="0" w:color="auto"/>
              </w:divBdr>
            </w:div>
          </w:divsChild>
        </w:div>
        <w:div w:id="359018488">
          <w:marLeft w:val="0"/>
          <w:marRight w:val="0"/>
          <w:marTop w:val="0"/>
          <w:marBottom w:val="0"/>
          <w:divBdr>
            <w:top w:val="none" w:sz="0" w:space="0" w:color="auto"/>
            <w:left w:val="none" w:sz="0" w:space="0" w:color="auto"/>
            <w:bottom w:val="none" w:sz="0" w:space="0" w:color="auto"/>
            <w:right w:val="none" w:sz="0" w:space="0" w:color="auto"/>
          </w:divBdr>
          <w:divsChild>
            <w:div w:id="553857243">
              <w:marLeft w:val="0"/>
              <w:marRight w:val="0"/>
              <w:marTop w:val="0"/>
              <w:marBottom w:val="0"/>
              <w:divBdr>
                <w:top w:val="none" w:sz="0" w:space="0" w:color="auto"/>
                <w:left w:val="none" w:sz="0" w:space="0" w:color="auto"/>
                <w:bottom w:val="none" w:sz="0" w:space="0" w:color="auto"/>
                <w:right w:val="none" w:sz="0" w:space="0" w:color="auto"/>
              </w:divBdr>
            </w:div>
            <w:div w:id="1622492108">
              <w:marLeft w:val="0"/>
              <w:marRight w:val="0"/>
              <w:marTop w:val="0"/>
              <w:marBottom w:val="0"/>
              <w:divBdr>
                <w:top w:val="none" w:sz="0" w:space="0" w:color="auto"/>
                <w:left w:val="none" w:sz="0" w:space="0" w:color="auto"/>
                <w:bottom w:val="none" w:sz="0" w:space="0" w:color="auto"/>
                <w:right w:val="none" w:sz="0" w:space="0" w:color="auto"/>
              </w:divBdr>
            </w:div>
          </w:divsChild>
        </w:div>
        <w:div w:id="1904443331">
          <w:marLeft w:val="0"/>
          <w:marRight w:val="0"/>
          <w:marTop w:val="0"/>
          <w:marBottom w:val="0"/>
          <w:divBdr>
            <w:top w:val="none" w:sz="0" w:space="0" w:color="auto"/>
            <w:left w:val="none" w:sz="0" w:space="0" w:color="auto"/>
            <w:bottom w:val="none" w:sz="0" w:space="0" w:color="auto"/>
            <w:right w:val="none" w:sz="0" w:space="0" w:color="auto"/>
          </w:divBdr>
          <w:divsChild>
            <w:div w:id="1393234698">
              <w:marLeft w:val="0"/>
              <w:marRight w:val="0"/>
              <w:marTop w:val="0"/>
              <w:marBottom w:val="0"/>
              <w:divBdr>
                <w:top w:val="none" w:sz="0" w:space="0" w:color="auto"/>
                <w:left w:val="none" w:sz="0" w:space="0" w:color="auto"/>
                <w:bottom w:val="none" w:sz="0" w:space="0" w:color="auto"/>
                <w:right w:val="none" w:sz="0" w:space="0" w:color="auto"/>
              </w:divBdr>
            </w:div>
          </w:divsChild>
        </w:div>
        <w:div w:id="1749576589">
          <w:marLeft w:val="0"/>
          <w:marRight w:val="0"/>
          <w:marTop w:val="0"/>
          <w:marBottom w:val="0"/>
          <w:divBdr>
            <w:top w:val="none" w:sz="0" w:space="0" w:color="auto"/>
            <w:left w:val="none" w:sz="0" w:space="0" w:color="auto"/>
            <w:bottom w:val="none" w:sz="0" w:space="0" w:color="auto"/>
            <w:right w:val="none" w:sz="0" w:space="0" w:color="auto"/>
          </w:divBdr>
          <w:divsChild>
            <w:div w:id="39285777">
              <w:marLeft w:val="0"/>
              <w:marRight w:val="0"/>
              <w:marTop w:val="0"/>
              <w:marBottom w:val="0"/>
              <w:divBdr>
                <w:top w:val="none" w:sz="0" w:space="0" w:color="auto"/>
                <w:left w:val="none" w:sz="0" w:space="0" w:color="auto"/>
                <w:bottom w:val="none" w:sz="0" w:space="0" w:color="auto"/>
                <w:right w:val="none" w:sz="0" w:space="0" w:color="auto"/>
              </w:divBdr>
            </w:div>
          </w:divsChild>
        </w:div>
        <w:div w:id="1939363337">
          <w:marLeft w:val="0"/>
          <w:marRight w:val="0"/>
          <w:marTop w:val="0"/>
          <w:marBottom w:val="0"/>
          <w:divBdr>
            <w:top w:val="none" w:sz="0" w:space="0" w:color="auto"/>
            <w:left w:val="none" w:sz="0" w:space="0" w:color="auto"/>
            <w:bottom w:val="none" w:sz="0" w:space="0" w:color="auto"/>
            <w:right w:val="none" w:sz="0" w:space="0" w:color="auto"/>
          </w:divBdr>
          <w:divsChild>
            <w:div w:id="502622398">
              <w:marLeft w:val="0"/>
              <w:marRight w:val="0"/>
              <w:marTop w:val="0"/>
              <w:marBottom w:val="0"/>
              <w:divBdr>
                <w:top w:val="none" w:sz="0" w:space="0" w:color="auto"/>
                <w:left w:val="none" w:sz="0" w:space="0" w:color="auto"/>
                <w:bottom w:val="none" w:sz="0" w:space="0" w:color="auto"/>
                <w:right w:val="none" w:sz="0" w:space="0" w:color="auto"/>
              </w:divBdr>
            </w:div>
          </w:divsChild>
        </w:div>
        <w:div w:id="707678303">
          <w:marLeft w:val="0"/>
          <w:marRight w:val="0"/>
          <w:marTop w:val="0"/>
          <w:marBottom w:val="0"/>
          <w:divBdr>
            <w:top w:val="none" w:sz="0" w:space="0" w:color="auto"/>
            <w:left w:val="none" w:sz="0" w:space="0" w:color="auto"/>
            <w:bottom w:val="none" w:sz="0" w:space="0" w:color="auto"/>
            <w:right w:val="none" w:sz="0" w:space="0" w:color="auto"/>
          </w:divBdr>
          <w:divsChild>
            <w:div w:id="1169831217">
              <w:marLeft w:val="0"/>
              <w:marRight w:val="0"/>
              <w:marTop w:val="0"/>
              <w:marBottom w:val="0"/>
              <w:divBdr>
                <w:top w:val="none" w:sz="0" w:space="0" w:color="auto"/>
                <w:left w:val="none" w:sz="0" w:space="0" w:color="auto"/>
                <w:bottom w:val="none" w:sz="0" w:space="0" w:color="auto"/>
                <w:right w:val="none" w:sz="0" w:space="0" w:color="auto"/>
              </w:divBdr>
            </w:div>
          </w:divsChild>
        </w:div>
        <w:div w:id="724332984">
          <w:marLeft w:val="0"/>
          <w:marRight w:val="0"/>
          <w:marTop w:val="0"/>
          <w:marBottom w:val="0"/>
          <w:divBdr>
            <w:top w:val="none" w:sz="0" w:space="0" w:color="auto"/>
            <w:left w:val="none" w:sz="0" w:space="0" w:color="auto"/>
            <w:bottom w:val="none" w:sz="0" w:space="0" w:color="auto"/>
            <w:right w:val="none" w:sz="0" w:space="0" w:color="auto"/>
          </w:divBdr>
          <w:divsChild>
            <w:div w:id="1750273028">
              <w:marLeft w:val="0"/>
              <w:marRight w:val="0"/>
              <w:marTop w:val="0"/>
              <w:marBottom w:val="0"/>
              <w:divBdr>
                <w:top w:val="none" w:sz="0" w:space="0" w:color="auto"/>
                <w:left w:val="none" w:sz="0" w:space="0" w:color="auto"/>
                <w:bottom w:val="none" w:sz="0" w:space="0" w:color="auto"/>
                <w:right w:val="none" w:sz="0" w:space="0" w:color="auto"/>
              </w:divBdr>
            </w:div>
            <w:div w:id="108159217">
              <w:marLeft w:val="0"/>
              <w:marRight w:val="0"/>
              <w:marTop w:val="0"/>
              <w:marBottom w:val="0"/>
              <w:divBdr>
                <w:top w:val="none" w:sz="0" w:space="0" w:color="auto"/>
                <w:left w:val="none" w:sz="0" w:space="0" w:color="auto"/>
                <w:bottom w:val="none" w:sz="0" w:space="0" w:color="auto"/>
                <w:right w:val="none" w:sz="0" w:space="0" w:color="auto"/>
              </w:divBdr>
            </w:div>
            <w:div w:id="373702451">
              <w:marLeft w:val="0"/>
              <w:marRight w:val="0"/>
              <w:marTop w:val="0"/>
              <w:marBottom w:val="0"/>
              <w:divBdr>
                <w:top w:val="none" w:sz="0" w:space="0" w:color="auto"/>
                <w:left w:val="none" w:sz="0" w:space="0" w:color="auto"/>
                <w:bottom w:val="none" w:sz="0" w:space="0" w:color="auto"/>
                <w:right w:val="none" w:sz="0" w:space="0" w:color="auto"/>
              </w:divBdr>
            </w:div>
          </w:divsChild>
        </w:div>
        <w:div w:id="372998043">
          <w:marLeft w:val="0"/>
          <w:marRight w:val="0"/>
          <w:marTop w:val="0"/>
          <w:marBottom w:val="0"/>
          <w:divBdr>
            <w:top w:val="none" w:sz="0" w:space="0" w:color="auto"/>
            <w:left w:val="none" w:sz="0" w:space="0" w:color="auto"/>
            <w:bottom w:val="none" w:sz="0" w:space="0" w:color="auto"/>
            <w:right w:val="none" w:sz="0" w:space="0" w:color="auto"/>
          </w:divBdr>
          <w:divsChild>
            <w:div w:id="1308320843">
              <w:marLeft w:val="0"/>
              <w:marRight w:val="0"/>
              <w:marTop w:val="0"/>
              <w:marBottom w:val="0"/>
              <w:divBdr>
                <w:top w:val="none" w:sz="0" w:space="0" w:color="auto"/>
                <w:left w:val="none" w:sz="0" w:space="0" w:color="auto"/>
                <w:bottom w:val="none" w:sz="0" w:space="0" w:color="auto"/>
                <w:right w:val="none" w:sz="0" w:space="0" w:color="auto"/>
              </w:divBdr>
            </w:div>
            <w:div w:id="970212801">
              <w:marLeft w:val="0"/>
              <w:marRight w:val="0"/>
              <w:marTop w:val="0"/>
              <w:marBottom w:val="0"/>
              <w:divBdr>
                <w:top w:val="none" w:sz="0" w:space="0" w:color="auto"/>
                <w:left w:val="none" w:sz="0" w:space="0" w:color="auto"/>
                <w:bottom w:val="none" w:sz="0" w:space="0" w:color="auto"/>
                <w:right w:val="none" w:sz="0" w:space="0" w:color="auto"/>
              </w:divBdr>
            </w:div>
          </w:divsChild>
        </w:div>
        <w:div w:id="2133936576">
          <w:marLeft w:val="0"/>
          <w:marRight w:val="0"/>
          <w:marTop w:val="0"/>
          <w:marBottom w:val="0"/>
          <w:divBdr>
            <w:top w:val="none" w:sz="0" w:space="0" w:color="auto"/>
            <w:left w:val="none" w:sz="0" w:space="0" w:color="auto"/>
            <w:bottom w:val="none" w:sz="0" w:space="0" w:color="auto"/>
            <w:right w:val="none" w:sz="0" w:space="0" w:color="auto"/>
          </w:divBdr>
          <w:divsChild>
            <w:div w:id="145441256">
              <w:marLeft w:val="0"/>
              <w:marRight w:val="0"/>
              <w:marTop w:val="0"/>
              <w:marBottom w:val="0"/>
              <w:divBdr>
                <w:top w:val="none" w:sz="0" w:space="0" w:color="auto"/>
                <w:left w:val="none" w:sz="0" w:space="0" w:color="auto"/>
                <w:bottom w:val="none" w:sz="0" w:space="0" w:color="auto"/>
                <w:right w:val="none" w:sz="0" w:space="0" w:color="auto"/>
              </w:divBdr>
            </w:div>
          </w:divsChild>
        </w:div>
        <w:div w:id="1567571521">
          <w:marLeft w:val="0"/>
          <w:marRight w:val="0"/>
          <w:marTop w:val="0"/>
          <w:marBottom w:val="0"/>
          <w:divBdr>
            <w:top w:val="none" w:sz="0" w:space="0" w:color="auto"/>
            <w:left w:val="none" w:sz="0" w:space="0" w:color="auto"/>
            <w:bottom w:val="none" w:sz="0" w:space="0" w:color="auto"/>
            <w:right w:val="none" w:sz="0" w:space="0" w:color="auto"/>
          </w:divBdr>
          <w:divsChild>
            <w:div w:id="2013137810">
              <w:marLeft w:val="0"/>
              <w:marRight w:val="0"/>
              <w:marTop w:val="0"/>
              <w:marBottom w:val="0"/>
              <w:divBdr>
                <w:top w:val="none" w:sz="0" w:space="0" w:color="auto"/>
                <w:left w:val="none" w:sz="0" w:space="0" w:color="auto"/>
                <w:bottom w:val="none" w:sz="0" w:space="0" w:color="auto"/>
                <w:right w:val="none" w:sz="0" w:space="0" w:color="auto"/>
              </w:divBdr>
            </w:div>
          </w:divsChild>
        </w:div>
        <w:div w:id="570967099">
          <w:marLeft w:val="0"/>
          <w:marRight w:val="0"/>
          <w:marTop w:val="0"/>
          <w:marBottom w:val="0"/>
          <w:divBdr>
            <w:top w:val="none" w:sz="0" w:space="0" w:color="auto"/>
            <w:left w:val="none" w:sz="0" w:space="0" w:color="auto"/>
            <w:bottom w:val="none" w:sz="0" w:space="0" w:color="auto"/>
            <w:right w:val="none" w:sz="0" w:space="0" w:color="auto"/>
          </w:divBdr>
          <w:divsChild>
            <w:div w:id="14950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58281">
      <w:bodyDiv w:val="1"/>
      <w:marLeft w:val="0"/>
      <w:marRight w:val="0"/>
      <w:marTop w:val="0"/>
      <w:marBottom w:val="0"/>
      <w:divBdr>
        <w:top w:val="none" w:sz="0" w:space="0" w:color="auto"/>
        <w:left w:val="none" w:sz="0" w:space="0" w:color="auto"/>
        <w:bottom w:val="none" w:sz="0" w:space="0" w:color="auto"/>
        <w:right w:val="none" w:sz="0" w:space="0" w:color="auto"/>
      </w:divBdr>
      <w:divsChild>
        <w:div w:id="1448504173">
          <w:marLeft w:val="0"/>
          <w:marRight w:val="0"/>
          <w:marTop w:val="0"/>
          <w:marBottom w:val="0"/>
          <w:divBdr>
            <w:top w:val="none" w:sz="0" w:space="0" w:color="auto"/>
            <w:left w:val="none" w:sz="0" w:space="0" w:color="auto"/>
            <w:bottom w:val="none" w:sz="0" w:space="0" w:color="auto"/>
            <w:right w:val="none" w:sz="0" w:space="0" w:color="auto"/>
          </w:divBdr>
          <w:divsChild>
            <w:div w:id="1381901113">
              <w:marLeft w:val="0"/>
              <w:marRight w:val="0"/>
              <w:marTop w:val="0"/>
              <w:marBottom w:val="0"/>
              <w:divBdr>
                <w:top w:val="none" w:sz="0" w:space="0" w:color="auto"/>
                <w:left w:val="none" w:sz="0" w:space="0" w:color="auto"/>
                <w:bottom w:val="none" w:sz="0" w:space="0" w:color="auto"/>
                <w:right w:val="none" w:sz="0" w:space="0" w:color="auto"/>
              </w:divBdr>
            </w:div>
          </w:divsChild>
        </w:div>
        <w:div w:id="1836532762">
          <w:marLeft w:val="0"/>
          <w:marRight w:val="0"/>
          <w:marTop w:val="0"/>
          <w:marBottom w:val="0"/>
          <w:divBdr>
            <w:top w:val="none" w:sz="0" w:space="0" w:color="auto"/>
            <w:left w:val="none" w:sz="0" w:space="0" w:color="auto"/>
            <w:bottom w:val="none" w:sz="0" w:space="0" w:color="auto"/>
            <w:right w:val="none" w:sz="0" w:space="0" w:color="auto"/>
          </w:divBdr>
          <w:divsChild>
            <w:div w:id="1354651407">
              <w:marLeft w:val="0"/>
              <w:marRight w:val="0"/>
              <w:marTop w:val="0"/>
              <w:marBottom w:val="0"/>
              <w:divBdr>
                <w:top w:val="none" w:sz="0" w:space="0" w:color="auto"/>
                <w:left w:val="none" w:sz="0" w:space="0" w:color="auto"/>
                <w:bottom w:val="none" w:sz="0" w:space="0" w:color="auto"/>
                <w:right w:val="none" w:sz="0" w:space="0" w:color="auto"/>
              </w:divBdr>
            </w:div>
          </w:divsChild>
        </w:div>
        <w:div w:id="1103652524">
          <w:marLeft w:val="0"/>
          <w:marRight w:val="0"/>
          <w:marTop w:val="0"/>
          <w:marBottom w:val="0"/>
          <w:divBdr>
            <w:top w:val="none" w:sz="0" w:space="0" w:color="auto"/>
            <w:left w:val="none" w:sz="0" w:space="0" w:color="auto"/>
            <w:bottom w:val="none" w:sz="0" w:space="0" w:color="auto"/>
            <w:right w:val="none" w:sz="0" w:space="0" w:color="auto"/>
          </w:divBdr>
          <w:divsChild>
            <w:div w:id="1018315265">
              <w:marLeft w:val="0"/>
              <w:marRight w:val="0"/>
              <w:marTop w:val="0"/>
              <w:marBottom w:val="0"/>
              <w:divBdr>
                <w:top w:val="none" w:sz="0" w:space="0" w:color="auto"/>
                <w:left w:val="none" w:sz="0" w:space="0" w:color="auto"/>
                <w:bottom w:val="none" w:sz="0" w:space="0" w:color="auto"/>
                <w:right w:val="none" w:sz="0" w:space="0" w:color="auto"/>
              </w:divBdr>
            </w:div>
          </w:divsChild>
        </w:div>
        <w:div w:id="1231690770">
          <w:marLeft w:val="0"/>
          <w:marRight w:val="0"/>
          <w:marTop w:val="0"/>
          <w:marBottom w:val="0"/>
          <w:divBdr>
            <w:top w:val="none" w:sz="0" w:space="0" w:color="auto"/>
            <w:left w:val="none" w:sz="0" w:space="0" w:color="auto"/>
            <w:bottom w:val="none" w:sz="0" w:space="0" w:color="auto"/>
            <w:right w:val="none" w:sz="0" w:space="0" w:color="auto"/>
          </w:divBdr>
          <w:divsChild>
            <w:div w:id="1911428563">
              <w:marLeft w:val="0"/>
              <w:marRight w:val="0"/>
              <w:marTop w:val="0"/>
              <w:marBottom w:val="0"/>
              <w:divBdr>
                <w:top w:val="none" w:sz="0" w:space="0" w:color="auto"/>
                <w:left w:val="none" w:sz="0" w:space="0" w:color="auto"/>
                <w:bottom w:val="none" w:sz="0" w:space="0" w:color="auto"/>
                <w:right w:val="none" w:sz="0" w:space="0" w:color="auto"/>
              </w:divBdr>
            </w:div>
          </w:divsChild>
        </w:div>
        <w:div w:id="843208832">
          <w:marLeft w:val="0"/>
          <w:marRight w:val="0"/>
          <w:marTop w:val="0"/>
          <w:marBottom w:val="0"/>
          <w:divBdr>
            <w:top w:val="none" w:sz="0" w:space="0" w:color="auto"/>
            <w:left w:val="none" w:sz="0" w:space="0" w:color="auto"/>
            <w:bottom w:val="none" w:sz="0" w:space="0" w:color="auto"/>
            <w:right w:val="none" w:sz="0" w:space="0" w:color="auto"/>
          </w:divBdr>
          <w:divsChild>
            <w:div w:id="1538161394">
              <w:marLeft w:val="0"/>
              <w:marRight w:val="0"/>
              <w:marTop w:val="0"/>
              <w:marBottom w:val="0"/>
              <w:divBdr>
                <w:top w:val="none" w:sz="0" w:space="0" w:color="auto"/>
                <w:left w:val="none" w:sz="0" w:space="0" w:color="auto"/>
                <w:bottom w:val="none" w:sz="0" w:space="0" w:color="auto"/>
                <w:right w:val="none" w:sz="0" w:space="0" w:color="auto"/>
              </w:divBdr>
            </w:div>
          </w:divsChild>
        </w:div>
        <w:div w:id="992685410">
          <w:marLeft w:val="0"/>
          <w:marRight w:val="0"/>
          <w:marTop w:val="0"/>
          <w:marBottom w:val="0"/>
          <w:divBdr>
            <w:top w:val="none" w:sz="0" w:space="0" w:color="auto"/>
            <w:left w:val="none" w:sz="0" w:space="0" w:color="auto"/>
            <w:bottom w:val="none" w:sz="0" w:space="0" w:color="auto"/>
            <w:right w:val="none" w:sz="0" w:space="0" w:color="auto"/>
          </w:divBdr>
          <w:divsChild>
            <w:div w:id="1210992179">
              <w:marLeft w:val="0"/>
              <w:marRight w:val="0"/>
              <w:marTop w:val="0"/>
              <w:marBottom w:val="0"/>
              <w:divBdr>
                <w:top w:val="none" w:sz="0" w:space="0" w:color="auto"/>
                <w:left w:val="none" w:sz="0" w:space="0" w:color="auto"/>
                <w:bottom w:val="none" w:sz="0" w:space="0" w:color="auto"/>
                <w:right w:val="none" w:sz="0" w:space="0" w:color="auto"/>
              </w:divBdr>
            </w:div>
          </w:divsChild>
        </w:div>
        <w:div w:id="1420447170">
          <w:marLeft w:val="0"/>
          <w:marRight w:val="0"/>
          <w:marTop w:val="0"/>
          <w:marBottom w:val="0"/>
          <w:divBdr>
            <w:top w:val="none" w:sz="0" w:space="0" w:color="auto"/>
            <w:left w:val="none" w:sz="0" w:space="0" w:color="auto"/>
            <w:bottom w:val="none" w:sz="0" w:space="0" w:color="auto"/>
            <w:right w:val="none" w:sz="0" w:space="0" w:color="auto"/>
          </w:divBdr>
          <w:divsChild>
            <w:div w:id="285160040">
              <w:marLeft w:val="0"/>
              <w:marRight w:val="0"/>
              <w:marTop w:val="0"/>
              <w:marBottom w:val="0"/>
              <w:divBdr>
                <w:top w:val="none" w:sz="0" w:space="0" w:color="auto"/>
                <w:left w:val="none" w:sz="0" w:space="0" w:color="auto"/>
                <w:bottom w:val="none" w:sz="0" w:space="0" w:color="auto"/>
                <w:right w:val="none" w:sz="0" w:space="0" w:color="auto"/>
              </w:divBdr>
            </w:div>
          </w:divsChild>
        </w:div>
        <w:div w:id="1822113705">
          <w:marLeft w:val="0"/>
          <w:marRight w:val="0"/>
          <w:marTop w:val="0"/>
          <w:marBottom w:val="0"/>
          <w:divBdr>
            <w:top w:val="none" w:sz="0" w:space="0" w:color="auto"/>
            <w:left w:val="none" w:sz="0" w:space="0" w:color="auto"/>
            <w:bottom w:val="none" w:sz="0" w:space="0" w:color="auto"/>
            <w:right w:val="none" w:sz="0" w:space="0" w:color="auto"/>
          </w:divBdr>
          <w:divsChild>
            <w:div w:id="615671891">
              <w:marLeft w:val="0"/>
              <w:marRight w:val="0"/>
              <w:marTop w:val="0"/>
              <w:marBottom w:val="0"/>
              <w:divBdr>
                <w:top w:val="none" w:sz="0" w:space="0" w:color="auto"/>
                <w:left w:val="none" w:sz="0" w:space="0" w:color="auto"/>
                <w:bottom w:val="none" w:sz="0" w:space="0" w:color="auto"/>
                <w:right w:val="none" w:sz="0" w:space="0" w:color="auto"/>
              </w:divBdr>
            </w:div>
          </w:divsChild>
        </w:div>
        <w:div w:id="1269236009">
          <w:marLeft w:val="0"/>
          <w:marRight w:val="0"/>
          <w:marTop w:val="0"/>
          <w:marBottom w:val="0"/>
          <w:divBdr>
            <w:top w:val="none" w:sz="0" w:space="0" w:color="auto"/>
            <w:left w:val="none" w:sz="0" w:space="0" w:color="auto"/>
            <w:bottom w:val="none" w:sz="0" w:space="0" w:color="auto"/>
            <w:right w:val="none" w:sz="0" w:space="0" w:color="auto"/>
          </w:divBdr>
          <w:divsChild>
            <w:div w:id="1531913491">
              <w:marLeft w:val="0"/>
              <w:marRight w:val="0"/>
              <w:marTop w:val="0"/>
              <w:marBottom w:val="0"/>
              <w:divBdr>
                <w:top w:val="none" w:sz="0" w:space="0" w:color="auto"/>
                <w:left w:val="none" w:sz="0" w:space="0" w:color="auto"/>
                <w:bottom w:val="none" w:sz="0" w:space="0" w:color="auto"/>
                <w:right w:val="none" w:sz="0" w:space="0" w:color="auto"/>
              </w:divBdr>
            </w:div>
          </w:divsChild>
        </w:div>
        <w:div w:id="1164709452">
          <w:marLeft w:val="0"/>
          <w:marRight w:val="0"/>
          <w:marTop w:val="0"/>
          <w:marBottom w:val="0"/>
          <w:divBdr>
            <w:top w:val="none" w:sz="0" w:space="0" w:color="auto"/>
            <w:left w:val="none" w:sz="0" w:space="0" w:color="auto"/>
            <w:bottom w:val="none" w:sz="0" w:space="0" w:color="auto"/>
            <w:right w:val="none" w:sz="0" w:space="0" w:color="auto"/>
          </w:divBdr>
          <w:divsChild>
            <w:div w:id="276450458">
              <w:marLeft w:val="0"/>
              <w:marRight w:val="0"/>
              <w:marTop w:val="0"/>
              <w:marBottom w:val="0"/>
              <w:divBdr>
                <w:top w:val="none" w:sz="0" w:space="0" w:color="auto"/>
                <w:left w:val="none" w:sz="0" w:space="0" w:color="auto"/>
                <w:bottom w:val="none" w:sz="0" w:space="0" w:color="auto"/>
                <w:right w:val="none" w:sz="0" w:space="0" w:color="auto"/>
              </w:divBdr>
            </w:div>
          </w:divsChild>
        </w:div>
        <w:div w:id="1554847978">
          <w:marLeft w:val="0"/>
          <w:marRight w:val="0"/>
          <w:marTop w:val="0"/>
          <w:marBottom w:val="0"/>
          <w:divBdr>
            <w:top w:val="none" w:sz="0" w:space="0" w:color="auto"/>
            <w:left w:val="none" w:sz="0" w:space="0" w:color="auto"/>
            <w:bottom w:val="none" w:sz="0" w:space="0" w:color="auto"/>
            <w:right w:val="none" w:sz="0" w:space="0" w:color="auto"/>
          </w:divBdr>
          <w:divsChild>
            <w:div w:id="2092315117">
              <w:marLeft w:val="0"/>
              <w:marRight w:val="0"/>
              <w:marTop w:val="0"/>
              <w:marBottom w:val="0"/>
              <w:divBdr>
                <w:top w:val="none" w:sz="0" w:space="0" w:color="auto"/>
                <w:left w:val="none" w:sz="0" w:space="0" w:color="auto"/>
                <w:bottom w:val="none" w:sz="0" w:space="0" w:color="auto"/>
                <w:right w:val="none" w:sz="0" w:space="0" w:color="auto"/>
              </w:divBdr>
            </w:div>
          </w:divsChild>
        </w:div>
        <w:div w:id="212423591">
          <w:marLeft w:val="0"/>
          <w:marRight w:val="0"/>
          <w:marTop w:val="0"/>
          <w:marBottom w:val="0"/>
          <w:divBdr>
            <w:top w:val="none" w:sz="0" w:space="0" w:color="auto"/>
            <w:left w:val="none" w:sz="0" w:space="0" w:color="auto"/>
            <w:bottom w:val="none" w:sz="0" w:space="0" w:color="auto"/>
            <w:right w:val="none" w:sz="0" w:space="0" w:color="auto"/>
          </w:divBdr>
          <w:divsChild>
            <w:div w:id="17526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6949">
      <w:bodyDiv w:val="1"/>
      <w:marLeft w:val="0"/>
      <w:marRight w:val="0"/>
      <w:marTop w:val="0"/>
      <w:marBottom w:val="0"/>
      <w:divBdr>
        <w:top w:val="none" w:sz="0" w:space="0" w:color="auto"/>
        <w:left w:val="none" w:sz="0" w:space="0" w:color="auto"/>
        <w:bottom w:val="none" w:sz="0" w:space="0" w:color="auto"/>
        <w:right w:val="none" w:sz="0" w:space="0" w:color="auto"/>
      </w:divBdr>
      <w:divsChild>
        <w:div w:id="1661419096">
          <w:marLeft w:val="0"/>
          <w:marRight w:val="0"/>
          <w:marTop w:val="0"/>
          <w:marBottom w:val="0"/>
          <w:divBdr>
            <w:top w:val="none" w:sz="0" w:space="0" w:color="auto"/>
            <w:left w:val="none" w:sz="0" w:space="0" w:color="auto"/>
            <w:bottom w:val="none" w:sz="0" w:space="0" w:color="auto"/>
            <w:right w:val="none" w:sz="0" w:space="0" w:color="auto"/>
          </w:divBdr>
        </w:div>
        <w:div w:id="25370788">
          <w:marLeft w:val="0"/>
          <w:marRight w:val="0"/>
          <w:marTop w:val="0"/>
          <w:marBottom w:val="0"/>
          <w:divBdr>
            <w:top w:val="none" w:sz="0" w:space="0" w:color="auto"/>
            <w:left w:val="none" w:sz="0" w:space="0" w:color="auto"/>
            <w:bottom w:val="none" w:sz="0" w:space="0" w:color="auto"/>
            <w:right w:val="none" w:sz="0" w:space="0" w:color="auto"/>
          </w:divBdr>
          <w:divsChild>
            <w:div w:id="1481338332">
              <w:marLeft w:val="0"/>
              <w:marRight w:val="0"/>
              <w:marTop w:val="0"/>
              <w:marBottom w:val="0"/>
              <w:divBdr>
                <w:top w:val="none" w:sz="0" w:space="0" w:color="auto"/>
                <w:left w:val="none" w:sz="0" w:space="0" w:color="auto"/>
                <w:bottom w:val="none" w:sz="0" w:space="0" w:color="auto"/>
                <w:right w:val="none" w:sz="0" w:space="0" w:color="auto"/>
              </w:divBdr>
            </w:div>
            <w:div w:id="724597860">
              <w:marLeft w:val="0"/>
              <w:marRight w:val="0"/>
              <w:marTop w:val="0"/>
              <w:marBottom w:val="0"/>
              <w:divBdr>
                <w:top w:val="none" w:sz="0" w:space="0" w:color="auto"/>
                <w:left w:val="none" w:sz="0" w:space="0" w:color="auto"/>
                <w:bottom w:val="none" w:sz="0" w:space="0" w:color="auto"/>
                <w:right w:val="none" w:sz="0" w:space="0" w:color="auto"/>
              </w:divBdr>
            </w:div>
            <w:div w:id="611402215">
              <w:marLeft w:val="0"/>
              <w:marRight w:val="0"/>
              <w:marTop w:val="0"/>
              <w:marBottom w:val="0"/>
              <w:divBdr>
                <w:top w:val="none" w:sz="0" w:space="0" w:color="auto"/>
                <w:left w:val="none" w:sz="0" w:space="0" w:color="auto"/>
                <w:bottom w:val="none" w:sz="0" w:space="0" w:color="auto"/>
                <w:right w:val="none" w:sz="0" w:space="0" w:color="auto"/>
              </w:divBdr>
            </w:div>
            <w:div w:id="1382023812">
              <w:marLeft w:val="0"/>
              <w:marRight w:val="0"/>
              <w:marTop w:val="0"/>
              <w:marBottom w:val="0"/>
              <w:divBdr>
                <w:top w:val="none" w:sz="0" w:space="0" w:color="auto"/>
                <w:left w:val="none" w:sz="0" w:space="0" w:color="auto"/>
                <w:bottom w:val="none" w:sz="0" w:space="0" w:color="auto"/>
                <w:right w:val="none" w:sz="0" w:space="0" w:color="auto"/>
              </w:divBdr>
            </w:div>
            <w:div w:id="1846089796">
              <w:marLeft w:val="0"/>
              <w:marRight w:val="0"/>
              <w:marTop w:val="0"/>
              <w:marBottom w:val="0"/>
              <w:divBdr>
                <w:top w:val="none" w:sz="0" w:space="0" w:color="auto"/>
                <w:left w:val="none" w:sz="0" w:space="0" w:color="auto"/>
                <w:bottom w:val="none" w:sz="0" w:space="0" w:color="auto"/>
                <w:right w:val="none" w:sz="0" w:space="0" w:color="auto"/>
              </w:divBdr>
            </w:div>
          </w:divsChild>
        </w:div>
        <w:div w:id="719087240">
          <w:marLeft w:val="0"/>
          <w:marRight w:val="0"/>
          <w:marTop w:val="0"/>
          <w:marBottom w:val="0"/>
          <w:divBdr>
            <w:top w:val="none" w:sz="0" w:space="0" w:color="auto"/>
            <w:left w:val="none" w:sz="0" w:space="0" w:color="auto"/>
            <w:bottom w:val="none" w:sz="0" w:space="0" w:color="auto"/>
            <w:right w:val="none" w:sz="0" w:space="0" w:color="auto"/>
          </w:divBdr>
          <w:divsChild>
            <w:div w:id="1392270110">
              <w:marLeft w:val="0"/>
              <w:marRight w:val="0"/>
              <w:marTop w:val="0"/>
              <w:marBottom w:val="0"/>
              <w:divBdr>
                <w:top w:val="none" w:sz="0" w:space="0" w:color="auto"/>
                <w:left w:val="none" w:sz="0" w:space="0" w:color="auto"/>
                <w:bottom w:val="none" w:sz="0" w:space="0" w:color="auto"/>
                <w:right w:val="none" w:sz="0" w:space="0" w:color="auto"/>
              </w:divBdr>
            </w:div>
            <w:div w:id="1052116800">
              <w:marLeft w:val="0"/>
              <w:marRight w:val="0"/>
              <w:marTop w:val="0"/>
              <w:marBottom w:val="0"/>
              <w:divBdr>
                <w:top w:val="none" w:sz="0" w:space="0" w:color="auto"/>
                <w:left w:val="none" w:sz="0" w:space="0" w:color="auto"/>
                <w:bottom w:val="none" w:sz="0" w:space="0" w:color="auto"/>
                <w:right w:val="none" w:sz="0" w:space="0" w:color="auto"/>
              </w:divBdr>
            </w:div>
            <w:div w:id="20280806">
              <w:marLeft w:val="0"/>
              <w:marRight w:val="0"/>
              <w:marTop w:val="0"/>
              <w:marBottom w:val="0"/>
              <w:divBdr>
                <w:top w:val="none" w:sz="0" w:space="0" w:color="auto"/>
                <w:left w:val="none" w:sz="0" w:space="0" w:color="auto"/>
                <w:bottom w:val="none" w:sz="0" w:space="0" w:color="auto"/>
                <w:right w:val="none" w:sz="0" w:space="0" w:color="auto"/>
              </w:divBdr>
            </w:div>
          </w:divsChild>
        </w:div>
        <w:div w:id="811563479">
          <w:marLeft w:val="0"/>
          <w:marRight w:val="0"/>
          <w:marTop w:val="0"/>
          <w:marBottom w:val="0"/>
          <w:divBdr>
            <w:top w:val="none" w:sz="0" w:space="0" w:color="auto"/>
            <w:left w:val="none" w:sz="0" w:space="0" w:color="auto"/>
            <w:bottom w:val="none" w:sz="0" w:space="0" w:color="auto"/>
            <w:right w:val="none" w:sz="0" w:space="0" w:color="auto"/>
          </w:divBdr>
          <w:divsChild>
            <w:div w:id="120729047">
              <w:marLeft w:val="0"/>
              <w:marRight w:val="0"/>
              <w:marTop w:val="0"/>
              <w:marBottom w:val="0"/>
              <w:divBdr>
                <w:top w:val="none" w:sz="0" w:space="0" w:color="auto"/>
                <w:left w:val="none" w:sz="0" w:space="0" w:color="auto"/>
                <w:bottom w:val="none" w:sz="0" w:space="0" w:color="auto"/>
                <w:right w:val="none" w:sz="0" w:space="0" w:color="auto"/>
              </w:divBdr>
            </w:div>
            <w:div w:id="472795067">
              <w:marLeft w:val="0"/>
              <w:marRight w:val="0"/>
              <w:marTop w:val="0"/>
              <w:marBottom w:val="0"/>
              <w:divBdr>
                <w:top w:val="none" w:sz="0" w:space="0" w:color="auto"/>
                <w:left w:val="none" w:sz="0" w:space="0" w:color="auto"/>
                <w:bottom w:val="none" w:sz="0" w:space="0" w:color="auto"/>
                <w:right w:val="none" w:sz="0" w:space="0" w:color="auto"/>
              </w:divBdr>
            </w:div>
            <w:div w:id="183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5283">
      <w:bodyDiv w:val="1"/>
      <w:marLeft w:val="0"/>
      <w:marRight w:val="0"/>
      <w:marTop w:val="0"/>
      <w:marBottom w:val="0"/>
      <w:divBdr>
        <w:top w:val="none" w:sz="0" w:space="0" w:color="auto"/>
        <w:left w:val="none" w:sz="0" w:space="0" w:color="auto"/>
        <w:bottom w:val="none" w:sz="0" w:space="0" w:color="auto"/>
        <w:right w:val="none" w:sz="0" w:space="0" w:color="auto"/>
      </w:divBdr>
    </w:div>
    <w:div w:id="1452938885">
      <w:bodyDiv w:val="1"/>
      <w:marLeft w:val="0"/>
      <w:marRight w:val="0"/>
      <w:marTop w:val="0"/>
      <w:marBottom w:val="0"/>
      <w:divBdr>
        <w:top w:val="none" w:sz="0" w:space="0" w:color="auto"/>
        <w:left w:val="none" w:sz="0" w:space="0" w:color="auto"/>
        <w:bottom w:val="none" w:sz="0" w:space="0" w:color="auto"/>
        <w:right w:val="none" w:sz="0" w:space="0" w:color="auto"/>
      </w:divBdr>
      <w:divsChild>
        <w:div w:id="1310860116">
          <w:marLeft w:val="0"/>
          <w:marRight w:val="0"/>
          <w:marTop w:val="0"/>
          <w:marBottom w:val="0"/>
          <w:divBdr>
            <w:top w:val="none" w:sz="0" w:space="0" w:color="auto"/>
            <w:left w:val="none" w:sz="0" w:space="0" w:color="auto"/>
            <w:bottom w:val="none" w:sz="0" w:space="0" w:color="auto"/>
            <w:right w:val="none" w:sz="0" w:space="0" w:color="auto"/>
          </w:divBdr>
        </w:div>
        <w:div w:id="1304845791">
          <w:marLeft w:val="0"/>
          <w:marRight w:val="0"/>
          <w:marTop w:val="0"/>
          <w:marBottom w:val="0"/>
          <w:divBdr>
            <w:top w:val="none" w:sz="0" w:space="0" w:color="auto"/>
            <w:left w:val="none" w:sz="0" w:space="0" w:color="auto"/>
            <w:bottom w:val="none" w:sz="0" w:space="0" w:color="auto"/>
            <w:right w:val="none" w:sz="0" w:space="0" w:color="auto"/>
          </w:divBdr>
        </w:div>
      </w:divsChild>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875803015">
      <w:bodyDiv w:val="1"/>
      <w:marLeft w:val="0"/>
      <w:marRight w:val="0"/>
      <w:marTop w:val="0"/>
      <w:marBottom w:val="0"/>
      <w:divBdr>
        <w:top w:val="none" w:sz="0" w:space="0" w:color="auto"/>
        <w:left w:val="none" w:sz="0" w:space="0" w:color="auto"/>
        <w:bottom w:val="none" w:sz="0" w:space="0" w:color="auto"/>
        <w:right w:val="none" w:sz="0" w:space="0" w:color="auto"/>
      </w:divBdr>
    </w:div>
    <w:div w:id="1964388565">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FDAE6-5CCA-4D38-9A4A-30F4FE82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1512</Words>
  <Characters>8321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ROBERT TORRES VELANDIA</cp:lastModifiedBy>
  <cp:revision>7</cp:revision>
  <cp:lastPrinted>2010-11-02T20:20:00Z</cp:lastPrinted>
  <dcterms:created xsi:type="dcterms:W3CDTF">2022-08-18T19:48:00Z</dcterms:created>
  <dcterms:modified xsi:type="dcterms:W3CDTF">2022-12-20T16:12:00Z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