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FE4C8" w14:textId="4D8E2801" w:rsidR="00CA71D7" w:rsidRPr="007F31EC" w:rsidRDefault="00CA71D7" w:rsidP="007F31EC">
      <w:pPr>
        <w:pStyle w:val="Ttulo"/>
        <w:rPr>
          <w:b w:val="0"/>
        </w:rPr>
      </w:pPr>
      <w:r w:rsidRPr="007F31EC">
        <w:rPr>
          <w:rStyle w:val="Ttulodellibro"/>
          <w:b/>
          <w:sz w:val="40"/>
        </w:rPr>
        <w:t>PLAN ANUAL DE VACANTES</w:t>
      </w:r>
    </w:p>
    <w:p w14:paraId="60C8A944" w14:textId="77777777" w:rsidR="00CA71D7" w:rsidRDefault="00CA71D7" w:rsidP="00CA71D7">
      <w:pPr>
        <w:pStyle w:val="Ttulo1"/>
        <w:keepLines w:val="0"/>
        <w:numPr>
          <w:ilvl w:val="0"/>
          <w:numId w:val="22"/>
        </w:numPr>
        <w:spacing w:before="0"/>
        <w:ind w:left="1134" w:firstLine="0"/>
      </w:pPr>
      <w:r>
        <w:t>D</w:t>
      </w:r>
      <w:r w:rsidRPr="008058C4">
        <w:rPr>
          <w:lang w:val="es-ES_tradnl"/>
        </w:rPr>
        <w:t>atos</w:t>
      </w:r>
      <w:r>
        <w:rPr>
          <w:lang w:val="es-ES_tradnl"/>
        </w:rPr>
        <w:t xml:space="preserve"> B</w:t>
      </w:r>
      <w:r w:rsidRPr="008058C4">
        <w:rPr>
          <w:lang w:val="es-ES_tradnl"/>
        </w:rPr>
        <w:t xml:space="preserve">ásicos </w:t>
      </w:r>
      <w:r>
        <w:rPr>
          <w:lang w:val="es-ES_tradnl"/>
        </w:rPr>
        <w:t>d</w:t>
      </w:r>
      <w:r w:rsidRPr="008058C4">
        <w:rPr>
          <w:lang w:val="es-ES_tradnl"/>
        </w:rPr>
        <w:t xml:space="preserve">el </w:t>
      </w:r>
      <w:r>
        <w:rPr>
          <w:lang w:val="es-ES_tradnl"/>
        </w:rPr>
        <w:t>Documento</w:t>
      </w:r>
    </w:p>
    <w:p w14:paraId="0D128307" w14:textId="77777777" w:rsidR="00CA71D7" w:rsidRPr="00C67111" w:rsidRDefault="00CA71D7" w:rsidP="00CA71D7"/>
    <w:tbl>
      <w:tblPr>
        <w:tblStyle w:val="Tablaconcuadrcula4-nfasis51"/>
        <w:tblW w:w="10065" w:type="dxa"/>
        <w:jc w:val="center"/>
        <w:tblLook w:val="04A0" w:firstRow="1" w:lastRow="0" w:firstColumn="1" w:lastColumn="0" w:noHBand="0" w:noVBand="1"/>
      </w:tblPr>
      <w:tblGrid>
        <w:gridCol w:w="3039"/>
        <w:gridCol w:w="3349"/>
        <w:gridCol w:w="1166"/>
        <w:gridCol w:w="2511"/>
      </w:tblGrid>
      <w:tr w:rsidR="00CA71D7" w:rsidRPr="00B87886" w14:paraId="24AD405D" w14:textId="77777777" w:rsidTr="006D4B54">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074" w:type="dxa"/>
            <w:tcBorders>
              <w:right w:val="single" w:sz="4" w:space="0" w:color="FFFFFF" w:themeColor="background1"/>
            </w:tcBorders>
            <w:shd w:val="clear" w:color="auto" w:fill="4472C4"/>
          </w:tcPr>
          <w:p w14:paraId="1A39578C" w14:textId="77777777" w:rsidR="00CA71D7" w:rsidRPr="00B87886" w:rsidRDefault="00CA71D7" w:rsidP="006D4B54">
            <w:pPr>
              <w:jc w:val="center"/>
              <w:rPr>
                <w:rFonts w:cs="Arial"/>
                <w:b w:val="0"/>
                <w:bCs w:val="0"/>
                <w:sz w:val="28"/>
              </w:rPr>
            </w:pPr>
            <w:r w:rsidRPr="00B87886">
              <w:rPr>
                <w:rFonts w:cs="Arial"/>
                <w:b w:val="0"/>
                <w:bCs w:val="0"/>
                <w:sz w:val="28"/>
              </w:rPr>
              <w:t>Nombre del proceso</w:t>
            </w:r>
          </w:p>
        </w:tc>
        <w:tc>
          <w:tcPr>
            <w:tcW w:w="3442" w:type="dxa"/>
            <w:tcBorders>
              <w:left w:val="single" w:sz="4" w:space="0" w:color="FFFFFF" w:themeColor="background1"/>
              <w:right w:val="single" w:sz="4" w:space="0" w:color="FFFFFF" w:themeColor="background1"/>
            </w:tcBorders>
            <w:shd w:val="clear" w:color="auto" w:fill="4472C4"/>
          </w:tcPr>
          <w:p w14:paraId="24E04B96" w14:textId="77777777" w:rsidR="00CA71D7" w:rsidRPr="00B87886" w:rsidRDefault="00CA71D7" w:rsidP="006D4B54">
            <w:pPr>
              <w:jc w:val="center"/>
              <w:cnfStyle w:val="100000000000" w:firstRow="1" w:lastRow="0" w:firstColumn="0" w:lastColumn="0" w:oddVBand="0" w:evenVBand="0" w:oddHBand="0" w:evenHBand="0" w:firstRowFirstColumn="0" w:firstRowLastColumn="0" w:lastRowFirstColumn="0" w:lastRowLastColumn="0"/>
              <w:rPr>
                <w:rFonts w:cs="Arial"/>
                <w:b w:val="0"/>
                <w:bCs w:val="0"/>
                <w:sz w:val="28"/>
              </w:rPr>
            </w:pPr>
            <w:r w:rsidRPr="00B87886">
              <w:rPr>
                <w:rFonts w:cs="Arial"/>
                <w:b w:val="0"/>
                <w:bCs w:val="0"/>
                <w:sz w:val="28"/>
              </w:rPr>
              <w:t>Código</w:t>
            </w:r>
          </w:p>
        </w:tc>
        <w:tc>
          <w:tcPr>
            <w:tcW w:w="992" w:type="dxa"/>
            <w:tcBorders>
              <w:left w:val="single" w:sz="4" w:space="0" w:color="FFFFFF" w:themeColor="background1"/>
              <w:right w:val="single" w:sz="4" w:space="0" w:color="FFFFFF" w:themeColor="background1"/>
            </w:tcBorders>
            <w:shd w:val="clear" w:color="auto" w:fill="4472C4"/>
          </w:tcPr>
          <w:p w14:paraId="4BC07609" w14:textId="77777777" w:rsidR="00CA71D7" w:rsidRPr="00B87886" w:rsidRDefault="00CA71D7" w:rsidP="006D4B54">
            <w:pPr>
              <w:jc w:val="center"/>
              <w:cnfStyle w:val="100000000000" w:firstRow="1" w:lastRow="0" w:firstColumn="0" w:lastColumn="0" w:oddVBand="0" w:evenVBand="0" w:oddHBand="0" w:evenHBand="0" w:firstRowFirstColumn="0" w:firstRowLastColumn="0" w:lastRowFirstColumn="0" w:lastRowLastColumn="0"/>
              <w:rPr>
                <w:rFonts w:cs="Arial"/>
                <w:b w:val="0"/>
                <w:bCs w:val="0"/>
                <w:sz w:val="28"/>
              </w:rPr>
            </w:pPr>
            <w:r w:rsidRPr="00B87886">
              <w:rPr>
                <w:rFonts w:cs="Arial"/>
                <w:b w:val="0"/>
                <w:bCs w:val="0"/>
                <w:sz w:val="28"/>
              </w:rPr>
              <w:t>Versión</w:t>
            </w:r>
          </w:p>
        </w:tc>
        <w:tc>
          <w:tcPr>
            <w:tcW w:w="2557" w:type="dxa"/>
            <w:tcBorders>
              <w:left w:val="single" w:sz="4" w:space="0" w:color="FFFFFF" w:themeColor="background1"/>
            </w:tcBorders>
            <w:shd w:val="clear" w:color="auto" w:fill="4472C4"/>
          </w:tcPr>
          <w:p w14:paraId="317D081E" w14:textId="77777777" w:rsidR="00CA71D7" w:rsidRPr="00B87886" w:rsidRDefault="00CA71D7" w:rsidP="006D4B54">
            <w:pPr>
              <w:jc w:val="center"/>
              <w:cnfStyle w:val="100000000000" w:firstRow="1" w:lastRow="0" w:firstColumn="0" w:lastColumn="0" w:oddVBand="0" w:evenVBand="0" w:oddHBand="0" w:evenHBand="0" w:firstRowFirstColumn="0" w:firstRowLastColumn="0" w:lastRowFirstColumn="0" w:lastRowLastColumn="0"/>
              <w:rPr>
                <w:rFonts w:cs="Arial"/>
                <w:b w:val="0"/>
                <w:bCs w:val="0"/>
                <w:sz w:val="28"/>
              </w:rPr>
            </w:pPr>
            <w:r w:rsidRPr="00B87886">
              <w:rPr>
                <w:rFonts w:cs="Arial"/>
                <w:b w:val="0"/>
                <w:bCs w:val="0"/>
                <w:sz w:val="28"/>
              </w:rPr>
              <w:t>Vigencia</w:t>
            </w:r>
          </w:p>
        </w:tc>
      </w:tr>
      <w:tr w:rsidR="00CA71D7" w:rsidRPr="00B87886" w14:paraId="20C26173" w14:textId="77777777" w:rsidTr="006D4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auto"/>
          </w:tcPr>
          <w:p w14:paraId="258B04FB" w14:textId="77777777" w:rsidR="00CA71D7" w:rsidRPr="00B87886" w:rsidRDefault="00CA71D7" w:rsidP="006D4B54">
            <w:pPr>
              <w:jc w:val="center"/>
              <w:rPr>
                <w:rFonts w:cs="Arial"/>
                <w:b w:val="0"/>
                <w:bCs w:val="0"/>
                <w:sz w:val="28"/>
              </w:rPr>
            </w:pPr>
            <w:r w:rsidRPr="00B87886">
              <w:rPr>
                <w:rFonts w:cs="Arial"/>
                <w:b w:val="0"/>
                <w:bCs w:val="0"/>
                <w:sz w:val="28"/>
              </w:rPr>
              <w:t>Gestión Humana</w:t>
            </w:r>
          </w:p>
        </w:tc>
        <w:tc>
          <w:tcPr>
            <w:tcW w:w="3442" w:type="dxa"/>
            <w:shd w:val="clear" w:color="auto" w:fill="auto"/>
          </w:tcPr>
          <w:p w14:paraId="614AD8D0" w14:textId="77777777" w:rsidR="00CA71D7" w:rsidRPr="00B87886" w:rsidRDefault="00CA71D7" w:rsidP="006D4B54">
            <w:pPr>
              <w:ind w:left="142"/>
              <w:cnfStyle w:val="000000100000" w:firstRow="0" w:lastRow="0" w:firstColumn="0" w:lastColumn="0" w:oddVBand="0" w:evenVBand="0" w:oddHBand="1" w:evenHBand="0" w:firstRowFirstColumn="0" w:firstRowLastColumn="0" w:lastRowFirstColumn="0" w:lastRowLastColumn="0"/>
              <w:rPr>
                <w:rFonts w:cs="Arial"/>
                <w:sz w:val="28"/>
              </w:rPr>
            </w:pPr>
            <w:r w:rsidRPr="00B87886">
              <w:rPr>
                <w:rFonts w:cs="Arial"/>
                <w:sz w:val="28"/>
              </w:rPr>
              <w:t>SG-112-GH-PL-0001</w:t>
            </w:r>
          </w:p>
        </w:tc>
        <w:tc>
          <w:tcPr>
            <w:tcW w:w="992" w:type="dxa"/>
            <w:shd w:val="clear" w:color="auto" w:fill="auto"/>
          </w:tcPr>
          <w:p w14:paraId="0F6C9648" w14:textId="77777777" w:rsidR="00CA71D7" w:rsidRPr="00B87886" w:rsidRDefault="00CA71D7" w:rsidP="006D4B54">
            <w:pPr>
              <w:jc w:val="center"/>
              <w:cnfStyle w:val="000000100000" w:firstRow="0" w:lastRow="0" w:firstColumn="0" w:lastColumn="0" w:oddVBand="0" w:evenVBand="0" w:oddHBand="1" w:evenHBand="0" w:firstRowFirstColumn="0" w:firstRowLastColumn="0" w:lastRowFirstColumn="0" w:lastRowLastColumn="0"/>
              <w:rPr>
                <w:rFonts w:cs="Arial"/>
                <w:sz w:val="28"/>
              </w:rPr>
            </w:pPr>
            <w:r w:rsidRPr="00B87886">
              <w:rPr>
                <w:rFonts w:cs="Arial"/>
                <w:sz w:val="28"/>
              </w:rPr>
              <w:t>0001</w:t>
            </w:r>
          </w:p>
        </w:tc>
        <w:tc>
          <w:tcPr>
            <w:tcW w:w="2557" w:type="dxa"/>
            <w:shd w:val="clear" w:color="auto" w:fill="auto"/>
          </w:tcPr>
          <w:p w14:paraId="53CDFF27" w14:textId="77777777" w:rsidR="00CA71D7" w:rsidRPr="00B87886" w:rsidRDefault="00CA71D7" w:rsidP="006D4B54">
            <w:pPr>
              <w:jc w:val="center"/>
              <w:cnfStyle w:val="000000100000" w:firstRow="0" w:lastRow="0" w:firstColumn="0" w:lastColumn="0" w:oddVBand="0" w:evenVBand="0" w:oddHBand="1" w:evenHBand="0" w:firstRowFirstColumn="0" w:firstRowLastColumn="0" w:lastRowFirstColumn="0" w:lastRowLastColumn="0"/>
              <w:rPr>
                <w:rFonts w:cs="Arial"/>
                <w:sz w:val="28"/>
              </w:rPr>
            </w:pPr>
            <w:r w:rsidRPr="00B87886">
              <w:rPr>
                <w:rFonts w:cs="Arial"/>
                <w:sz w:val="28"/>
              </w:rPr>
              <w:t>31/01/2023</w:t>
            </w:r>
          </w:p>
        </w:tc>
      </w:tr>
      <w:tr w:rsidR="00CA71D7" w:rsidRPr="00B87886" w14:paraId="2CBB2ABC" w14:textId="77777777" w:rsidTr="006D4B54">
        <w:trPr>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4472C4"/>
          </w:tcPr>
          <w:p w14:paraId="5C2129EE" w14:textId="77777777" w:rsidR="00CA71D7" w:rsidRPr="00B87886" w:rsidRDefault="00CA71D7" w:rsidP="006D4B54">
            <w:pPr>
              <w:jc w:val="center"/>
              <w:rPr>
                <w:rFonts w:cs="Arial"/>
                <w:b w:val="0"/>
                <w:bCs w:val="0"/>
                <w:color w:val="FFFFFF" w:themeColor="background1"/>
                <w:sz w:val="28"/>
              </w:rPr>
            </w:pPr>
            <w:r w:rsidRPr="00B87886">
              <w:rPr>
                <w:rFonts w:cs="Arial"/>
                <w:b w:val="0"/>
                <w:bCs w:val="0"/>
                <w:color w:val="FFFFFF" w:themeColor="background1"/>
                <w:sz w:val="28"/>
              </w:rPr>
              <w:t>Confidencialidad:</w:t>
            </w:r>
          </w:p>
        </w:tc>
        <w:tc>
          <w:tcPr>
            <w:tcW w:w="3442" w:type="dxa"/>
            <w:shd w:val="clear" w:color="auto" w:fill="4472C4"/>
          </w:tcPr>
          <w:p w14:paraId="7F526F4A" w14:textId="77777777" w:rsidR="00CA71D7" w:rsidRPr="00B87886" w:rsidRDefault="00CA71D7" w:rsidP="006D4B54">
            <w:pPr>
              <w:jc w:val="center"/>
              <w:cnfStyle w:val="000000000000" w:firstRow="0" w:lastRow="0" w:firstColumn="0" w:lastColumn="0" w:oddVBand="0" w:evenVBand="0" w:oddHBand="0" w:evenHBand="0" w:firstRowFirstColumn="0" w:firstRowLastColumn="0" w:lastRowFirstColumn="0" w:lastRowLastColumn="0"/>
              <w:rPr>
                <w:rFonts w:cs="Arial"/>
                <w:bCs/>
                <w:color w:val="FFFFFF" w:themeColor="background1"/>
                <w:sz w:val="28"/>
              </w:rPr>
            </w:pPr>
            <w:r w:rsidRPr="00B87886">
              <w:rPr>
                <w:rFonts w:cs="Arial"/>
                <w:bCs/>
                <w:color w:val="FFFFFF" w:themeColor="background1"/>
                <w:sz w:val="28"/>
              </w:rPr>
              <w:t>Integridad:</w:t>
            </w:r>
          </w:p>
        </w:tc>
        <w:tc>
          <w:tcPr>
            <w:tcW w:w="3549" w:type="dxa"/>
            <w:gridSpan w:val="2"/>
            <w:shd w:val="clear" w:color="auto" w:fill="4472C4"/>
          </w:tcPr>
          <w:p w14:paraId="1884764D" w14:textId="77777777" w:rsidR="00CA71D7" w:rsidRPr="00B87886" w:rsidRDefault="00CA71D7" w:rsidP="006D4B54">
            <w:pPr>
              <w:jc w:val="center"/>
              <w:cnfStyle w:val="000000000000" w:firstRow="0" w:lastRow="0" w:firstColumn="0" w:lastColumn="0" w:oddVBand="0" w:evenVBand="0" w:oddHBand="0" w:evenHBand="0" w:firstRowFirstColumn="0" w:firstRowLastColumn="0" w:lastRowFirstColumn="0" w:lastRowLastColumn="0"/>
              <w:rPr>
                <w:rFonts w:cs="Arial"/>
                <w:bCs/>
                <w:color w:val="FFFFFF" w:themeColor="background1"/>
                <w:sz w:val="28"/>
              </w:rPr>
            </w:pPr>
            <w:r w:rsidRPr="00B87886">
              <w:rPr>
                <w:rFonts w:cs="Arial"/>
                <w:bCs/>
                <w:color w:val="FFFFFF" w:themeColor="background1"/>
                <w:sz w:val="28"/>
              </w:rPr>
              <w:t>Disponibilidad:</w:t>
            </w:r>
          </w:p>
        </w:tc>
      </w:tr>
      <w:tr w:rsidR="00CA71D7" w:rsidRPr="00B87886" w14:paraId="252C9BDD" w14:textId="77777777" w:rsidTr="006D4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auto"/>
          </w:tcPr>
          <w:p w14:paraId="23634212" w14:textId="77777777" w:rsidR="00CA71D7" w:rsidRPr="00B87886" w:rsidRDefault="00CA71D7" w:rsidP="006D4B54">
            <w:pPr>
              <w:jc w:val="center"/>
              <w:rPr>
                <w:rFonts w:cs="Arial"/>
                <w:b w:val="0"/>
                <w:sz w:val="28"/>
              </w:rPr>
            </w:pPr>
            <w:r w:rsidRPr="00B87886">
              <w:rPr>
                <w:rFonts w:eastAsia="Arial" w:cs="Arial"/>
                <w:b w:val="0"/>
                <w:sz w:val="28"/>
                <w:szCs w:val="28"/>
              </w:rPr>
              <w:t>Baja</w:t>
            </w:r>
          </w:p>
        </w:tc>
        <w:tc>
          <w:tcPr>
            <w:tcW w:w="3442" w:type="dxa"/>
            <w:shd w:val="clear" w:color="auto" w:fill="auto"/>
          </w:tcPr>
          <w:p w14:paraId="31EA62DD" w14:textId="77777777" w:rsidR="00CA71D7" w:rsidRPr="00B87886" w:rsidRDefault="00CA71D7" w:rsidP="006D4B54">
            <w:pPr>
              <w:ind w:left="142"/>
              <w:jc w:val="center"/>
              <w:cnfStyle w:val="000000100000" w:firstRow="0" w:lastRow="0" w:firstColumn="0" w:lastColumn="0" w:oddVBand="0" w:evenVBand="0" w:oddHBand="1" w:evenHBand="0" w:firstRowFirstColumn="0" w:firstRowLastColumn="0" w:lastRowFirstColumn="0" w:lastRowLastColumn="0"/>
              <w:rPr>
                <w:rFonts w:cs="Arial"/>
                <w:bCs/>
                <w:spacing w:val="-6"/>
                <w:sz w:val="28"/>
              </w:rPr>
            </w:pPr>
            <w:r w:rsidRPr="00B87886">
              <w:rPr>
                <w:rFonts w:cs="Arial"/>
                <w:bCs/>
                <w:spacing w:val="-6"/>
                <w:sz w:val="28"/>
              </w:rPr>
              <w:t>Media</w:t>
            </w:r>
          </w:p>
        </w:tc>
        <w:tc>
          <w:tcPr>
            <w:tcW w:w="3549" w:type="dxa"/>
            <w:gridSpan w:val="2"/>
            <w:shd w:val="clear" w:color="auto" w:fill="auto"/>
            <w:vAlign w:val="center"/>
          </w:tcPr>
          <w:p w14:paraId="07DF8637" w14:textId="19894313" w:rsidR="00CA71D7" w:rsidRPr="00B87886" w:rsidRDefault="00B87886" w:rsidP="006D4B54">
            <w:pPr>
              <w:jc w:val="center"/>
              <w:cnfStyle w:val="000000100000" w:firstRow="0" w:lastRow="0" w:firstColumn="0" w:lastColumn="0" w:oddVBand="0" w:evenVBand="0" w:oddHBand="1" w:evenHBand="0" w:firstRowFirstColumn="0" w:firstRowLastColumn="0" w:lastRowFirstColumn="0" w:lastRowLastColumn="0"/>
              <w:rPr>
                <w:rFonts w:cs="Arial"/>
                <w:sz w:val="28"/>
              </w:rPr>
            </w:pPr>
            <w:r w:rsidRPr="00B87886">
              <w:rPr>
                <w:rFonts w:cs="Arial"/>
                <w:sz w:val="28"/>
              </w:rPr>
              <w:t>Alta</w:t>
            </w:r>
          </w:p>
        </w:tc>
      </w:tr>
    </w:tbl>
    <w:p w14:paraId="3B642362" w14:textId="77777777" w:rsidR="00CA71D7" w:rsidRPr="00752366" w:rsidRDefault="00CA71D7" w:rsidP="00B87886">
      <w:pPr>
        <w:spacing w:after="720" w:line="480" w:lineRule="auto"/>
        <w:rPr>
          <w:rFonts w:cs="Arial"/>
        </w:rPr>
      </w:pPr>
    </w:p>
    <w:p w14:paraId="0BAE45FD" w14:textId="1298646E" w:rsidR="00CA71D7" w:rsidRPr="00BE4CEE" w:rsidRDefault="00CA71D7" w:rsidP="00CA71D7">
      <w:pPr>
        <w:spacing w:line="960" w:lineRule="auto"/>
        <w:jc w:val="center"/>
        <w:rPr>
          <w:rStyle w:val="Ttulodellibro"/>
          <w:sz w:val="40"/>
        </w:rPr>
      </w:pPr>
      <w:r w:rsidRPr="00BE4CEE">
        <w:rPr>
          <w:rStyle w:val="Ttulodellibro"/>
          <w:sz w:val="40"/>
        </w:rPr>
        <w:t>202</w:t>
      </w:r>
      <w:r w:rsidR="00B87886">
        <w:rPr>
          <w:rStyle w:val="Ttulodellibro"/>
          <w:sz w:val="40"/>
        </w:rPr>
        <w:t>4</w:t>
      </w:r>
    </w:p>
    <w:p w14:paraId="37BFB727" w14:textId="77777777" w:rsidR="00CA71D7" w:rsidRDefault="00CA71D7" w:rsidP="00CA71D7">
      <w:pPr>
        <w:rPr>
          <w:rFonts w:eastAsiaTheme="majorEastAsia" w:cstheme="majorBidi"/>
          <w:b/>
          <w:szCs w:val="32"/>
        </w:rPr>
      </w:pPr>
      <w:r>
        <w:br w:type="page"/>
      </w:r>
    </w:p>
    <w:p w14:paraId="12E95822" w14:textId="240C4C97" w:rsidR="00BC314C" w:rsidRDefault="00BC314C" w:rsidP="002645D3"/>
    <w:p w14:paraId="4B7935BE" w14:textId="77777777" w:rsidR="008842E8" w:rsidRPr="00C84452" w:rsidRDefault="008842E8" w:rsidP="00C84452">
      <w:pPr>
        <w:pStyle w:val="Ttulo2"/>
        <w:rPr>
          <w:rStyle w:val="Referenciasutil"/>
          <w:smallCaps w:val="0"/>
          <w:color w:val="000000" w:themeColor="text1"/>
          <w:u w:val="none"/>
        </w:rPr>
      </w:pPr>
      <w:r w:rsidRPr="00C84452">
        <w:rPr>
          <w:rStyle w:val="Referenciasutil"/>
          <w:smallCaps w:val="0"/>
          <w:color w:val="000000" w:themeColor="text1"/>
          <w:u w:val="none"/>
        </w:rPr>
        <w:t xml:space="preserve">INTRODUCCIÓN </w:t>
      </w:r>
    </w:p>
    <w:p w14:paraId="662D48BE" w14:textId="6E1A179D" w:rsidR="008842E8" w:rsidRDefault="007151B2" w:rsidP="002D2C3E">
      <w:pPr>
        <w:rPr>
          <w:rFonts w:cs="Arial"/>
        </w:rPr>
      </w:pPr>
      <w:r w:rsidRPr="00CB36BE">
        <w:rPr>
          <w:rFonts w:cs="Arial"/>
        </w:rPr>
        <w:t xml:space="preserve">El instituto Nacional para Ciegos </w:t>
      </w:r>
      <w:r w:rsidR="007F31EC">
        <w:rPr>
          <w:rFonts w:cs="Arial"/>
        </w:rPr>
        <w:t xml:space="preserve">- </w:t>
      </w:r>
      <w:r w:rsidRPr="00CB36BE">
        <w:rPr>
          <w:rFonts w:cs="Arial"/>
        </w:rPr>
        <w:t>INCI, emite el presente plan en cumplimiento de las directrices de los artículos 15 y 17 de la Ley 909 de 2004, con el fin de dar cobertura a las vacantes que se presentan con el uso de la lista de elegibles que se encuentra vigente hasta el mes de diciembre de la presente anualidad, y dar aplicación a las figuras previstas en la Ley Colombiana para la provisión de las vacancias temporales y definitivas que se presenten dentro de la entidad, en aras de garantizar que el funcionario que se vincule a la entidad, lo haga por medio de procesos de selección transparentes.</w:t>
      </w:r>
    </w:p>
    <w:p w14:paraId="7A08DF89" w14:textId="77777777" w:rsidR="006763A0" w:rsidRPr="00CB36BE" w:rsidRDefault="006763A0" w:rsidP="002D2C3E">
      <w:pPr>
        <w:rPr>
          <w:rFonts w:cs="Arial"/>
        </w:rPr>
      </w:pPr>
    </w:p>
    <w:p w14:paraId="1EC24FE7" w14:textId="7189F270" w:rsidR="00EB580C" w:rsidRPr="00CB36BE" w:rsidRDefault="00EB580C" w:rsidP="007F31EC">
      <w:pPr>
        <w:pStyle w:val="Ttulo2"/>
      </w:pPr>
      <w:r w:rsidRPr="00CB36BE">
        <w:t>OBJETIVOS</w:t>
      </w:r>
    </w:p>
    <w:p w14:paraId="716994DB" w14:textId="77777777" w:rsidR="007E1901" w:rsidRDefault="007E1901" w:rsidP="00EB580C">
      <w:pPr>
        <w:jc w:val="both"/>
        <w:rPr>
          <w:rFonts w:cs="Arial"/>
          <w:b/>
        </w:rPr>
      </w:pPr>
    </w:p>
    <w:p w14:paraId="10E46EEB" w14:textId="7D5999AE" w:rsidR="00EB580C" w:rsidRPr="00CB36BE" w:rsidRDefault="00136307" w:rsidP="006763A0">
      <w:pPr>
        <w:pStyle w:val="Ttulo3"/>
      </w:pPr>
      <w:r w:rsidRPr="00CB36BE">
        <w:t xml:space="preserve">Objetivo General </w:t>
      </w:r>
    </w:p>
    <w:p w14:paraId="07A8CD3E" w14:textId="77777777" w:rsidR="00EB580C" w:rsidRPr="00CB36BE" w:rsidRDefault="00EB580C" w:rsidP="00EB580C">
      <w:pPr>
        <w:jc w:val="both"/>
        <w:rPr>
          <w:rFonts w:cs="Arial"/>
          <w:b/>
        </w:rPr>
      </w:pPr>
    </w:p>
    <w:p w14:paraId="21904602" w14:textId="3D8F812C" w:rsidR="00136314" w:rsidRPr="00CB36BE" w:rsidRDefault="007151B2" w:rsidP="002D2C3E">
      <w:pPr>
        <w:rPr>
          <w:rFonts w:cs="Arial"/>
        </w:rPr>
      </w:pPr>
      <w:r w:rsidRPr="00CB36BE">
        <w:rPr>
          <w:rFonts w:cs="Arial"/>
        </w:rPr>
        <w:t xml:space="preserve">Controlar y actualizar la información sobre los empleos vacantes en la Entidad, con el propósito de planificar la provisión de los cargos durante </w:t>
      </w:r>
      <w:r w:rsidR="00D656FE" w:rsidRPr="00CB36BE">
        <w:rPr>
          <w:rFonts w:cs="Arial"/>
        </w:rPr>
        <w:t>el año 2024.</w:t>
      </w:r>
    </w:p>
    <w:p w14:paraId="39D2DD72" w14:textId="77777777" w:rsidR="00CB40F4" w:rsidRPr="00CB36BE" w:rsidRDefault="00CB40F4" w:rsidP="00EB580C">
      <w:pPr>
        <w:jc w:val="both"/>
        <w:rPr>
          <w:rFonts w:cs="Arial"/>
        </w:rPr>
      </w:pPr>
    </w:p>
    <w:p w14:paraId="1D7103F6" w14:textId="01F020B4" w:rsidR="00136314" w:rsidRPr="00CB36BE" w:rsidRDefault="00136307" w:rsidP="006763A0">
      <w:pPr>
        <w:pStyle w:val="Ttulo3"/>
      </w:pPr>
      <w:r w:rsidRPr="00CB36BE">
        <w:t xml:space="preserve">Objetivos Específicos </w:t>
      </w:r>
    </w:p>
    <w:p w14:paraId="49798AA0" w14:textId="55215503" w:rsidR="00136314" w:rsidRPr="00CB36BE" w:rsidRDefault="00136314" w:rsidP="00EB580C">
      <w:pPr>
        <w:jc w:val="both"/>
        <w:rPr>
          <w:rFonts w:cs="Arial"/>
        </w:rPr>
      </w:pPr>
    </w:p>
    <w:p w14:paraId="7AC73352" w14:textId="78732E7D" w:rsidR="00136314" w:rsidRPr="00CB36BE" w:rsidRDefault="00136314" w:rsidP="002D2C3E">
      <w:pPr>
        <w:pStyle w:val="Prrafodelista"/>
        <w:numPr>
          <w:ilvl w:val="0"/>
          <w:numId w:val="15"/>
        </w:numPr>
        <w:rPr>
          <w:rFonts w:cs="Arial"/>
        </w:rPr>
      </w:pPr>
      <w:r w:rsidRPr="00CB36BE">
        <w:rPr>
          <w:rFonts w:cs="Arial"/>
        </w:rPr>
        <w:t xml:space="preserve">Ejecutar </w:t>
      </w:r>
      <w:r w:rsidR="00D656FE" w:rsidRPr="00CB36BE">
        <w:rPr>
          <w:rFonts w:cs="Arial"/>
        </w:rPr>
        <w:t xml:space="preserve">el plan anual de vacantes de manera oportuna, con el fin de proveer las vacantes y garantizar la prestación del servicio público de la entidad con funcionarios seleccionados de manera transparente. </w:t>
      </w:r>
    </w:p>
    <w:p w14:paraId="4B6E7FFE" w14:textId="4DA06330" w:rsidR="00EB580C" w:rsidRPr="00CB36BE" w:rsidRDefault="006F3ACB" w:rsidP="002D2C3E">
      <w:pPr>
        <w:pStyle w:val="Prrafodelista"/>
        <w:numPr>
          <w:ilvl w:val="0"/>
          <w:numId w:val="15"/>
        </w:numPr>
        <w:rPr>
          <w:rFonts w:cs="Arial"/>
          <w:b/>
        </w:rPr>
      </w:pPr>
      <w:r w:rsidRPr="00CB36BE">
        <w:rPr>
          <w:rFonts w:cs="Arial"/>
        </w:rPr>
        <w:t xml:space="preserve">Contribuir con la actualización </w:t>
      </w:r>
      <w:r w:rsidR="00D656FE" w:rsidRPr="00CB36BE">
        <w:rPr>
          <w:rFonts w:cs="Arial"/>
        </w:rPr>
        <w:t xml:space="preserve">oportuna de las vacancias que se presenten durante el año 2024. </w:t>
      </w:r>
    </w:p>
    <w:p w14:paraId="1D09FF82" w14:textId="59694AF2" w:rsidR="00D656FE" w:rsidRPr="00CB36BE" w:rsidRDefault="00D656FE" w:rsidP="002D2C3E">
      <w:pPr>
        <w:pStyle w:val="Prrafodelista"/>
        <w:numPr>
          <w:ilvl w:val="0"/>
          <w:numId w:val="15"/>
        </w:numPr>
        <w:rPr>
          <w:rFonts w:cs="Arial"/>
          <w:b/>
        </w:rPr>
      </w:pPr>
      <w:r w:rsidRPr="00CB36BE">
        <w:rPr>
          <w:rFonts w:cs="Arial"/>
        </w:rPr>
        <w:t>Socializar con los funcionarios de la entidad las convocatorias internas que permitan cubrir las vacancias por medio de la figura de encargo, conforme a las disposiciones legales vigentes.</w:t>
      </w:r>
    </w:p>
    <w:p w14:paraId="376D1D0D" w14:textId="4D410E3A" w:rsidR="00CB36BE" w:rsidRDefault="00CB36BE" w:rsidP="00CB36BE">
      <w:pPr>
        <w:jc w:val="both"/>
        <w:rPr>
          <w:rFonts w:cs="Arial"/>
          <w:b/>
        </w:rPr>
      </w:pPr>
    </w:p>
    <w:p w14:paraId="49A1707E" w14:textId="410F95D2" w:rsidR="008842E8" w:rsidRPr="00CB36BE" w:rsidRDefault="008842E8" w:rsidP="006763A0">
      <w:pPr>
        <w:pStyle w:val="Ttulo2"/>
      </w:pPr>
      <w:r w:rsidRPr="00CB36BE">
        <w:t>MARCO NORMATIVO</w:t>
      </w:r>
    </w:p>
    <w:p w14:paraId="516561B9" w14:textId="51F280FA" w:rsidR="008842E8" w:rsidRPr="00CB36BE" w:rsidRDefault="008842E8" w:rsidP="008842E8">
      <w:pPr>
        <w:rPr>
          <w:rFonts w:cs="Arial"/>
        </w:rPr>
      </w:pPr>
    </w:p>
    <w:p w14:paraId="3962C8C7" w14:textId="23D0EF31" w:rsidR="008842E8" w:rsidRPr="00CB36BE" w:rsidRDefault="008842E8" w:rsidP="008842E8">
      <w:pPr>
        <w:rPr>
          <w:rFonts w:cs="Arial"/>
        </w:rPr>
      </w:pPr>
      <w:r w:rsidRPr="00CB36BE">
        <w:rPr>
          <w:rFonts w:cs="Arial"/>
        </w:rPr>
        <w:t>Para la elaboración, implementación, ejecución y seguimiento de este plan se aplicará la siguiente normatividad vigente, siguiendo el orden jerárquico normativo:</w:t>
      </w:r>
    </w:p>
    <w:p w14:paraId="1DBD5A94" w14:textId="77777777" w:rsidR="008842E8" w:rsidRPr="00CB36BE" w:rsidRDefault="008842E8" w:rsidP="008842E8">
      <w:pPr>
        <w:rPr>
          <w:rFonts w:cs="Arial"/>
        </w:rPr>
      </w:pPr>
    </w:p>
    <w:p w14:paraId="639D6E79" w14:textId="4F2B9A6C" w:rsidR="00C949F3" w:rsidRDefault="008842E8" w:rsidP="008842E8">
      <w:pPr>
        <w:pStyle w:val="Prrafodelista"/>
        <w:numPr>
          <w:ilvl w:val="0"/>
          <w:numId w:val="23"/>
        </w:numPr>
        <w:rPr>
          <w:rFonts w:cs="Arial"/>
        </w:rPr>
      </w:pPr>
      <w:r w:rsidRPr="00CB36BE">
        <w:rPr>
          <w:rFonts w:cs="Arial"/>
        </w:rPr>
        <w:t>Constitución Política de Colombia de 1991.</w:t>
      </w:r>
    </w:p>
    <w:p w14:paraId="56CFF561" w14:textId="77777777" w:rsidR="00C949F3" w:rsidRDefault="00C949F3" w:rsidP="00C949F3">
      <w:pPr>
        <w:pStyle w:val="Prrafodelista"/>
        <w:rPr>
          <w:rFonts w:cs="Arial"/>
        </w:rPr>
      </w:pPr>
    </w:p>
    <w:p w14:paraId="06922186" w14:textId="62AC30FD" w:rsidR="00C949F3" w:rsidRDefault="008842E8" w:rsidP="00D656FE">
      <w:pPr>
        <w:pStyle w:val="Prrafodelista"/>
        <w:numPr>
          <w:ilvl w:val="0"/>
          <w:numId w:val="23"/>
        </w:numPr>
        <w:rPr>
          <w:rFonts w:cs="Arial"/>
        </w:rPr>
      </w:pPr>
      <w:r w:rsidRPr="00C949F3">
        <w:rPr>
          <w:rFonts w:cs="Arial"/>
        </w:rPr>
        <w:t>Ley 909 de 2004, “Por la cual se expiden normas que regulan el empleo público, la carrera administrativa, gerencia pública y se dictan otras disposiciones”, artículos 15 y siguientes.</w:t>
      </w:r>
    </w:p>
    <w:p w14:paraId="02E03900" w14:textId="77777777" w:rsidR="00C949F3" w:rsidRDefault="00C949F3" w:rsidP="00C949F3">
      <w:pPr>
        <w:pStyle w:val="Prrafodelista"/>
        <w:rPr>
          <w:rFonts w:cs="Arial"/>
        </w:rPr>
      </w:pPr>
    </w:p>
    <w:p w14:paraId="6AB3A04E" w14:textId="6EF7555E" w:rsidR="00C949F3" w:rsidRDefault="008842E8" w:rsidP="002645D3">
      <w:pPr>
        <w:pStyle w:val="Prrafodelista"/>
        <w:numPr>
          <w:ilvl w:val="0"/>
          <w:numId w:val="23"/>
        </w:numPr>
        <w:rPr>
          <w:rFonts w:cs="Arial"/>
        </w:rPr>
      </w:pPr>
      <w:r w:rsidRPr="00C949F3">
        <w:rPr>
          <w:rFonts w:cs="Arial"/>
        </w:rPr>
        <w:lastRenderedPageBreak/>
        <w:t>Decreto 1083 de 2015, “Por el cual se expide el Decreto Único Reglamentario del Sector Función Púb</w:t>
      </w:r>
      <w:r w:rsidR="00D656FE" w:rsidRPr="00C949F3">
        <w:rPr>
          <w:rFonts w:cs="Arial"/>
        </w:rPr>
        <w:t>lica”, artículos Artículo 2.2.5.3.1, 2.2.5.3.3, 2.2.5.5.42, 2.2.6.3, 2.2.22.3.14.</w:t>
      </w:r>
    </w:p>
    <w:p w14:paraId="2192E2FA" w14:textId="77777777" w:rsidR="00C949F3" w:rsidRDefault="00C949F3" w:rsidP="00C949F3">
      <w:pPr>
        <w:pStyle w:val="Prrafodelista"/>
        <w:rPr>
          <w:rFonts w:cs="Arial"/>
        </w:rPr>
      </w:pPr>
    </w:p>
    <w:p w14:paraId="3DFDA7F0" w14:textId="75F30F19" w:rsidR="00C949F3" w:rsidRDefault="00D656FE" w:rsidP="00EB580C">
      <w:pPr>
        <w:pStyle w:val="Prrafodelista"/>
        <w:numPr>
          <w:ilvl w:val="0"/>
          <w:numId w:val="23"/>
        </w:numPr>
        <w:rPr>
          <w:rFonts w:cs="Arial"/>
        </w:rPr>
      </w:pPr>
      <w:r w:rsidRPr="00C949F3">
        <w:rPr>
          <w:rFonts w:cs="Arial"/>
        </w:rPr>
        <w:t>Decreto Ley 1960 de 2019, “Por el cual se modifican la Ley 909 de 2004, el Decreto Ley 1567 de 1998 y se dictan otras disposiciones”, artículo 1.</w:t>
      </w:r>
    </w:p>
    <w:p w14:paraId="2711EE63" w14:textId="77777777" w:rsidR="00EB580C" w:rsidRPr="00C949F3" w:rsidRDefault="00EB580C" w:rsidP="00C949F3">
      <w:pPr>
        <w:rPr>
          <w:rFonts w:cs="Arial"/>
        </w:rPr>
      </w:pPr>
    </w:p>
    <w:p w14:paraId="5CB44237" w14:textId="545F6213" w:rsidR="00EB580C" w:rsidRPr="00CB36BE" w:rsidRDefault="00136307" w:rsidP="006763A0">
      <w:pPr>
        <w:pStyle w:val="Ttulo3"/>
      </w:pPr>
      <w:r w:rsidRPr="00CB36BE">
        <w:t>Responsables</w:t>
      </w:r>
    </w:p>
    <w:p w14:paraId="5BE3A071" w14:textId="7B89EB2A" w:rsidR="00EB580C" w:rsidRPr="00CB36BE" w:rsidRDefault="00EB580C" w:rsidP="00EB580C">
      <w:pPr>
        <w:rPr>
          <w:rFonts w:cs="Arial"/>
        </w:rPr>
      </w:pPr>
    </w:p>
    <w:p w14:paraId="750F9A1F" w14:textId="45024669" w:rsidR="00EB580C" w:rsidRPr="00CB36BE" w:rsidRDefault="00EB580C" w:rsidP="00EB580C">
      <w:pPr>
        <w:rPr>
          <w:rFonts w:cs="Arial"/>
        </w:rPr>
      </w:pPr>
      <w:r w:rsidRPr="00CB36BE">
        <w:rPr>
          <w:rFonts w:cs="Arial"/>
        </w:rPr>
        <w:t xml:space="preserve">El grupo de trabajo responsable de la ejecución y seguimiento del Plan Institucional de Capacitación 2024 es el grupo de Gestión Humana y de la Información. </w:t>
      </w:r>
    </w:p>
    <w:p w14:paraId="2940548F" w14:textId="4BA2EC27" w:rsidR="00EB580C" w:rsidRPr="00CB36BE" w:rsidRDefault="00EB580C" w:rsidP="00EB580C">
      <w:pPr>
        <w:rPr>
          <w:rFonts w:cs="Arial"/>
        </w:rPr>
      </w:pPr>
    </w:p>
    <w:p w14:paraId="5E917D7F" w14:textId="7CC41DEE" w:rsidR="00DC4657" w:rsidRDefault="00136307" w:rsidP="006763A0">
      <w:pPr>
        <w:pStyle w:val="Ttulo3"/>
      </w:pPr>
      <w:r w:rsidRPr="00CB36BE">
        <w:t xml:space="preserve">Análisis </w:t>
      </w:r>
      <w:r>
        <w:t>d</w:t>
      </w:r>
      <w:r w:rsidRPr="00CB36BE">
        <w:t xml:space="preserve">e </w:t>
      </w:r>
      <w:r>
        <w:t>l</w:t>
      </w:r>
      <w:r w:rsidRPr="00CB36BE">
        <w:t>a Planta Actual</w:t>
      </w:r>
    </w:p>
    <w:p w14:paraId="0ABD370A" w14:textId="77777777" w:rsidR="006763A0" w:rsidRPr="006763A0" w:rsidRDefault="006763A0" w:rsidP="006763A0"/>
    <w:p w14:paraId="55876FD0" w14:textId="43447CC8" w:rsidR="00DC4657" w:rsidRPr="00CB36BE" w:rsidRDefault="00D656FE" w:rsidP="002D2C3E">
      <w:pPr>
        <w:rPr>
          <w:rFonts w:cs="Arial"/>
        </w:rPr>
      </w:pPr>
      <w:r w:rsidRPr="00CB36BE">
        <w:rPr>
          <w:rFonts w:cs="Arial"/>
        </w:rPr>
        <w:t xml:space="preserve">La planta de personal del Instituto Nacional para Ciegos </w:t>
      </w:r>
      <w:r w:rsidR="002D2C3E">
        <w:rPr>
          <w:rFonts w:cs="Arial"/>
        </w:rPr>
        <w:t xml:space="preserve">- </w:t>
      </w:r>
      <w:r w:rsidRPr="00CB36BE">
        <w:rPr>
          <w:rFonts w:cs="Arial"/>
        </w:rPr>
        <w:t>INCI, se encuentra fijada en el Decreto 1007 de 2004</w:t>
      </w:r>
      <w:r w:rsidR="00DC4D75" w:rsidRPr="00CB36BE">
        <w:rPr>
          <w:rFonts w:cs="Arial"/>
        </w:rPr>
        <w:t>,</w:t>
      </w:r>
      <w:r w:rsidR="00E40074" w:rsidRPr="00CB36BE">
        <w:rPr>
          <w:rFonts w:cs="Arial"/>
        </w:rPr>
        <w:t xml:space="preserve"> sin embargo, se deja claridad que mediante Decreto 4312 del 21 de diciembre de 2004, </w:t>
      </w:r>
      <w:r w:rsidR="002D2C3E" w:rsidRPr="002D2C3E">
        <w:rPr>
          <w:rFonts w:cs="Arial"/>
          <w:i/>
        </w:rPr>
        <w:t>“P</w:t>
      </w:r>
      <w:r w:rsidR="00E40074" w:rsidRPr="002D2C3E">
        <w:rPr>
          <w:rFonts w:cs="Arial"/>
          <w:i/>
        </w:rPr>
        <w:t>or el cual se suprimen cargos vacantes de la planta de personal del Instituto Nacional para Ciegos</w:t>
      </w:r>
      <w:r w:rsidR="002D2C3E" w:rsidRPr="002D2C3E">
        <w:rPr>
          <w:rFonts w:cs="Arial"/>
          <w:i/>
        </w:rPr>
        <w:t xml:space="preserve"> -</w:t>
      </w:r>
      <w:r w:rsidR="00E40074" w:rsidRPr="002D2C3E">
        <w:rPr>
          <w:rFonts w:cs="Arial"/>
          <w:i/>
        </w:rPr>
        <w:t xml:space="preserve"> INCI</w:t>
      </w:r>
      <w:r w:rsidR="002D2C3E" w:rsidRPr="002D2C3E">
        <w:rPr>
          <w:rFonts w:cs="Arial"/>
          <w:i/>
        </w:rPr>
        <w:t>”</w:t>
      </w:r>
      <w:r w:rsidR="002D2C3E">
        <w:rPr>
          <w:rFonts w:cs="Arial"/>
        </w:rPr>
        <w:t>,</w:t>
      </w:r>
      <w:r w:rsidR="00E40074" w:rsidRPr="00CB36BE">
        <w:rPr>
          <w:rFonts w:cs="Arial"/>
        </w:rPr>
        <w:t xml:space="preserve"> </w:t>
      </w:r>
      <w:r w:rsidR="00DC4D75" w:rsidRPr="00CB36BE">
        <w:rPr>
          <w:rFonts w:cs="Arial"/>
        </w:rPr>
        <w:t xml:space="preserve">la cual es: </w:t>
      </w:r>
    </w:p>
    <w:p w14:paraId="2380CF5F" w14:textId="0E1A0D45" w:rsidR="00DC4D75" w:rsidRDefault="00DC4D75" w:rsidP="00EB580C">
      <w:pPr>
        <w:rPr>
          <w:rFonts w:ascii="Arial Narrow" w:hAnsi="Arial Narrow" w:cs="Arial"/>
        </w:rPr>
      </w:pPr>
    </w:p>
    <w:tbl>
      <w:tblPr>
        <w:tblW w:w="8789" w:type="dxa"/>
        <w:tblInd w:w="-10" w:type="dxa"/>
        <w:tblCellMar>
          <w:left w:w="70" w:type="dxa"/>
          <w:right w:w="70" w:type="dxa"/>
        </w:tblCellMar>
        <w:tblLook w:val="0420" w:firstRow="1" w:lastRow="0" w:firstColumn="0" w:lastColumn="0" w:noHBand="0" w:noVBand="1"/>
      </w:tblPr>
      <w:tblGrid>
        <w:gridCol w:w="5812"/>
        <w:gridCol w:w="851"/>
        <w:gridCol w:w="850"/>
        <w:gridCol w:w="1276"/>
      </w:tblGrid>
      <w:tr w:rsidR="00767731" w:rsidRPr="00EA3B26" w14:paraId="573D2DE0" w14:textId="77777777" w:rsidTr="002D2C3E">
        <w:trPr>
          <w:trHeight w:val="330"/>
          <w:tblHeader/>
        </w:trPr>
        <w:tc>
          <w:tcPr>
            <w:tcW w:w="5812" w:type="dxa"/>
            <w:tcBorders>
              <w:top w:val="single" w:sz="8" w:space="0" w:color="4472C4"/>
              <w:left w:val="single" w:sz="8" w:space="0" w:color="4472C4"/>
              <w:bottom w:val="single" w:sz="8" w:space="0" w:color="4472C4"/>
              <w:right w:val="single" w:sz="8" w:space="0" w:color="FFFFFF"/>
            </w:tcBorders>
            <w:shd w:val="clear" w:color="000000" w:fill="4472C4"/>
            <w:vAlign w:val="center"/>
            <w:hideMark/>
          </w:tcPr>
          <w:p w14:paraId="25BE2F74" w14:textId="77777777" w:rsidR="00767731" w:rsidRPr="00EA3B26" w:rsidRDefault="00767731" w:rsidP="00EC1174">
            <w:pPr>
              <w:spacing w:line="360" w:lineRule="auto"/>
              <w:jc w:val="center"/>
              <w:rPr>
                <w:rFonts w:ascii="Arial Narrow" w:eastAsia="Times New Roman" w:hAnsi="Arial Narrow" w:cs="Calibri"/>
                <w:b/>
                <w:bCs/>
                <w:color w:val="FFFFFF"/>
                <w:lang w:eastAsia="es-CO"/>
              </w:rPr>
            </w:pPr>
            <w:bookmarkStart w:id="0" w:name="RANGE!B5"/>
            <w:r w:rsidRPr="00EA3B26">
              <w:rPr>
                <w:rFonts w:ascii="Arial Narrow" w:eastAsia="Times New Roman" w:hAnsi="Arial Narrow" w:cs="Calibri"/>
                <w:b/>
                <w:bCs/>
                <w:color w:val="FFFFFF"/>
                <w:lang w:eastAsia="es-CO"/>
              </w:rPr>
              <w:t>Cargo</w:t>
            </w:r>
            <w:bookmarkEnd w:id="0"/>
          </w:p>
        </w:tc>
        <w:tc>
          <w:tcPr>
            <w:tcW w:w="851" w:type="dxa"/>
            <w:tcBorders>
              <w:top w:val="single" w:sz="8" w:space="0" w:color="4472C4"/>
              <w:left w:val="nil"/>
              <w:bottom w:val="single" w:sz="8" w:space="0" w:color="4472C4"/>
              <w:right w:val="single" w:sz="8" w:space="0" w:color="FFFFFF"/>
            </w:tcBorders>
            <w:shd w:val="clear" w:color="000000" w:fill="4472C4"/>
            <w:vAlign w:val="center"/>
            <w:hideMark/>
          </w:tcPr>
          <w:p w14:paraId="0C2F48D7" w14:textId="77777777" w:rsidR="00767731" w:rsidRPr="00EA3B26" w:rsidRDefault="00767731" w:rsidP="00EC1174">
            <w:pPr>
              <w:spacing w:line="360" w:lineRule="auto"/>
              <w:jc w:val="center"/>
              <w:rPr>
                <w:rFonts w:ascii="Arial Narrow" w:eastAsia="Times New Roman" w:hAnsi="Arial Narrow" w:cs="Calibri"/>
                <w:b/>
                <w:bCs/>
                <w:color w:val="FFFFFF"/>
                <w:lang w:eastAsia="es-CO"/>
              </w:rPr>
            </w:pPr>
            <w:r w:rsidRPr="00EA3B26">
              <w:rPr>
                <w:rFonts w:ascii="Arial Narrow" w:eastAsia="Times New Roman" w:hAnsi="Arial Narrow" w:cs="Calibri"/>
                <w:b/>
                <w:bCs/>
                <w:color w:val="FFFFFF"/>
                <w:lang w:eastAsia="es-CO"/>
              </w:rPr>
              <w:t>Código</w:t>
            </w:r>
          </w:p>
        </w:tc>
        <w:tc>
          <w:tcPr>
            <w:tcW w:w="850" w:type="dxa"/>
            <w:tcBorders>
              <w:top w:val="single" w:sz="8" w:space="0" w:color="4472C4"/>
              <w:left w:val="nil"/>
              <w:bottom w:val="single" w:sz="8" w:space="0" w:color="4472C4"/>
              <w:right w:val="single" w:sz="8" w:space="0" w:color="FFFFFF"/>
            </w:tcBorders>
            <w:shd w:val="clear" w:color="000000" w:fill="4472C4"/>
            <w:vAlign w:val="center"/>
            <w:hideMark/>
          </w:tcPr>
          <w:p w14:paraId="0D0A0F77" w14:textId="77777777" w:rsidR="00767731" w:rsidRPr="00EA3B26" w:rsidRDefault="00767731" w:rsidP="00EC1174">
            <w:pPr>
              <w:spacing w:line="360" w:lineRule="auto"/>
              <w:jc w:val="center"/>
              <w:rPr>
                <w:rFonts w:ascii="Arial Narrow" w:eastAsia="Times New Roman" w:hAnsi="Arial Narrow" w:cs="Calibri"/>
                <w:b/>
                <w:bCs/>
                <w:color w:val="FFFFFF"/>
                <w:lang w:eastAsia="es-CO"/>
              </w:rPr>
            </w:pPr>
            <w:r w:rsidRPr="00EA3B26">
              <w:rPr>
                <w:rFonts w:ascii="Arial Narrow" w:eastAsia="Times New Roman" w:hAnsi="Arial Narrow" w:cs="Calibri"/>
                <w:b/>
                <w:bCs/>
                <w:color w:val="FFFFFF"/>
                <w:lang w:eastAsia="es-CO"/>
              </w:rPr>
              <w:t>Grados</w:t>
            </w:r>
          </w:p>
        </w:tc>
        <w:tc>
          <w:tcPr>
            <w:tcW w:w="1276" w:type="dxa"/>
            <w:tcBorders>
              <w:top w:val="single" w:sz="8" w:space="0" w:color="4472C4"/>
              <w:left w:val="nil"/>
              <w:bottom w:val="single" w:sz="8" w:space="0" w:color="4472C4"/>
              <w:right w:val="single" w:sz="8" w:space="0" w:color="4472C4"/>
            </w:tcBorders>
            <w:shd w:val="clear" w:color="000000" w:fill="4472C4"/>
            <w:vAlign w:val="center"/>
            <w:hideMark/>
          </w:tcPr>
          <w:p w14:paraId="55FFF3EA" w14:textId="77777777" w:rsidR="00767731" w:rsidRPr="00EA3B26" w:rsidRDefault="00767731" w:rsidP="00EC1174">
            <w:pPr>
              <w:spacing w:line="360" w:lineRule="auto"/>
              <w:jc w:val="center"/>
              <w:rPr>
                <w:rFonts w:ascii="Arial Narrow" w:eastAsia="Times New Roman" w:hAnsi="Arial Narrow" w:cs="Calibri"/>
                <w:b/>
                <w:bCs/>
                <w:color w:val="FFFFFF"/>
                <w:lang w:eastAsia="es-CO"/>
              </w:rPr>
            </w:pPr>
            <w:r w:rsidRPr="00EA3B26">
              <w:rPr>
                <w:rFonts w:ascii="Arial Narrow" w:eastAsia="Times New Roman" w:hAnsi="Arial Narrow" w:cs="Calibri"/>
                <w:b/>
                <w:bCs/>
                <w:color w:val="FFFFFF"/>
                <w:lang w:eastAsia="es-CO"/>
              </w:rPr>
              <w:t>No. Cargos</w:t>
            </w:r>
          </w:p>
        </w:tc>
      </w:tr>
      <w:tr w:rsidR="00767731" w:rsidRPr="00EA3B26" w14:paraId="0EF09D03" w14:textId="77777777" w:rsidTr="002D2C3E">
        <w:trPr>
          <w:trHeight w:val="249"/>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6115CA5B" w14:textId="4FB2E12C" w:rsidR="00767731" w:rsidRPr="00EA3B26" w:rsidRDefault="00767731" w:rsidP="002D2C3E">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Director General</w:t>
            </w:r>
            <w:r>
              <w:rPr>
                <w:rFonts w:ascii="Arial Narrow" w:eastAsia="Times New Roman" w:hAnsi="Arial Narrow" w:cs="Calibri"/>
                <w:color w:val="000000"/>
                <w:lang w:eastAsia="es-CO"/>
              </w:rPr>
              <w:t xml:space="preserve"> de Entidad Descentralizada</w:t>
            </w:r>
          </w:p>
        </w:tc>
        <w:tc>
          <w:tcPr>
            <w:tcW w:w="851" w:type="dxa"/>
            <w:tcBorders>
              <w:top w:val="nil"/>
              <w:left w:val="nil"/>
              <w:bottom w:val="single" w:sz="4" w:space="0" w:color="4472C4"/>
              <w:right w:val="single" w:sz="4" w:space="0" w:color="4472C4"/>
            </w:tcBorders>
            <w:shd w:val="clear" w:color="auto" w:fill="auto"/>
            <w:vAlign w:val="center"/>
            <w:hideMark/>
          </w:tcPr>
          <w:p w14:paraId="1C00F90D"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15</w:t>
            </w:r>
          </w:p>
        </w:tc>
        <w:tc>
          <w:tcPr>
            <w:tcW w:w="850" w:type="dxa"/>
            <w:tcBorders>
              <w:top w:val="nil"/>
              <w:left w:val="nil"/>
              <w:bottom w:val="single" w:sz="4" w:space="0" w:color="4472C4"/>
              <w:right w:val="single" w:sz="4" w:space="0" w:color="4472C4"/>
            </w:tcBorders>
            <w:shd w:val="clear" w:color="auto" w:fill="auto"/>
            <w:vAlign w:val="center"/>
            <w:hideMark/>
          </w:tcPr>
          <w:p w14:paraId="6C5F2217"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21</w:t>
            </w:r>
          </w:p>
        </w:tc>
        <w:tc>
          <w:tcPr>
            <w:tcW w:w="1276" w:type="dxa"/>
            <w:tcBorders>
              <w:top w:val="nil"/>
              <w:left w:val="nil"/>
              <w:bottom w:val="single" w:sz="4" w:space="0" w:color="4472C4"/>
              <w:right w:val="single" w:sz="8" w:space="0" w:color="4472C4"/>
            </w:tcBorders>
            <w:shd w:val="clear" w:color="auto" w:fill="auto"/>
            <w:vAlign w:val="center"/>
            <w:hideMark/>
          </w:tcPr>
          <w:p w14:paraId="18ABB94E"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w:t>
            </w:r>
          </w:p>
        </w:tc>
      </w:tr>
      <w:tr w:rsidR="00767731" w:rsidRPr="00EA3B26" w14:paraId="6610D053" w14:textId="77777777" w:rsidTr="002D2C3E">
        <w:trPr>
          <w:trHeight w:val="379"/>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3FC42DFE" w14:textId="77777777" w:rsidR="00767731" w:rsidRPr="00EA3B26" w:rsidRDefault="00767731" w:rsidP="002D2C3E">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Secretario General</w:t>
            </w:r>
          </w:p>
        </w:tc>
        <w:tc>
          <w:tcPr>
            <w:tcW w:w="851" w:type="dxa"/>
            <w:tcBorders>
              <w:top w:val="nil"/>
              <w:left w:val="nil"/>
              <w:bottom w:val="single" w:sz="4" w:space="0" w:color="4472C4"/>
              <w:right w:val="single" w:sz="4" w:space="0" w:color="4472C4"/>
            </w:tcBorders>
            <w:shd w:val="clear" w:color="auto" w:fill="auto"/>
            <w:vAlign w:val="center"/>
            <w:hideMark/>
          </w:tcPr>
          <w:p w14:paraId="64254210"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37</w:t>
            </w:r>
          </w:p>
        </w:tc>
        <w:tc>
          <w:tcPr>
            <w:tcW w:w="850" w:type="dxa"/>
            <w:tcBorders>
              <w:top w:val="nil"/>
              <w:left w:val="nil"/>
              <w:bottom w:val="single" w:sz="4" w:space="0" w:color="4472C4"/>
              <w:right w:val="single" w:sz="4" w:space="0" w:color="4472C4"/>
            </w:tcBorders>
            <w:shd w:val="clear" w:color="auto" w:fill="auto"/>
            <w:vAlign w:val="center"/>
            <w:hideMark/>
          </w:tcPr>
          <w:p w14:paraId="04644306"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18</w:t>
            </w:r>
          </w:p>
        </w:tc>
        <w:tc>
          <w:tcPr>
            <w:tcW w:w="1276" w:type="dxa"/>
            <w:tcBorders>
              <w:top w:val="nil"/>
              <w:left w:val="nil"/>
              <w:bottom w:val="single" w:sz="4" w:space="0" w:color="4472C4"/>
              <w:right w:val="single" w:sz="8" w:space="0" w:color="4472C4"/>
            </w:tcBorders>
            <w:shd w:val="clear" w:color="auto" w:fill="auto"/>
            <w:vAlign w:val="center"/>
            <w:hideMark/>
          </w:tcPr>
          <w:p w14:paraId="156BDD2D"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w:t>
            </w:r>
          </w:p>
        </w:tc>
      </w:tr>
      <w:tr w:rsidR="00767731" w:rsidRPr="00EA3B26" w14:paraId="5D1DC070"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2E14FD36" w14:textId="77777777" w:rsidR="00767731" w:rsidRPr="00EA3B26" w:rsidRDefault="00767731" w:rsidP="002D2C3E">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Subdirector General</w:t>
            </w:r>
          </w:p>
        </w:tc>
        <w:tc>
          <w:tcPr>
            <w:tcW w:w="851" w:type="dxa"/>
            <w:tcBorders>
              <w:top w:val="nil"/>
              <w:left w:val="nil"/>
              <w:bottom w:val="single" w:sz="4" w:space="0" w:color="4472C4"/>
              <w:right w:val="single" w:sz="4" w:space="0" w:color="4472C4"/>
            </w:tcBorders>
            <w:shd w:val="clear" w:color="auto" w:fill="auto"/>
            <w:vAlign w:val="center"/>
            <w:hideMark/>
          </w:tcPr>
          <w:p w14:paraId="7642BA29"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40</w:t>
            </w:r>
          </w:p>
        </w:tc>
        <w:tc>
          <w:tcPr>
            <w:tcW w:w="850" w:type="dxa"/>
            <w:tcBorders>
              <w:top w:val="nil"/>
              <w:left w:val="nil"/>
              <w:bottom w:val="single" w:sz="4" w:space="0" w:color="4472C4"/>
              <w:right w:val="single" w:sz="4" w:space="0" w:color="4472C4"/>
            </w:tcBorders>
            <w:shd w:val="clear" w:color="auto" w:fill="auto"/>
            <w:vAlign w:val="center"/>
            <w:hideMark/>
          </w:tcPr>
          <w:p w14:paraId="78ECA3E9"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18</w:t>
            </w:r>
          </w:p>
        </w:tc>
        <w:tc>
          <w:tcPr>
            <w:tcW w:w="1276" w:type="dxa"/>
            <w:tcBorders>
              <w:top w:val="nil"/>
              <w:left w:val="nil"/>
              <w:bottom w:val="single" w:sz="4" w:space="0" w:color="4472C4"/>
              <w:right w:val="single" w:sz="8" w:space="0" w:color="4472C4"/>
            </w:tcBorders>
            <w:shd w:val="clear" w:color="auto" w:fill="auto"/>
            <w:vAlign w:val="center"/>
            <w:hideMark/>
          </w:tcPr>
          <w:p w14:paraId="29592CF0"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w:t>
            </w:r>
          </w:p>
        </w:tc>
      </w:tr>
      <w:tr w:rsidR="00767731" w:rsidRPr="00EA3B26" w14:paraId="132A0035"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596C6CF1" w14:textId="084EB1FA" w:rsidR="00767731" w:rsidRPr="00EA3B26" w:rsidRDefault="00767731" w:rsidP="002D2C3E">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Asesor</w:t>
            </w:r>
            <w:r>
              <w:rPr>
                <w:rFonts w:ascii="Arial Narrow" w:eastAsia="Times New Roman" w:hAnsi="Arial Narrow" w:cs="Calibri"/>
                <w:color w:val="000000"/>
                <w:lang w:eastAsia="es-CO"/>
              </w:rPr>
              <w:t xml:space="preserve"> (Libre nombramiento y Remoción)</w:t>
            </w:r>
          </w:p>
        </w:tc>
        <w:tc>
          <w:tcPr>
            <w:tcW w:w="851" w:type="dxa"/>
            <w:tcBorders>
              <w:top w:val="nil"/>
              <w:left w:val="nil"/>
              <w:bottom w:val="single" w:sz="4" w:space="0" w:color="4472C4"/>
              <w:right w:val="single" w:sz="4" w:space="0" w:color="4472C4"/>
            </w:tcBorders>
            <w:shd w:val="clear" w:color="auto" w:fill="auto"/>
            <w:vAlign w:val="center"/>
            <w:hideMark/>
          </w:tcPr>
          <w:p w14:paraId="2F9C34BD"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1020</w:t>
            </w:r>
          </w:p>
        </w:tc>
        <w:tc>
          <w:tcPr>
            <w:tcW w:w="850" w:type="dxa"/>
            <w:tcBorders>
              <w:top w:val="nil"/>
              <w:left w:val="nil"/>
              <w:bottom w:val="single" w:sz="4" w:space="0" w:color="4472C4"/>
              <w:right w:val="single" w:sz="4" w:space="0" w:color="4472C4"/>
            </w:tcBorders>
            <w:shd w:val="clear" w:color="auto" w:fill="auto"/>
            <w:vAlign w:val="center"/>
            <w:hideMark/>
          </w:tcPr>
          <w:p w14:paraId="16A012AD"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9</w:t>
            </w:r>
          </w:p>
        </w:tc>
        <w:tc>
          <w:tcPr>
            <w:tcW w:w="1276" w:type="dxa"/>
            <w:tcBorders>
              <w:top w:val="nil"/>
              <w:left w:val="nil"/>
              <w:bottom w:val="single" w:sz="4" w:space="0" w:color="4472C4"/>
              <w:right w:val="single" w:sz="8" w:space="0" w:color="4472C4"/>
            </w:tcBorders>
            <w:shd w:val="clear" w:color="auto" w:fill="auto"/>
            <w:vAlign w:val="center"/>
            <w:hideMark/>
          </w:tcPr>
          <w:p w14:paraId="15F92C6D"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w:t>
            </w:r>
          </w:p>
        </w:tc>
      </w:tr>
      <w:tr w:rsidR="00767731" w:rsidRPr="00EA3B26" w14:paraId="5AEF9EAD"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4D56A3FB" w14:textId="42DC4011" w:rsidR="00767731" w:rsidRPr="00EA3B26" w:rsidRDefault="00767731" w:rsidP="002D2C3E">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Asesor</w:t>
            </w:r>
            <w:r>
              <w:rPr>
                <w:rFonts w:ascii="Arial Narrow" w:eastAsia="Times New Roman" w:hAnsi="Arial Narrow" w:cs="Calibri"/>
                <w:color w:val="000000"/>
                <w:lang w:eastAsia="es-CO"/>
              </w:rPr>
              <w:t xml:space="preserve"> (Libre nombramiento y Remoción)</w:t>
            </w:r>
          </w:p>
        </w:tc>
        <w:tc>
          <w:tcPr>
            <w:tcW w:w="851" w:type="dxa"/>
            <w:tcBorders>
              <w:top w:val="nil"/>
              <w:left w:val="nil"/>
              <w:bottom w:val="single" w:sz="4" w:space="0" w:color="4472C4"/>
              <w:right w:val="single" w:sz="4" w:space="0" w:color="4472C4"/>
            </w:tcBorders>
            <w:shd w:val="clear" w:color="auto" w:fill="auto"/>
            <w:vAlign w:val="center"/>
            <w:hideMark/>
          </w:tcPr>
          <w:p w14:paraId="0FDDACE7"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1020</w:t>
            </w:r>
          </w:p>
        </w:tc>
        <w:tc>
          <w:tcPr>
            <w:tcW w:w="850" w:type="dxa"/>
            <w:tcBorders>
              <w:top w:val="nil"/>
              <w:left w:val="nil"/>
              <w:bottom w:val="single" w:sz="4" w:space="0" w:color="4472C4"/>
              <w:right w:val="single" w:sz="4" w:space="0" w:color="4472C4"/>
            </w:tcBorders>
            <w:shd w:val="clear" w:color="auto" w:fill="auto"/>
            <w:vAlign w:val="center"/>
            <w:hideMark/>
          </w:tcPr>
          <w:p w14:paraId="463ECFCB"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7</w:t>
            </w:r>
          </w:p>
        </w:tc>
        <w:tc>
          <w:tcPr>
            <w:tcW w:w="1276" w:type="dxa"/>
            <w:tcBorders>
              <w:top w:val="nil"/>
              <w:left w:val="nil"/>
              <w:bottom w:val="single" w:sz="4" w:space="0" w:color="4472C4"/>
              <w:right w:val="single" w:sz="8" w:space="0" w:color="4472C4"/>
            </w:tcBorders>
            <w:shd w:val="clear" w:color="auto" w:fill="auto"/>
            <w:vAlign w:val="center"/>
            <w:hideMark/>
          </w:tcPr>
          <w:p w14:paraId="72B66939"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w:t>
            </w:r>
          </w:p>
        </w:tc>
      </w:tr>
      <w:tr w:rsidR="00767731" w:rsidRPr="00EA3B26" w14:paraId="468FA699"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35A72D23" w14:textId="739AA690" w:rsidR="00767731" w:rsidRPr="00EA3B26" w:rsidRDefault="00767731" w:rsidP="002D2C3E">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Jefe Oficina Asesora Jurídica</w:t>
            </w:r>
            <w:r>
              <w:rPr>
                <w:rFonts w:ascii="Arial Narrow" w:eastAsia="Times New Roman" w:hAnsi="Arial Narrow" w:cs="Calibri"/>
                <w:color w:val="000000"/>
                <w:lang w:eastAsia="es-CO"/>
              </w:rPr>
              <w:t xml:space="preserve"> (Libre nombramiento y Remoción)</w:t>
            </w:r>
          </w:p>
        </w:tc>
        <w:tc>
          <w:tcPr>
            <w:tcW w:w="851" w:type="dxa"/>
            <w:tcBorders>
              <w:top w:val="nil"/>
              <w:left w:val="nil"/>
              <w:bottom w:val="single" w:sz="4" w:space="0" w:color="4472C4"/>
              <w:right w:val="single" w:sz="4" w:space="0" w:color="4472C4"/>
            </w:tcBorders>
            <w:shd w:val="clear" w:color="auto" w:fill="auto"/>
            <w:vAlign w:val="center"/>
            <w:hideMark/>
          </w:tcPr>
          <w:p w14:paraId="697B6CD5"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1045</w:t>
            </w:r>
          </w:p>
        </w:tc>
        <w:tc>
          <w:tcPr>
            <w:tcW w:w="850" w:type="dxa"/>
            <w:tcBorders>
              <w:top w:val="nil"/>
              <w:left w:val="nil"/>
              <w:bottom w:val="single" w:sz="4" w:space="0" w:color="4472C4"/>
              <w:right w:val="single" w:sz="4" w:space="0" w:color="4472C4"/>
            </w:tcBorders>
            <w:shd w:val="clear" w:color="auto" w:fill="auto"/>
            <w:vAlign w:val="center"/>
            <w:hideMark/>
          </w:tcPr>
          <w:p w14:paraId="3F0B0E68"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9</w:t>
            </w:r>
          </w:p>
        </w:tc>
        <w:tc>
          <w:tcPr>
            <w:tcW w:w="1276" w:type="dxa"/>
            <w:tcBorders>
              <w:top w:val="nil"/>
              <w:left w:val="nil"/>
              <w:bottom w:val="single" w:sz="4" w:space="0" w:color="4472C4"/>
              <w:right w:val="single" w:sz="8" w:space="0" w:color="4472C4"/>
            </w:tcBorders>
            <w:shd w:val="clear" w:color="auto" w:fill="auto"/>
            <w:vAlign w:val="center"/>
            <w:hideMark/>
          </w:tcPr>
          <w:p w14:paraId="26347C42"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w:t>
            </w:r>
          </w:p>
        </w:tc>
      </w:tr>
      <w:tr w:rsidR="00767731" w:rsidRPr="00EA3B26" w14:paraId="19FE7178"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0FF72562" w14:textId="1087767D" w:rsidR="00767731" w:rsidRPr="00EA3B26" w:rsidRDefault="00767731" w:rsidP="002D2C3E">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Jefe Oficina Asesora de Planeación</w:t>
            </w:r>
            <w:r>
              <w:rPr>
                <w:rFonts w:ascii="Arial Narrow" w:eastAsia="Times New Roman" w:hAnsi="Arial Narrow" w:cs="Calibri"/>
                <w:color w:val="000000"/>
                <w:lang w:eastAsia="es-CO"/>
              </w:rPr>
              <w:t xml:space="preserve"> (Libre nombramiento y Remoción)</w:t>
            </w:r>
          </w:p>
        </w:tc>
        <w:tc>
          <w:tcPr>
            <w:tcW w:w="851" w:type="dxa"/>
            <w:tcBorders>
              <w:top w:val="nil"/>
              <w:left w:val="nil"/>
              <w:bottom w:val="single" w:sz="4" w:space="0" w:color="4472C4"/>
              <w:right w:val="single" w:sz="4" w:space="0" w:color="4472C4"/>
            </w:tcBorders>
            <w:shd w:val="clear" w:color="auto" w:fill="auto"/>
            <w:vAlign w:val="center"/>
            <w:hideMark/>
          </w:tcPr>
          <w:p w14:paraId="1761E65D"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1045</w:t>
            </w:r>
          </w:p>
        </w:tc>
        <w:tc>
          <w:tcPr>
            <w:tcW w:w="850" w:type="dxa"/>
            <w:tcBorders>
              <w:top w:val="nil"/>
              <w:left w:val="nil"/>
              <w:bottom w:val="single" w:sz="4" w:space="0" w:color="4472C4"/>
              <w:right w:val="single" w:sz="4" w:space="0" w:color="4472C4"/>
            </w:tcBorders>
            <w:shd w:val="clear" w:color="auto" w:fill="auto"/>
            <w:vAlign w:val="center"/>
            <w:hideMark/>
          </w:tcPr>
          <w:p w14:paraId="21CF3562"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9</w:t>
            </w:r>
          </w:p>
        </w:tc>
        <w:tc>
          <w:tcPr>
            <w:tcW w:w="1276" w:type="dxa"/>
            <w:tcBorders>
              <w:top w:val="nil"/>
              <w:left w:val="nil"/>
              <w:bottom w:val="single" w:sz="4" w:space="0" w:color="4472C4"/>
              <w:right w:val="single" w:sz="8" w:space="0" w:color="4472C4"/>
            </w:tcBorders>
            <w:shd w:val="clear" w:color="auto" w:fill="auto"/>
            <w:vAlign w:val="center"/>
            <w:hideMark/>
          </w:tcPr>
          <w:p w14:paraId="253FC1E7"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w:t>
            </w:r>
          </w:p>
        </w:tc>
      </w:tr>
      <w:tr w:rsidR="00767731" w:rsidRPr="00EA3B26" w14:paraId="0D010BAD"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5153C50F" w14:textId="77777777" w:rsidR="00767731" w:rsidRPr="00EA3B26" w:rsidRDefault="00767731" w:rsidP="002D2C3E">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Profesional Especializado</w:t>
            </w:r>
          </w:p>
        </w:tc>
        <w:tc>
          <w:tcPr>
            <w:tcW w:w="851" w:type="dxa"/>
            <w:tcBorders>
              <w:top w:val="nil"/>
              <w:left w:val="nil"/>
              <w:bottom w:val="single" w:sz="4" w:space="0" w:color="4472C4"/>
              <w:right w:val="single" w:sz="4" w:space="0" w:color="4472C4"/>
            </w:tcBorders>
            <w:shd w:val="clear" w:color="auto" w:fill="auto"/>
            <w:vAlign w:val="center"/>
            <w:hideMark/>
          </w:tcPr>
          <w:p w14:paraId="15BBC0B2"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2028</w:t>
            </w:r>
          </w:p>
        </w:tc>
        <w:tc>
          <w:tcPr>
            <w:tcW w:w="850" w:type="dxa"/>
            <w:tcBorders>
              <w:top w:val="nil"/>
              <w:left w:val="nil"/>
              <w:bottom w:val="single" w:sz="4" w:space="0" w:color="4472C4"/>
              <w:right w:val="single" w:sz="4" w:space="0" w:color="4472C4"/>
            </w:tcBorders>
            <w:shd w:val="clear" w:color="auto" w:fill="auto"/>
            <w:vAlign w:val="center"/>
            <w:hideMark/>
          </w:tcPr>
          <w:p w14:paraId="5EDC23E2"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20</w:t>
            </w:r>
          </w:p>
        </w:tc>
        <w:tc>
          <w:tcPr>
            <w:tcW w:w="1276" w:type="dxa"/>
            <w:tcBorders>
              <w:top w:val="nil"/>
              <w:left w:val="nil"/>
              <w:bottom w:val="single" w:sz="4" w:space="0" w:color="4472C4"/>
              <w:right w:val="single" w:sz="8" w:space="0" w:color="4472C4"/>
            </w:tcBorders>
            <w:shd w:val="clear" w:color="auto" w:fill="auto"/>
            <w:vAlign w:val="center"/>
            <w:hideMark/>
          </w:tcPr>
          <w:p w14:paraId="3E599049"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2</w:t>
            </w:r>
          </w:p>
        </w:tc>
      </w:tr>
      <w:tr w:rsidR="00767731" w:rsidRPr="00EA3B26" w14:paraId="7D401C67"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7C29A670" w14:textId="77777777" w:rsidR="00767731" w:rsidRPr="00EA3B26" w:rsidRDefault="00767731" w:rsidP="002D2C3E">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Profesional Especializado</w:t>
            </w:r>
          </w:p>
        </w:tc>
        <w:tc>
          <w:tcPr>
            <w:tcW w:w="851" w:type="dxa"/>
            <w:tcBorders>
              <w:top w:val="nil"/>
              <w:left w:val="nil"/>
              <w:bottom w:val="single" w:sz="4" w:space="0" w:color="4472C4"/>
              <w:right w:val="single" w:sz="4" w:space="0" w:color="4472C4"/>
            </w:tcBorders>
            <w:shd w:val="clear" w:color="auto" w:fill="auto"/>
            <w:vAlign w:val="center"/>
            <w:hideMark/>
          </w:tcPr>
          <w:p w14:paraId="64E31889"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2028</w:t>
            </w:r>
          </w:p>
        </w:tc>
        <w:tc>
          <w:tcPr>
            <w:tcW w:w="850" w:type="dxa"/>
            <w:tcBorders>
              <w:top w:val="nil"/>
              <w:left w:val="nil"/>
              <w:bottom w:val="single" w:sz="4" w:space="0" w:color="4472C4"/>
              <w:right w:val="single" w:sz="4" w:space="0" w:color="4472C4"/>
            </w:tcBorders>
            <w:shd w:val="clear" w:color="auto" w:fill="auto"/>
            <w:vAlign w:val="center"/>
            <w:hideMark/>
          </w:tcPr>
          <w:p w14:paraId="773137BA"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19</w:t>
            </w:r>
          </w:p>
        </w:tc>
        <w:tc>
          <w:tcPr>
            <w:tcW w:w="1276" w:type="dxa"/>
            <w:tcBorders>
              <w:top w:val="nil"/>
              <w:left w:val="nil"/>
              <w:bottom w:val="single" w:sz="4" w:space="0" w:color="4472C4"/>
              <w:right w:val="single" w:sz="8" w:space="0" w:color="4472C4"/>
            </w:tcBorders>
            <w:shd w:val="clear" w:color="auto" w:fill="auto"/>
            <w:vAlign w:val="center"/>
            <w:hideMark/>
          </w:tcPr>
          <w:p w14:paraId="3633D35B"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w:t>
            </w:r>
          </w:p>
        </w:tc>
      </w:tr>
      <w:tr w:rsidR="00767731" w:rsidRPr="00EA3B26" w14:paraId="771496C5"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1F8E8D29" w14:textId="77777777" w:rsidR="00767731" w:rsidRPr="00EA3B26" w:rsidRDefault="00767731" w:rsidP="002D2C3E">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Profesional Especializado</w:t>
            </w:r>
          </w:p>
        </w:tc>
        <w:tc>
          <w:tcPr>
            <w:tcW w:w="851" w:type="dxa"/>
            <w:tcBorders>
              <w:top w:val="nil"/>
              <w:left w:val="nil"/>
              <w:bottom w:val="single" w:sz="4" w:space="0" w:color="4472C4"/>
              <w:right w:val="single" w:sz="4" w:space="0" w:color="4472C4"/>
            </w:tcBorders>
            <w:shd w:val="clear" w:color="auto" w:fill="auto"/>
            <w:vAlign w:val="center"/>
            <w:hideMark/>
          </w:tcPr>
          <w:p w14:paraId="3ACA2D8B"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2028</w:t>
            </w:r>
          </w:p>
        </w:tc>
        <w:tc>
          <w:tcPr>
            <w:tcW w:w="850" w:type="dxa"/>
            <w:tcBorders>
              <w:top w:val="nil"/>
              <w:left w:val="nil"/>
              <w:bottom w:val="single" w:sz="4" w:space="0" w:color="4472C4"/>
              <w:right w:val="single" w:sz="4" w:space="0" w:color="4472C4"/>
            </w:tcBorders>
            <w:shd w:val="clear" w:color="auto" w:fill="auto"/>
            <w:vAlign w:val="center"/>
            <w:hideMark/>
          </w:tcPr>
          <w:p w14:paraId="79420A8E"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14</w:t>
            </w:r>
          </w:p>
        </w:tc>
        <w:tc>
          <w:tcPr>
            <w:tcW w:w="1276" w:type="dxa"/>
            <w:tcBorders>
              <w:top w:val="nil"/>
              <w:left w:val="nil"/>
              <w:bottom w:val="single" w:sz="4" w:space="0" w:color="4472C4"/>
              <w:right w:val="single" w:sz="8" w:space="0" w:color="4472C4"/>
            </w:tcBorders>
            <w:shd w:val="clear" w:color="auto" w:fill="auto"/>
            <w:vAlign w:val="center"/>
            <w:hideMark/>
          </w:tcPr>
          <w:p w14:paraId="759BDA5A"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12</w:t>
            </w:r>
          </w:p>
        </w:tc>
      </w:tr>
      <w:tr w:rsidR="00767731" w:rsidRPr="00EA3B26" w14:paraId="79DA3185"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6BE8E8F1" w14:textId="77777777" w:rsidR="00767731" w:rsidRPr="00EA3B26" w:rsidRDefault="00767731" w:rsidP="002D2C3E">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Profesional Especializado</w:t>
            </w:r>
          </w:p>
        </w:tc>
        <w:tc>
          <w:tcPr>
            <w:tcW w:w="851" w:type="dxa"/>
            <w:tcBorders>
              <w:top w:val="nil"/>
              <w:left w:val="nil"/>
              <w:bottom w:val="single" w:sz="4" w:space="0" w:color="4472C4"/>
              <w:right w:val="single" w:sz="4" w:space="0" w:color="4472C4"/>
            </w:tcBorders>
            <w:shd w:val="clear" w:color="auto" w:fill="auto"/>
            <w:vAlign w:val="center"/>
            <w:hideMark/>
          </w:tcPr>
          <w:p w14:paraId="613D5C9C"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2028</w:t>
            </w:r>
          </w:p>
        </w:tc>
        <w:tc>
          <w:tcPr>
            <w:tcW w:w="850" w:type="dxa"/>
            <w:tcBorders>
              <w:top w:val="nil"/>
              <w:left w:val="nil"/>
              <w:bottom w:val="single" w:sz="4" w:space="0" w:color="4472C4"/>
              <w:right w:val="single" w:sz="4" w:space="0" w:color="4472C4"/>
            </w:tcBorders>
            <w:shd w:val="clear" w:color="auto" w:fill="auto"/>
            <w:vAlign w:val="center"/>
            <w:hideMark/>
          </w:tcPr>
          <w:p w14:paraId="0A16BEA4"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13</w:t>
            </w:r>
          </w:p>
        </w:tc>
        <w:tc>
          <w:tcPr>
            <w:tcW w:w="1276" w:type="dxa"/>
            <w:tcBorders>
              <w:top w:val="nil"/>
              <w:left w:val="nil"/>
              <w:bottom w:val="single" w:sz="4" w:space="0" w:color="4472C4"/>
              <w:right w:val="single" w:sz="8" w:space="0" w:color="4472C4"/>
            </w:tcBorders>
            <w:shd w:val="clear" w:color="auto" w:fill="auto"/>
            <w:vAlign w:val="center"/>
            <w:hideMark/>
          </w:tcPr>
          <w:p w14:paraId="259C579F"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3</w:t>
            </w:r>
          </w:p>
        </w:tc>
      </w:tr>
      <w:tr w:rsidR="00767731" w:rsidRPr="00EA3B26" w14:paraId="57FE64CC"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42AAB573" w14:textId="77777777" w:rsidR="00767731" w:rsidRPr="00EA3B26" w:rsidRDefault="00767731" w:rsidP="002D2C3E">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Profesional Universitario</w:t>
            </w:r>
          </w:p>
        </w:tc>
        <w:tc>
          <w:tcPr>
            <w:tcW w:w="851" w:type="dxa"/>
            <w:tcBorders>
              <w:top w:val="nil"/>
              <w:left w:val="nil"/>
              <w:bottom w:val="single" w:sz="4" w:space="0" w:color="4472C4"/>
              <w:right w:val="single" w:sz="4" w:space="0" w:color="4472C4"/>
            </w:tcBorders>
            <w:shd w:val="clear" w:color="auto" w:fill="auto"/>
            <w:vAlign w:val="center"/>
            <w:hideMark/>
          </w:tcPr>
          <w:p w14:paraId="29FFD99D"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2044</w:t>
            </w:r>
          </w:p>
        </w:tc>
        <w:tc>
          <w:tcPr>
            <w:tcW w:w="850" w:type="dxa"/>
            <w:tcBorders>
              <w:top w:val="nil"/>
              <w:left w:val="nil"/>
              <w:bottom w:val="single" w:sz="4" w:space="0" w:color="4472C4"/>
              <w:right w:val="single" w:sz="4" w:space="0" w:color="4472C4"/>
            </w:tcBorders>
            <w:shd w:val="clear" w:color="auto" w:fill="auto"/>
            <w:vAlign w:val="center"/>
            <w:hideMark/>
          </w:tcPr>
          <w:p w14:paraId="574C37E5"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7</w:t>
            </w:r>
          </w:p>
        </w:tc>
        <w:tc>
          <w:tcPr>
            <w:tcW w:w="1276" w:type="dxa"/>
            <w:tcBorders>
              <w:top w:val="nil"/>
              <w:left w:val="nil"/>
              <w:bottom w:val="single" w:sz="4" w:space="0" w:color="4472C4"/>
              <w:right w:val="single" w:sz="8" w:space="0" w:color="4472C4"/>
            </w:tcBorders>
            <w:shd w:val="clear" w:color="auto" w:fill="auto"/>
            <w:vAlign w:val="center"/>
            <w:hideMark/>
          </w:tcPr>
          <w:p w14:paraId="2209408F"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7</w:t>
            </w:r>
          </w:p>
        </w:tc>
      </w:tr>
      <w:tr w:rsidR="00767731" w:rsidRPr="00EA3B26" w14:paraId="427AD593"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556DBE73" w14:textId="77777777" w:rsidR="00767731" w:rsidRPr="00EA3B26" w:rsidRDefault="00767731" w:rsidP="002D2C3E">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Profesional Universitario</w:t>
            </w:r>
          </w:p>
        </w:tc>
        <w:tc>
          <w:tcPr>
            <w:tcW w:w="851" w:type="dxa"/>
            <w:tcBorders>
              <w:top w:val="nil"/>
              <w:left w:val="nil"/>
              <w:bottom w:val="single" w:sz="4" w:space="0" w:color="4472C4"/>
              <w:right w:val="single" w:sz="4" w:space="0" w:color="4472C4"/>
            </w:tcBorders>
            <w:shd w:val="clear" w:color="auto" w:fill="auto"/>
            <w:vAlign w:val="center"/>
            <w:hideMark/>
          </w:tcPr>
          <w:p w14:paraId="6E302189"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2044</w:t>
            </w:r>
          </w:p>
        </w:tc>
        <w:tc>
          <w:tcPr>
            <w:tcW w:w="850" w:type="dxa"/>
            <w:tcBorders>
              <w:top w:val="nil"/>
              <w:left w:val="nil"/>
              <w:bottom w:val="single" w:sz="4" w:space="0" w:color="4472C4"/>
              <w:right w:val="single" w:sz="4" w:space="0" w:color="4472C4"/>
            </w:tcBorders>
            <w:shd w:val="clear" w:color="auto" w:fill="auto"/>
            <w:vAlign w:val="center"/>
            <w:hideMark/>
          </w:tcPr>
          <w:p w14:paraId="478363DA"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5</w:t>
            </w:r>
          </w:p>
        </w:tc>
        <w:tc>
          <w:tcPr>
            <w:tcW w:w="1276" w:type="dxa"/>
            <w:tcBorders>
              <w:top w:val="nil"/>
              <w:left w:val="nil"/>
              <w:bottom w:val="single" w:sz="4" w:space="0" w:color="4472C4"/>
              <w:right w:val="single" w:sz="8" w:space="0" w:color="4472C4"/>
            </w:tcBorders>
            <w:shd w:val="clear" w:color="auto" w:fill="auto"/>
            <w:vAlign w:val="center"/>
            <w:hideMark/>
          </w:tcPr>
          <w:p w14:paraId="169A8F5E"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11</w:t>
            </w:r>
          </w:p>
        </w:tc>
      </w:tr>
      <w:tr w:rsidR="00767731" w:rsidRPr="00667429" w14:paraId="042F2EC3"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12B8FB26" w14:textId="77777777" w:rsidR="00767731" w:rsidRPr="00767731" w:rsidRDefault="00767731" w:rsidP="002D2C3E">
            <w:pPr>
              <w:spacing w:line="360" w:lineRule="auto"/>
              <w:jc w:val="center"/>
              <w:rPr>
                <w:rFonts w:ascii="Arial Narrow" w:eastAsia="Times New Roman" w:hAnsi="Arial Narrow" w:cs="Calibri"/>
                <w:color w:val="000000"/>
                <w:lang w:eastAsia="es-CO"/>
              </w:rPr>
            </w:pPr>
            <w:r w:rsidRPr="00767731">
              <w:rPr>
                <w:rFonts w:ascii="Arial Narrow" w:eastAsia="Times New Roman" w:hAnsi="Arial Narrow" w:cs="Calibri"/>
                <w:color w:val="000000"/>
                <w:lang w:eastAsia="es-CO"/>
              </w:rPr>
              <w:t>Técnico Administrativo</w:t>
            </w:r>
          </w:p>
        </w:tc>
        <w:tc>
          <w:tcPr>
            <w:tcW w:w="851" w:type="dxa"/>
            <w:tcBorders>
              <w:top w:val="nil"/>
              <w:left w:val="nil"/>
              <w:bottom w:val="single" w:sz="4" w:space="0" w:color="4472C4"/>
              <w:right w:val="single" w:sz="4" w:space="0" w:color="4472C4"/>
            </w:tcBorders>
            <w:shd w:val="clear" w:color="auto" w:fill="auto"/>
            <w:vAlign w:val="center"/>
            <w:hideMark/>
          </w:tcPr>
          <w:p w14:paraId="5D878D89" w14:textId="77777777" w:rsidR="00767731" w:rsidRPr="00767731" w:rsidRDefault="00767731" w:rsidP="000821D8">
            <w:pPr>
              <w:spacing w:line="360" w:lineRule="auto"/>
              <w:jc w:val="center"/>
              <w:rPr>
                <w:rFonts w:ascii="Arial Narrow" w:eastAsia="Times New Roman" w:hAnsi="Arial Narrow" w:cs="Calibri"/>
                <w:color w:val="000000"/>
                <w:lang w:eastAsia="es-CO"/>
              </w:rPr>
            </w:pPr>
            <w:r w:rsidRPr="00767731">
              <w:rPr>
                <w:rFonts w:ascii="Arial Narrow" w:eastAsia="Times New Roman" w:hAnsi="Arial Narrow" w:cs="Calibri"/>
                <w:color w:val="000000"/>
                <w:lang w:eastAsia="es-CO"/>
              </w:rPr>
              <w:t>3124</w:t>
            </w:r>
          </w:p>
        </w:tc>
        <w:tc>
          <w:tcPr>
            <w:tcW w:w="850" w:type="dxa"/>
            <w:tcBorders>
              <w:top w:val="nil"/>
              <w:left w:val="nil"/>
              <w:bottom w:val="single" w:sz="4" w:space="0" w:color="4472C4"/>
              <w:right w:val="single" w:sz="4" w:space="0" w:color="4472C4"/>
            </w:tcBorders>
            <w:shd w:val="clear" w:color="auto" w:fill="auto"/>
            <w:vAlign w:val="center"/>
            <w:hideMark/>
          </w:tcPr>
          <w:p w14:paraId="344DAB78" w14:textId="77777777" w:rsidR="00767731" w:rsidRPr="00767731" w:rsidRDefault="00767731" w:rsidP="000821D8">
            <w:pPr>
              <w:spacing w:line="360" w:lineRule="auto"/>
              <w:jc w:val="center"/>
              <w:rPr>
                <w:rFonts w:ascii="Arial Narrow" w:eastAsia="Times New Roman" w:hAnsi="Arial Narrow" w:cs="Calibri"/>
                <w:color w:val="000000"/>
                <w:lang w:eastAsia="es-CO"/>
              </w:rPr>
            </w:pPr>
            <w:r w:rsidRPr="00767731">
              <w:rPr>
                <w:rFonts w:ascii="Arial Narrow" w:eastAsia="Times New Roman" w:hAnsi="Arial Narrow" w:cs="Calibri"/>
                <w:color w:val="000000"/>
                <w:lang w:eastAsia="es-CO"/>
              </w:rPr>
              <w:t>10</w:t>
            </w:r>
          </w:p>
        </w:tc>
        <w:tc>
          <w:tcPr>
            <w:tcW w:w="1276" w:type="dxa"/>
            <w:tcBorders>
              <w:top w:val="nil"/>
              <w:left w:val="nil"/>
              <w:bottom w:val="single" w:sz="4" w:space="0" w:color="4472C4"/>
              <w:right w:val="single" w:sz="8" w:space="0" w:color="4472C4"/>
            </w:tcBorders>
            <w:shd w:val="clear" w:color="auto" w:fill="auto"/>
            <w:vAlign w:val="center"/>
            <w:hideMark/>
          </w:tcPr>
          <w:p w14:paraId="22B7E73F" w14:textId="77777777" w:rsidR="00767731" w:rsidRPr="00767731" w:rsidRDefault="00767731" w:rsidP="000821D8">
            <w:pPr>
              <w:spacing w:line="360" w:lineRule="auto"/>
              <w:jc w:val="center"/>
              <w:rPr>
                <w:rFonts w:ascii="Arial Narrow" w:eastAsia="Times New Roman" w:hAnsi="Arial Narrow" w:cs="Calibri"/>
                <w:color w:val="000000"/>
                <w:lang w:eastAsia="es-CO"/>
              </w:rPr>
            </w:pPr>
            <w:r w:rsidRPr="00767731">
              <w:rPr>
                <w:rFonts w:ascii="Arial Narrow" w:eastAsia="Times New Roman" w:hAnsi="Arial Narrow" w:cs="Calibri"/>
                <w:color w:val="000000"/>
                <w:lang w:eastAsia="es-CO"/>
              </w:rPr>
              <w:t>2</w:t>
            </w:r>
          </w:p>
        </w:tc>
      </w:tr>
      <w:tr w:rsidR="00767731" w:rsidRPr="00EA3B26" w14:paraId="59CAFBE6"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21219E46" w14:textId="77777777" w:rsidR="00767731" w:rsidRPr="00EA3B26" w:rsidRDefault="00767731" w:rsidP="002D2C3E">
            <w:pPr>
              <w:spacing w:line="360" w:lineRule="auto"/>
              <w:jc w:val="center"/>
              <w:rPr>
                <w:rFonts w:ascii="Arial Narrow" w:eastAsia="Times New Roman" w:hAnsi="Arial Narrow" w:cs="Calibri"/>
                <w:color w:val="000000"/>
                <w:lang w:eastAsia="es-CO"/>
              </w:rPr>
            </w:pPr>
            <w:r w:rsidRPr="00582E0E">
              <w:rPr>
                <w:rFonts w:ascii="Arial Narrow" w:eastAsia="Times New Roman" w:hAnsi="Arial Narrow" w:cs="Calibri"/>
                <w:color w:val="000000"/>
                <w:lang w:eastAsia="es-CO"/>
              </w:rPr>
              <w:lastRenderedPageBreak/>
              <w:t>Técnico Administrativo</w:t>
            </w:r>
          </w:p>
        </w:tc>
        <w:tc>
          <w:tcPr>
            <w:tcW w:w="851" w:type="dxa"/>
            <w:tcBorders>
              <w:top w:val="nil"/>
              <w:left w:val="nil"/>
              <w:bottom w:val="single" w:sz="4" w:space="0" w:color="4472C4"/>
              <w:right w:val="single" w:sz="4" w:space="0" w:color="4472C4"/>
            </w:tcBorders>
            <w:shd w:val="clear" w:color="auto" w:fill="auto"/>
            <w:vAlign w:val="center"/>
            <w:hideMark/>
          </w:tcPr>
          <w:p w14:paraId="21C19615"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3124</w:t>
            </w:r>
          </w:p>
        </w:tc>
        <w:tc>
          <w:tcPr>
            <w:tcW w:w="850" w:type="dxa"/>
            <w:tcBorders>
              <w:top w:val="nil"/>
              <w:left w:val="nil"/>
              <w:bottom w:val="single" w:sz="4" w:space="0" w:color="4472C4"/>
              <w:right w:val="single" w:sz="4" w:space="0" w:color="4472C4"/>
            </w:tcBorders>
            <w:shd w:val="clear" w:color="auto" w:fill="auto"/>
            <w:vAlign w:val="center"/>
            <w:hideMark/>
          </w:tcPr>
          <w:p w14:paraId="1AA77561"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15</w:t>
            </w:r>
          </w:p>
        </w:tc>
        <w:tc>
          <w:tcPr>
            <w:tcW w:w="1276" w:type="dxa"/>
            <w:tcBorders>
              <w:top w:val="nil"/>
              <w:left w:val="nil"/>
              <w:bottom w:val="single" w:sz="4" w:space="0" w:color="4472C4"/>
              <w:right w:val="single" w:sz="8" w:space="0" w:color="4472C4"/>
            </w:tcBorders>
            <w:shd w:val="clear" w:color="auto" w:fill="auto"/>
            <w:vAlign w:val="center"/>
            <w:hideMark/>
          </w:tcPr>
          <w:p w14:paraId="254EC43C" w14:textId="6B22BB41" w:rsidR="00767731" w:rsidRPr="00EA3B26" w:rsidRDefault="00E40074" w:rsidP="000821D8">
            <w:pPr>
              <w:spacing w:line="360" w:lineRule="auto"/>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3</w:t>
            </w:r>
          </w:p>
        </w:tc>
      </w:tr>
      <w:tr w:rsidR="00767731" w:rsidRPr="00EA3B26" w14:paraId="02C88C8F"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5B2E990B" w14:textId="77777777" w:rsidR="00767731" w:rsidRPr="00767731" w:rsidRDefault="00767731" w:rsidP="002D2C3E">
            <w:pPr>
              <w:spacing w:line="360" w:lineRule="auto"/>
              <w:jc w:val="center"/>
              <w:rPr>
                <w:rFonts w:ascii="Arial Narrow" w:eastAsia="Times New Roman" w:hAnsi="Arial Narrow" w:cs="Calibri"/>
                <w:color w:val="000000"/>
                <w:lang w:eastAsia="es-CO"/>
              </w:rPr>
            </w:pPr>
            <w:r w:rsidRPr="00767731">
              <w:rPr>
                <w:rFonts w:ascii="Arial Narrow" w:eastAsia="Times New Roman" w:hAnsi="Arial Narrow" w:cs="Calibri"/>
                <w:color w:val="000000"/>
                <w:lang w:eastAsia="es-CO"/>
              </w:rPr>
              <w:t>Técnico Administrativo</w:t>
            </w:r>
          </w:p>
        </w:tc>
        <w:tc>
          <w:tcPr>
            <w:tcW w:w="851" w:type="dxa"/>
            <w:tcBorders>
              <w:top w:val="nil"/>
              <w:left w:val="nil"/>
              <w:bottom w:val="single" w:sz="4" w:space="0" w:color="4472C4"/>
              <w:right w:val="single" w:sz="4" w:space="0" w:color="4472C4"/>
            </w:tcBorders>
            <w:shd w:val="clear" w:color="auto" w:fill="auto"/>
            <w:vAlign w:val="center"/>
            <w:hideMark/>
          </w:tcPr>
          <w:p w14:paraId="25B229D1" w14:textId="77777777" w:rsidR="00767731" w:rsidRPr="00767731" w:rsidRDefault="00767731" w:rsidP="000821D8">
            <w:pPr>
              <w:spacing w:line="360" w:lineRule="auto"/>
              <w:jc w:val="center"/>
              <w:rPr>
                <w:rFonts w:ascii="Arial Narrow" w:eastAsia="Times New Roman" w:hAnsi="Arial Narrow" w:cs="Calibri"/>
                <w:color w:val="000000"/>
                <w:lang w:eastAsia="es-CO"/>
              </w:rPr>
            </w:pPr>
            <w:r w:rsidRPr="00767731">
              <w:rPr>
                <w:rFonts w:ascii="Arial Narrow" w:eastAsia="Times New Roman" w:hAnsi="Arial Narrow" w:cs="Calibri"/>
                <w:color w:val="000000"/>
                <w:lang w:eastAsia="es-CO"/>
              </w:rPr>
              <w:t>3124</w:t>
            </w:r>
          </w:p>
        </w:tc>
        <w:tc>
          <w:tcPr>
            <w:tcW w:w="850" w:type="dxa"/>
            <w:tcBorders>
              <w:top w:val="nil"/>
              <w:left w:val="nil"/>
              <w:bottom w:val="single" w:sz="4" w:space="0" w:color="4472C4"/>
              <w:right w:val="single" w:sz="4" w:space="0" w:color="4472C4"/>
            </w:tcBorders>
            <w:shd w:val="clear" w:color="auto" w:fill="auto"/>
            <w:vAlign w:val="center"/>
            <w:hideMark/>
          </w:tcPr>
          <w:p w14:paraId="3EFB0334" w14:textId="77777777" w:rsidR="00767731" w:rsidRPr="00767731" w:rsidRDefault="00767731" w:rsidP="000821D8">
            <w:pPr>
              <w:spacing w:line="360" w:lineRule="auto"/>
              <w:jc w:val="center"/>
              <w:rPr>
                <w:rFonts w:ascii="Arial Narrow" w:eastAsia="Times New Roman" w:hAnsi="Arial Narrow" w:cs="Calibri"/>
                <w:color w:val="000000"/>
                <w:lang w:eastAsia="es-CO"/>
              </w:rPr>
            </w:pPr>
            <w:r w:rsidRPr="00767731">
              <w:rPr>
                <w:rFonts w:ascii="Arial Narrow" w:eastAsia="Times New Roman" w:hAnsi="Arial Narrow" w:cs="Calibri"/>
                <w:color w:val="000000"/>
                <w:lang w:eastAsia="es-CO"/>
              </w:rPr>
              <w:t>16</w:t>
            </w:r>
          </w:p>
        </w:tc>
        <w:tc>
          <w:tcPr>
            <w:tcW w:w="1276" w:type="dxa"/>
            <w:tcBorders>
              <w:top w:val="nil"/>
              <w:left w:val="nil"/>
              <w:bottom w:val="single" w:sz="4" w:space="0" w:color="4472C4"/>
              <w:right w:val="single" w:sz="8" w:space="0" w:color="4472C4"/>
            </w:tcBorders>
            <w:shd w:val="clear" w:color="auto" w:fill="auto"/>
            <w:vAlign w:val="center"/>
            <w:hideMark/>
          </w:tcPr>
          <w:p w14:paraId="3EB6B849" w14:textId="77777777" w:rsidR="00767731" w:rsidRPr="00767731" w:rsidRDefault="00767731" w:rsidP="000821D8">
            <w:pPr>
              <w:spacing w:line="360" w:lineRule="auto"/>
              <w:jc w:val="center"/>
              <w:rPr>
                <w:rFonts w:ascii="Arial Narrow" w:eastAsia="Times New Roman" w:hAnsi="Arial Narrow" w:cs="Calibri"/>
                <w:color w:val="000000"/>
                <w:lang w:eastAsia="es-CO"/>
              </w:rPr>
            </w:pPr>
            <w:r w:rsidRPr="00767731">
              <w:rPr>
                <w:rFonts w:ascii="Arial Narrow" w:eastAsia="Times New Roman" w:hAnsi="Arial Narrow" w:cs="Calibri"/>
                <w:color w:val="000000"/>
                <w:lang w:eastAsia="es-CO"/>
              </w:rPr>
              <w:t>1</w:t>
            </w:r>
          </w:p>
        </w:tc>
      </w:tr>
      <w:tr w:rsidR="00767731" w:rsidRPr="00EA3B26" w14:paraId="7110C2D5"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62C4FABA"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Técnico Operativo</w:t>
            </w:r>
          </w:p>
        </w:tc>
        <w:tc>
          <w:tcPr>
            <w:tcW w:w="851" w:type="dxa"/>
            <w:tcBorders>
              <w:top w:val="nil"/>
              <w:left w:val="nil"/>
              <w:bottom w:val="single" w:sz="4" w:space="0" w:color="4472C4"/>
              <w:right w:val="single" w:sz="4" w:space="0" w:color="4472C4"/>
            </w:tcBorders>
            <w:shd w:val="clear" w:color="auto" w:fill="auto"/>
            <w:vAlign w:val="center"/>
            <w:hideMark/>
          </w:tcPr>
          <w:p w14:paraId="39D394EE"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3132</w:t>
            </w:r>
          </w:p>
        </w:tc>
        <w:tc>
          <w:tcPr>
            <w:tcW w:w="850" w:type="dxa"/>
            <w:tcBorders>
              <w:top w:val="nil"/>
              <w:left w:val="nil"/>
              <w:bottom w:val="single" w:sz="4" w:space="0" w:color="4472C4"/>
              <w:right w:val="single" w:sz="4" w:space="0" w:color="4472C4"/>
            </w:tcBorders>
            <w:shd w:val="clear" w:color="auto" w:fill="auto"/>
            <w:vAlign w:val="center"/>
            <w:hideMark/>
          </w:tcPr>
          <w:p w14:paraId="05053366"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16</w:t>
            </w:r>
          </w:p>
        </w:tc>
        <w:tc>
          <w:tcPr>
            <w:tcW w:w="1276" w:type="dxa"/>
            <w:tcBorders>
              <w:top w:val="nil"/>
              <w:left w:val="nil"/>
              <w:bottom w:val="single" w:sz="4" w:space="0" w:color="4472C4"/>
              <w:right w:val="single" w:sz="8" w:space="0" w:color="4472C4"/>
            </w:tcBorders>
            <w:shd w:val="clear" w:color="auto" w:fill="auto"/>
            <w:vAlign w:val="center"/>
            <w:hideMark/>
          </w:tcPr>
          <w:p w14:paraId="339187BA"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1</w:t>
            </w:r>
          </w:p>
        </w:tc>
      </w:tr>
      <w:tr w:rsidR="00767731" w:rsidRPr="00EA3B26" w14:paraId="1565B962"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2B0F6489"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Técnico Operativo</w:t>
            </w:r>
          </w:p>
        </w:tc>
        <w:tc>
          <w:tcPr>
            <w:tcW w:w="851" w:type="dxa"/>
            <w:tcBorders>
              <w:top w:val="nil"/>
              <w:left w:val="nil"/>
              <w:bottom w:val="single" w:sz="4" w:space="0" w:color="4472C4"/>
              <w:right w:val="single" w:sz="4" w:space="0" w:color="4472C4"/>
            </w:tcBorders>
            <w:shd w:val="clear" w:color="auto" w:fill="auto"/>
            <w:vAlign w:val="center"/>
            <w:hideMark/>
          </w:tcPr>
          <w:p w14:paraId="089098B1"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3132</w:t>
            </w:r>
          </w:p>
        </w:tc>
        <w:tc>
          <w:tcPr>
            <w:tcW w:w="850" w:type="dxa"/>
            <w:tcBorders>
              <w:top w:val="nil"/>
              <w:left w:val="nil"/>
              <w:bottom w:val="single" w:sz="4" w:space="0" w:color="4472C4"/>
              <w:right w:val="single" w:sz="4" w:space="0" w:color="4472C4"/>
            </w:tcBorders>
            <w:shd w:val="clear" w:color="auto" w:fill="auto"/>
            <w:vAlign w:val="center"/>
            <w:hideMark/>
          </w:tcPr>
          <w:p w14:paraId="2E3E6544"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15</w:t>
            </w:r>
          </w:p>
        </w:tc>
        <w:tc>
          <w:tcPr>
            <w:tcW w:w="1276" w:type="dxa"/>
            <w:tcBorders>
              <w:top w:val="nil"/>
              <w:left w:val="nil"/>
              <w:bottom w:val="single" w:sz="4" w:space="0" w:color="4472C4"/>
              <w:right w:val="single" w:sz="8" w:space="0" w:color="4472C4"/>
            </w:tcBorders>
            <w:shd w:val="clear" w:color="auto" w:fill="auto"/>
            <w:vAlign w:val="center"/>
            <w:hideMark/>
          </w:tcPr>
          <w:p w14:paraId="2ABFA690"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w:t>
            </w:r>
          </w:p>
        </w:tc>
      </w:tr>
      <w:tr w:rsidR="00767731" w:rsidRPr="00EA3B26" w14:paraId="3574FD72"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7A859A9F"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Técnico Operativo</w:t>
            </w:r>
          </w:p>
        </w:tc>
        <w:tc>
          <w:tcPr>
            <w:tcW w:w="851" w:type="dxa"/>
            <w:tcBorders>
              <w:top w:val="nil"/>
              <w:left w:val="nil"/>
              <w:bottom w:val="single" w:sz="4" w:space="0" w:color="4472C4"/>
              <w:right w:val="single" w:sz="4" w:space="0" w:color="4472C4"/>
            </w:tcBorders>
            <w:shd w:val="clear" w:color="auto" w:fill="auto"/>
            <w:vAlign w:val="center"/>
            <w:hideMark/>
          </w:tcPr>
          <w:p w14:paraId="7289C48A"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3132</w:t>
            </w:r>
          </w:p>
        </w:tc>
        <w:tc>
          <w:tcPr>
            <w:tcW w:w="850" w:type="dxa"/>
            <w:tcBorders>
              <w:top w:val="nil"/>
              <w:left w:val="nil"/>
              <w:bottom w:val="single" w:sz="4" w:space="0" w:color="4472C4"/>
              <w:right w:val="single" w:sz="4" w:space="0" w:color="4472C4"/>
            </w:tcBorders>
            <w:shd w:val="clear" w:color="auto" w:fill="auto"/>
            <w:vAlign w:val="center"/>
            <w:hideMark/>
          </w:tcPr>
          <w:p w14:paraId="2A45C8DC"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14</w:t>
            </w:r>
          </w:p>
        </w:tc>
        <w:tc>
          <w:tcPr>
            <w:tcW w:w="1276" w:type="dxa"/>
            <w:tcBorders>
              <w:top w:val="nil"/>
              <w:left w:val="nil"/>
              <w:bottom w:val="single" w:sz="4" w:space="0" w:color="4472C4"/>
              <w:right w:val="single" w:sz="8" w:space="0" w:color="4472C4"/>
            </w:tcBorders>
            <w:shd w:val="clear" w:color="auto" w:fill="auto"/>
            <w:vAlign w:val="center"/>
            <w:hideMark/>
          </w:tcPr>
          <w:p w14:paraId="52377AF5" w14:textId="3A59EF96" w:rsidR="00767731" w:rsidRPr="00EA3B26" w:rsidRDefault="00E40074" w:rsidP="000821D8">
            <w:pPr>
              <w:spacing w:line="360" w:lineRule="auto"/>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1</w:t>
            </w:r>
          </w:p>
        </w:tc>
      </w:tr>
      <w:tr w:rsidR="00767731" w:rsidRPr="00EA3B26" w14:paraId="1DCA3EA2"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642BBC3A"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Técnico Operativo</w:t>
            </w:r>
          </w:p>
        </w:tc>
        <w:tc>
          <w:tcPr>
            <w:tcW w:w="851" w:type="dxa"/>
            <w:tcBorders>
              <w:top w:val="nil"/>
              <w:left w:val="nil"/>
              <w:bottom w:val="single" w:sz="4" w:space="0" w:color="4472C4"/>
              <w:right w:val="single" w:sz="4" w:space="0" w:color="4472C4"/>
            </w:tcBorders>
            <w:shd w:val="clear" w:color="auto" w:fill="auto"/>
            <w:vAlign w:val="center"/>
            <w:hideMark/>
          </w:tcPr>
          <w:p w14:paraId="7CE0F7A6"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3132</w:t>
            </w:r>
          </w:p>
        </w:tc>
        <w:tc>
          <w:tcPr>
            <w:tcW w:w="850" w:type="dxa"/>
            <w:tcBorders>
              <w:top w:val="nil"/>
              <w:left w:val="nil"/>
              <w:bottom w:val="single" w:sz="4" w:space="0" w:color="4472C4"/>
              <w:right w:val="single" w:sz="4" w:space="0" w:color="4472C4"/>
            </w:tcBorders>
            <w:shd w:val="clear" w:color="auto" w:fill="auto"/>
            <w:vAlign w:val="center"/>
            <w:hideMark/>
          </w:tcPr>
          <w:p w14:paraId="5D89A1CD"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13</w:t>
            </w:r>
          </w:p>
        </w:tc>
        <w:tc>
          <w:tcPr>
            <w:tcW w:w="1276" w:type="dxa"/>
            <w:tcBorders>
              <w:top w:val="nil"/>
              <w:left w:val="nil"/>
              <w:bottom w:val="single" w:sz="4" w:space="0" w:color="4472C4"/>
              <w:right w:val="single" w:sz="8" w:space="0" w:color="4472C4"/>
            </w:tcBorders>
            <w:shd w:val="clear" w:color="auto" w:fill="auto"/>
            <w:vAlign w:val="center"/>
            <w:hideMark/>
          </w:tcPr>
          <w:p w14:paraId="0411111D"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2</w:t>
            </w:r>
          </w:p>
        </w:tc>
      </w:tr>
      <w:tr w:rsidR="00767731" w:rsidRPr="00EA3B26" w14:paraId="2C736AA3"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72D1900F"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Técnico Operativo</w:t>
            </w:r>
          </w:p>
        </w:tc>
        <w:tc>
          <w:tcPr>
            <w:tcW w:w="851" w:type="dxa"/>
            <w:tcBorders>
              <w:top w:val="nil"/>
              <w:left w:val="nil"/>
              <w:bottom w:val="single" w:sz="4" w:space="0" w:color="4472C4"/>
              <w:right w:val="single" w:sz="4" w:space="0" w:color="4472C4"/>
            </w:tcBorders>
            <w:shd w:val="clear" w:color="auto" w:fill="auto"/>
            <w:vAlign w:val="center"/>
            <w:hideMark/>
          </w:tcPr>
          <w:p w14:paraId="6C908D07"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3132</w:t>
            </w:r>
          </w:p>
        </w:tc>
        <w:tc>
          <w:tcPr>
            <w:tcW w:w="850" w:type="dxa"/>
            <w:tcBorders>
              <w:top w:val="nil"/>
              <w:left w:val="nil"/>
              <w:bottom w:val="single" w:sz="4" w:space="0" w:color="4472C4"/>
              <w:right w:val="single" w:sz="4" w:space="0" w:color="4472C4"/>
            </w:tcBorders>
            <w:shd w:val="clear" w:color="auto" w:fill="auto"/>
            <w:vAlign w:val="center"/>
            <w:hideMark/>
          </w:tcPr>
          <w:p w14:paraId="007F2FDF"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12</w:t>
            </w:r>
          </w:p>
        </w:tc>
        <w:tc>
          <w:tcPr>
            <w:tcW w:w="1276" w:type="dxa"/>
            <w:tcBorders>
              <w:top w:val="nil"/>
              <w:left w:val="nil"/>
              <w:bottom w:val="single" w:sz="4" w:space="0" w:color="4472C4"/>
              <w:right w:val="single" w:sz="8" w:space="0" w:color="4472C4"/>
            </w:tcBorders>
            <w:shd w:val="clear" w:color="auto" w:fill="auto"/>
            <w:vAlign w:val="center"/>
            <w:hideMark/>
          </w:tcPr>
          <w:p w14:paraId="2A5C27E6"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3</w:t>
            </w:r>
          </w:p>
        </w:tc>
      </w:tr>
      <w:tr w:rsidR="00767731" w:rsidRPr="00EA3B26" w14:paraId="40E847E1"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62CECA83"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Técnico Operativo</w:t>
            </w:r>
          </w:p>
        </w:tc>
        <w:tc>
          <w:tcPr>
            <w:tcW w:w="851" w:type="dxa"/>
            <w:tcBorders>
              <w:top w:val="nil"/>
              <w:left w:val="nil"/>
              <w:bottom w:val="single" w:sz="4" w:space="0" w:color="4472C4"/>
              <w:right w:val="single" w:sz="4" w:space="0" w:color="4472C4"/>
            </w:tcBorders>
            <w:shd w:val="clear" w:color="auto" w:fill="auto"/>
            <w:vAlign w:val="center"/>
            <w:hideMark/>
          </w:tcPr>
          <w:p w14:paraId="323BFD3D"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3132</w:t>
            </w:r>
          </w:p>
        </w:tc>
        <w:tc>
          <w:tcPr>
            <w:tcW w:w="850" w:type="dxa"/>
            <w:tcBorders>
              <w:top w:val="nil"/>
              <w:left w:val="nil"/>
              <w:bottom w:val="single" w:sz="4" w:space="0" w:color="4472C4"/>
              <w:right w:val="single" w:sz="4" w:space="0" w:color="4472C4"/>
            </w:tcBorders>
            <w:shd w:val="clear" w:color="auto" w:fill="auto"/>
            <w:vAlign w:val="center"/>
            <w:hideMark/>
          </w:tcPr>
          <w:p w14:paraId="426ECFB2"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10</w:t>
            </w:r>
          </w:p>
        </w:tc>
        <w:tc>
          <w:tcPr>
            <w:tcW w:w="1276" w:type="dxa"/>
            <w:tcBorders>
              <w:top w:val="nil"/>
              <w:left w:val="nil"/>
              <w:bottom w:val="single" w:sz="4" w:space="0" w:color="4472C4"/>
              <w:right w:val="single" w:sz="8" w:space="0" w:color="4472C4"/>
            </w:tcBorders>
            <w:shd w:val="clear" w:color="auto" w:fill="auto"/>
            <w:vAlign w:val="center"/>
            <w:hideMark/>
          </w:tcPr>
          <w:p w14:paraId="3022C4E5"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w:t>
            </w:r>
          </w:p>
        </w:tc>
      </w:tr>
      <w:tr w:rsidR="00767731" w:rsidRPr="00EA3B26" w14:paraId="56470D52"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2A1A4F8B"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Operario Calificado</w:t>
            </w:r>
          </w:p>
        </w:tc>
        <w:tc>
          <w:tcPr>
            <w:tcW w:w="851" w:type="dxa"/>
            <w:tcBorders>
              <w:top w:val="nil"/>
              <w:left w:val="nil"/>
              <w:bottom w:val="single" w:sz="4" w:space="0" w:color="4472C4"/>
              <w:right w:val="single" w:sz="4" w:space="0" w:color="4472C4"/>
            </w:tcBorders>
            <w:shd w:val="clear" w:color="auto" w:fill="auto"/>
            <w:vAlign w:val="center"/>
            <w:hideMark/>
          </w:tcPr>
          <w:p w14:paraId="4E6A41F1"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4169</w:t>
            </w:r>
          </w:p>
        </w:tc>
        <w:tc>
          <w:tcPr>
            <w:tcW w:w="850" w:type="dxa"/>
            <w:tcBorders>
              <w:top w:val="nil"/>
              <w:left w:val="nil"/>
              <w:bottom w:val="single" w:sz="4" w:space="0" w:color="4472C4"/>
              <w:right w:val="single" w:sz="4" w:space="0" w:color="4472C4"/>
            </w:tcBorders>
            <w:shd w:val="clear" w:color="auto" w:fill="auto"/>
            <w:vAlign w:val="center"/>
            <w:hideMark/>
          </w:tcPr>
          <w:p w14:paraId="5D70881A"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13</w:t>
            </w:r>
          </w:p>
        </w:tc>
        <w:tc>
          <w:tcPr>
            <w:tcW w:w="1276" w:type="dxa"/>
            <w:tcBorders>
              <w:top w:val="nil"/>
              <w:left w:val="nil"/>
              <w:bottom w:val="single" w:sz="4" w:space="0" w:color="4472C4"/>
              <w:right w:val="single" w:sz="8" w:space="0" w:color="4472C4"/>
            </w:tcBorders>
            <w:shd w:val="clear" w:color="auto" w:fill="auto"/>
            <w:vAlign w:val="center"/>
            <w:hideMark/>
          </w:tcPr>
          <w:p w14:paraId="41222736"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3</w:t>
            </w:r>
          </w:p>
        </w:tc>
      </w:tr>
      <w:tr w:rsidR="00767731" w:rsidRPr="00EA3B26" w14:paraId="5032D81C"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7ED6E04C"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Secretario Ejecutivo</w:t>
            </w:r>
          </w:p>
        </w:tc>
        <w:tc>
          <w:tcPr>
            <w:tcW w:w="851" w:type="dxa"/>
            <w:tcBorders>
              <w:top w:val="nil"/>
              <w:left w:val="nil"/>
              <w:bottom w:val="single" w:sz="4" w:space="0" w:color="4472C4"/>
              <w:right w:val="single" w:sz="4" w:space="0" w:color="4472C4"/>
            </w:tcBorders>
            <w:shd w:val="clear" w:color="auto" w:fill="auto"/>
            <w:vAlign w:val="center"/>
            <w:hideMark/>
          </w:tcPr>
          <w:p w14:paraId="1467B7D3"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4210</w:t>
            </w:r>
          </w:p>
        </w:tc>
        <w:tc>
          <w:tcPr>
            <w:tcW w:w="850" w:type="dxa"/>
            <w:tcBorders>
              <w:top w:val="nil"/>
              <w:left w:val="nil"/>
              <w:bottom w:val="single" w:sz="4" w:space="0" w:color="4472C4"/>
              <w:right w:val="single" w:sz="4" w:space="0" w:color="4472C4"/>
            </w:tcBorders>
            <w:shd w:val="clear" w:color="auto" w:fill="auto"/>
            <w:vAlign w:val="center"/>
            <w:hideMark/>
          </w:tcPr>
          <w:p w14:paraId="6A03E900"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21</w:t>
            </w:r>
          </w:p>
        </w:tc>
        <w:tc>
          <w:tcPr>
            <w:tcW w:w="1276" w:type="dxa"/>
            <w:tcBorders>
              <w:top w:val="nil"/>
              <w:left w:val="nil"/>
              <w:bottom w:val="single" w:sz="4" w:space="0" w:color="4472C4"/>
              <w:right w:val="single" w:sz="8" w:space="0" w:color="4472C4"/>
            </w:tcBorders>
            <w:shd w:val="clear" w:color="auto" w:fill="auto"/>
            <w:vAlign w:val="center"/>
            <w:hideMark/>
          </w:tcPr>
          <w:p w14:paraId="330E8C8D"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w:t>
            </w:r>
          </w:p>
        </w:tc>
      </w:tr>
      <w:tr w:rsidR="00767731" w:rsidRPr="00EA3B26" w14:paraId="24D47782"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499990AC"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Secretario Ejecutivo</w:t>
            </w:r>
          </w:p>
        </w:tc>
        <w:tc>
          <w:tcPr>
            <w:tcW w:w="851" w:type="dxa"/>
            <w:tcBorders>
              <w:top w:val="nil"/>
              <w:left w:val="nil"/>
              <w:bottom w:val="single" w:sz="4" w:space="0" w:color="4472C4"/>
              <w:right w:val="single" w:sz="4" w:space="0" w:color="4472C4"/>
            </w:tcBorders>
            <w:shd w:val="clear" w:color="auto" w:fill="auto"/>
            <w:vAlign w:val="center"/>
            <w:hideMark/>
          </w:tcPr>
          <w:p w14:paraId="235002E8"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4210</w:t>
            </w:r>
          </w:p>
        </w:tc>
        <w:tc>
          <w:tcPr>
            <w:tcW w:w="850" w:type="dxa"/>
            <w:tcBorders>
              <w:top w:val="nil"/>
              <w:left w:val="nil"/>
              <w:bottom w:val="single" w:sz="4" w:space="0" w:color="4472C4"/>
              <w:right w:val="single" w:sz="4" w:space="0" w:color="4472C4"/>
            </w:tcBorders>
            <w:shd w:val="clear" w:color="auto" w:fill="auto"/>
            <w:vAlign w:val="center"/>
            <w:hideMark/>
          </w:tcPr>
          <w:p w14:paraId="4F8C51C0"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16</w:t>
            </w:r>
          </w:p>
        </w:tc>
        <w:tc>
          <w:tcPr>
            <w:tcW w:w="1276" w:type="dxa"/>
            <w:tcBorders>
              <w:top w:val="nil"/>
              <w:left w:val="nil"/>
              <w:bottom w:val="single" w:sz="4" w:space="0" w:color="4472C4"/>
              <w:right w:val="single" w:sz="8" w:space="0" w:color="4472C4"/>
            </w:tcBorders>
            <w:shd w:val="clear" w:color="auto" w:fill="auto"/>
            <w:vAlign w:val="center"/>
            <w:hideMark/>
          </w:tcPr>
          <w:p w14:paraId="552919ED"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w:t>
            </w:r>
          </w:p>
        </w:tc>
      </w:tr>
      <w:tr w:rsidR="00767731" w:rsidRPr="00EA3B26" w14:paraId="49F08E7C"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05F98AF9"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Secretario</w:t>
            </w:r>
          </w:p>
        </w:tc>
        <w:tc>
          <w:tcPr>
            <w:tcW w:w="851" w:type="dxa"/>
            <w:tcBorders>
              <w:top w:val="nil"/>
              <w:left w:val="nil"/>
              <w:bottom w:val="single" w:sz="4" w:space="0" w:color="4472C4"/>
              <w:right w:val="single" w:sz="4" w:space="0" w:color="4472C4"/>
            </w:tcBorders>
            <w:shd w:val="clear" w:color="auto" w:fill="auto"/>
            <w:vAlign w:val="center"/>
            <w:hideMark/>
          </w:tcPr>
          <w:p w14:paraId="515536A4"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4178</w:t>
            </w:r>
          </w:p>
        </w:tc>
        <w:tc>
          <w:tcPr>
            <w:tcW w:w="850" w:type="dxa"/>
            <w:tcBorders>
              <w:top w:val="nil"/>
              <w:left w:val="nil"/>
              <w:bottom w:val="single" w:sz="4" w:space="0" w:color="4472C4"/>
              <w:right w:val="single" w:sz="4" w:space="0" w:color="4472C4"/>
            </w:tcBorders>
            <w:shd w:val="clear" w:color="auto" w:fill="auto"/>
            <w:vAlign w:val="center"/>
            <w:hideMark/>
          </w:tcPr>
          <w:p w14:paraId="4D1E16A8"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12</w:t>
            </w:r>
          </w:p>
        </w:tc>
        <w:tc>
          <w:tcPr>
            <w:tcW w:w="1276" w:type="dxa"/>
            <w:tcBorders>
              <w:top w:val="nil"/>
              <w:left w:val="nil"/>
              <w:bottom w:val="single" w:sz="4" w:space="0" w:color="4472C4"/>
              <w:right w:val="single" w:sz="8" w:space="0" w:color="4472C4"/>
            </w:tcBorders>
            <w:shd w:val="clear" w:color="auto" w:fill="auto"/>
            <w:vAlign w:val="center"/>
            <w:hideMark/>
          </w:tcPr>
          <w:p w14:paraId="16580626"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6</w:t>
            </w:r>
          </w:p>
        </w:tc>
      </w:tr>
      <w:tr w:rsidR="00767731" w:rsidRPr="00EA3B26" w14:paraId="469C74A6"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2C970B1B" w14:textId="6F6FB7FE"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Conductor Mecánico</w:t>
            </w:r>
            <w:r>
              <w:rPr>
                <w:rFonts w:ascii="Arial Narrow" w:eastAsia="Times New Roman" w:hAnsi="Arial Narrow" w:cs="Calibri"/>
                <w:color w:val="000000"/>
                <w:lang w:eastAsia="es-CO"/>
              </w:rPr>
              <w:t xml:space="preserve"> (Libre nombramiento y Remoción)</w:t>
            </w:r>
          </w:p>
        </w:tc>
        <w:tc>
          <w:tcPr>
            <w:tcW w:w="851" w:type="dxa"/>
            <w:tcBorders>
              <w:top w:val="nil"/>
              <w:left w:val="nil"/>
              <w:bottom w:val="single" w:sz="4" w:space="0" w:color="4472C4"/>
              <w:right w:val="single" w:sz="4" w:space="0" w:color="4472C4"/>
            </w:tcBorders>
            <w:shd w:val="clear" w:color="auto" w:fill="auto"/>
            <w:vAlign w:val="center"/>
            <w:hideMark/>
          </w:tcPr>
          <w:p w14:paraId="3991DF67"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4103</w:t>
            </w:r>
          </w:p>
        </w:tc>
        <w:tc>
          <w:tcPr>
            <w:tcW w:w="850" w:type="dxa"/>
            <w:tcBorders>
              <w:top w:val="nil"/>
              <w:left w:val="nil"/>
              <w:bottom w:val="single" w:sz="4" w:space="0" w:color="4472C4"/>
              <w:right w:val="single" w:sz="4" w:space="0" w:color="4472C4"/>
            </w:tcBorders>
            <w:shd w:val="clear" w:color="auto" w:fill="auto"/>
            <w:vAlign w:val="center"/>
            <w:hideMark/>
          </w:tcPr>
          <w:p w14:paraId="2C344F08"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11</w:t>
            </w:r>
          </w:p>
        </w:tc>
        <w:tc>
          <w:tcPr>
            <w:tcW w:w="1276" w:type="dxa"/>
            <w:tcBorders>
              <w:top w:val="nil"/>
              <w:left w:val="nil"/>
              <w:bottom w:val="single" w:sz="4" w:space="0" w:color="4472C4"/>
              <w:right w:val="single" w:sz="8" w:space="0" w:color="4472C4"/>
            </w:tcBorders>
            <w:shd w:val="clear" w:color="auto" w:fill="auto"/>
            <w:vAlign w:val="center"/>
            <w:hideMark/>
          </w:tcPr>
          <w:p w14:paraId="6DC8ACDC"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1</w:t>
            </w:r>
          </w:p>
        </w:tc>
      </w:tr>
      <w:tr w:rsidR="00767731" w:rsidRPr="00EA3B26" w14:paraId="13D54D7F" w14:textId="77777777" w:rsidTr="002D2C3E">
        <w:trPr>
          <w:trHeight w:val="315"/>
        </w:trPr>
        <w:tc>
          <w:tcPr>
            <w:tcW w:w="5812" w:type="dxa"/>
            <w:tcBorders>
              <w:top w:val="nil"/>
              <w:left w:val="single" w:sz="8" w:space="0" w:color="4472C4"/>
              <w:bottom w:val="single" w:sz="4" w:space="0" w:color="4472C4"/>
              <w:right w:val="single" w:sz="4" w:space="0" w:color="4472C4"/>
            </w:tcBorders>
            <w:shd w:val="clear" w:color="auto" w:fill="auto"/>
            <w:vAlign w:val="center"/>
            <w:hideMark/>
          </w:tcPr>
          <w:p w14:paraId="7B33E08A"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Auxiliar Administrativo</w:t>
            </w:r>
          </w:p>
        </w:tc>
        <w:tc>
          <w:tcPr>
            <w:tcW w:w="851" w:type="dxa"/>
            <w:tcBorders>
              <w:top w:val="nil"/>
              <w:left w:val="nil"/>
              <w:bottom w:val="single" w:sz="4" w:space="0" w:color="4472C4"/>
              <w:right w:val="single" w:sz="4" w:space="0" w:color="4472C4"/>
            </w:tcBorders>
            <w:shd w:val="clear" w:color="auto" w:fill="auto"/>
            <w:vAlign w:val="center"/>
            <w:hideMark/>
          </w:tcPr>
          <w:p w14:paraId="1039FEFA"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4044</w:t>
            </w:r>
          </w:p>
        </w:tc>
        <w:tc>
          <w:tcPr>
            <w:tcW w:w="850" w:type="dxa"/>
            <w:tcBorders>
              <w:top w:val="nil"/>
              <w:left w:val="nil"/>
              <w:bottom w:val="single" w:sz="4" w:space="0" w:color="4472C4"/>
              <w:right w:val="single" w:sz="4" w:space="0" w:color="4472C4"/>
            </w:tcBorders>
            <w:shd w:val="clear" w:color="auto" w:fill="auto"/>
            <w:vAlign w:val="center"/>
            <w:hideMark/>
          </w:tcPr>
          <w:p w14:paraId="1BF78594"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9</w:t>
            </w:r>
          </w:p>
        </w:tc>
        <w:tc>
          <w:tcPr>
            <w:tcW w:w="1276" w:type="dxa"/>
            <w:tcBorders>
              <w:top w:val="nil"/>
              <w:left w:val="nil"/>
              <w:bottom w:val="single" w:sz="4" w:space="0" w:color="4472C4"/>
              <w:right w:val="single" w:sz="8" w:space="0" w:color="4472C4"/>
            </w:tcBorders>
            <w:shd w:val="clear" w:color="auto" w:fill="auto"/>
            <w:vAlign w:val="center"/>
            <w:hideMark/>
          </w:tcPr>
          <w:p w14:paraId="01CC408F" w14:textId="77777777" w:rsidR="00767731" w:rsidRPr="00EA3B26" w:rsidRDefault="00767731" w:rsidP="000821D8">
            <w:pPr>
              <w:spacing w:line="360" w:lineRule="auto"/>
              <w:jc w:val="center"/>
              <w:rPr>
                <w:rFonts w:ascii="Arial Narrow" w:eastAsia="Times New Roman" w:hAnsi="Arial Narrow" w:cs="Calibri"/>
                <w:color w:val="000000"/>
                <w:lang w:eastAsia="es-CO"/>
              </w:rPr>
            </w:pPr>
            <w:r w:rsidRPr="00EA3B26">
              <w:rPr>
                <w:rFonts w:ascii="Arial Narrow" w:eastAsia="Times New Roman" w:hAnsi="Arial Narrow" w:cs="Calibri"/>
                <w:color w:val="000000"/>
                <w:lang w:eastAsia="es-CO"/>
              </w:rPr>
              <w:t>2</w:t>
            </w:r>
          </w:p>
        </w:tc>
      </w:tr>
      <w:tr w:rsidR="00767731" w:rsidRPr="00EA3B26" w14:paraId="6C736D3D" w14:textId="77777777" w:rsidTr="002D2C3E">
        <w:trPr>
          <w:trHeight w:val="330"/>
        </w:trPr>
        <w:tc>
          <w:tcPr>
            <w:tcW w:w="7513" w:type="dxa"/>
            <w:gridSpan w:val="3"/>
            <w:tcBorders>
              <w:top w:val="single" w:sz="8" w:space="0" w:color="4472C4"/>
              <w:left w:val="single" w:sz="8" w:space="0" w:color="4472C4"/>
              <w:bottom w:val="single" w:sz="8" w:space="0" w:color="4472C4"/>
              <w:right w:val="single" w:sz="8" w:space="0" w:color="FFFFFF"/>
            </w:tcBorders>
            <w:shd w:val="clear" w:color="000000" w:fill="4472C4"/>
            <w:vAlign w:val="center"/>
            <w:hideMark/>
          </w:tcPr>
          <w:p w14:paraId="790AC6AB" w14:textId="77777777" w:rsidR="00767731" w:rsidRPr="00EA3B26" w:rsidRDefault="00767731" w:rsidP="000821D8">
            <w:pPr>
              <w:spacing w:line="360" w:lineRule="auto"/>
              <w:jc w:val="center"/>
              <w:rPr>
                <w:rFonts w:ascii="Arial Narrow" w:eastAsia="Times New Roman" w:hAnsi="Arial Narrow" w:cs="Calibri"/>
                <w:b/>
                <w:bCs/>
                <w:color w:val="FFFFFF"/>
                <w:lang w:eastAsia="es-CO"/>
              </w:rPr>
            </w:pPr>
            <w:r w:rsidRPr="00EA3B26">
              <w:rPr>
                <w:rFonts w:ascii="Arial Narrow" w:eastAsia="Times New Roman" w:hAnsi="Arial Narrow" w:cs="Calibri"/>
                <w:b/>
                <w:bCs/>
                <w:color w:val="FFFFFF"/>
                <w:lang w:eastAsia="es-CO"/>
              </w:rPr>
              <w:t>Total Empleos</w:t>
            </w:r>
          </w:p>
        </w:tc>
        <w:tc>
          <w:tcPr>
            <w:tcW w:w="1276" w:type="dxa"/>
            <w:tcBorders>
              <w:top w:val="single" w:sz="8" w:space="0" w:color="4472C4"/>
              <w:left w:val="nil"/>
              <w:bottom w:val="single" w:sz="8" w:space="0" w:color="4472C4"/>
              <w:right w:val="single" w:sz="8" w:space="0" w:color="4472C4"/>
            </w:tcBorders>
            <w:shd w:val="clear" w:color="000000" w:fill="4472C4"/>
            <w:vAlign w:val="center"/>
            <w:hideMark/>
          </w:tcPr>
          <w:p w14:paraId="2D74948B" w14:textId="3625732F" w:rsidR="00767731" w:rsidRPr="00EA3B26" w:rsidRDefault="00E40074" w:rsidP="000821D8">
            <w:pPr>
              <w:spacing w:line="360" w:lineRule="auto"/>
              <w:jc w:val="center"/>
              <w:rPr>
                <w:rFonts w:ascii="Arial Narrow" w:eastAsia="Times New Roman" w:hAnsi="Arial Narrow" w:cs="Calibri"/>
                <w:b/>
                <w:bCs/>
                <w:color w:val="FFFFFF"/>
                <w:lang w:eastAsia="es-CO"/>
              </w:rPr>
            </w:pPr>
            <w:r>
              <w:rPr>
                <w:rFonts w:ascii="Arial Narrow" w:eastAsia="Times New Roman" w:hAnsi="Arial Narrow" w:cs="Calibri"/>
                <w:b/>
                <w:bCs/>
                <w:color w:val="FFFFFF"/>
                <w:lang w:eastAsia="es-CO"/>
              </w:rPr>
              <w:t>72</w:t>
            </w:r>
          </w:p>
        </w:tc>
      </w:tr>
    </w:tbl>
    <w:p w14:paraId="2EAE1743" w14:textId="37487F22" w:rsidR="000821D8" w:rsidRPr="002D2C3E" w:rsidRDefault="002D2C3E" w:rsidP="000821D8">
      <w:pPr>
        <w:spacing w:line="360" w:lineRule="auto"/>
        <w:rPr>
          <w:rFonts w:cs="Arial"/>
          <w:i/>
          <w:sz w:val="28"/>
        </w:rPr>
      </w:pPr>
      <w:r>
        <w:rPr>
          <w:rFonts w:cs="Arial"/>
          <w:b/>
          <w:i/>
          <w:sz w:val="18"/>
        </w:rPr>
        <w:t>Cuadro 1.</w:t>
      </w:r>
      <w:r w:rsidR="000821D8" w:rsidRPr="002D2C3E">
        <w:rPr>
          <w:rFonts w:cs="Arial"/>
          <w:i/>
          <w:sz w:val="18"/>
        </w:rPr>
        <w:t xml:space="preserve"> </w:t>
      </w:r>
      <w:r>
        <w:rPr>
          <w:rFonts w:cs="Arial"/>
          <w:i/>
          <w:sz w:val="18"/>
        </w:rPr>
        <w:t>Planta de Personal INCI</w:t>
      </w:r>
      <w:r w:rsidR="000821D8" w:rsidRPr="002D2C3E">
        <w:rPr>
          <w:rFonts w:cs="Arial"/>
          <w:i/>
          <w:sz w:val="18"/>
        </w:rPr>
        <w:t xml:space="preserve"> - Gestión Humana 2023.</w:t>
      </w:r>
    </w:p>
    <w:p w14:paraId="5831E48A" w14:textId="77777777" w:rsidR="000821D8" w:rsidRPr="00C949F3" w:rsidRDefault="000821D8" w:rsidP="00EB580C">
      <w:pPr>
        <w:rPr>
          <w:rFonts w:cs="Arial"/>
        </w:rPr>
      </w:pPr>
    </w:p>
    <w:p w14:paraId="3837B582" w14:textId="005FD9B8" w:rsidR="000821D8" w:rsidRPr="00C949F3" w:rsidRDefault="000821D8" w:rsidP="006763A0">
      <w:pPr>
        <w:rPr>
          <w:rFonts w:cs="Arial"/>
        </w:rPr>
      </w:pPr>
      <w:r w:rsidRPr="00C949F3">
        <w:rPr>
          <w:rFonts w:cs="Arial"/>
        </w:rPr>
        <w:t>En la actualidad, la entidad cuenta</w:t>
      </w:r>
      <w:r w:rsidR="00E40074" w:rsidRPr="00C949F3">
        <w:rPr>
          <w:rFonts w:cs="Arial"/>
        </w:rPr>
        <w:t xml:space="preserve"> con presupuesto para proveer 72</w:t>
      </w:r>
      <w:r w:rsidR="00EE10AF">
        <w:rPr>
          <w:rFonts w:cs="Arial"/>
        </w:rPr>
        <w:t>; de los cuales 4 se encuentran sin proveer,</w:t>
      </w:r>
      <w:r w:rsidRPr="00C949F3">
        <w:rPr>
          <w:rFonts w:cs="Arial"/>
        </w:rPr>
        <w:t xml:space="preserve"> </w:t>
      </w:r>
      <w:r w:rsidR="00EE10AF">
        <w:rPr>
          <w:rFonts w:cs="Arial"/>
        </w:rPr>
        <w:t xml:space="preserve">y 68 </w:t>
      </w:r>
      <w:r w:rsidRPr="00C949F3">
        <w:rPr>
          <w:rFonts w:cs="Arial"/>
        </w:rPr>
        <w:t>están provistos de la siguiente manera:</w:t>
      </w:r>
    </w:p>
    <w:p w14:paraId="2912C72B" w14:textId="77777777" w:rsidR="00DE7A8E" w:rsidRPr="00C949F3" w:rsidRDefault="00DE7A8E" w:rsidP="000821D8">
      <w:pPr>
        <w:jc w:val="both"/>
        <w:rPr>
          <w:rFonts w:cs="Arial"/>
        </w:rPr>
      </w:pPr>
    </w:p>
    <w:tbl>
      <w:tblPr>
        <w:tblW w:w="7645" w:type="dxa"/>
        <w:jc w:val="center"/>
        <w:tblCellMar>
          <w:left w:w="70" w:type="dxa"/>
          <w:right w:w="70" w:type="dxa"/>
        </w:tblCellMar>
        <w:tblLook w:val="0420" w:firstRow="1" w:lastRow="0" w:firstColumn="0" w:lastColumn="0" w:noHBand="0" w:noVBand="1"/>
        <w:tblCaption w:val="Tabla Planta de Personal por tipo de Empleo"/>
        <w:tblDescription w:val="Tabla que registra el tipo de empleo, tipo de vinculación y numero de cargos par cada categoria."/>
      </w:tblPr>
      <w:tblGrid>
        <w:gridCol w:w="2400"/>
        <w:gridCol w:w="4394"/>
        <w:gridCol w:w="851"/>
      </w:tblGrid>
      <w:tr w:rsidR="00E40074" w:rsidRPr="00873CD9" w14:paraId="47A02272" w14:textId="77777777" w:rsidTr="002522F3">
        <w:trPr>
          <w:trHeight w:val="498"/>
          <w:tblHeader/>
          <w:jc w:val="center"/>
        </w:trPr>
        <w:tc>
          <w:tcPr>
            <w:tcW w:w="2400" w:type="dxa"/>
            <w:tcBorders>
              <w:top w:val="single" w:sz="8" w:space="0" w:color="4472C4"/>
              <w:left w:val="single" w:sz="8" w:space="0" w:color="4472C4"/>
              <w:bottom w:val="nil"/>
              <w:right w:val="nil"/>
            </w:tcBorders>
            <w:shd w:val="clear" w:color="000000" w:fill="4472C4"/>
            <w:vAlign w:val="center"/>
            <w:hideMark/>
          </w:tcPr>
          <w:p w14:paraId="2E660825" w14:textId="77777777" w:rsidR="00E40074" w:rsidRPr="00B87691" w:rsidRDefault="00E40074" w:rsidP="00F369D8">
            <w:pPr>
              <w:spacing w:line="360" w:lineRule="auto"/>
              <w:jc w:val="center"/>
              <w:rPr>
                <w:rFonts w:ascii="Arial Narrow" w:eastAsia="Times New Roman" w:hAnsi="Arial Narrow" w:cs="Arial"/>
                <w:b/>
                <w:bCs/>
                <w:color w:val="FFFFFF"/>
                <w:lang w:eastAsia="es-CO"/>
              </w:rPr>
            </w:pPr>
            <w:r w:rsidRPr="00B87691">
              <w:rPr>
                <w:rFonts w:ascii="Arial Narrow" w:eastAsia="Times New Roman" w:hAnsi="Arial Narrow" w:cs="Arial"/>
                <w:b/>
                <w:bCs/>
                <w:color w:val="FFFFFF"/>
                <w:lang w:eastAsia="es-CO"/>
              </w:rPr>
              <w:t>Tipo de Empleos</w:t>
            </w:r>
          </w:p>
        </w:tc>
        <w:tc>
          <w:tcPr>
            <w:tcW w:w="4394" w:type="dxa"/>
            <w:tcBorders>
              <w:top w:val="single" w:sz="8" w:space="0" w:color="4472C4"/>
              <w:left w:val="single" w:sz="8" w:space="0" w:color="FFFFFF"/>
              <w:bottom w:val="nil"/>
              <w:right w:val="single" w:sz="8" w:space="0" w:color="FFFFFF"/>
            </w:tcBorders>
            <w:shd w:val="clear" w:color="000000" w:fill="4472C4"/>
            <w:vAlign w:val="center"/>
            <w:hideMark/>
          </w:tcPr>
          <w:p w14:paraId="1B5340EB" w14:textId="77777777" w:rsidR="00E40074" w:rsidRPr="00B87691" w:rsidRDefault="00E40074" w:rsidP="00F369D8">
            <w:pPr>
              <w:spacing w:line="360" w:lineRule="auto"/>
              <w:jc w:val="center"/>
              <w:rPr>
                <w:rFonts w:ascii="Arial Narrow" w:eastAsia="Times New Roman" w:hAnsi="Arial Narrow" w:cs="Arial"/>
                <w:b/>
                <w:bCs/>
                <w:color w:val="FFFFFF"/>
                <w:lang w:eastAsia="es-CO"/>
              </w:rPr>
            </w:pPr>
            <w:r w:rsidRPr="00B87691">
              <w:rPr>
                <w:rFonts w:ascii="Arial Narrow" w:eastAsia="Times New Roman" w:hAnsi="Arial Narrow" w:cs="Arial"/>
                <w:b/>
                <w:bCs/>
                <w:color w:val="FFFFFF"/>
                <w:lang w:eastAsia="es-CO"/>
              </w:rPr>
              <w:t>Tipo de Vinculación</w:t>
            </w:r>
          </w:p>
        </w:tc>
        <w:tc>
          <w:tcPr>
            <w:tcW w:w="851" w:type="dxa"/>
            <w:tcBorders>
              <w:top w:val="single" w:sz="8" w:space="0" w:color="4472C4"/>
              <w:left w:val="nil"/>
              <w:bottom w:val="nil"/>
              <w:right w:val="single" w:sz="8" w:space="0" w:color="4472C4"/>
            </w:tcBorders>
            <w:shd w:val="clear" w:color="000000" w:fill="4472C4"/>
            <w:vAlign w:val="center"/>
            <w:hideMark/>
          </w:tcPr>
          <w:p w14:paraId="63EE4A2A" w14:textId="77777777" w:rsidR="00E40074" w:rsidRPr="00B87691" w:rsidRDefault="00E40074" w:rsidP="00F369D8">
            <w:pPr>
              <w:spacing w:line="360" w:lineRule="auto"/>
              <w:jc w:val="center"/>
              <w:rPr>
                <w:rFonts w:ascii="Arial Narrow" w:eastAsia="Times New Roman" w:hAnsi="Arial Narrow" w:cs="Arial"/>
                <w:b/>
                <w:bCs/>
                <w:color w:val="FFFFFF"/>
                <w:lang w:eastAsia="es-CO"/>
              </w:rPr>
            </w:pPr>
            <w:r w:rsidRPr="00B87691">
              <w:rPr>
                <w:rFonts w:ascii="Arial Narrow" w:eastAsia="Times New Roman" w:hAnsi="Arial Narrow" w:cs="Arial"/>
                <w:b/>
                <w:bCs/>
                <w:color w:val="FFFFFF"/>
                <w:lang w:eastAsia="es-CO"/>
              </w:rPr>
              <w:t>No.</w:t>
            </w:r>
          </w:p>
        </w:tc>
      </w:tr>
      <w:tr w:rsidR="00E40074" w:rsidRPr="00873CD9" w14:paraId="37C83ACB" w14:textId="77777777" w:rsidTr="002522F3">
        <w:trPr>
          <w:trHeight w:val="684"/>
          <w:jc w:val="center"/>
        </w:trPr>
        <w:tc>
          <w:tcPr>
            <w:tcW w:w="2400" w:type="dxa"/>
            <w:tcBorders>
              <w:top w:val="single" w:sz="8" w:space="0" w:color="4472C4"/>
              <w:left w:val="single" w:sz="8" w:space="0" w:color="4472C4"/>
              <w:bottom w:val="single" w:sz="4" w:space="0" w:color="4472C4"/>
              <w:right w:val="single" w:sz="4" w:space="0" w:color="4472C4"/>
            </w:tcBorders>
            <w:shd w:val="clear" w:color="auto" w:fill="auto"/>
            <w:vAlign w:val="center"/>
            <w:hideMark/>
          </w:tcPr>
          <w:p w14:paraId="65564C8C" w14:textId="77777777" w:rsidR="00E40074" w:rsidRPr="00B87691" w:rsidRDefault="00E40074" w:rsidP="002522F3">
            <w:pPr>
              <w:rPr>
                <w:rFonts w:ascii="Arial Narrow" w:eastAsia="Times New Roman" w:hAnsi="Arial Narrow" w:cs="Arial"/>
                <w:b/>
                <w:bCs/>
                <w:color w:val="000000"/>
                <w:lang w:eastAsia="es-CO"/>
              </w:rPr>
            </w:pPr>
            <w:r w:rsidRPr="00B87691">
              <w:rPr>
                <w:rFonts w:ascii="Arial Narrow" w:eastAsia="Times New Roman" w:hAnsi="Arial Narrow" w:cs="Arial"/>
                <w:b/>
                <w:bCs/>
                <w:color w:val="000000"/>
                <w:lang w:eastAsia="es-CO"/>
              </w:rPr>
              <w:t>Libre Nombramiento y Remoción</w:t>
            </w:r>
          </w:p>
        </w:tc>
        <w:tc>
          <w:tcPr>
            <w:tcW w:w="4394" w:type="dxa"/>
            <w:tcBorders>
              <w:top w:val="single" w:sz="8" w:space="0" w:color="4472C4"/>
              <w:left w:val="nil"/>
              <w:bottom w:val="single" w:sz="4" w:space="0" w:color="4472C4"/>
              <w:right w:val="single" w:sz="4" w:space="0" w:color="4472C4"/>
            </w:tcBorders>
            <w:shd w:val="clear" w:color="auto" w:fill="auto"/>
            <w:vAlign w:val="center"/>
            <w:hideMark/>
          </w:tcPr>
          <w:p w14:paraId="3AC38E98" w14:textId="77777777" w:rsidR="00E40074" w:rsidRPr="00B87691" w:rsidRDefault="00E40074" w:rsidP="002522F3">
            <w:pPr>
              <w:rPr>
                <w:rFonts w:ascii="Arial Narrow" w:eastAsia="Times New Roman" w:hAnsi="Arial Narrow" w:cs="Arial"/>
                <w:color w:val="000000"/>
                <w:lang w:eastAsia="es-CO"/>
              </w:rPr>
            </w:pPr>
            <w:r w:rsidRPr="00B87691">
              <w:rPr>
                <w:rFonts w:ascii="Arial Narrow" w:eastAsia="Times New Roman" w:hAnsi="Arial Narrow" w:cs="Arial"/>
                <w:color w:val="000000"/>
                <w:lang w:eastAsia="es-CO"/>
              </w:rPr>
              <w:t>Nombramiento Ordinario</w:t>
            </w:r>
          </w:p>
        </w:tc>
        <w:tc>
          <w:tcPr>
            <w:tcW w:w="851" w:type="dxa"/>
            <w:tcBorders>
              <w:top w:val="single" w:sz="8" w:space="0" w:color="4472C4"/>
              <w:left w:val="nil"/>
              <w:bottom w:val="single" w:sz="4" w:space="0" w:color="4472C4"/>
              <w:right w:val="single" w:sz="8" w:space="0" w:color="4472C4"/>
            </w:tcBorders>
            <w:shd w:val="clear" w:color="auto" w:fill="auto"/>
            <w:vAlign w:val="center"/>
            <w:hideMark/>
          </w:tcPr>
          <w:p w14:paraId="7B424118" w14:textId="77777777" w:rsidR="00E40074" w:rsidRPr="00B87691" w:rsidRDefault="00E40074" w:rsidP="002522F3">
            <w:pPr>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8</w:t>
            </w:r>
          </w:p>
        </w:tc>
      </w:tr>
      <w:tr w:rsidR="002522F3" w:rsidRPr="00873CD9" w14:paraId="30A9B6C5" w14:textId="77777777" w:rsidTr="001E20E6">
        <w:trPr>
          <w:trHeight w:val="610"/>
          <w:jc w:val="center"/>
        </w:trPr>
        <w:tc>
          <w:tcPr>
            <w:tcW w:w="2400" w:type="dxa"/>
            <w:vMerge w:val="restart"/>
            <w:tcBorders>
              <w:top w:val="nil"/>
              <w:left w:val="single" w:sz="8" w:space="0" w:color="4472C4"/>
              <w:right w:val="single" w:sz="4" w:space="0" w:color="4472C4"/>
            </w:tcBorders>
            <w:shd w:val="clear" w:color="auto" w:fill="auto"/>
            <w:vAlign w:val="center"/>
          </w:tcPr>
          <w:p w14:paraId="5B0AC5A2" w14:textId="70F20334" w:rsidR="002522F3" w:rsidRPr="00B87691" w:rsidRDefault="002522F3" w:rsidP="002522F3">
            <w:pPr>
              <w:rPr>
                <w:rFonts w:ascii="Arial Narrow" w:eastAsia="Times New Roman" w:hAnsi="Arial Narrow" w:cs="Arial"/>
                <w:b/>
                <w:bCs/>
                <w:color w:val="000000"/>
                <w:lang w:eastAsia="es-CO"/>
              </w:rPr>
            </w:pPr>
            <w:r>
              <w:rPr>
                <w:rFonts w:ascii="Arial Narrow" w:eastAsia="Times New Roman" w:hAnsi="Arial Narrow" w:cs="Arial"/>
                <w:b/>
                <w:bCs/>
                <w:color w:val="000000"/>
                <w:lang w:eastAsia="es-CO"/>
              </w:rPr>
              <w:t xml:space="preserve"> Carrera Administrativa</w:t>
            </w:r>
          </w:p>
        </w:tc>
        <w:tc>
          <w:tcPr>
            <w:tcW w:w="4394" w:type="dxa"/>
            <w:tcBorders>
              <w:top w:val="nil"/>
              <w:left w:val="nil"/>
              <w:bottom w:val="single" w:sz="4" w:space="0" w:color="4472C4"/>
              <w:right w:val="single" w:sz="4" w:space="0" w:color="4472C4"/>
            </w:tcBorders>
            <w:shd w:val="clear" w:color="auto" w:fill="auto"/>
            <w:vAlign w:val="center"/>
          </w:tcPr>
          <w:p w14:paraId="474CCF36" w14:textId="1A6E9D8B" w:rsidR="002522F3" w:rsidRPr="00DE4CDD" w:rsidRDefault="002522F3" w:rsidP="002522F3">
            <w:pPr>
              <w:rPr>
                <w:rFonts w:ascii="Arial Narrow" w:eastAsia="Times New Roman" w:hAnsi="Arial Narrow" w:cs="Arial"/>
                <w:color w:val="000000" w:themeColor="text1"/>
                <w:lang w:eastAsia="es-CO"/>
              </w:rPr>
            </w:pPr>
            <w:r w:rsidRPr="00DE4CDD">
              <w:rPr>
                <w:rFonts w:ascii="Arial Narrow" w:eastAsia="Times New Roman" w:hAnsi="Arial Narrow" w:cs="Arial"/>
                <w:color w:val="000000" w:themeColor="text1"/>
                <w:lang w:eastAsia="es-CO"/>
              </w:rPr>
              <w:t xml:space="preserve">Nombramientos carrera administrativa </w:t>
            </w:r>
            <w:r w:rsidRPr="00E40074">
              <w:rPr>
                <w:rFonts w:ascii="Arial Narrow" w:eastAsia="Times New Roman" w:hAnsi="Arial Narrow" w:cs="Arial"/>
                <w:color w:val="000000" w:themeColor="text1"/>
                <w:lang w:eastAsia="es-CO"/>
              </w:rPr>
              <w:t>en periodo de prueba</w:t>
            </w:r>
          </w:p>
        </w:tc>
        <w:tc>
          <w:tcPr>
            <w:tcW w:w="851" w:type="dxa"/>
            <w:tcBorders>
              <w:top w:val="nil"/>
              <w:left w:val="nil"/>
              <w:bottom w:val="single" w:sz="4" w:space="0" w:color="4472C4"/>
              <w:right w:val="single" w:sz="8" w:space="0" w:color="4472C4"/>
            </w:tcBorders>
            <w:shd w:val="clear" w:color="auto" w:fill="auto"/>
            <w:vAlign w:val="center"/>
          </w:tcPr>
          <w:p w14:paraId="68B63204" w14:textId="7C3C9D2F" w:rsidR="002522F3" w:rsidRDefault="002522F3" w:rsidP="002522F3">
            <w:pPr>
              <w:jc w:val="center"/>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5</w:t>
            </w:r>
          </w:p>
        </w:tc>
      </w:tr>
      <w:tr w:rsidR="002522F3" w:rsidRPr="00873CD9" w14:paraId="731BE672" w14:textId="77777777" w:rsidTr="001E20E6">
        <w:trPr>
          <w:trHeight w:val="681"/>
          <w:jc w:val="center"/>
        </w:trPr>
        <w:tc>
          <w:tcPr>
            <w:tcW w:w="2400" w:type="dxa"/>
            <w:vMerge/>
            <w:tcBorders>
              <w:left w:val="single" w:sz="8" w:space="0" w:color="4472C4"/>
              <w:right w:val="single" w:sz="4" w:space="0" w:color="4472C4"/>
            </w:tcBorders>
            <w:vAlign w:val="center"/>
            <w:hideMark/>
          </w:tcPr>
          <w:p w14:paraId="7DAE2D67" w14:textId="77777777" w:rsidR="002522F3" w:rsidRPr="00B87691" w:rsidRDefault="002522F3" w:rsidP="002522F3">
            <w:pPr>
              <w:rPr>
                <w:rFonts w:ascii="Arial Narrow" w:eastAsia="Times New Roman" w:hAnsi="Arial Narrow" w:cs="Arial"/>
                <w:b/>
                <w:bCs/>
                <w:color w:val="000000"/>
                <w:lang w:eastAsia="es-CO"/>
              </w:rPr>
            </w:pPr>
          </w:p>
        </w:tc>
        <w:tc>
          <w:tcPr>
            <w:tcW w:w="4394" w:type="dxa"/>
            <w:tcBorders>
              <w:top w:val="nil"/>
              <w:left w:val="nil"/>
              <w:bottom w:val="single" w:sz="4" w:space="0" w:color="4472C4"/>
              <w:right w:val="single" w:sz="4" w:space="0" w:color="4472C4"/>
            </w:tcBorders>
            <w:shd w:val="clear" w:color="auto" w:fill="auto"/>
            <w:vAlign w:val="center"/>
            <w:hideMark/>
          </w:tcPr>
          <w:p w14:paraId="1E10D656" w14:textId="77777777" w:rsidR="002522F3" w:rsidRPr="00DE4CDD" w:rsidRDefault="002522F3" w:rsidP="002522F3">
            <w:pPr>
              <w:rPr>
                <w:rFonts w:ascii="Arial Narrow" w:eastAsia="Times New Roman" w:hAnsi="Arial Narrow" w:cs="Arial"/>
                <w:color w:val="000000" w:themeColor="text1"/>
                <w:lang w:eastAsia="es-CO"/>
              </w:rPr>
            </w:pPr>
            <w:r w:rsidRPr="00DE4CDD">
              <w:rPr>
                <w:rFonts w:ascii="Arial Narrow" w:eastAsia="Times New Roman" w:hAnsi="Arial Narrow" w:cs="Arial"/>
                <w:color w:val="000000" w:themeColor="text1"/>
                <w:lang w:eastAsia="es-CO"/>
              </w:rPr>
              <w:t>Nombramientos carrera administrativa en periodo de prueba con solicitud de prorroga</w:t>
            </w:r>
          </w:p>
        </w:tc>
        <w:tc>
          <w:tcPr>
            <w:tcW w:w="851" w:type="dxa"/>
            <w:tcBorders>
              <w:top w:val="nil"/>
              <w:left w:val="nil"/>
              <w:bottom w:val="single" w:sz="4" w:space="0" w:color="4472C4"/>
              <w:right w:val="single" w:sz="8" w:space="0" w:color="4472C4"/>
            </w:tcBorders>
            <w:shd w:val="clear" w:color="auto" w:fill="auto"/>
            <w:vAlign w:val="center"/>
            <w:hideMark/>
          </w:tcPr>
          <w:p w14:paraId="06FB55EC" w14:textId="3B498182" w:rsidR="002522F3" w:rsidRPr="00DE4CDD" w:rsidRDefault="002522F3" w:rsidP="002522F3">
            <w:pPr>
              <w:jc w:val="center"/>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0</w:t>
            </w:r>
          </w:p>
        </w:tc>
      </w:tr>
      <w:tr w:rsidR="002522F3" w:rsidRPr="00873CD9" w14:paraId="2FDD7A48" w14:textId="77777777" w:rsidTr="001E20E6">
        <w:trPr>
          <w:trHeight w:val="407"/>
          <w:jc w:val="center"/>
        </w:trPr>
        <w:tc>
          <w:tcPr>
            <w:tcW w:w="2400" w:type="dxa"/>
            <w:vMerge/>
            <w:tcBorders>
              <w:left w:val="single" w:sz="8" w:space="0" w:color="4472C4"/>
              <w:right w:val="single" w:sz="4" w:space="0" w:color="4472C4"/>
            </w:tcBorders>
            <w:vAlign w:val="center"/>
            <w:hideMark/>
          </w:tcPr>
          <w:p w14:paraId="676420E3" w14:textId="77777777" w:rsidR="002522F3" w:rsidRPr="00B87691" w:rsidRDefault="002522F3" w:rsidP="002522F3">
            <w:pPr>
              <w:rPr>
                <w:rFonts w:ascii="Arial Narrow" w:eastAsia="Times New Roman" w:hAnsi="Arial Narrow" w:cs="Arial"/>
                <w:b/>
                <w:bCs/>
                <w:color w:val="000000"/>
                <w:lang w:eastAsia="es-CO"/>
              </w:rPr>
            </w:pPr>
          </w:p>
        </w:tc>
        <w:tc>
          <w:tcPr>
            <w:tcW w:w="4394" w:type="dxa"/>
            <w:tcBorders>
              <w:top w:val="nil"/>
              <w:left w:val="nil"/>
              <w:bottom w:val="single" w:sz="8" w:space="0" w:color="4472C4"/>
              <w:right w:val="single" w:sz="4" w:space="0" w:color="4472C4"/>
            </w:tcBorders>
            <w:shd w:val="clear" w:color="auto" w:fill="auto"/>
            <w:vAlign w:val="center"/>
            <w:hideMark/>
          </w:tcPr>
          <w:p w14:paraId="074E8EA4" w14:textId="77777777" w:rsidR="002522F3" w:rsidRPr="00B87691" w:rsidRDefault="002522F3" w:rsidP="002522F3">
            <w:pPr>
              <w:rPr>
                <w:rFonts w:ascii="Arial Narrow" w:eastAsia="Times New Roman" w:hAnsi="Arial Narrow" w:cs="Arial"/>
                <w:color w:val="000000"/>
                <w:lang w:eastAsia="es-CO"/>
              </w:rPr>
            </w:pPr>
            <w:r w:rsidRPr="00B87691">
              <w:rPr>
                <w:rFonts w:ascii="Arial Narrow" w:eastAsia="Times New Roman" w:hAnsi="Arial Narrow" w:cs="Arial"/>
                <w:color w:val="000000"/>
                <w:lang w:eastAsia="es-CO"/>
              </w:rPr>
              <w:t>Nombramientos en provisionalidad</w:t>
            </w:r>
          </w:p>
        </w:tc>
        <w:tc>
          <w:tcPr>
            <w:tcW w:w="851" w:type="dxa"/>
            <w:tcBorders>
              <w:top w:val="nil"/>
              <w:left w:val="nil"/>
              <w:bottom w:val="single" w:sz="8" w:space="0" w:color="4472C4"/>
              <w:right w:val="single" w:sz="8" w:space="0" w:color="4472C4"/>
            </w:tcBorders>
            <w:shd w:val="clear" w:color="auto" w:fill="auto"/>
            <w:vAlign w:val="center"/>
            <w:hideMark/>
          </w:tcPr>
          <w:p w14:paraId="6BC2EBD0" w14:textId="2A1B1B7D" w:rsidR="002522F3" w:rsidRPr="00B87691" w:rsidRDefault="002522F3" w:rsidP="002522F3">
            <w:pPr>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4</w:t>
            </w:r>
          </w:p>
        </w:tc>
      </w:tr>
      <w:tr w:rsidR="002522F3" w:rsidRPr="00873CD9" w14:paraId="429AAFBD" w14:textId="77777777" w:rsidTr="001E20E6">
        <w:trPr>
          <w:trHeight w:val="412"/>
          <w:jc w:val="center"/>
        </w:trPr>
        <w:tc>
          <w:tcPr>
            <w:tcW w:w="2400" w:type="dxa"/>
            <w:vMerge/>
            <w:tcBorders>
              <w:left w:val="single" w:sz="8" w:space="0" w:color="4472C4"/>
              <w:bottom w:val="single" w:sz="8" w:space="0" w:color="4472C4"/>
              <w:right w:val="single" w:sz="4" w:space="0" w:color="4472C4"/>
            </w:tcBorders>
            <w:vAlign w:val="center"/>
          </w:tcPr>
          <w:p w14:paraId="5EA8EF66" w14:textId="77777777" w:rsidR="002522F3" w:rsidRPr="00B87691" w:rsidRDefault="002522F3" w:rsidP="002522F3">
            <w:pPr>
              <w:rPr>
                <w:rFonts w:ascii="Arial Narrow" w:eastAsia="Times New Roman" w:hAnsi="Arial Narrow" w:cs="Arial"/>
                <w:b/>
                <w:bCs/>
                <w:color w:val="000000"/>
                <w:lang w:eastAsia="es-CO"/>
              </w:rPr>
            </w:pPr>
          </w:p>
        </w:tc>
        <w:tc>
          <w:tcPr>
            <w:tcW w:w="4394" w:type="dxa"/>
            <w:tcBorders>
              <w:top w:val="nil"/>
              <w:left w:val="nil"/>
              <w:bottom w:val="single" w:sz="8" w:space="0" w:color="4472C4"/>
              <w:right w:val="single" w:sz="4" w:space="0" w:color="4472C4"/>
            </w:tcBorders>
            <w:shd w:val="clear" w:color="auto" w:fill="auto"/>
            <w:vAlign w:val="center"/>
          </w:tcPr>
          <w:p w14:paraId="11F514B1" w14:textId="77777777" w:rsidR="002522F3" w:rsidRPr="00B87691" w:rsidRDefault="002522F3" w:rsidP="002522F3">
            <w:pPr>
              <w:rPr>
                <w:rFonts w:ascii="Arial Narrow" w:eastAsia="Times New Roman" w:hAnsi="Arial Narrow" w:cs="Arial"/>
                <w:color w:val="000000"/>
                <w:lang w:eastAsia="es-CO"/>
              </w:rPr>
            </w:pPr>
            <w:r>
              <w:rPr>
                <w:rFonts w:ascii="Arial Narrow" w:eastAsia="Times New Roman" w:hAnsi="Arial Narrow" w:cs="Arial"/>
                <w:color w:val="000000"/>
                <w:lang w:eastAsia="es-CO"/>
              </w:rPr>
              <w:t>Carrera Administrativa</w:t>
            </w:r>
          </w:p>
        </w:tc>
        <w:tc>
          <w:tcPr>
            <w:tcW w:w="851" w:type="dxa"/>
            <w:tcBorders>
              <w:top w:val="nil"/>
              <w:left w:val="nil"/>
              <w:bottom w:val="single" w:sz="8" w:space="0" w:color="4472C4"/>
              <w:right w:val="single" w:sz="8" w:space="0" w:color="4472C4"/>
            </w:tcBorders>
            <w:shd w:val="clear" w:color="auto" w:fill="auto"/>
            <w:vAlign w:val="center"/>
          </w:tcPr>
          <w:p w14:paraId="02278EB7" w14:textId="31F46994" w:rsidR="002522F3" w:rsidRDefault="002522F3" w:rsidP="002522F3">
            <w:pPr>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51</w:t>
            </w:r>
          </w:p>
        </w:tc>
      </w:tr>
      <w:tr w:rsidR="00E40074" w:rsidRPr="00B87691" w14:paraId="67FDA8DA" w14:textId="77777777" w:rsidTr="002522F3">
        <w:trPr>
          <w:trHeight w:val="334"/>
          <w:jc w:val="center"/>
        </w:trPr>
        <w:tc>
          <w:tcPr>
            <w:tcW w:w="6794" w:type="dxa"/>
            <w:gridSpan w:val="2"/>
            <w:tcBorders>
              <w:top w:val="nil"/>
              <w:left w:val="single" w:sz="8" w:space="0" w:color="4472C4"/>
              <w:bottom w:val="single" w:sz="8" w:space="0" w:color="4472C4"/>
              <w:right w:val="single" w:sz="8" w:space="0" w:color="FFFFFF"/>
            </w:tcBorders>
            <w:shd w:val="clear" w:color="000000" w:fill="4472C4"/>
            <w:vAlign w:val="center"/>
            <w:hideMark/>
          </w:tcPr>
          <w:p w14:paraId="4354B46A" w14:textId="77777777" w:rsidR="00E40074" w:rsidRPr="00B87691" w:rsidRDefault="00E40074" w:rsidP="00F369D8">
            <w:pPr>
              <w:spacing w:line="360" w:lineRule="auto"/>
              <w:jc w:val="center"/>
              <w:rPr>
                <w:rFonts w:ascii="Arial Narrow" w:eastAsia="Times New Roman" w:hAnsi="Arial Narrow" w:cs="Arial"/>
                <w:b/>
                <w:bCs/>
                <w:color w:val="FFFFFF"/>
                <w:lang w:eastAsia="es-CO"/>
              </w:rPr>
            </w:pPr>
            <w:r w:rsidRPr="00B87691">
              <w:rPr>
                <w:rFonts w:ascii="Arial Narrow" w:eastAsia="Times New Roman" w:hAnsi="Arial Narrow" w:cs="Arial"/>
                <w:b/>
                <w:bCs/>
                <w:color w:val="FFFFFF"/>
                <w:lang w:eastAsia="es-CO"/>
              </w:rPr>
              <w:t>Total empleos</w:t>
            </w:r>
          </w:p>
        </w:tc>
        <w:tc>
          <w:tcPr>
            <w:tcW w:w="851" w:type="dxa"/>
            <w:tcBorders>
              <w:top w:val="nil"/>
              <w:left w:val="nil"/>
              <w:bottom w:val="single" w:sz="8" w:space="0" w:color="4472C4"/>
              <w:right w:val="single" w:sz="8" w:space="0" w:color="4472C4"/>
            </w:tcBorders>
            <w:shd w:val="clear" w:color="000000" w:fill="4472C4"/>
            <w:vAlign w:val="center"/>
            <w:hideMark/>
          </w:tcPr>
          <w:p w14:paraId="239A0D51" w14:textId="188A94ED" w:rsidR="00E40074" w:rsidRPr="00B87691" w:rsidRDefault="00730845" w:rsidP="00F369D8">
            <w:pPr>
              <w:spacing w:line="360" w:lineRule="auto"/>
              <w:jc w:val="center"/>
              <w:rPr>
                <w:rFonts w:ascii="Arial Narrow" w:eastAsia="Times New Roman" w:hAnsi="Arial Narrow" w:cs="Arial"/>
                <w:b/>
                <w:bCs/>
                <w:color w:val="FFFFFF"/>
                <w:lang w:eastAsia="es-CO"/>
              </w:rPr>
            </w:pPr>
            <w:r>
              <w:rPr>
                <w:rFonts w:ascii="Arial Narrow" w:eastAsia="Times New Roman" w:hAnsi="Arial Narrow" w:cs="Arial"/>
                <w:b/>
                <w:bCs/>
                <w:color w:val="FFFFFF"/>
                <w:lang w:eastAsia="es-CO"/>
              </w:rPr>
              <w:t>68</w:t>
            </w:r>
          </w:p>
        </w:tc>
      </w:tr>
    </w:tbl>
    <w:p w14:paraId="464A6B94" w14:textId="006FBD59" w:rsidR="000742E1" w:rsidRDefault="002522F3" w:rsidP="002522F3">
      <w:pPr>
        <w:spacing w:line="360" w:lineRule="auto"/>
        <w:ind w:left="709"/>
        <w:rPr>
          <w:rFonts w:cs="Arial"/>
          <w:sz w:val="16"/>
        </w:rPr>
      </w:pPr>
      <w:r>
        <w:rPr>
          <w:rFonts w:cs="Arial"/>
          <w:b/>
          <w:i/>
          <w:sz w:val="18"/>
        </w:rPr>
        <w:t>Cuadro 2.</w:t>
      </w:r>
      <w:r w:rsidRPr="002D2C3E">
        <w:rPr>
          <w:rFonts w:cs="Arial"/>
          <w:i/>
          <w:sz w:val="18"/>
        </w:rPr>
        <w:t xml:space="preserve"> </w:t>
      </w:r>
      <w:r w:rsidR="00136307">
        <w:rPr>
          <w:rFonts w:cs="Arial"/>
          <w:i/>
          <w:sz w:val="18"/>
        </w:rPr>
        <w:t>Modalidad empleos provistos</w:t>
      </w:r>
      <w:r w:rsidRPr="002D2C3E">
        <w:rPr>
          <w:rFonts w:cs="Arial"/>
          <w:i/>
          <w:sz w:val="18"/>
        </w:rPr>
        <w:t xml:space="preserve"> - Gestión Humana 2023.</w:t>
      </w:r>
    </w:p>
    <w:p w14:paraId="0D7CB949" w14:textId="283BA743" w:rsidR="002522F3" w:rsidRDefault="002522F3">
      <w:pPr>
        <w:rPr>
          <w:rFonts w:cs="Arial"/>
        </w:rPr>
      </w:pPr>
      <w:r>
        <w:rPr>
          <w:rFonts w:cs="Arial"/>
        </w:rPr>
        <w:br w:type="page"/>
      </w:r>
    </w:p>
    <w:p w14:paraId="138C8E48" w14:textId="77777777" w:rsidR="002522F3" w:rsidRPr="002522F3" w:rsidRDefault="002522F3" w:rsidP="000742E1">
      <w:pPr>
        <w:spacing w:line="360" w:lineRule="auto"/>
        <w:rPr>
          <w:rFonts w:cs="Arial"/>
        </w:rPr>
      </w:pPr>
    </w:p>
    <w:tbl>
      <w:tblPr>
        <w:tblW w:w="8671" w:type="dxa"/>
        <w:jc w:val="center"/>
        <w:tblCellMar>
          <w:left w:w="70" w:type="dxa"/>
          <w:right w:w="70" w:type="dxa"/>
        </w:tblCellMar>
        <w:tblLook w:val="0420" w:firstRow="1" w:lastRow="0" w:firstColumn="0" w:lastColumn="0" w:noHBand="0" w:noVBand="1"/>
      </w:tblPr>
      <w:tblGrid>
        <w:gridCol w:w="2400"/>
        <w:gridCol w:w="1843"/>
        <w:gridCol w:w="1417"/>
        <w:gridCol w:w="2162"/>
        <w:gridCol w:w="849"/>
      </w:tblGrid>
      <w:tr w:rsidR="002A28B9" w:rsidRPr="00B87691" w14:paraId="0A5ED100" w14:textId="77777777" w:rsidTr="006D0CC0">
        <w:trPr>
          <w:trHeight w:val="498"/>
          <w:tblHeader/>
          <w:jc w:val="center"/>
        </w:trPr>
        <w:tc>
          <w:tcPr>
            <w:tcW w:w="2400" w:type="dxa"/>
            <w:tcBorders>
              <w:top w:val="single" w:sz="8" w:space="0" w:color="4472C4"/>
              <w:left w:val="single" w:sz="8" w:space="0" w:color="4472C4"/>
              <w:bottom w:val="nil"/>
              <w:right w:val="nil"/>
            </w:tcBorders>
            <w:shd w:val="clear" w:color="000000" w:fill="4472C4"/>
            <w:vAlign w:val="center"/>
            <w:hideMark/>
          </w:tcPr>
          <w:p w14:paraId="300DF01F" w14:textId="77777777" w:rsidR="000742E1" w:rsidRPr="00B87691" w:rsidRDefault="000742E1" w:rsidP="00F369D8">
            <w:pPr>
              <w:spacing w:line="360" w:lineRule="auto"/>
              <w:jc w:val="center"/>
              <w:rPr>
                <w:rFonts w:ascii="Arial Narrow" w:eastAsia="Times New Roman" w:hAnsi="Arial Narrow" w:cs="Arial"/>
                <w:b/>
                <w:bCs/>
                <w:color w:val="FFFFFF"/>
                <w:lang w:eastAsia="es-CO"/>
              </w:rPr>
            </w:pPr>
            <w:r>
              <w:rPr>
                <w:rFonts w:ascii="Arial Narrow" w:eastAsia="Times New Roman" w:hAnsi="Arial Narrow" w:cs="Arial"/>
                <w:b/>
                <w:bCs/>
                <w:color w:val="FFFFFF"/>
                <w:lang w:eastAsia="es-CO"/>
              </w:rPr>
              <w:t>Número de empleos de Carrera Administrativa por nivel</w:t>
            </w:r>
          </w:p>
        </w:tc>
        <w:tc>
          <w:tcPr>
            <w:tcW w:w="1843" w:type="dxa"/>
            <w:tcBorders>
              <w:top w:val="single" w:sz="8" w:space="0" w:color="4472C4"/>
              <w:left w:val="single" w:sz="8" w:space="0" w:color="FFFFFF"/>
              <w:bottom w:val="nil"/>
              <w:right w:val="single" w:sz="4" w:space="0" w:color="auto"/>
            </w:tcBorders>
            <w:shd w:val="clear" w:color="000000" w:fill="4472C4"/>
            <w:vAlign w:val="center"/>
            <w:hideMark/>
          </w:tcPr>
          <w:p w14:paraId="21C1A98F" w14:textId="3C6C5DD2" w:rsidR="000742E1" w:rsidRPr="00E940AA" w:rsidRDefault="002A28B9" w:rsidP="002A28B9">
            <w:pPr>
              <w:pStyle w:val="Prrafodelista"/>
              <w:spacing w:line="360" w:lineRule="auto"/>
              <w:ind w:left="43"/>
              <w:jc w:val="center"/>
              <w:rPr>
                <w:rFonts w:ascii="Arial Narrow" w:eastAsia="Times New Roman" w:hAnsi="Arial Narrow" w:cs="Arial"/>
                <w:b/>
                <w:bCs/>
                <w:color w:val="FFFFFF"/>
                <w:lang w:eastAsia="es-CO"/>
              </w:rPr>
            </w:pPr>
            <w:r>
              <w:rPr>
                <w:rFonts w:ascii="Arial Narrow" w:eastAsia="Times New Roman" w:hAnsi="Arial Narrow" w:cs="Arial"/>
                <w:b/>
                <w:bCs/>
                <w:color w:val="FFFFFF"/>
                <w:lang w:eastAsia="es-CO"/>
              </w:rPr>
              <w:t xml:space="preserve">1. </w:t>
            </w:r>
            <w:r w:rsidR="000742E1" w:rsidRPr="00E940AA">
              <w:rPr>
                <w:rFonts w:ascii="Arial Narrow" w:eastAsia="Times New Roman" w:hAnsi="Arial Narrow" w:cs="Arial"/>
                <w:b/>
                <w:bCs/>
                <w:color w:val="FFFFFF"/>
                <w:lang w:eastAsia="es-CO"/>
              </w:rPr>
              <w:t>Provisionales</w:t>
            </w:r>
          </w:p>
        </w:tc>
        <w:tc>
          <w:tcPr>
            <w:tcW w:w="1417"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1D9293B1" w14:textId="631077EA" w:rsidR="000742E1" w:rsidRPr="00E940AA" w:rsidRDefault="002A28B9" w:rsidP="002A28B9">
            <w:pPr>
              <w:pStyle w:val="Prrafodelista"/>
              <w:spacing w:line="360" w:lineRule="auto"/>
              <w:ind w:left="0"/>
              <w:jc w:val="center"/>
              <w:rPr>
                <w:rFonts w:ascii="Arial Narrow" w:eastAsia="Times New Roman" w:hAnsi="Arial Narrow" w:cs="Arial"/>
                <w:b/>
                <w:bCs/>
                <w:color w:val="FFFFFF"/>
                <w:lang w:eastAsia="es-CO"/>
              </w:rPr>
            </w:pPr>
            <w:r>
              <w:rPr>
                <w:rFonts w:ascii="Arial Narrow" w:eastAsia="Times New Roman" w:hAnsi="Arial Narrow" w:cs="Arial"/>
                <w:b/>
                <w:bCs/>
                <w:color w:val="FFFFFF"/>
                <w:lang w:eastAsia="es-CO"/>
              </w:rPr>
              <w:t xml:space="preserve">2. </w:t>
            </w:r>
            <w:r w:rsidR="000742E1" w:rsidRPr="00E940AA">
              <w:rPr>
                <w:rFonts w:ascii="Arial Narrow" w:eastAsia="Times New Roman" w:hAnsi="Arial Narrow" w:cs="Arial"/>
                <w:b/>
                <w:bCs/>
                <w:color w:val="FFFFFF"/>
                <w:lang w:eastAsia="es-CO"/>
              </w:rPr>
              <w:t>Encargo</w:t>
            </w:r>
          </w:p>
        </w:tc>
        <w:tc>
          <w:tcPr>
            <w:tcW w:w="2162" w:type="dxa"/>
            <w:tcBorders>
              <w:top w:val="single" w:sz="4" w:space="0" w:color="auto"/>
              <w:left w:val="single" w:sz="4" w:space="0" w:color="auto"/>
              <w:bottom w:val="single" w:sz="4" w:space="0" w:color="auto"/>
              <w:right w:val="single" w:sz="4" w:space="0" w:color="auto"/>
            </w:tcBorders>
            <w:shd w:val="clear" w:color="000000" w:fill="4472C4"/>
          </w:tcPr>
          <w:p w14:paraId="1B389E62" w14:textId="7E9AD9D4" w:rsidR="000742E1" w:rsidRPr="00E940AA" w:rsidRDefault="002A28B9" w:rsidP="002A28B9">
            <w:pPr>
              <w:pStyle w:val="Prrafodelista"/>
              <w:spacing w:line="360" w:lineRule="auto"/>
              <w:ind w:left="13"/>
              <w:jc w:val="center"/>
              <w:rPr>
                <w:rFonts w:ascii="Arial Narrow" w:eastAsia="Times New Roman" w:hAnsi="Arial Narrow" w:cs="Arial"/>
                <w:b/>
                <w:bCs/>
                <w:color w:val="FFFFFF"/>
                <w:lang w:eastAsia="es-CO"/>
              </w:rPr>
            </w:pPr>
            <w:r>
              <w:rPr>
                <w:rFonts w:ascii="Arial Narrow" w:eastAsia="Times New Roman" w:hAnsi="Arial Narrow" w:cs="Arial"/>
                <w:b/>
                <w:bCs/>
                <w:color w:val="FFFFFF"/>
                <w:lang w:eastAsia="es-CO"/>
              </w:rPr>
              <w:t xml:space="preserve">3. </w:t>
            </w:r>
            <w:r w:rsidR="000742E1" w:rsidRPr="00E940AA">
              <w:rPr>
                <w:rFonts w:ascii="Arial Narrow" w:eastAsia="Times New Roman" w:hAnsi="Arial Narrow" w:cs="Arial"/>
                <w:b/>
                <w:bCs/>
                <w:color w:val="FFFFFF"/>
                <w:lang w:eastAsia="es-CO"/>
              </w:rPr>
              <w:t>Empleos sin proveer</w:t>
            </w:r>
          </w:p>
        </w:tc>
        <w:tc>
          <w:tcPr>
            <w:tcW w:w="849" w:type="dxa"/>
            <w:tcBorders>
              <w:top w:val="single" w:sz="4" w:space="0" w:color="auto"/>
              <w:left w:val="single" w:sz="4" w:space="0" w:color="auto"/>
              <w:bottom w:val="single" w:sz="4" w:space="0" w:color="auto"/>
              <w:right w:val="single" w:sz="4" w:space="0" w:color="auto"/>
            </w:tcBorders>
            <w:shd w:val="clear" w:color="000000" w:fill="4472C4"/>
          </w:tcPr>
          <w:p w14:paraId="6620C81A" w14:textId="77777777" w:rsidR="000742E1" w:rsidRDefault="000742E1" w:rsidP="00F369D8">
            <w:pPr>
              <w:spacing w:line="360" w:lineRule="auto"/>
              <w:rPr>
                <w:rFonts w:ascii="Arial Narrow" w:eastAsia="Times New Roman" w:hAnsi="Arial Narrow" w:cs="Arial"/>
                <w:b/>
                <w:bCs/>
                <w:color w:val="FFFFFF"/>
                <w:lang w:eastAsia="es-CO"/>
              </w:rPr>
            </w:pPr>
            <w:r>
              <w:rPr>
                <w:rFonts w:ascii="Arial Narrow" w:eastAsia="Times New Roman" w:hAnsi="Arial Narrow" w:cs="Arial"/>
                <w:b/>
                <w:bCs/>
                <w:color w:val="FFFFFF"/>
                <w:lang w:eastAsia="es-CO"/>
              </w:rPr>
              <w:t>TOTAL</w:t>
            </w:r>
          </w:p>
          <w:p w14:paraId="12A9779F" w14:textId="77777777" w:rsidR="000742E1" w:rsidRDefault="000742E1" w:rsidP="00F369D8">
            <w:pPr>
              <w:spacing w:line="360" w:lineRule="auto"/>
              <w:rPr>
                <w:rFonts w:ascii="Arial Narrow" w:eastAsia="Times New Roman" w:hAnsi="Arial Narrow" w:cs="Arial"/>
                <w:b/>
                <w:bCs/>
                <w:color w:val="FFFFFF"/>
                <w:lang w:eastAsia="es-CO"/>
              </w:rPr>
            </w:pPr>
            <w:r>
              <w:rPr>
                <w:rFonts w:ascii="Arial Narrow" w:eastAsia="Times New Roman" w:hAnsi="Arial Narrow" w:cs="Arial"/>
                <w:b/>
                <w:bCs/>
                <w:color w:val="FFFFFF"/>
                <w:lang w:eastAsia="es-CO"/>
              </w:rPr>
              <w:t>(1+2+3)</w:t>
            </w:r>
          </w:p>
        </w:tc>
      </w:tr>
      <w:tr w:rsidR="002A28B9" w:rsidRPr="00B87691" w14:paraId="70270F1C" w14:textId="77777777" w:rsidTr="006D0CC0">
        <w:trPr>
          <w:trHeight w:val="566"/>
          <w:jc w:val="center"/>
        </w:trPr>
        <w:tc>
          <w:tcPr>
            <w:tcW w:w="2400" w:type="dxa"/>
            <w:tcBorders>
              <w:top w:val="single" w:sz="8" w:space="0" w:color="4472C4"/>
              <w:left w:val="single" w:sz="8" w:space="0" w:color="4472C4"/>
              <w:bottom w:val="single" w:sz="4" w:space="0" w:color="4472C4"/>
              <w:right w:val="single" w:sz="4" w:space="0" w:color="4472C4"/>
            </w:tcBorders>
            <w:shd w:val="clear" w:color="auto" w:fill="auto"/>
            <w:vAlign w:val="center"/>
            <w:hideMark/>
          </w:tcPr>
          <w:p w14:paraId="7284B65A" w14:textId="77777777" w:rsidR="000742E1" w:rsidRPr="00261DFE" w:rsidRDefault="000742E1" w:rsidP="002A28B9">
            <w:pPr>
              <w:pStyle w:val="Prrafodelista"/>
              <w:numPr>
                <w:ilvl w:val="0"/>
                <w:numId w:val="21"/>
              </w:numPr>
              <w:spacing w:line="360" w:lineRule="auto"/>
              <w:ind w:left="492"/>
              <w:rPr>
                <w:rFonts w:ascii="Arial Narrow" w:eastAsia="Times New Roman" w:hAnsi="Arial Narrow" w:cs="Arial"/>
                <w:b/>
                <w:bCs/>
                <w:color w:val="000000"/>
                <w:lang w:eastAsia="es-CO"/>
              </w:rPr>
            </w:pPr>
            <w:r w:rsidRPr="00261DFE">
              <w:rPr>
                <w:rFonts w:ascii="Arial Narrow" w:eastAsia="Times New Roman" w:hAnsi="Arial Narrow" w:cs="Arial"/>
                <w:b/>
                <w:bCs/>
                <w:color w:val="000000"/>
                <w:lang w:eastAsia="es-CO"/>
              </w:rPr>
              <w:t>Asesor</w:t>
            </w:r>
          </w:p>
        </w:tc>
        <w:tc>
          <w:tcPr>
            <w:tcW w:w="1843" w:type="dxa"/>
            <w:tcBorders>
              <w:top w:val="single" w:sz="8" w:space="0" w:color="4472C4"/>
              <w:left w:val="nil"/>
              <w:bottom w:val="single" w:sz="4" w:space="0" w:color="4472C4"/>
              <w:right w:val="single" w:sz="4" w:space="0" w:color="4472C4"/>
            </w:tcBorders>
            <w:shd w:val="clear" w:color="auto" w:fill="auto"/>
            <w:vAlign w:val="center"/>
            <w:hideMark/>
          </w:tcPr>
          <w:p w14:paraId="6854943A" w14:textId="3BC1B277" w:rsidR="000742E1" w:rsidRPr="00B87691"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0</w:t>
            </w:r>
          </w:p>
        </w:tc>
        <w:tc>
          <w:tcPr>
            <w:tcW w:w="1417" w:type="dxa"/>
            <w:tcBorders>
              <w:top w:val="single" w:sz="4" w:space="0" w:color="auto"/>
              <w:left w:val="nil"/>
              <w:bottom w:val="single" w:sz="4" w:space="0" w:color="4472C4"/>
              <w:right w:val="single" w:sz="8" w:space="0" w:color="4472C4"/>
            </w:tcBorders>
            <w:shd w:val="clear" w:color="auto" w:fill="auto"/>
            <w:vAlign w:val="center"/>
            <w:hideMark/>
          </w:tcPr>
          <w:p w14:paraId="0FC766E4" w14:textId="40D072F0" w:rsidR="000742E1" w:rsidRPr="00B87691"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1 (Grado 09)</w:t>
            </w:r>
          </w:p>
        </w:tc>
        <w:tc>
          <w:tcPr>
            <w:tcW w:w="2162" w:type="dxa"/>
            <w:tcBorders>
              <w:top w:val="single" w:sz="4" w:space="0" w:color="auto"/>
              <w:left w:val="nil"/>
              <w:bottom w:val="single" w:sz="4" w:space="0" w:color="4472C4"/>
              <w:right w:val="single" w:sz="8" w:space="0" w:color="4472C4"/>
            </w:tcBorders>
          </w:tcPr>
          <w:p w14:paraId="6FC2E8EE" w14:textId="1E96B19D" w:rsidR="000742E1"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0</w:t>
            </w:r>
          </w:p>
        </w:tc>
        <w:tc>
          <w:tcPr>
            <w:tcW w:w="849" w:type="dxa"/>
            <w:tcBorders>
              <w:top w:val="single" w:sz="4" w:space="0" w:color="auto"/>
              <w:left w:val="nil"/>
              <w:bottom w:val="single" w:sz="4" w:space="0" w:color="4472C4"/>
              <w:right w:val="single" w:sz="8" w:space="0" w:color="4472C4"/>
            </w:tcBorders>
          </w:tcPr>
          <w:p w14:paraId="236EE3D4" w14:textId="2B5C6457" w:rsidR="000742E1"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1</w:t>
            </w:r>
          </w:p>
        </w:tc>
      </w:tr>
      <w:tr w:rsidR="002A28B9" w:rsidRPr="00B87691" w14:paraId="7AE18CBA" w14:textId="77777777" w:rsidTr="006D0CC0">
        <w:trPr>
          <w:trHeight w:val="684"/>
          <w:jc w:val="center"/>
        </w:trPr>
        <w:tc>
          <w:tcPr>
            <w:tcW w:w="2400" w:type="dxa"/>
            <w:tcBorders>
              <w:top w:val="single" w:sz="8" w:space="0" w:color="4472C4"/>
              <w:left w:val="single" w:sz="8" w:space="0" w:color="4472C4"/>
              <w:bottom w:val="single" w:sz="4" w:space="0" w:color="4472C4"/>
              <w:right w:val="single" w:sz="4" w:space="0" w:color="4472C4"/>
            </w:tcBorders>
            <w:shd w:val="clear" w:color="auto" w:fill="auto"/>
            <w:vAlign w:val="center"/>
          </w:tcPr>
          <w:p w14:paraId="257B8FDF" w14:textId="77777777" w:rsidR="000742E1" w:rsidRPr="00261DFE" w:rsidRDefault="000742E1" w:rsidP="002A28B9">
            <w:pPr>
              <w:pStyle w:val="Prrafodelista"/>
              <w:numPr>
                <w:ilvl w:val="0"/>
                <w:numId w:val="21"/>
              </w:numPr>
              <w:spacing w:line="360" w:lineRule="auto"/>
              <w:ind w:left="492"/>
              <w:rPr>
                <w:rFonts w:ascii="Arial Narrow" w:eastAsia="Times New Roman" w:hAnsi="Arial Narrow" w:cs="Arial"/>
                <w:b/>
                <w:bCs/>
                <w:color w:val="000000"/>
                <w:lang w:eastAsia="es-CO"/>
              </w:rPr>
            </w:pPr>
            <w:r w:rsidRPr="00261DFE">
              <w:rPr>
                <w:rFonts w:ascii="Arial Narrow" w:eastAsia="Times New Roman" w:hAnsi="Arial Narrow" w:cs="Arial"/>
                <w:b/>
                <w:bCs/>
                <w:color w:val="000000"/>
                <w:lang w:eastAsia="es-CO"/>
              </w:rPr>
              <w:t>Profesional</w:t>
            </w:r>
          </w:p>
        </w:tc>
        <w:tc>
          <w:tcPr>
            <w:tcW w:w="1843" w:type="dxa"/>
            <w:tcBorders>
              <w:top w:val="single" w:sz="8" w:space="0" w:color="4472C4"/>
              <w:left w:val="nil"/>
              <w:bottom w:val="single" w:sz="4" w:space="0" w:color="4472C4"/>
              <w:right w:val="single" w:sz="4" w:space="0" w:color="4472C4"/>
            </w:tcBorders>
            <w:shd w:val="clear" w:color="auto" w:fill="auto"/>
            <w:vAlign w:val="center"/>
          </w:tcPr>
          <w:p w14:paraId="2A243FFD" w14:textId="77777777" w:rsidR="006763A0" w:rsidRDefault="002A28B9" w:rsidP="006763A0">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3</w:t>
            </w:r>
          </w:p>
          <w:p w14:paraId="606E60BF" w14:textId="4BB78AA7" w:rsidR="006763A0" w:rsidRDefault="002A28B9" w:rsidP="006763A0">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 xml:space="preserve">(2 grado 05 y </w:t>
            </w:r>
          </w:p>
          <w:p w14:paraId="104B2AAB" w14:textId="72819577" w:rsidR="000742E1" w:rsidRPr="00B87691"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1 grado 07)</w:t>
            </w:r>
          </w:p>
        </w:tc>
        <w:tc>
          <w:tcPr>
            <w:tcW w:w="1417" w:type="dxa"/>
            <w:tcBorders>
              <w:top w:val="single" w:sz="8" w:space="0" w:color="4472C4"/>
              <w:left w:val="nil"/>
              <w:bottom w:val="single" w:sz="4" w:space="0" w:color="4472C4"/>
              <w:right w:val="single" w:sz="8" w:space="0" w:color="4472C4"/>
            </w:tcBorders>
            <w:shd w:val="clear" w:color="auto" w:fill="auto"/>
            <w:vAlign w:val="center"/>
          </w:tcPr>
          <w:p w14:paraId="2EB08EA1" w14:textId="37A954AE" w:rsidR="000742E1"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0</w:t>
            </w:r>
          </w:p>
        </w:tc>
        <w:tc>
          <w:tcPr>
            <w:tcW w:w="2162" w:type="dxa"/>
            <w:tcBorders>
              <w:top w:val="single" w:sz="8" w:space="0" w:color="4472C4"/>
              <w:left w:val="nil"/>
              <w:bottom w:val="single" w:sz="4" w:space="0" w:color="4472C4"/>
              <w:right w:val="single" w:sz="8" w:space="0" w:color="4472C4"/>
            </w:tcBorders>
          </w:tcPr>
          <w:p w14:paraId="4F984937" w14:textId="77777777" w:rsidR="006763A0"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6</w:t>
            </w:r>
          </w:p>
          <w:p w14:paraId="7EAB1CE8" w14:textId="203DA524" w:rsidR="006763A0"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(2 grado 05,</w:t>
            </w:r>
            <w:r w:rsidR="006763A0">
              <w:rPr>
                <w:rFonts w:ascii="Arial Narrow" w:eastAsia="Times New Roman" w:hAnsi="Arial Narrow" w:cs="Arial"/>
                <w:color w:val="000000"/>
                <w:lang w:eastAsia="es-CO"/>
              </w:rPr>
              <w:t xml:space="preserve"> </w:t>
            </w:r>
          </w:p>
          <w:p w14:paraId="0A3DEABB" w14:textId="78C37D4E" w:rsidR="006763A0"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2 grado 07,</w:t>
            </w:r>
            <w:r w:rsidR="006763A0">
              <w:rPr>
                <w:rFonts w:ascii="Arial Narrow" w:eastAsia="Times New Roman" w:hAnsi="Arial Narrow" w:cs="Arial"/>
                <w:color w:val="000000"/>
                <w:lang w:eastAsia="es-CO"/>
              </w:rPr>
              <w:t xml:space="preserve"> </w:t>
            </w:r>
          </w:p>
          <w:p w14:paraId="5D79DD42" w14:textId="3943D475" w:rsidR="006763A0"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1 grado 14,</w:t>
            </w:r>
            <w:r w:rsidR="006763A0">
              <w:rPr>
                <w:rFonts w:ascii="Arial Narrow" w:eastAsia="Times New Roman" w:hAnsi="Arial Narrow" w:cs="Arial"/>
                <w:color w:val="000000"/>
                <w:lang w:eastAsia="es-CO"/>
              </w:rPr>
              <w:t xml:space="preserve"> </w:t>
            </w:r>
          </w:p>
          <w:p w14:paraId="465C8C48" w14:textId="704FF21A" w:rsidR="000742E1"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1 grado 20)</w:t>
            </w:r>
            <w:bookmarkStart w:id="1" w:name="_GoBack"/>
            <w:bookmarkEnd w:id="1"/>
          </w:p>
        </w:tc>
        <w:tc>
          <w:tcPr>
            <w:tcW w:w="849" w:type="dxa"/>
            <w:tcBorders>
              <w:top w:val="single" w:sz="8" w:space="0" w:color="4472C4"/>
              <w:left w:val="nil"/>
              <w:bottom w:val="single" w:sz="4" w:space="0" w:color="4472C4"/>
              <w:right w:val="single" w:sz="8" w:space="0" w:color="4472C4"/>
            </w:tcBorders>
          </w:tcPr>
          <w:p w14:paraId="3E5D1961" w14:textId="77777777" w:rsidR="006763A0" w:rsidRDefault="006763A0" w:rsidP="00F369D8">
            <w:pPr>
              <w:spacing w:line="360" w:lineRule="auto"/>
              <w:jc w:val="center"/>
              <w:rPr>
                <w:rFonts w:ascii="Arial Narrow" w:eastAsia="Times New Roman" w:hAnsi="Arial Narrow" w:cs="Arial"/>
                <w:color w:val="000000"/>
                <w:lang w:eastAsia="es-CO"/>
              </w:rPr>
            </w:pPr>
          </w:p>
          <w:p w14:paraId="0E31A1A0" w14:textId="77777777" w:rsidR="006763A0" w:rsidRDefault="006763A0" w:rsidP="006763A0">
            <w:pPr>
              <w:spacing w:line="360" w:lineRule="auto"/>
              <w:jc w:val="center"/>
              <w:rPr>
                <w:rFonts w:ascii="Arial Narrow" w:eastAsia="Times New Roman" w:hAnsi="Arial Narrow" w:cs="Arial"/>
                <w:color w:val="000000"/>
                <w:lang w:eastAsia="es-CO"/>
              </w:rPr>
            </w:pPr>
          </w:p>
          <w:p w14:paraId="677E7F2B" w14:textId="77F5079A" w:rsidR="000742E1" w:rsidRDefault="002A28B9" w:rsidP="006763A0">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9</w:t>
            </w:r>
          </w:p>
        </w:tc>
      </w:tr>
      <w:tr w:rsidR="002A28B9" w:rsidRPr="00B87691" w14:paraId="677272B0" w14:textId="77777777" w:rsidTr="006D0CC0">
        <w:trPr>
          <w:trHeight w:val="684"/>
          <w:jc w:val="center"/>
        </w:trPr>
        <w:tc>
          <w:tcPr>
            <w:tcW w:w="2400" w:type="dxa"/>
            <w:tcBorders>
              <w:top w:val="single" w:sz="8" w:space="0" w:color="4472C4"/>
              <w:left w:val="single" w:sz="8" w:space="0" w:color="4472C4"/>
              <w:bottom w:val="single" w:sz="4" w:space="0" w:color="4472C4"/>
              <w:right w:val="single" w:sz="4" w:space="0" w:color="4472C4"/>
            </w:tcBorders>
            <w:shd w:val="clear" w:color="auto" w:fill="auto"/>
            <w:vAlign w:val="center"/>
          </w:tcPr>
          <w:p w14:paraId="39E0C24B" w14:textId="77777777" w:rsidR="000742E1" w:rsidRPr="00261DFE" w:rsidRDefault="000742E1" w:rsidP="002A28B9">
            <w:pPr>
              <w:pStyle w:val="Prrafodelista"/>
              <w:numPr>
                <w:ilvl w:val="0"/>
                <w:numId w:val="21"/>
              </w:numPr>
              <w:spacing w:line="360" w:lineRule="auto"/>
              <w:ind w:left="492"/>
              <w:rPr>
                <w:rFonts w:ascii="Arial Narrow" w:eastAsia="Times New Roman" w:hAnsi="Arial Narrow" w:cs="Arial"/>
                <w:b/>
                <w:bCs/>
                <w:color w:val="000000"/>
                <w:lang w:eastAsia="es-CO"/>
              </w:rPr>
            </w:pPr>
            <w:r w:rsidRPr="00261DFE">
              <w:rPr>
                <w:rFonts w:ascii="Arial Narrow" w:eastAsia="Times New Roman" w:hAnsi="Arial Narrow" w:cs="Arial"/>
                <w:b/>
                <w:bCs/>
                <w:color w:val="000000"/>
                <w:lang w:eastAsia="es-CO"/>
              </w:rPr>
              <w:t>Técnico</w:t>
            </w:r>
          </w:p>
        </w:tc>
        <w:tc>
          <w:tcPr>
            <w:tcW w:w="1843" w:type="dxa"/>
            <w:tcBorders>
              <w:top w:val="single" w:sz="8" w:space="0" w:color="4472C4"/>
              <w:left w:val="nil"/>
              <w:bottom w:val="single" w:sz="4" w:space="0" w:color="4472C4"/>
              <w:right w:val="single" w:sz="4" w:space="0" w:color="4472C4"/>
            </w:tcBorders>
            <w:shd w:val="clear" w:color="auto" w:fill="auto"/>
            <w:vAlign w:val="center"/>
          </w:tcPr>
          <w:p w14:paraId="7E8A817F" w14:textId="15BC43CC" w:rsidR="000742E1" w:rsidRPr="00B87691"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1 (Grado 10)</w:t>
            </w:r>
          </w:p>
        </w:tc>
        <w:tc>
          <w:tcPr>
            <w:tcW w:w="1417" w:type="dxa"/>
            <w:tcBorders>
              <w:top w:val="single" w:sz="8" w:space="0" w:color="4472C4"/>
              <w:left w:val="nil"/>
              <w:bottom w:val="single" w:sz="4" w:space="0" w:color="4472C4"/>
              <w:right w:val="single" w:sz="8" w:space="0" w:color="4472C4"/>
            </w:tcBorders>
            <w:shd w:val="clear" w:color="auto" w:fill="auto"/>
            <w:vAlign w:val="center"/>
          </w:tcPr>
          <w:p w14:paraId="2296E591" w14:textId="25A1DFEE" w:rsidR="000742E1"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1 (Grado 10)</w:t>
            </w:r>
          </w:p>
        </w:tc>
        <w:tc>
          <w:tcPr>
            <w:tcW w:w="2162" w:type="dxa"/>
            <w:tcBorders>
              <w:top w:val="single" w:sz="8" w:space="0" w:color="4472C4"/>
              <w:left w:val="nil"/>
              <w:bottom w:val="single" w:sz="4" w:space="0" w:color="4472C4"/>
              <w:right w:val="single" w:sz="8" w:space="0" w:color="4472C4"/>
            </w:tcBorders>
          </w:tcPr>
          <w:p w14:paraId="11F1AC0B" w14:textId="1D02F28C" w:rsidR="000742E1"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1 (Grado 15)</w:t>
            </w:r>
          </w:p>
        </w:tc>
        <w:tc>
          <w:tcPr>
            <w:tcW w:w="849" w:type="dxa"/>
            <w:tcBorders>
              <w:top w:val="single" w:sz="8" w:space="0" w:color="4472C4"/>
              <w:left w:val="nil"/>
              <w:bottom w:val="single" w:sz="4" w:space="0" w:color="4472C4"/>
              <w:right w:val="single" w:sz="8" w:space="0" w:color="4472C4"/>
            </w:tcBorders>
          </w:tcPr>
          <w:p w14:paraId="7F61D698" w14:textId="5CC16984" w:rsidR="000742E1"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3</w:t>
            </w:r>
          </w:p>
        </w:tc>
      </w:tr>
      <w:tr w:rsidR="002A28B9" w:rsidRPr="00B87691" w14:paraId="49A86C16" w14:textId="77777777" w:rsidTr="006D0CC0">
        <w:trPr>
          <w:trHeight w:val="684"/>
          <w:jc w:val="center"/>
        </w:trPr>
        <w:tc>
          <w:tcPr>
            <w:tcW w:w="2400" w:type="dxa"/>
            <w:tcBorders>
              <w:top w:val="single" w:sz="8" w:space="0" w:color="4472C4"/>
              <w:left w:val="single" w:sz="8" w:space="0" w:color="4472C4"/>
              <w:bottom w:val="single" w:sz="4" w:space="0" w:color="4472C4"/>
              <w:right w:val="single" w:sz="4" w:space="0" w:color="4472C4"/>
            </w:tcBorders>
            <w:shd w:val="clear" w:color="auto" w:fill="auto"/>
            <w:vAlign w:val="center"/>
          </w:tcPr>
          <w:p w14:paraId="2CA6B250" w14:textId="77777777" w:rsidR="000742E1" w:rsidRPr="00261DFE" w:rsidRDefault="000742E1" w:rsidP="002A28B9">
            <w:pPr>
              <w:pStyle w:val="Prrafodelista"/>
              <w:numPr>
                <w:ilvl w:val="0"/>
                <w:numId w:val="21"/>
              </w:numPr>
              <w:spacing w:line="360" w:lineRule="auto"/>
              <w:ind w:left="492"/>
              <w:rPr>
                <w:rFonts w:ascii="Arial Narrow" w:eastAsia="Times New Roman" w:hAnsi="Arial Narrow" w:cs="Arial"/>
                <w:b/>
                <w:bCs/>
                <w:color w:val="000000"/>
                <w:lang w:eastAsia="es-CO"/>
              </w:rPr>
            </w:pPr>
            <w:r w:rsidRPr="00261DFE">
              <w:rPr>
                <w:rFonts w:ascii="Arial Narrow" w:eastAsia="Times New Roman" w:hAnsi="Arial Narrow" w:cs="Arial"/>
                <w:b/>
                <w:bCs/>
                <w:color w:val="000000"/>
                <w:lang w:eastAsia="es-CO"/>
              </w:rPr>
              <w:t>Asistencial</w:t>
            </w:r>
          </w:p>
        </w:tc>
        <w:tc>
          <w:tcPr>
            <w:tcW w:w="1843" w:type="dxa"/>
            <w:tcBorders>
              <w:top w:val="single" w:sz="8" w:space="0" w:color="4472C4"/>
              <w:left w:val="nil"/>
              <w:bottom w:val="single" w:sz="4" w:space="0" w:color="4472C4"/>
              <w:right w:val="single" w:sz="4" w:space="0" w:color="4472C4"/>
            </w:tcBorders>
            <w:shd w:val="clear" w:color="auto" w:fill="auto"/>
            <w:vAlign w:val="center"/>
          </w:tcPr>
          <w:p w14:paraId="121381E1" w14:textId="5288F9B6" w:rsidR="000742E1" w:rsidRPr="00B87691"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1 (Grado 12)</w:t>
            </w:r>
          </w:p>
        </w:tc>
        <w:tc>
          <w:tcPr>
            <w:tcW w:w="1417" w:type="dxa"/>
            <w:tcBorders>
              <w:top w:val="single" w:sz="8" w:space="0" w:color="4472C4"/>
              <w:left w:val="nil"/>
              <w:bottom w:val="single" w:sz="4" w:space="0" w:color="4472C4"/>
              <w:right w:val="single" w:sz="8" w:space="0" w:color="4472C4"/>
            </w:tcBorders>
            <w:shd w:val="clear" w:color="auto" w:fill="auto"/>
            <w:vAlign w:val="center"/>
          </w:tcPr>
          <w:p w14:paraId="116A4DE9" w14:textId="31328FE8" w:rsidR="000742E1"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0</w:t>
            </w:r>
          </w:p>
        </w:tc>
        <w:tc>
          <w:tcPr>
            <w:tcW w:w="2162" w:type="dxa"/>
            <w:tcBorders>
              <w:top w:val="single" w:sz="8" w:space="0" w:color="4472C4"/>
              <w:left w:val="nil"/>
              <w:bottom w:val="single" w:sz="4" w:space="0" w:color="4472C4"/>
              <w:right w:val="single" w:sz="8" w:space="0" w:color="4472C4"/>
            </w:tcBorders>
          </w:tcPr>
          <w:p w14:paraId="363BADD3" w14:textId="77663572" w:rsidR="000742E1"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2 (Grado 12)</w:t>
            </w:r>
          </w:p>
        </w:tc>
        <w:tc>
          <w:tcPr>
            <w:tcW w:w="849" w:type="dxa"/>
            <w:tcBorders>
              <w:top w:val="single" w:sz="8" w:space="0" w:color="4472C4"/>
              <w:left w:val="nil"/>
              <w:bottom w:val="single" w:sz="4" w:space="0" w:color="4472C4"/>
              <w:right w:val="single" w:sz="8" w:space="0" w:color="4472C4"/>
            </w:tcBorders>
          </w:tcPr>
          <w:p w14:paraId="2A884AC0" w14:textId="0A5306BD" w:rsidR="000742E1" w:rsidRDefault="002A28B9" w:rsidP="00F369D8">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3</w:t>
            </w:r>
          </w:p>
        </w:tc>
      </w:tr>
      <w:tr w:rsidR="002A28B9" w:rsidRPr="00B87691" w14:paraId="0E83CFA7" w14:textId="77777777" w:rsidTr="006D0CC0">
        <w:trPr>
          <w:trHeight w:val="684"/>
          <w:jc w:val="center"/>
        </w:trPr>
        <w:tc>
          <w:tcPr>
            <w:tcW w:w="2400" w:type="dxa"/>
            <w:tcBorders>
              <w:top w:val="single" w:sz="8" w:space="0" w:color="4472C4"/>
              <w:left w:val="single" w:sz="8" w:space="0" w:color="4472C4"/>
              <w:bottom w:val="single" w:sz="4" w:space="0" w:color="4472C4"/>
              <w:right w:val="single" w:sz="4" w:space="0" w:color="4472C4"/>
            </w:tcBorders>
            <w:shd w:val="clear" w:color="auto" w:fill="auto"/>
            <w:vAlign w:val="center"/>
          </w:tcPr>
          <w:p w14:paraId="5D4754A4" w14:textId="5C4F8EA7" w:rsidR="000742E1" w:rsidRDefault="000742E1" w:rsidP="002A28B9">
            <w:pPr>
              <w:spacing w:line="360" w:lineRule="auto"/>
              <w:ind w:left="492"/>
              <w:jc w:val="center"/>
              <w:rPr>
                <w:rFonts w:ascii="Arial Narrow" w:eastAsia="Times New Roman" w:hAnsi="Arial Narrow" w:cs="Arial"/>
                <w:b/>
                <w:bCs/>
                <w:color w:val="000000"/>
                <w:lang w:eastAsia="es-CO"/>
              </w:rPr>
            </w:pPr>
            <w:r>
              <w:rPr>
                <w:rFonts w:ascii="Arial Narrow" w:eastAsia="Times New Roman" w:hAnsi="Arial Narrow" w:cs="Arial"/>
                <w:b/>
                <w:bCs/>
                <w:color w:val="000000"/>
                <w:lang w:eastAsia="es-CO"/>
              </w:rPr>
              <w:t>TOTAL (</w:t>
            </w:r>
            <w:r w:rsidR="002A28B9">
              <w:rPr>
                <w:rFonts w:ascii="Arial Narrow" w:eastAsia="Times New Roman" w:hAnsi="Arial Narrow" w:cs="Arial"/>
                <w:b/>
                <w:bCs/>
                <w:color w:val="000000"/>
                <w:lang w:eastAsia="es-CO"/>
              </w:rPr>
              <w:t>a+b+c+d</w:t>
            </w:r>
            <w:r>
              <w:rPr>
                <w:rFonts w:ascii="Arial Narrow" w:eastAsia="Times New Roman" w:hAnsi="Arial Narrow" w:cs="Arial"/>
                <w:b/>
                <w:bCs/>
                <w:color w:val="000000"/>
                <w:lang w:eastAsia="es-CO"/>
              </w:rPr>
              <w:t>)</w:t>
            </w:r>
          </w:p>
        </w:tc>
        <w:tc>
          <w:tcPr>
            <w:tcW w:w="1843" w:type="dxa"/>
            <w:tcBorders>
              <w:top w:val="single" w:sz="8" w:space="0" w:color="4472C4"/>
              <w:left w:val="nil"/>
              <w:bottom w:val="single" w:sz="4" w:space="0" w:color="4472C4"/>
              <w:right w:val="single" w:sz="4" w:space="0" w:color="4472C4"/>
            </w:tcBorders>
            <w:shd w:val="clear" w:color="auto" w:fill="auto"/>
            <w:vAlign w:val="center"/>
          </w:tcPr>
          <w:p w14:paraId="148710D1" w14:textId="71D9BB9A" w:rsidR="000742E1" w:rsidRPr="00B87691" w:rsidRDefault="002A28B9" w:rsidP="000742E1">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5</w:t>
            </w:r>
          </w:p>
        </w:tc>
        <w:tc>
          <w:tcPr>
            <w:tcW w:w="1417" w:type="dxa"/>
            <w:tcBorders>
              <w:top w:val="single" w:sz="8" w:space="0" w:color="4472C4"/>
              <w:left w:val="nil"/>
              <w:bottom w:val="single" w:sz="4" w:space="0" w:color="4472C4"/>
              <w:right w:val="single" w:sz="8" w:space="0" w:color="4472C4"/>
            </w:tcBorders>
            <w:shd w:val="clear" w:color="auto" w:fill="auto"/>
            <w:vAlign w:val="center"/>
          </w:tcPr>
          <w:p w14:paraId="1C9CD15C" w14:textId="75D75C50" w:rsidR="000742E1" w:rsidRDefault="002A28B9" w:rsidP="000742E1">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2</w:t>
            </w:r>
          </w:p>
        </w:tc>
        <w:tc>
          <w:tcPr>
            <w:tcW w:w="3011" w:type="dxa"/>
            <w:gridSpan w:val="2"/>
            <w:tcBorders>
              <w:top w:val="single" w:sz="8" w:space="0" w:color="4472C4"/>
              <w:left w:val="nil"/>
              <w:bottom w:val="single" w:sz="4" w:space="0" w:color="4472C4"/>
              <w:right w:val="single" w:sz="8" w:space="0" w:color="4472C4"/>
            </w:tcBorders>
          </w:tcPr>
          <w:p w14:paraId="47186913" w14:textId="5A2CE57D" w:rsidR="000742E1" w:rsidRDefault="002A28B9" w:rsidP="00F2680A">
            <w:pPr>
              <w:spacing w:line="360" w:lineRule="auto"/>
              <w:jc w:val="center"/>
              <w:rPr>
                <w:rFonts w:ascii="Arial Narrow" w:eastAsia="Times New Roman" w:hAnsi="Arial Narrow" w:cs="Arial"/>
                <w:color w:val="000000"/>
                <w:lang w:eastAsia="es-CO"/>
              </w:rPr>
            </w:pPr>
            <w:r>
              <w:rPr>
                <w:rFonts w:ascii="Arial Narrow" w:eastAsia="Times New Roman" w:hAnsi="Arial Narrow" w:cs="Arial"/>
                <w:color w:val="000000"/>
                <w:lang w:eastAsia="es-CO"/>
              </w:rPr>
              <w:t>9</w:t>
            </w:r>
          </w:p>
        </w:tc>
      </w:tr>
    </w:tbl>
    <w:p w14:paraId="71C1F3A9" w14:textId="051CC652" w:rsidR="000742E1" w:rsidRDefault="006D0CC0" w:rsidP="006D0CC0">
      <w:pPr>
        <w:spacing w:line="360" w:lineRule="auto"/>
        <w:ind w:left="142"/>
        <w:rPr>
          <w:rFonts w:cs="Arial"/>
          <w:sz w:val="16"/>
        </w:rPr>
      </w:pPr>
      <w:r>
        <w:rPr>
          <w:rFonts w:cs="Arial"/>
          <w:b/>
          <w:i/>
          <w:sz w:val="18"/>
        </w:rPr>
        <w:t>Cuadro 2.</w:t>
      </w:r>
      <w:r w:rsidRPr="002D2C3E">
        <w:rPr>
          <w:rFonts w:cs="Arial"/>
          <w:i/>
          <w:sz w:val="18"/>
        </w:rPr>
        <w:t xml:space="preserve"> </w:t>
      </w:r>
      <w:r>
        <w:rPr>
          <w:rFonts w:cs="Arial"/>
          <w:i/>
          <w:sz w:val="18"/>
        </w:rPr>
        <w:t>Modalidad empleos provistos</w:t>
      </w:r>
      <w:r w:rsidRPr="002D2C3E">
        <w:rPr>
          <w:rFonts w:cs="Arial"/>
          <w:i/>
          <w:sz w:val="18"/>
        </w:rPr>
        <w:t xml:space="preserve"> - Gestión Humana 2023.</w:t>
      </w:r>
    </w:p>
    <w:p w14:paraId="36A465C5" w14:textId="39BFA0A7" w:rsidR="00DC4657" w:rsidRDefault="00DC4657" w:rsidP="000742E1">
      <w:pPr>
        <w:rPr>
          <w:rFonts w:ascii="Arial Narrow" w:hAnsi="Arial Narrow" w:cs="Arial"/>
        </w:rPr>
      </w:pPr>
    </w:p>
    <w:p w14:paraId="12AE811B" w14:textId="2F89AFB6" w:rsidR="000742E1" w:rsidRPr="006D0CC0" w:rsidRDefault="006D0CC0" w:rsidP="006763A0">
      <w:pPr>
        <w:pStyle w:val="Ttulo3"/>
      </w:pPr>
      <w:r w:rsidRPr="006D0CC0">
        <w:t>Seguimiento Plan Anual de Vacantes</w:t>
      </w:r>
    </w:p>
    <w:p w14:paraId="4B9B9384" w14:textId="77777777" w:rsidR="000742E1" w:rsidRPr="006D0CC0" w:rsidRDefault="000742E1" w:rsidP="000742E1">
      <w:pPr>
        <w:rPr>
          <w:rFonts w:cs="Arial"/>
        </w:rPr>
      </w:pPr>
    </w:p>
    <w:p w14:paraId="07830767" w14:textId="32E1ED7E" w:rsidR="000742E1" w:rsidRPr="006D0CC0" w:rsidRDefault="000742E1" w:rsidP="000742E1">
      <w:pPr>
        <w:rPr>
          <w:rFonts w:cs="Arial"/>
        </w:rPr>
      </w:pPr>
      <w:r w:rsidRPr="006D0CC0">
        <w:rPr>
          <w:rFonts w:cs="Arial"/>
        </w:rPr>
        <w:t>El seguimiento se realizará en los meses de junio y diciembre de la vigencia 2024, mediante un informe que quedará debidamente publicado en la página web de la entidad.</w:t>
      </w:r>
    </w:p>
    <w:p w14:paraId="1CE4B723" w14:textId="7892B46E" w:rsidR="006B0701" w:rsidRPr="006D0CC0" w:rsidRDefault="006B0701" w:rsidP="006B0701">
      <w:pPr>
        <w:jc w:val="both"/>
        <w:rPr>
          <w:rFonts w:cs="Arial"/>
        </w:rPr>
      </w:pPr>
    </w:p>
    <w:p w14:paraId="39369FA5" w14:textId="47D00E87" w:rsidR="000742E1" w:rsidRPr="006D0CC0" w:rsidRDefault="006D0CC0" w:rsidP="006763A0">
      <w:pPr>
        <w:pStyle w:val="Ttulo3"/>
      </w:pPr>
      <w:r w:rsidRPr="006D0CC0">
        <w:t xml:space="preserve">Proyecciones de Retiro del Servicio </w:t>
      </w:r>
      <w:r w:rsidR="007F31EC">
        <w:t>p</w:t>
      </w:r>
      <w:r w:rsidRPr="006D0CC0">
        <w:t xml:space="preserve">or Edad </w:t>
      </w:r>
      <w:r w:rsidR="007F31EC">
        <w:t>d</w:t>
      </w:r>
      <w:r w:rsidRPr="006D0CC0">
        <w:t xml:space="preserve">e Retiro Forzoso </w:t>
      </w:r>
      <w:r w:rsidR="007F31EC">
        <w:t>o</w:t>
      </w:r>
      <w:r w:rsidRPr="006D0CC0">
        <w:t xml:space="preserve"> Jubilación</w:t>
      </w:r>
    </w:p>
    <w:p w14:paraId="7F973F79" w14:textId="77777777" w:rsidR="000742E1" w:rsidRPr="006D0CC0" w:rsidRDefault="000742E1" w:rsidP="000742E1">
      <w:pPr>
        <w:jc w:val="both"/>
        <w:rPr>
          <w:rFonts w:cs="Arial"/>
          <w:b/>
        </w:rPr>
      </w:pPr>
    </w:p>
    <w:p w14:paraId="686B108C" w14:textId="507622FB" w:rsidR="000742E1" w:rsidRPr="006D0CC0" w:rsidRDefault="000742E1" w:rsidP="006D0CC0">
      <w:pPr>
        <w:rPr>
          <w:rFonts w:cs="Arial"/>
        </w:rPr>
      </w:pPr>
      <w:r w:rsidRPr="006D0CC0">
        <w:rPr>
          <w:rFonts w:cs="Arial"/>
        </w:rPr>
        <w:t>Para anticiparse a estas situaciones, el Instituto Nacional para Ciegos</w:t>
      </w:r>
      <w:r w:rsidR="007F31EC">
        <w:rPr>
          <w:rFonts w:cs="Arial"/>
        </w:rPr>
        <w:t xml:space="preserve"> - INCI</w:t>
      </w:r>
      <w:r w:rsidRPr="006D0CC0">
        <w:rPr>
          <w:rFonts w:cs="Arial"/>
        </w:rPr>
        <w:t xml:space="preserve"> se encuentra realizando el análisis correspondiente de las hojas de vida de los funcionarios y la información contenida en el perfil sociodemográfico realizado en el mes de </w:t>
      </w:r>
      <w:r w:rsidR="00504B0D" w:rsidRPr="006D0CC0">
        <w:rPr>
          <w:rFonts w:cs="Arial"/>
        </w:rPr>
        <w:t>enero de 2024</w:t>
      </w:r>
      <w:r w:rsidRPr="006D0CC0">
        <w:rPr>
          <w:rFonts w:cs="Arial"/>
        </w:rPr>
        <w:t>, tendiente a establecer con la debida antelación el momento en que se producirán vacantes por esta circunstancia.</w:t>
      </w:r>
    </w:p>
    <w:p w14:paraId="6E66B3FB" w14:textId="77777777" w:rsidR="000742E1" w:rsidRPr="006D0CC0" w:rsidRDefault="000742E1" w:rsidP="006D0CC0">
      <w:pPr>
        <w:rPr>
          <w:rFonts w:cs="Arial"/>
        </w:rPr>
      </w:pPr>
    </w:p>
    <w:p w14:paraId="75139E50" w14:textId="16F097A4" w:rsidR="000742E1" w:rsidRPr="006D0CC0" w:rsidRDefault="00EE2D04" w:rsidP="006D0CC0">
      <w:pPr>
        <w:rPr>
          <w:rFonts w:cs="Arial"/>
        </w:rPr>
      </w:pPr>
      <w:r w:rsidRPr="006D0CC0">
        <w:rPr>
          <w:rFonts w:cs="Arial"/>
        </w:rPr>
        <w:t>Así mismo, se llevarán</w:t>
      </w:r>
      <w:r w:rsidR="000742E1" w:rsidRPr="006D0CC0">
        <w:rPr>
          <w:rFonts w:cs="Arial"/>
        </w:rPr>
        <w:t xml:space="preserve"> a cabo actividades dentro del Plan de Bienestar Laboral e Incentivos del </w:t>
      </w:r>
      <w:r w:rsidRPr="006D0CC0">
        <w:rPr>
          <w:rFonts w:cs="Arial"/>
        </w:rPr>
        <w:t>p</w:t>
      </w:r>
      <w:r w:rsidR="000742E1" w:rsidRPr="006D0CC0">
        <w:rPr>
          <w:rFonts w:cs="Arial"/>
        </w:rPr>
        <w:t>ara pre pensionados, el cual incluye tres talleres, para brindar a los pre pensionados el menor traumatismo en la desvinculación del cargo, junto con el acompañamiento al ex servidor público como retribución a los años laborados y la renovación generacional del empleo público.</w:t>
      </w:r>
    </w:p>
    <w:p w14:paraId="0CAD6644" w14:textId="77777777" w:rsidR="000742E1" w:rsidRPr="006D0CC0" w:rsidRDefault="000742E1" w:rsidP="006D0CC0">
      <w:pPr>
        <w:rPr>
          <w:rFonts w:cs="Arial"/>
        </w:rPr>
      </w:pPr>
    </w:p>
    <w:p w14:paraId="52C4AD1E" w14:textId="64631E44" w:rsidR="006B0701" w:rsidRPr="006D0CC0" w:rsidRDefault="000742E1" w:rsidP="006D0CC0">
      <w:pPr>
        <w:rPr>
          <w:rFonts w:cs="Arial"/>
        </w:rPr>
      </w:pPr>
      <w:r w:rsidRPr="006D0CC0">
        <w:rPr>
          <w:rFonts w:cs="Arial"/>
        </w:rPr>
        <w:lastRenderedPageBreak/>
        <w:t>De otro lado, las demás situaciones de retiro del servicio contempladas en el artículo 41 de la Ley 909 de 2004, no son predecibles, por lo cual serán vacantes que se pueden presentar dentro del transcurso de la anualidad propuesta y por tanto en aras de una adecuada prestación del servicio, se atenderán en su debido momento, tomando en consideración que, para esta vigencia, se podrá hacer uso d</w:t>
      </w:r>
      <w:r w:rsidR="00EE2D04" w:rsidRPr="006D0CC0">
        <w:rPr>
          <w:rFonts w:cs="Arial"/>
        </w:rPr>
        <w:t>e la lista de elegibles vigente y proveer mediante la figura preferencial de encargo con los funcionarios de carrera administrativa.</w:t>
      </w:r>
    </w:p>
    <w:p w14:paraId="749B441D" w14:textId="153F573E" w:rsidR="00EE2D04" w:rsidRDefault="00EE2D04" w:rsidP="000742E1">
      <w:pPr>
        <w:jc w:val="both"/>
        <w:rPr>
          <w:rFonts w:ascii="Arial Narrow" w:hAnsi="Arial Narrow" w:cs="Arial"/>
        </w:rPr>
      </w:pPr>
    </w:p>
    <w:p w14:paraId="4B6F7B12" w14:textId="77777777" w:rsidR="00B87886" w:rsidRPr="007F31EC" w:rsidRDefault="00B87886" w:rsidP="007F31EC">
      <w:pPr>
        <w:pStyle w:val="Ttulo1"/>
        <w:numPr>
          <w:ilvl w:val="0"/>
          <w:numId w:val="24"/>
        </w:numPr>
      </w:pPr>
      <w:r w:rsidRPr="007F31EC">
        <w:t>Control de Cambios</w:t>
      </w:r>
    </w:p>
    <w:p w14:paraId="0ED13C6E" w14:textId="77777777" w:rsidR="00B87886" w:rsidRPr="00752366" w:rsidRDefault="00B87886" w:rsidP="00B87886">
      <w:pPr>
        <w:rPr>
          <w:rFonts w:cs="Arial"/>
        </w:rPr>
      </w:pPr>
    </w:p>
    <w:tbl>
      <w:tblPr>
        <w:tblStyle w:val="Tabladecuadrcula1clara1"/>
        <w:tblpPr w:leftFromText="141" w:rightFromText="141" w:vertAnchor="text" w:tblpX="-299" w:tblpY="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71"/>
        <w:gridCol w:w="1418"/>
        <w:gridCol w:w="2693"/>
        <w:gridCol w:w="3974"/>
      </w:tblGrid>
      <w:tr w:rsidR="00B87886" w:rsidRPr="0062638F" w14:paraId="7F0826E1" w14:textId="77777777" w:rsidTr="007F31EC">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271" w:type="dxa"/>
            <w:hideMark/>
          </w:tcPr>
          <w:p w14:paraId="0C08081A" w14:textId="77777777" w:rsidR="00B87886" w:rsidRPr="0062638F" w:rsidRDefault="00B87886" w:rsidP="006D4B54">
            <w:pPr>
              <w:jc w:val="center"/>
              <w:rPr>
                <w:rFonts w:cs="Arial"/>
                <w:sz w:val="22"/>
                <w:szCs w:val="22"/>
              </w:rPr>
            </w:pPr>
            <w:r>
              <w:rPr>
                <w:rFonts w:cs="Arial"/>
                <w:sz w:val="22"/>
                <w:szCs w:val="22"/>
              </w:rPr>
              <w:t>VERSIÓN</w:t>
            </w:r>
          </w:p>
        </w:tc>
        <w:tc>
          <w:tcPr>
            <w:tcW w:w="1418" w:type="dxa"/>
            <w:hideMark/>
          </w:tcPr>
          <w:p w14:paraId="2B2B9381" w14:textId="77777777" w:rsidR="00B87886" w:rsidRDefault="00B87886" w:rsidP="006D4B54">
            <w:pPr>
              <w:jc w:val="cente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r>
              <w:rPr>
                <w:rFonts w:cs="Arial"/>
                <w:sz w:val="22"/>
                <w:szCs w:val="22"/>
              </w:rPr>
              <w:t>FECHA</w:t>
            </w:r>
          </w:p>
          <w:p w14:paraId="41C68F55" w14:textId="77777777" w:rsidR="00B87886" w:rsidRPr="0062638F" w:rsidRDefault="00B87886" w:rsidP="006D4B54">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62638F">
              <w:rPr>
                <w:rFonts w:cs="Arial"/>
                <w:sz w:val="22"/>
                <w:szCs w:val="22"/>
              </w:rPr>
              <w:t>(dd/mm/aa)</w:t>
            </w:r>
          </w:p>
        </w:tc>
        <w:tc>
          <w:tcPr>
            <w:tcW w:w="2693" w:type="dxa"/>
            <w:hideMark/>
          </w:tcPr>
          <w:p w14:paraId="7975970D" w14:textId="77777777" w:rsidR="00B87886" w:rsidRPr="0062638F" w:rsidRDefault="00B87886" w:rsidP="006D4B54">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62638F">
              <w:rPr>
                <w:rFonts w:cs="Arial"/>
                <w:sz w:val="22"/>
                <w:szCs w:val="22"/>
              </w:rPr>
              <w:t>RELACIÓN DE LAS SECCIONES MODIFICADAS</w:t>
            </w:r>
          </w:p>
        </w:tc>
        <w:tc>
          <w:tcPr>
            <w:tcW w:w="3974" w:type="dxa"/>
            <w:hideMark/>
          </w:tcPr>
          <w:p w14:paraId="2F30D27F" w14:textId="77777777" w:rsidR="00B87886" w:rsidRPr="0062638F" w:rsidRDefault="00B87886" w:rsidP="006D4B54">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62638F">
              <w:rPr>
                <w:rFonts w:cs="Arial"/>
                <w:sz w:val="22"/>
                <w:szCs w:val="22"/>
              </w:rPr>
              <w:t>NATURALEZA DEL CAMBIO</w:t>
            </w:r>
          </w:p>
        </w:tc>
      </w:tr>
      <w:tr w:rsidR="00B87886" w:rsidRPr="0062638F" w14:paraId="0FD99F1D" w14:textId="77777777" w:rsidTr="007F31EC">
        <w:trPr>
          <w:trHeight w:val="240"/>
        </w:trPr>
        <w:tc>
          <w:tcPr>
            <w:cnfStyle w:val="001000000000" w:firstRow="0" w:lastRow="0" w:firstColumn="1" w:lastColumn="0" w:oddVBand="0" w:evenVBand="0" w:oddHBand="0" w:evenHBand="0" w:firstRowFirstColumn="0" w:firstRowLastColumn="0" w:lastRowFirstColumn="0" w:lastRowLastColumn="0"/>
            <w:tcW w:w="1271" w:type="dxa"/>
          </w:tcPr>
          <w:p w14:paraId="76C87049" w14:textId="77777777" w:rsidR="00B87886" w:rsidRPr="00C32EC9" w:rsidRDefault="00B87886" w:rsidP="006D4B54">
            <w:pPr>
              <w:jc w:val="center"/>
              <w:rPr>
                <w:rFonts w:cs="Arial"/>
                <w:b w:val="0"/>
                <w:bCs w:val="0"/>
                <w:sz w:val="24"/>
              </w:rPr>
            </w:pPr>
            <w:r w:rsidRPr="00C32EC9">
              <w:rPr>
                <w:rFonts w:cs="Arial"/>
                <w:b w:val="0"/>
                <w:bCs w:val="0"/>
                <w:sz w:val="24"/>
              </w:rPr>
              <w:t>0001</w:t>
            </w:r>
          </w:p>
        </w:tc>
        <w:tc>
          <w:tcPr>
            <w:tcW w:w="1418" w:type="dxa"/>
            <w:noWrap/>
          </w:tcPr>
          <w:p w14:paraId="028885C0" w14:textId="77777777" w:rsidR="00B87886" w:rsidRPr="00C32EC9" w:rsidRDefault="00B87886" w:rsidP="006D4B54">
            <w:pPr>
              <w:jc w:val="center"/>
              <w:cnfStyle w:val="000000000000" w:firstRow="0" w:lastRow="0" w:firstColumn="0" w:lastColumn="0" w:oddVBand="0" w:evenVBand="0" w:oddHBand="0" w:evenHBand="0" w:firstRowFirstColumn="0" w:firstRowLastColumn="0" w:lastRowFirstColumn="0" w:lastRowLastColumn="0"/>
              <w:rPr>
                <w:rFonts w:cs="Arial"/>
                <w:bCs/>
                <w:sz w:val="24"/>
              </w:rPr>
            </w:pPr>
            <w:r w:rsidRPr="00C32EC9">
              <w:rPr>
                <w:rFonts w:cs="Arial"/>
                <w:bCs/>
                <w:sz w:val="24"/>
              </w:rPr>
              <w:t>31/01/2023</w:t>
            </w:r>
          </w:p>
        </w:tc>
        <w:tc>
          <w:tcPr>
            <w:tcW w:w="2693" w:type="dxa"/>
          </w:tcPr>
          <w:p w14:paraId="4A7FD983" w14:textId="77777777" w:rsidR="00B87886" w:rsidRPr="00C32EC9" w:rsidRDefault="00B87886" w:rsidP="00C32EC9">
            <w:pPr>
              <w:cnfStyle w:val="000000000000" w:firstRow="0" w:lastRow="0" w:firstColumn="0" w:lastColumn="0" w:oddVBand="0" w:evenVBand="0" w:oddHBand="0" w:evenHBand="0" w:firstRowFirstColumn="0" w:firstRowLastColumn="0" w:lastRowFirstColumn="0" w:lastRowLastColumn="0"/>
              <w:rPr>
                <w:rFonts w:cs="Arial"/>
                <w:bCs/>
                <w:sz w:val="24"/>
              </w:rPr>
            </w:pPr>
            <w:r w:rsidRPr="00C32EC9">
              <w:rPr>
                <w:rFonts w:cs="Arial"/>
                <w:bCs/>
                <w:sz w:val="24"/>
              </w:rPr>
              <w:t>Ninguna</w:t>
            </w:r>
          </w:p>
        </w:tc>
        <w:tc>
          <w:tcPr>
            <w:tcW w:w="3974" w:type="dxa"/>
          </w:tcPr>
          <w:p w14:paraId="25C84A5D" w14:textId="256EB2BB" w:rsidR="00B87886" w:rsidRPr="00C32EC9" w:rsidRDefault="00B87886" w:rsidP="006D4B54">
            <w:pPr>
              <w:jc w:val="center"/>
              <w:cnfStyle w:val="000000000000" w:firstRow="0" w:lastRow="0" w:firstColumn="0" w:lastColumn="0" w:oddVBand="0" w:evenVBand="0" w:oddHBand="0" w:evenHBand="0" w:firstRowFirstColumn="0" w:firstRowLastColumn="0" w:lastRowFirstColumn="0" w:lastRowLastColumn="0"/>
              <w:rPr>
                <w:rFonts w:cs="Arial"/>
                <w:sz w:val="24"/>
              </w:rPr>
            </w:pPr>
            <w:r w:rsidRPr="00C32EC9">
              <w:rPr>
                <w:rFonts w:cs="Arial"/>
                <w:sz w:val="24"/>
              </w:rPr>
              <w:t xml:space="preserve">Adopción del </w:t>
            </w:r>
            <w:r w:rsidR="00C32EC9">
              <w:rPr>
                <w:rFonts w:cs="Arial"/>
                <w:sz w:val="24"/>
              </w:rPr>
              <w:t>P</w:t>
            </w:r>
            <w:r w:rsidRPr="00C32EC9">
              <w:rPr>
                <w:rFonts w:cs="Arial"/>
                <w:sz w:val="24"/>
              </w:rPr>
              <w:t>lan</w:t>
            </w:r>
            <w:r w:rsidR="00C32EC9">
              <w:rPr>
                <w:rFonts w:cs="Arial"/>
                <w:sz w:val="24"/>
              </w:rPr>
              <w:t>.</w:t>
            </w:r>
          </w:p>
        </w:tc>
      </w:tr>
      <w:tr w:rsidR="00C32EC9" w:rsidRPr="0062638F" w14:paraId="7726570B" w14:textId="77777777" w:rsidTr="007F31EC">
        <w:trPr>
          <w:trHeight w:val="240"/>
        </w:trPr>
        <w:tc>
          <w:tcPr>
            <w:cnfStyle w:val="001000000000" w:firstRow="0" w:lastRow="0" w:firstColumn="1" w:lastColumn="0" w:oddVBand="0" w:evenVBand="0" w:oddHBand="0" w:evenHBand="0" w:firstRowFirstColumn="0" w:firstRowLastColumn="0" w:lastRowFirstColumn="0" w:lastRowLastColumn="0"/>
            <w:tcW w:w="1271" w:type="dxa"/>
          </w:tcPr>
          <w:p w14:paraId="399EE3C9" w14:textId="268D68EA" w:rsidR="00C32EC9" w:rsidRPr="00C32EC9" w:rsidRDefault="00C32EC9" w:rsidP="006D4B54">
            <w:pPr>
              <w:jc w:val="center"/>
              <w:rPr>
                <w:rFonts w:cs="Arial"/>
                <w:b w:val="0"/>
                <w:sz w:val="24"/>
              </w:rPr>
            </w:pPr>
            <w:r w:rsidRPr="00C32EC9">
              <w:rPr>
                <w:rFonts w:cs="Arial"/>
                <w:b w:val="0"/>
                <w:sz w:val="24"/>
              </w:rPr>
              <w:t>0002</w:t>
            </w:r>
          </w:p>
        </w:tc>
        <w:tc>
          <w:tcPr>
            <w:tcW w:w="1418" w:type="dxa"/>
            <w:noWrap/>
          </w:tcPr>
          <w:p w14:paraId="1F956E70" w14:textId="5FF4BFD1" w:rsidR="00C32EC9" w:rsidRPr="00C32EC9" w:rsidRDefault="00C32EC9" w:rsidP="006D4B54">
            <w:pPr>
              <w:jc w:val="center"/>
              <w:cnfStyle w:val="000000000000" w:firstRow="0" w:lastRow="0" w:firstColumn="0" w:lastColumn="0" w:oddVBand="0" w:evenVBand="0" w:oddHBand="0" w:evenHBand="0" w:firstRowFirstColumn="0" w:firstRowLastColumn="0" w:lastRowFirstColumn="0" w:lastRowLastColumn="0"/>
              <w:rPr>
                <w:rFonts w:cs="Arial"/>
                <w:bCs/>
                <w:sz w:val="24"/>
              </w:rPr>
            </w:pPr>
            <w:r>
              <w:rPr>
                <w:rFonts w:cs="Arial"/>
                <w:bCs/>
                <w:sz w:val="24"/>
              </w:rPr>
              <w:t>31/01/2024</w:t>
            </w:r>
          </w:p>
        </w:tc>
        <w:tc>
          <w:tcPr>
            <w:tcW w:w="2693" w:type="dxa"/>
          </w:tcPr>
          <w:p w14:paraId="42BA7F0D" w14:textId="118D7730" w:rsidR="00C32EC9" w:rsidRPr="00C32EC9" w:rsidRDefault="00C32EC9" w:rsidP="00C32EC9">
            <w:pPr>
              <w:cnfStyle w:val="000000000000" w:firstRow="0" w:lastRow="0" w:firstColumn="0" w:lastColumn="0" w:oddVBand="0" w:evenVBand="0" w:oddHBand="0" w:evenHBand="0" w:firstRowFirstColumn="0" w:firstRowLastColumn="0" w:lastRowFirstColumn="0" w:lastRowLastColumn="0"/>
              <w:rPr>
                <w:rFonts w:cs="Arial"/>
                <w:bCs/>
                <w:sz w:val="24"/>
              </w:rPr>
            </w:pPr>
            <w:r>
              <w:rPr>
                <w:rFonts w:cs="Arial"/>
                <w:bCs/>
                <w:sz w:val="24"/>
              </w:rPr>
              <w:t>Se actualiza el Plan Anual de Vacantes para la vigencia 2024.</w:t>
            </w:r>
          </w:p>
        </w:tc>
        <w:tc>
          <w:tcPr>
            <w:tcW w:w="3974" w:type="dxa"/>
          </w:tcPr>
          <w:p w14:paraId="07A8F0B0" w14:textId="40932DDF" w:rsidR="00C32EC9" w:rsidRPr="00C32EC9" w:rsidRDefault="00C32EC9" w:rsidP="007F31EC">
            <w:pPr>
              <w:cnfStyle w:val="000000000000" w:firstRow="0" w:lastRow="0" w:firstColumn="0" w:lastColumn="0" w:oddVBand="0" w:evenVBand="0" w:oddHBand="0" w:evenHBand="0" w:firstRowFirstColumn="0" w:firstRowLastColumn="0" w:lastRowFirstColumn="0" w:lastRowLastColumn="0"/>
              <w:rPr>
                <w:rFonts w:cs="Arial"/>
                <w:sz w:val="24"/>
              </w:rPr>
            </w:pPr>
            <w:r>
              <w:rPr>
                <w:rFonts w:cs="Arial"/>
                <w:sz w:val="24"/>
              </w:rPr>
              <w:t>Se requiere la actualización del Plan Anual de Vacantes acorde a las diferentes situaciones administrativas que se presentaron e</w:t>
            </w:r>
            <w:r w:rsidR="007F31EC">
              <w:rPr>
                <w:rFonts w:cs="Arial"/>
                <w:sz w:val="24"/>
              </w:rPr>
              <w:t>n</w:t>
            </w:r>
            <w:r>
              <w:rPr>
                <w:rFonts w:cs="Arial"/>
                <w:sz w:val="24"/>
              </w:rPr>
              <w:t xml:space="preserve"> l</w:t>
            </w:r>
            <w:r w:rsidR="007F31EC">
              <w:rPr>
                <w:rFonts w:cs="Arial"/>
                <w:sz w:val="24"/>
              </w:rPr>
              <w:t>a</w:t>
            </w:r>
            <w:r>
              <w:rPr>
                <w:rFonts w:cs="Arial"/>
                <w:sz w:val="24"/>
              </w:rPr>
              <w:t xml:space="preserve"> vigencia anterior; Se implementa</w:t>
            </w:r>
            <w:r w:rsidR="007F31EC">
              <w:rPr>
                <w:rFonts w:cs="Arial"/>
                <w:sz w:val="24"/>
              </w:rPr>
              <w:t>n</w:t>
            </w:r>
            <w:r>
              <w:rPr>
                <w:rFonts w:cs="Arial"/>
                <w:sz w:val="24"/>
              </w:rPr>
              <w:t xml:space="preserve"> los lineamientos </w:t>
            </w:r>
            <w:r w:rsidR="007F31EC">
              <w:rPr>
                <w:rFonts w:cs="Arial"/>
                <w:sz w:val="24"/>
              </w:rPr>
              <w:t>establecidos</w:t>
            </w:r>
            <w:r>
              <w:rPr>
                <w:rFonts w:cs="Arial"/>
                <w:sz w:val="24"/>
              </w:rPr>
              <w:t xml:space="preserve"> en la Guía Norma fundamental, Guía de Accesibilidad y Procedimiento de Lenguaje Claro.</w:t>
            </w:r>
          </w:p>
        </w:tc>
      </w:tr>
    </w:tbl>
    <w:p w14:paraId="2AB9E065" w14:textId="77777777" w:rsidR="00B87886" w:rsidRPr="00752366" w:rsidRDefault="00B87886" w:rsidP="00B87886">
      <w:pPr>
        <w:rPr>
          <w:rFonts w:cs="Arial"/>
        </w:rPr>
      </w:pPr>
    </w:p>
    <w:p w14:paraId="37E259C2" w14:textId="77777777" w:rsidR="00B87886" w:rsidRPr="007F31EC" w:rsidRDefault="00B87886" w:rsidP="007F31EC">
      <w:pPr>
        <w:pStyle w:val="Ttulo1"/>
      </w:pPr>
      <w:r w:rsidRPr="007F31EC">
        <w:t>Etapas del Documento</w:t>
      </w:r>
    </w:p>
    <w:p w14:paraId="019A43DE" w14:textId="77777777" w:rsidR="00B87886" w:rsidRPr="00752366" w:rsidRDefault="00B87886" w:rsidP="00B87886">
      <w:pPr>
        <w:rPr>
          <w:rFonts w:cs="Arial"/>
        </w:rPr>
      </w:pPr>
    </w:p>
    <w:tbl>
      <w:tblPr>
        <w:tblStyle w:val="Tablaconcuadrcula"/>
        <w:tblW w:w="9215" w:type="dxa"/>
        <w:tblInd w:w="-289" w:type="dxa"/>
        <w:tblLook w:val="04A0" w:firstRow="1" w:lastRow="0" w:firstColumn="1" w:lastColumn="0" w:noHBand="0" w:noVBand="1"/>
      </w:tblPr>
      <w:tblGrid>
        <w:gridCol w:w="1981"/>
        <w:gridCol w:w="5737"/>
        <w:gridCol w:w="1497"/>
      </w:tblGrid>
      <w:tr w:rsidR="00B87886" w:rsidRPr="0062638F" w14:paraId="4D410F8F" w14:textId="77777777" w:rsidTr="007F31EC">
        <w:trPr>
          <w:tblHeader/>
        </w:trPr>
        <w:tc>
          <w:tcPr>
            <w:tcW w:w="1985" w:type="dxa"/>
            <w:tcBorders>
              <w:bottom w:val="single" w:sz="12" w:space="0" w:color="auto"/>
            </w:tcBorders>
          </w:tcPr>
          <w:p w14:paraId="162A4DB4" w14:textId="77777777" w:rsidR="00B87886" w:rsidRPr="0062638F" w:rsidRDefault="00B87886" w:rsidP="006D4B54">
            <w:pPr>
              <w:jc w:val="center"/>
              <w:rPr>
                <w:rFonts w:cs="Arial"/>
                <w:b/>
                <w:bCs/>
              </w:rPr>
            </w:pPr>
            <w:r w:rsidRPr="0062638F">
              <w:rPr>
                <w:rFonts w:cs="Arial"/>
                <w:b/>
                <w:bCs/>
              </w:rPr>
              <w:t>ETAPAS DEL DOCUMENTO</w:t>
            </w:r>
          </w:p>
        </w:tc>
        <w:tc>
          <w:tcPr>
            <w:tcW w:w="5812" w:type="dxa"/>
            <w:tcBorders>
              <w:bottom w:val="single" w:sz="12" w:space="0" w:color="auto"/>
            </w:tcBorders>
          </w:tcPr>
          <w:p w14:paraId="6FF3B2C1" w14:textId="77777777" w:rsidR="00B87886" w:rsidRPr="0062638F" w:rsidRDefault="00B87886" w:rsidP="006D4B54">
            <w:pPr>
              <w:jc w:val="center"/>
              <w:rPr>
                <w:rFonts w:cs="Arial"/>
                <w:b/>
                <w:bCs/>
              </w:rPr>
            </w:pPr>
            <w:r w:rsidRPr="0062638F">
              <w:rPr>
                <w:rFonts w:cs="Arial"/>
                <w:b/>
                <w:bCs/>
              </w:rPr>
              <w:t>NOMBRE DE LA PERSONA RESPONSABLE</w:t>
            </w:r>
          </w:p>
        </w:tc>
        <w:tc>
          <w:tcPr>
            <w:tcW w:w="1418" w:type="dxa"/>
            <w:tcBorders>
              <w:bottom w:val="single" w:sz="12" w:space="0" w:color="auto"/>
            </w:tcBorders>
          </w:tcPr>
          <w:p w14:paraId="731D7C93" w14:textId="77777777" w:rsidR="00B87886" w:rsidRPr="0062638F" w:rsidRDefault="00B87886" w:rsidP="006D4B54">
            <w:pPr>
              <w:jc w:val="center"/>
              <w:rPr>
                <w:rFonts w:cs="Arial"/>
                <w:b/>
                <w:bCs/>
              </w:rPr>
            </w:pPr>
            <w:r w:rsidRPr="0062638F">
              <w:rPr>
                <w:rFonts w:cs="Arial"/>
                <w:b/>
                <w:bCs/>
              </w:rPr>
              <w:t>FECHA (dd/mm/aa)</w:t>
            </w:r>
          </w:p>
        </w:tc>
      </w:tr>
      <w:tr w:rsidR="00B87886" w:rsidRPr="0062638F" w14:paraId="47978F98" w14:textId="77777777" w:rsidTr="007F31EC">
        <w:tc>
          <w:tcPr>
            <w:tcW w:w="1985" w:type="dxa"/>
            <w:tcBorders>
              <w:top w:val="single" w:sz="12" w:space="0" w:color="auto"/>
            </w:tcBorders>
          </w:tcPr>
          <w:p w14:paraId="53FEBA0A" w14:textId="77777777" w:rsidR="00B87886" w:rsidRPr="0062638F" w:rsidRDefault="00B87886" w:rsidP="006D4B54">
            <w:pPr>
              <w:jc w:val="both"/>
              <w:rPr>
                <w:rFonts w:cs="Arial"/>
                <w:bCs/>
              </w:rPr>
            </w:pPr>
            <w:r w:rsidRPr="0062638F">
              <w:rPr>
                <w:rFonts w:cs="Arial"/>
                <w:bCs/>
              </w:rPr>
              <w:t>Elaboración</w:t>
            </w:r>
          </w:p>
        </w:tc>
        <w:tc>
          <w:tcPr>
            <w:tcW w:w="5812" w:type="dxa"/>
            <w:tcBorders>
              <w:top w:val="single" w:sz="12" w:space="0" w:color="auto"/>
            </w:tcBorders>
          </w:tcPr>
          <w:p w14:paraId="6E33EA58" w14:textId="07E79CE3" w:rsidR="00B87886" w:rsidRPr="0062638F" w:rsidRDefault="00CB36BE" w:rsidP="006D4B54">
            <w:pPr>
              <w:jc w:val="both"/>
              <w:rPr>
                <w:rFonts w:cs="Arial"/>
                <w:bCs/>
              </w:rPr>
            </w:pPr>
            <w:r w:rsidRPr="00CB36BE">
              <w:rPr>
                <w:rFonts w:cs="Arial"/>
                <w:bCs/>
              </w:rPr>
              <w:t xml:space="preserve">Angela </w:t>
            </w:r>
            <w:r w:rsidR="006D0CC0" w:rsidRPr="00CB36BE">
              <w:rPr>
                <w:rFonts w:cs="Arial"/>
                <w:bCs/>
              </w:rPr>
              <w:t>Beltrán</w:t>
            </w:r>
            <w:r w:rsidRPr="00CB36BE">
              <w:rPr>
                <w:rFonts w:cs="Arial"/>
                <w:bCs/>
              </w:rPr>
              <w:t xml:space="preserve"> Velandia</w:t>
            </w:r>
            <w:r w:rsidR="007F31EC">
              <w:rPr>
                <w:rFonts w:cs="Arial"/>
                <w:bCs/>
              </w:rPr>
              <w:t xml:space="preserve"> - </w:t>
            </w:r>
            <w:r w:rsidRPr="00CB36BE">
              <w:rPr>
                <w:rFonts w:cs="Arial"/>
                <w:bCs/>
              </w:rPr>
              <w:t>Profesional Especializado Grupo Gestión Humana y de la Información.</w:t>
            </w:r>
          </w:p>
        </w:tc>
        <w:tc>
          <w:tcPr>
            <w:tcW w:w="1418" w:type="dxa"/>
            <w:tcBorders>
              <w:top w:val="single" w:sz="12" w:space="0" w:color="auto"/>
            </w:tcBorders>
          </w:tcPr>
          <w:p w14:paraId="58B23491" w14:textId="77777777" w:rsidR="00B87886" w:rsidRPr="0062638F" w:rsidRDefault="00B87886" w:rsidP="006D4B54">
            <w:pPr>
              <w:jc w:val="both"/>
              <w:rPr>
                <w:rFonts w:cs="Arial"/>
                <w:bCs/>
              </w:rPr>
            </w:pPr>
            <w:r>
              <w:rPr>
                <w:rFonts w:cs="Arial"/>
                <w:bCs/>
              </w:rPr>
              <w:t>16/01/2023</w:t>
            </w:r>
          </w:p>
        </w:tc>
      </w:tr>
      <w:tr w:rsidR="00B87886" w:rsidRPr="0062638F" w14:paraId="307DEC1E" w14:textId="77777777" w:rsidTr="006D0CC0">
        <w:tc>
          <w:tcPr>
            <w:tcW w:w="1985" w:type="dxa"/>
          </w:tcPr>
          <w:p w14:paraId="1C6C89CC" w14:textId="5B7A5CAC" w:rsidR="00B87886" w:rsidRPr="0062638F" w:rsidRDefault="00B87886" w:rsidP="006D4B54">
            <w:pPr>
              <w:jc w:val="both"/>
              <w:rPr>
                <w:rFonts w:cs="Arial"/>
                <w:bCs/>
              </w:rPr>
            </w:pPr>
            <w:r w:rsidRPr="0062638F">
              <w:rPr>
                <w:rFonts w:cs="Arial"/>
                <w:bCs/>
              </w:rPr>
              <w:t>Revisión</w:t>
            </w:r>
          </w:p>
        </w:tc>
        <w:tc>
          <w:tcPr>
            <w:tcW w:w="5812" w:type="dxa"/>
          </w:tcPr>
          <w:p w14:paraId="0AEF06D8" w14:textId="013DEFAB" w:rsidR="00B87886" w:rsidRPr="0062638F" w:rsidRDefault="00CB36BE" w:rsidP="006D4B54">
            <w:pPr>
              <w:jc w:val="both"/>
              <w:rPr>
                <w:rFonts w:cs="Arial"/>
                <w:bCs/>
              </w:rPr>
            </w:pPr>
            <w:r w:rsidRPr="00CB36BE">
              <w:rPr>
                <w:rFonts w:cs="Arial"/>
                <w:bCs/>
              </w:rPr>
              <w:t>Ricardo Hernández Mateus - Coordinador (e) Grupo Gestión Humana y de la Información</w:t>
            </w:r>
          </w:p>
        </w:tc>
        <w:tc>
          <w:tcPr>
            <w:tcW w:w="1418" w:type="dxa"/>
          </w:tcPr>
          <w:p w14:paraId="0EE634A2" w14:textId="2E3B5965" w:rsidR="00B87886" w:rsidRPr="0062638F" w:rsidRDefault="00B87886" w:rsidP="006D4B54">
            <w:pPr>
              <w:jc w:val="both"/>
              <w:rPr>
                <w:rFonts w:cs="Arial"/>
                <w:bCs/>
              </w:rPr>
            </w:pPr>
            <w:r>
              <w:rPr>
                <w:rFonts w:cs="Arial"/>
                <w:bCs/>
              </w:rPr>
              <w:t>2</w:t>
            </w:r>
            <w:r w:rsidR="006763A0">
              <w:rPr>
                <w:rFonts w:cs="Arial"/>
                <w:bCs/>
              </w:rPr>
              <w:t>2</w:t>
            </w:r>
            <w:r>
              <w:rPr>
                <w:rFonts w:cs="Arial"/>
                <w:bCs/>
              </w:rPr>
              <w:t>/01/2023</w:t>
            </w:r>
          </w:p>
        </w:tc>
      </w:tr>
      <w:tr w:rsidR="00B87886" w:rsidRPr="0062638F" w14:paraId="73A5692B" w14:textId="77777777" w:rsidTr="006D0CC0">
        <w:tc>
          <w:tcPr>
            <w:tcW w:w="1985" w:type="dxa"/>
          </w:tcPr>
          <w:p w14:paraId="69D7F664" w14:textId="3E1620D7" w:rsidR="00B87886" w:rsidRPr="0062638F" w:rsidRDefault="006763A0" w:rsidP="006D4B54">
            <w:pPr>
              <w:jc w:val="both"/>
              <w:rPr>
                <w:rFonts w:cs="Arial"/>
                <w:bCs/>
              </w:rPr>
            </w:pPr>
            <w:r>
              <w:rPr>
                <w:rFonts w:cs="Arial"/>
                <w:bCs/>
              </w:rPr>
              <w:t>Revisión</w:t>
            </w:r>
          </w:p>
        </w:tc>
        <w:tc>
          <w:tcPr>
            <w:tcW w:w="5812" w:type="dxa"/>
          </w:tcPr>
          <w:p w14:paraId="1D143CB6" w14:textId="6FD831BE" w:rsidR="00B87886" w:rsidRPr="0062638F" w:rsidRDefault="00CB36BE" w:rsidP="006D4B54">
            <w:pPr>
              <w:jc w:val="both"/>
              <w:rPr>
                <w:rFonts w:cs="Arial"/>
                <w:bCs/>
              </w:rPr>
            </w:pPr>
            <w:r w:rsidRPr="00CB36BE">
              <w:rPr>
                <w:rFonts w:cs="Arial"/>
                <w:bCs/>
              </w:rPr>
              <w:t xml:space="preserve">Diego Mauricio Sánchez Ospina - Jefe </w:t>
            </w:r>
            <w:r w:rsidR="006D0CC0">
              <w:rPr>
                <w:rFonts w:cs="Arial"/>
                <w:bCs/>
              </w:rPr>
              <w:t>O</w:t>
            </w:r>
            <w:r w:rsidRPr="00CB36BE">
              <w:rPr>
                <w:rFonts w:cs="Arial"/>
                <w:bCs/>
              </w:rPr>
              <w:t>ficina Jurídica encargado de las funciones de Secretario General.</w:t>
            </w:r>
          </w:p>
        </w:tc>
        <w:tc>
          <w:tcPr>
            <w:tcW w:w="1418" w:type="dxa"/>
          </w:tcPr>
          <w:p w14:paraId="2C69D88D" w14:textId="411FC7E2" w:rsidR="00B87886" w:rsidRPr="0062638F" w:rsidRDefault="006763A0" w:rsidP="006D4B54">
            <w:pPr>
              <w:jc w:val="both"/>
              <w:rPr>
                <w:rFonts w:cs="Arial"/>
                <w:bCs/>
              </w:rPr>
            </w:pPr>
            <w:r>
              <w:rPr>
                <w:rFonts w:cs="Arial"/>
                <w:bCs/>
              </w:rPr>
              <w:t>29</w:t>
            </w:r>
            <w:r w:rsidR="00B87886">
              <w:rPr>
                <w:rFonts w:cs="Arial"/>
                <w:bCs/>
              </w:rPr>
              <w:t>/01/2023</w:t>
            </w:r>
          </w:p>
        </w:tc>
      </w:tr>
      <w:tr w:rsidR="006763A0" w:rsidRPr="0062638F" w14:paraId="6BCC1D31" w14:textId="77777777" w:rsidTr="006D0CC0">
        <w:tc>
          <w:tcPr>
            <w:tcW w:w="1985" w:type="dxa"/>
          </w:tcPr>
          <w:p w14:paraId="57BF3626" w14:textId="14792A7D" w:rsidR="006763A0" w:rsidRPr="0062638F" w:rsidRDefault="006763A0" w:rsidP="006D4B54">
            <w:pPr>
              <w:jc w:val="both"/>
              <w:rPr>
                <w:rFonts w:cs="Arial"/>
                <w:bCs/>
              </w:rPr>
            </w:pPr>
            <w:r>
              <w:rPr>
                <w:rFonts w:cs="Arial"/>
                <w:bCs/>
              </w:rPr>
              <w:t>Aprobación</w:t>
            </w:r>
          </w:p>
        </w:tc>
        <w:tc>
          <w:tcPr>
            <w:tcW w:w="5812" w:type="dxa"/>
          </w:tcPr>
          <w:p w14:paraId="5D8D32B5" w14:textId="7A40632A" w:rsidR="006763A0" w:rsidRPr="00CB36BE" w:rsidRDefault="006763A0" w:rsidP="006D4B54">
            <w:pPr>
              <w:jc w:val="both"/>
              <w:rPr>
                <w:rFonts w:cs="Arial"/>
                <w:bCs/>
              </w:rPr>
            </w:pPr>
            <w:r w:rsidRPr="006763A0">
              <w:rPr>
                <w:rFonts w:cs="Arial"/>
                <w:bCs/>
              </w:rPr>
              <w:t>Comité Institucional de Gestión y Desempeño</w:t>
            </w:r>
          </w:p>
        </w:tc>
        <w:tc>
          <w:tcPr>
            <w:tcW w:w="1418" w:type="dxa"/>
          </w:tcPr>
          <w:p w14:paraId="0CDF40F8" w14:textId="5CEE0F3A" w:rsidR="006763A0" w:rsidRDefault="006763A0" w:rsidP="006D4B54">
            <w:pPr>
              <w:jc w:val="both"/>
              <w:rPr>
                <w:rFonts w:cs="Arial"/>
                <w:bCs/>
              </w:rPr>
            </w:pPr>
            <w:r>
              <w:rPr>
                <w:rFonts w:cs="Arial"/>
                <w:bCs/>
              </w:rPr>
              <w:t>31/01/2023</w:t>
            </w:r>
          </w:p>
        </w:tc>
      </w:tr>
    </w:tbl>
    <w:p w14:paraId="7DE65A57" w14:textId="04E452E7" w:rsidR="006B0701" w:rsidRPr="006B0701" w:rsidRDefault="006B0701" w:rsidP="006B0701">
      <w:pPr>
        <w:jc w:val="both"/>
        <w:rPr>
          <w:rFonts w:ascii="Arial Narrow" w:hAnsi="Arial Narrow" w:cs="Arial"/>
        </w:rPr>
      </w:pPr>
    </w:p>
    <w:sectPr w:rsidR="006B0701" w:rsidRPr="006B0701" w:rsidSect="006678D0">
      <w:headerReference w:type="default" r:id="rId8"/>
      <w:footerReference w:type="default" r:id="rId9"/>
      <w:type w:val="continuous"/>
      <w:pgSz w:w="12240" w:h="15840" w:code="1"/>
      <w:pgMar w:top="1418" w:right="1701" w:bottom="1418" w:left="1701" w:header="79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45F1" w14:textId="77777777" w:rsidR="004C526B" w:rsidRDefault="004C526B" w:rsidP="002F2F2F">
      <w:r>
        <w:separator/>
      </w:r>
    </w:p>
  </w:endnote>
  <w:endnote w:type="continuationSeparator" w:id="0">
    <w:p w14:paraId="2EA78449" w14:textId="77777777" w:rsidR="004C526B" w:rsidRDefault="004C526B"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2D82" w14:textId="58A0E0DD" w:rsidR="00F827CD" w:rsidRPr="00E03DB1" w:rsidRDefault="00F827CD" w:rsidP="00FC0F6A">
    <w:pPr>
      <w:pStyle w:val="Piedepgina"/>
      <w:ind w:left="-993" w:right="-342" w:firstLine="284"/>
      <w:rPr>
        <w:rFonts w:cs="Arial"/>
        <w:b/>
        <w:sz w:val="16"/>
        <w:szCs w:val="16"/>
      </w:rPr>
    </w:pPr>
    <w:r w:rsidRPr="00E03DB1">
      <w:rPr>
        <w:rFonts w:cs="Arial"/>
        <w:b/>
        <w:sz w:val="16"/>
        <w:szCs w:val="16"/>
      </w:rPr>
      <w:t>“Trabajamos por una Colombia más incluyente”</w:t>
    </w:r>
  </w:p>
  <w:p w14:paraId="1B0B50C7" w14:textId="40EB73AD" w:rsidR="00F827CD" w:rsidRPr="00E03DB1" w:rsidRDefault="00F827CD" w:rsidP="004E620D">
    <w:pPr>
      <w:pStyle w:val="Piedepgina"/>
      <w:tabs>
        <w:tab w:val="clear" w:pos="8504"/>
      </w:tabs>
      <w:ind w:left="-993" w:right="-342" w:firstLine="284"/>
      <w:rPr>
        <w:rFonts w:cs="Arial"/>
        <w:sz w:val="16"/>
        <w:szCs w:val="16"/>
      </w:rPr>
    </w:pPr>
    <w:r w:rsidRPr="00E03DB1">
      <w:rPr>
        <w:rFonts w:cs="Arial"/>
        <w:sz w:val="16"/>
        <w:szCs w:val="16"/>
      </w:rPr>
      <w:t>Dirección: Carrera 13 No. 34-91 Bogotá, D.C., Colombia</w:t>
    </w:r>
  </w:p>
  <w:p w14:paraId="0EF06086" w14:textId="6025EB8D" w:rsidR="00F827CD" w:rsidRPr="00E03DB1" w:rsidRDefault="00F827CD" w:rsidP="0077497C">
    <w:pPr>
      <w:ind w:left="-993" w:firstLine="284"/>
      <w:rPr>
        <w:rFonts w:cs="Arial"/>
        <w:sz w:val="16"/>
        <w:szCs w:val="16"/>
      </w:rPr>
    </w:pPr>
    <w:r w:rsidRPr="00E03DB1">
      <w:rPr>
        <w:rFonts w:cs="Arial"/>
        <w:sz w:val="16"/>
        <w:szCs w:val="16"/>
      </w:rPr>
      <w:t>PBX: 601 3846666</w:t>
    </w:r>
  </w:p>
  <w:p w14:paraId="36B39CB1" w14:textId="77777777" w:rsidR="00F827CD" w:rsidRPr="00E03DB1" w:rsidRDefault="00A32B7C" w:rsidP="0077497C">
    <w:pPr>
      <w:ind w:left="-993" w:firstLine="284"/>
      <w:rPr>
        <w:rFonts w:cs="Arial"/>
        <w:sz w:val="16"/>
        <w:szCs w:val="16"/>
      </w:rPr>
    </w:pPr>
    <w:hyperlink r:id="rId1" w:history="1">
      <w:r w:rsidR="00F827CD" w:rsidRPr="00E03DB1">
        <w:rPr>
          <w:rStyle w:val="Hipervnculo"/>
          <w:rFonts w:cs="Arial"/>
          <w:sz w:val="16"/>
          <w:szCs w:val="16"/>
        </w:rPr>
        <w:t>aciudadano@inci.gov.co</w:t>
      </w:r>
    </w:hyperlink>
    <w:r w:rsidR="00F827CD" w:rsidRPr="00E03DB1">
      <w:rPr>
        <w:rFonts w:cs="Arial"/>
        <w:sz w:val="16"/>
        <w:szCs w:val="16"/>
      </w:rPr>
      <w:t xml:space="preserve">  </w:t>
    </w:r>
  </w:p>
  <w:p w14:paraId="2C9ABB94" w14:textId="750D5DE4" w:rsidR="00F827CD" w:rsidRPr="00FC0F6A" w:rsidRDefault="00A32B7C" w:rsidP="00FC0F6A">
    <w:pPr>
      <w:pStyle w:val="Piedepgina"/>
      <w:tabs>
        <w:tab w:val="clear" w:pos="8504"/>
      </w:tabs>
      <w:ind w:left="-993" w:right="-342" w:firstLine="284"/>
      <w:rPr>
        <w:rFonts w:ascii="Helvetica" w:hAnsi="Helvetica" w:cs="Helvetica"/>
        <w:sz w:val="18"/>
        <w:szCs w:val="18"/>
      </w:rPr>
    </w:pPr>
    <w:hyperlink r:id="rId2" w:history="1">
      <w:r w:rsidR="00F827CD" w:rsidRPr="00E03DB1">
        <w:rPr>
          <w:rStyle w:val="Hipervnculo"/>
          <w:rFonts w:cs="Arial"/>
          <w:sz w:val="16"/>
          <w:szCs w:val="16"/>
        </w:rPr>
        <w:t>www.inci.gov.co</w:t>
      </w:r>
    </w:hyperlink>
    <w:r w:rsidR="00F827CD" w:rsidRPr="00E03DB1">
      <w:rPr>
        <w:rFonts w:cs="Arial"/>
        <w:sz w:val="16"/>
        <w:szCs w:val="16"/>
      </w:rPr>
      <w:tab/>
    </w:r>
    <w:r w:rsidR="00F827CD">
      <w:rPr>
        <w:rFonts w:ascii="Helvetica" w:hAnsi="Helvetica" w:cs="Helvetica"/>
        <w:sz w:val="18"/>
        <w:szCs w:val="18"/>
      </w:rPr>
      <w:tab/>
    </w:r>
    <w:r w:rsidR="00F827CD">
      <w:rPr>
        <w:rFonts w:ascii="Helvetica" w:hAnsi="Helvetica" w:cs="Helvetica"/>
        <w:sz w:val="18"/>
        <w:szCs w:val="18"/>
      </w:rPr>
      <w:tab/>
    </w:r>
    <w:r w:rsidR="00F827CD">
      <w:rPr>
        <w:rFonts w:ascii="Helvetica" w:hAnsi="Helvetica" w:cs="Helvetica"/>
        <w:sz w:val="18"/>
        <w:szCs w:val="18"/>
      </w:rPr>
      <w:tab/>
    </w:r>
    <w:r w:rsidR="00F827CD">
      <w:rPr>
        <w:rFonts w:ascii="Helvetica" w:hAnsi="Helvetica" w:cs="Helvetica"/>
        <w:sz w:val="18"/>
        <w:szCs w:val="18"/>
      </w:rPr>
      <w:tab/>
    </w:r>
    <w:r w:rsidR="00F827CD">
      <w:rPr>
        <w:rFonts w:ascii="Helvetica" w:hAnsi="Helvetica" w:cs="Helvetica"/>
        <w:sz w:val="18"/>
        <w:szCs w:val="18"/>
      </w:rPr>
      <w:tab/>
    </w:r>
    <w:r w:rsidR="00F827CD" w:rsidRPr="00A27588">
      <w:rPr>
        <w:rFonts w:ascii="Helvetica" w:eastAsiaTheme="majorEastAsia" w:hAnsi="Helvetica" w:cs="Helvetica"/>
        <w:sz w:val="16"/>
        <w:szCs w:val="16"/>
        <w:lang w:val="es-ES"/>
      </w:rPr>
      <w:t xml:space="preserve">pág. </w:t>
    </w:r>
    <w:r w:rsidR="00F827CD" w:rsidRPr="00A27588">
      <w:rPr>
        <w:rFonts w:ascii="Helvetica" w:hAnsi="Helvetica" w:cs="Helvetica"/>
        <w:sz w:val="16"/>
        <w:szCs w:val="16"/>
      </w:rPr>
      <w:fldChar w:fldCharType="begin"/>
    </w:r>
    <w:r w:rsidR="00F827CD" w:rsidRPr="00A27588">
      <w:rPr>
        <w:rFonts w:ascii="Helvetica" w:hAnsi="Helvetica" w:cs="Helvetica"/>
        <w:sz w:val="16"/>
        <w:szCs w:val="16"/>
      </w:rPr>
      <w:instrText>PAGE    \* MERGEFORMAT</w:instrText>
    </w:r>
    <w:r w:rsidR="00F827CD" w:rsidRPr="00A27588">
      <w:rPr>
        <w:rFonts w:ascii="Helvetica" w:hAnsi="Helvetica" w:cs="Helvetica"/>
        <w:sz w:val="16"/>
        <w:szCs w:val="16"/>
      </w:rPr>
      <w:fldChar w:fldCharType="separate"/>
    </w:r>
    <w:r w:rsidR="000742E1" w:rsidRPr="000742E1">
      <w:rPr>
        <w:rFonts w:ascii="Helvetica" w:eastAsiaTheme="majorEastAsia" w:hAnsi="Helvetica" w:cs="Helvetica"/>
        <w:noProof/>
        <w:sz w:val="16"/>
        <w:szCs w:val="16"/>
        <w:lang w:val="es-ES"/>
      </w:rPr>
      <w:t>8</w:t>
    </w:r>
    <w:r w:rsidR="00F827CD" w:rsidRPr="00A27588">
      <w:rPr>
        <w:rFonts w:ascii="Helvetica" w:eastAsiaTheme="majorEastAsia" w:hAnsi="Helvetica" w:cs="Helvetic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106EE" w14:textId="77777777" w:rsidR="004C526B" w:rsidRDefault="004C526B" w:rsidP="002F2F2F">
      <w:r>
        <w:separator/>
      </w:r>
    </w:p>
  </w:footnote>
  <w:footnote w:type="continuationSeparator" w:id="0">
    <w:p w14:paraId="1A447FE6" w14:textId="77777777" w:rsidR="004C526B" w:rsidRDefault="004C526B" w:rsidP="002F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5102" w14:textId="3142FF80" w:rsidR="006678D0" w:rsidRDefault="006678D0">
    <w:pPr>
      <w:pStyle w:val="Encabezado"/>
    </w:pPr>
    <w:r>
      <w:rPr>
        <w:noProof/>
        <w:lang w:eastAsia="es-CO"/>
      </w:rPr>
      <w:drawing>
        <wp:anchor distT="0" distB="0" distL="114300" distR="114300" simplePos="0" relativeHeight="251659264" behindDoc="0" locked="0" layoutInCell="1" allowOverlap="1" wp14:anchorId="7250A950" wp14:editId="2165C205">
          <wp:simplePos x="0" y="0"/>
          <wp:positionH relativeFrom="column">
            <wp:posOffset>0</wp:posOffset>
          </wp:positionH>
          <wp:positionV relativeFrom="page">
            <wp:posOffset>341630</wp:posOffset>
          </wp:positionV>
          <wp:extent cx="2009775" cy="480695"/>
          <wp:effectExtent l="0" t="0" r="9525" b="0"/>
          <wp:wrapSquare wrapText="bothSides"/>
          <wp:docPr id="1" name="Imagen 1"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009775" cy="480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BDE"/>
    <w:multiLevelType w:val="hybridMultilevel"/>
    <w:tmpl w:val="E6C261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89573D"/>
    <w:multiLevelType w:val="hybridMultilevel"/>
    <w:tmpl w:val="4C98DE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0B333C"/>
    <w:multiLevelType w:val="hybridMultilevel"/>
    <w:tmpl w:val="85601E7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8C1B38"/>
    <w:multiLevelType w:val="hybridMultilevel"/>
    <w:tmpl w:val="DDD4C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2A2993"/>
    <w:multiLevelType w:val="hybridMultilevel"/>
    <w:tmpl w:val="A536AAB2"/>
    <w:lvl w:ilvl="0" w:tplc="180A97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6F2E3F"/>
    <w:multiLevelType w:val="hybridMultilevel"/>
    <w:tmpl w:val="DF0424F0"/>
    <w:lvl w:ilvl="0" w:tplc="9A868000">
      <w:start w:val="1"/>
      <w:numFmt w:val="decimal"/>
      <w:lvlText w:val="%1."/>
      <w:lvlJc w:val="left"/>
      <w:pPr>
        <w:ind w:left="1495"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6" w15:restartNumberingAfterBreak="0">
    <w:nsid w:val="229200BB"/>
    <w:multiLevelType w:val="hybridMultilevel"/>
    <w:tmpl w:val="216205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493B0F"/>
    <w:multiLevelType w:val="hybridMultilevel"/>
    <w:tmpl w:val="CC06873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DC3B1D"/>
    <w:multiLevelType w:val="hybridMultilevel"/>
    <w:tmpl w:val="2216FD8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EA0C0A"/>
    <w:multiLevelType w:val="hybridMultilevel"/>
    <w:tmpl w:val="CD3C2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0A180B"/>
    <w:multiLevelType w:val="hybridMultilevel"/>
    <w:tmpl w:val="2DA8D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710C6B"/>
    <w:multiLevelType w:val="hybridMultilevel"/>
    <w:tmpl w:val="46A451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A7669C"/>
    <w:multiLevelType w:val="hybridMultilevel"/>
    <w:tmpl w:val="CA188F94"/>
    <w:lvl w:ilvl="0" w:tplc="AB2410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5F1436"/>
    <w:multiLevelType w:val="hybridMultilevel"/>
    <w:tmpl w:val="387A2EB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A3062AD"/>
    <w:multiLevelType w:val="hybridMultilevel"/>
    <w:tmpl w:val="7F9E3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DE057C2"/>
    <w:multiLevelType w:val="hybridMultilevel"/>
    <w:tmpl w:val="C908EC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33A28F7"/>
    <w:multiLevelType w:val="hybridMultilevel"/>
    <w:tmpl w:val="303E1FF8"/>
    <w:lvl w:ilvl="0" w:tplc="2D8A708C">
      <w:start w:val="3"/>
      <w:numFmt w:val="decimal"/>
      <w:pStyle w:val="Ttulo1"/>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99062B"/>
    <w:multiLevelType w:val="hybridMultilevel"/>
    <w:tmpl w:val="11040A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ABB015B"/>
    <w:multiLevelType w:val="hybridMultilevel"/>
    <w:tmpl w:val="41245A6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1E13D8"/>
    <w:multiLevelType w:val="hybridMultilevel"/>
    <w:tmpl w:val="7F4E5E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FA73813"/>
    <w:multiLevelType w:val="hybridMultilevel"/>
    <w:tmpl w:val="F6584C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7A077A"/>
    <w:multiLevelType w:val="hybridMultilevel"/>
    <w:tmpl w:val="2816473E"/>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7DB5359"/>
    <w:multiLevelType w:val="hybridMultilevel"/>
    <w:tmpl w:val="A02A0910"/>
    <w:lvl w:ilvl="0" w:tplc="D44E6B0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B571425"/>
    <w:multiLevelType w:val="hybridMultilevel"/>
    <w:tmpl w:val="F6A609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F3C62F8"/>
    <w:multiLevelType w:val="hybridMultilevel"/>
    <w:tmpl w:val="1F5461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4"/>
  </w:num>
  <w:num w:numId="3">
    <w:abstractNumId w:val="24"/>
  </w:num>
  <w:num w:numId="4">
    <w:abstractNumId w:val="2"/>
  </w:num>
  <w:num w:numId="5">
    <w:abstractNumId w:val="21"/>
  </w:num>
  <w:num w:numId="6">
    <w:abstractNumId w:val="15"/>
  </w:num>
  <w:num w:numId="7">
    <w:abstractNumId w:val="0"/>
  </w:num>
  <w:num w:numId="8">
    <w:abstractNumId w:val="11"/>
  </w:num>
  <w:num w:numId="9">
    <w:abstractNumId w:val="9"/>
  </w:num>
  <w:num w:numId="10">
    <w:abstractNumId w:val="10"/>
  </w:num>
  <w:num w:numId="11">
    <w:abstractNumId w:val="8"/>
  </w:num>
  <w:num w:numId="12">
    <w:abstractNumId w:val="20"/>
  </w:num>
  <w:num w:numId="13">
    <w:abstractNumId w:val="13"/>
  </w:num>
  <w:num w:numId="14">
    <w:abstractNumId w:val="7"/>
  </w:num>
  <w:num w:numId="15">
    <w:abstractNumId w:val="4"/>
  </w:num>
  <w:num w:numId="16">
    <w:abstractNumId w:val="19"/>
  </w:num>
  <w:num w:numId="17">
    <w:abstractNumId w:val="1"/>
  </w:num>
  <w:num w:numId="18">
    <w:abstractNumId w:val="23"/>
  </w:num>
  <w:num w:numId="19">
    <w:abstractNumId w:val="6"/>
  </w:num>
  <w:num w:numId="20">
    <w:abstractNumId w:val="17"/>
  </w:num>
  <w:num w:numId="21">
    <w:abstractNumId w:val="18"/>
  </w:num>
  <w:num w:numId="22">
    <w:abstractNumId w:val="5"/>
  </w:num>
  <w:num w:numId="23">
    <w:abstractNumId w:val="12"/>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2F"/>
    <w:rsid w:val="00036528"/>
    <w:rsid w:val="00040391"/>
    <w:rsid w:val="000535BC"/>
    <w:rsid w:val="0006035A"/>
    <w:rsid w:val="0006367F"/>
    <w:rsid w:val="000742E1"/>
    <w:rsid w:val="000821D8"/>
    <w:rsid w:val="000C4017"/>
    <w:rsid w:val="000E1D7F"/>
    <w:rsid w:val="000F2414"/>
    <w:rsid w:val="0010574B"/>
    <w:rsid w:val="00136307"/>
    <w:rsid w:val="00136314"/>
    <w:rsid w:val="00137B44"/>
    <w:rsid w:val="001601D8"/>
    <w:rsid w:val="001A2185"/>
    <w:rsid w:val="001D625C"/>
    <w:rsid w:val="001F367F"/>
    <w:rsid w:val="00210E77"/>
    <w:rsid w:val="00241270"/>
    <w:rsid w:val="002522F3"/>
    <w:rsid w:val="002645D3"/>
    <w:rsid w:val="00265B1F"/>
    <w:rsid w:val="00297964"/>
    <w:rsid w:val="002A28B9"/>
    <w:rsid w:val="002D2C3E"/>
    <w:rsid w:val="002D5210"/>
    <w:rsid w:val="002D7F16"/>
    <w:rsid w:val="002F2F2F"/>
    <w:rsid w:val="00306114"/>
    <w:rsid w:val="0033034F"/>
    <w:rsid w:val="00331E26"/>
    <w:rsid w:val="003451BE"/>
    <w:rsid w:val="0034523D"/>
    <w:rsid w:val="00373327"/>
    <w:rsid w:val="003B23BB"/>
    <w:rsid w:val="003F4525"/>
    <w:rsid w:val="00401ACD"/>
    <w:rsid w:val="0044239F"/>
    <w:rsid w:val="004643ED"/>
    <w:rsid w:val="00495DA1"/>
    <w:rsid w:val="004A2531"/>
    <w:rsid w:val="004A74E0"/>
    <w:rsid w:val="004C526B"/>
    <w:rsid w:val="004E16A6"/>
    <w:rsid w:val="004E4DF2"/>
    <w:rsid w:val="004E620D"/>
    <w:rsid w:val="004F18CB"/>
    <w:rsid w:val="004F31DC"/>
    <w:rsid w:val="00500850"/>
    <w:rsid w:val="00504B0D"/>
    <w:rsid w:val="005134C0"/>
    <w:rsid w:val="005175C8"/>
    <w:rsid w:val="0054046E"/>
    <w:rsid w:val="00565648"/>
    <w:rsid w:val="005D31AD"/>
    <w:rsid w:val="005E2CE4"/>
    <w:rsid w:val="006678D0"/>
    <w:rsid w:val="006763A0"/>
    <w:rsid w:val="00676CD9"/>
    <w:rsid w:val="00682275"/>
    <w:rsid w:val="006B0701"/>
    <w:rsid w:val="006C605A"/>
    <w:rsid w:val="006D0CC0"/>
    <w:rsid w:val="006D48CA"/>
    <w:rsid w:val="006F3ACB"/>
    <w:rsid w:val="00700950"/>
    <w:rsid w:val="00713C0D"/>
    <w:rsid w:val="007151B2"/>
    <w:rsid w:val="00730845"/>
    <w:rsid w:val="007536B0"/>
    <w:rsid w:val="00767731"/>
    <w:rsid w:val="0077497C"/>
    <w:rsid w:val="00775AC9"/>
    <w:rsid w:val="00781FBB"/>
    <w:rsid w:val="0078250B"/>
    <w:rsid w:val="007B20DE"/>
    <w:rsid w:val="007E1901"/>
    <w:rsid w:val="007E7B1B"/>
    <w:rsid w:val="007F31EC"/>
    <w:rsid w:val="008050D5"/>
    <w:rsid w:val="00815E9F"/>
    <w:rsid w:val="0082159F"/>
    <w:rsid w:val="0085118A"/>
    <w:rsid w:val="00855A26"/>
    <w:rsid w:val="008728A0"/>
    <w:rsid w:val="008842E8"/>
    <w:rsid w:val="00891398"/>
    <w:rsid w:val="00894862"/>
    <w:rsid w:val="008E0E62"/>
    <w:rsid w:val="008F499F"/>
    <w:rsid w:val="00906447"/>
    <w:rsid w:val="0093335E"/>
    <w:rsid w:val="009437A2"/>
    <w:rsid w:val="0095613D"/>
    <w:rsid w:val="009668D8"/>
    <w:rsid w:val="009711E6"/>
    <w:rsid w:val="0099166E"/>
    <w:rsid w:val="009A2853"/>
    <w:rsid w:val="009B5614"/>
    <w:rsid w:val="009D7485"/>
    <w:rsid w:val="009F7E9E"/>
    <w:rsid w:val="00A27588"/>
    <w:rsid w:val="00A32B7C"/>
    <w:rsid w:val="00A34440"/>
    <w:rsid w:val="00A34EE6"/>
    <w:rsid w:val="00AB3D61"/>
    <w:rsid w:val="00AF234D"/>
    <w:rsid w:val="00AF614B"/>
    <w:rsid w:val="00B03C75"/>
    <w:rsid w:val="00B17A8C"/>
    <w:rsid w:val="00B5799E"/>
    <w:rsid w:val="00B87886"/>
    <w:rsid w:val="00BC314C"/>
    <w:rsid w:val="00BC5593"/>
    <w:rsid w:val="00BD59E3"/>
    <w:rsid w:val="00C0692E"/>
    <w:rsid w:val="00C20717"/>
    <w:rsid w:val="00C32EC9"/>
    <w:rsid w:val="00C71CC3"/>
    <w:rsid w:val="00C84452"/>
    <w:rsid w:val="00C949F3"/>
    <w:rsid w:val="00CA71D7"/>
    <w:rsid w:val="00CB36BE"/>
    <w:rsid w:val="00CB40F4"/>
    <w:rsid w:val="00D12A5C"/>
    <w:rsid w:val="00D135FC"/>
    <w:rsid w:val="00D656FE"/>
    <w:rsid w:val="00D74F65"/>
    <w:rsid w:val="00D8501B"/>
    <w:rsid w:val="00D91B3A"/>
    <w:rsid w:val="00D94449"/>
    <w:rsid w:val="00DA56AE"/>
    <w:rsid w:val="00DC4657"/>
    <w:rsid w:val="00DC4D75"/>
    <w:rsid w:val="00DE38B7"/>
    <w:rsid w:val="00DE7A8E"/>
    <w:rsid w:val="00E03DB1"/>
    <w:rsid w:val="00E10051"/>
    <w:rsid w:val="00E14EE2"/>
    <w:rsid w:val="00E40074"/>
    <w:rsid w:val="00E63831"/>
    <w:rsid w:val="00E71417"/>
    <w:rsid w:val="00EB580C"/>
    <w:rsid w:val="00EE10AF"/>
    <w:rsid w:val="00EE2D04"/>
    <w:rsid w:val="00F2680A"/>
    <w:rsid w:val="00F35441"/>
    <w:rsid w:val="00F36CE2"/>
    <w:rsid w:val="00F53742"/>
    <w:rsid w:val="00F827CD"/>
    <w:rsid w:val="00F91425"/>
    <w:rsid w:val="00FA25B0"/>
    <w:rsid w:val="00FA63C0"/>
    <w:rsid w:val="00FC0F6A"/>
    <w:rsid w:val="00FC34B8"/>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3A0"/>
    <w:rPr>
      <w:rFonts w:ascii="Arial" w:hAnsi="Arial"/>
      <w:lang w:val="es-ES_tradnl"/>
    </w:rPr>
  </w:style>
  <w:style w:type="paragraph" w:styleId="Ttulo1">
    <w:name w:val="heading 1"/>
    <w:basedOn w:val="Normal"/>
    <w:next w:val="Normal"/>
    <w:link w:val="Ttulo1Car"/>
    <w:uiPriority w:val="9"/>
    <w:qFormat/>
    <w:rsid w:val="007F31EC"/>
    <w:pPr>
      <w:keepNext/>
      <w:keepLines/>
      <w:numPr>
        <w:numId w:val="25"/>
      </w:numPr>
      <w:spacing w:before="360" w:after="240"/>
      <w:outlineLvl w:val="0"/>
    </w:pPr>
    <w:rPr>
      <w:rFonts w:eastAsiaTheme="majorEastAsia" w:cstheme="majorBidi"/>
      <w:b/>
      <w:bCs/>
      <w:szCs w:val="28"/>
      <w:lang w:val="es-CO" w:eastAsia="en-US"/>
    </w:rPr>
  </w:style>
  <w:style w:type="paragraph" w:styleId="Ttulo2">
    <w:name w:val="heading 2"/>
    <w:basedOn w:val="Normal"/>
    <w:next w:val="Normal"/>
    <w:link w:val="Ttulo2Car"/>
    <w:uiPriority w:val="9"/>
    <w:unhideWhenUsed/>
    <w:qFormat/>
    <w:rsid w:val="007F31EC"/>
    <w:pPr>
      <w:keepNext/>
      <w:keepLines/>
      <w:spacing w:before="280" w:after="240"/>
      <w:jc w:val="center"/>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6763A0"/>
    <w:pPr>
      <w:keepNext/>
      <w:keepLines/>
      <w:spacing w:before="40"/>
      <w:outlineLvl w:val="2"/>
    </w:pPr>
    <w:rPr>
      <w:rFonts w:eastAsiaTheme="majorEastAsia" w:cstheme="majorBidi"/>
      <w:b/>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1EC"/>
    <w:rPr>
      <w:rFonts w:ascii="Arial" w:eastAsiaTheme="majorEastAsia" w:hAnsi="Arial" w:cstheme="majorBidi"/>
      <w:b/>
      <w:bCs/>
      <w:szCs w:val="28"/>
      <w:lang w:val="es-CO" w:eastAsia="en-US"/>
    </w:rPr>
  </w:style>
  <w:style w:type="character" w:customStyle="1" w:styleId="Ttulo2Car">
    <w:name w:val="Título 2 Car"/>
    <w:basedOn w:val="Fuentedeprrafopredeter"/>
    <w:link w:val="Ttulo2"/>
    <w:uiPriority w:val="9"/>
    <w:rsid w:val="007F31EC"/>
    <w:rPr>
      <w:rFonts w:ascii="Arial" w:eastAsiaTheme="majorEastAsia" w:hAnsi="Arial" w:cstheme="majorBidi"/>
      <w:b/>
      <w:color w:val="000000" w:themeColor="text1"/>
      <w:szCs w:val="26"/>
      <w:lang w:val="es-ES_tradnl"/>
    </w:rPr>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character" w:styleId="Hipervnculo">
    <w:name w:val="Hyperlink"/>
    <w:basedOn w:val="Fuentedeprrafopredeter"/>
    <w:uiPriority w:val="99"/>
    <w:unhideWhenUsed/>
    <w:rsid w:val="0077497C"/>
    <w:rPr>
      <w:color w:val="0000FF" w:themeColor="hyperlink"/>
      <w:u w:val="single"/>
    </w:rPr>
  </w:style>
  <w:style w:type="paragraph" w:styleId="Sinespaciado">
    <w:name w:val="No Spacing"/>
    <w:link w:val="SinespaciadoCar"/>
    <w:uiPriority w:val="1"/>
    <w:qFormat/>
    <w:rsid w:val="002645D3"/>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2645D3"/>
    <w:rPr>
      <w:rFonts w:ascii="Calibri" w:eastAsia="Times New Roman" w:hAnsi="Calibri" w:cs="Times New Roman"/>
      <w:sz w:val="20"/>
      <w:szCs w:val="20"/>
      <w:lang w:val="es-ES" w:eastAsia="es-CO"/>
    </w:rPr>
  </w:style>
  <w:style w:type="character" w:styleId="Referenciasutil">
    <w:name w:val="Subtle Reference"/>
    <w:uiPriority w:val="31"/>
    <w:qFormat/>
    <w:rsid w:val="002645D3"/>
    <w:rPr>
      <w:smallCaps/>
      <w:color w:val="C0504D"/>
      <w:u w:val="single"/>
    </w:rPr>
  </w:style>
  <w:style w:type="character" w:styleId="Textodelmarcadordeposicin">
    <w:name w:val="Placeholder Text"/>
    <w:uiPriority w:val="99"/>
    <w:semiHidden/>
    <w:rsid w:val="002645D3"/>
    <w:rPr>
      <w:color w:val="808080"/>
    </w:rPr>
  </w:style>
  <w:style w:type="paragraph" w:styleId="Prrafodelista">
    <w:name w:val="List Paragraph"/>
    <w:basedOn w:val="Normal"/>
    <w:uiPriority w:val="34"/>
    <w:qFormat/>
    <w:rsid w:val="002645D3"/>
    <w:pPr>
      <w:ind w:left="720"/>
      <w:contextualSpacing/>
    </w:pPr>
  </w:style>
  <w:style w:type="table" w:styleId="Tablaconcuadrcula">
    <w:name w:val="Table Grid"/>
    <w:basedOn w:val="Tablanormal"/>
    <w:rsid w:val="00DE3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CA71D7"/>
    <w:rPr>
      <w:rFonts w:ascii="Arial" w:hAnsi="Arial"/>
      <w:b/>
      <w:bCs/>
      <w:i w:val="0"/>
      <w:iCs/>
      <w:spacing w:val="5"/>
      <w:sz w:val="56"/>
    </w:rPr>
  </w:style>
  <w:style w:type="table" w:customStyle="1" w:styleId="Tablaconcuadrcula4-nfasis51">
    <w:name w:val="Tabla con cuadrícula 4 - Énfasis 51"/>
    <w:basedOn w:val="Tablanormal"/>
    <w:uiPriority w:val="49"/>
    <w:rsid w:val="00CA71D7"/>
    <w:rPr>
      <w:rFonts w:eastAsiaTheme="minorHAnsi"/>
      <w:sz w:val="22"/>
      <w:szCs w:val="22"/>
      <w:lang w:val="es-CO"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1clara1">
    <w:name w:val="Tabla de cuadrícula 1 clara1"/>
    <w:basedOn w:val="Tablanormal"/>
    <w:uiPriority w:val="46"/>
    <w:rsid w:val="00B87886"/>
    <w:rPr>
      <w:rFonts w:ascii="Times New Roman" w:eastAsia="Times New Roman" w:hAnsi="Times New Roman" w:cs="Times New Roman"/>
      <w:sz w:val="20"/>
      <w:szCs w:val="20"/>
      <w:lang w:val="es-CO"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uiPriority w:val="9"/>
    <w:rsid w:val="006763A0"/>
    <w:rPr>
      <w:rFonts w:ascii="Arial" w:eastAsiaTheme="majorEastAsia" w:hAnsi="Arial" w:cstheme="majorBidi"/>
      <w:b/>
      <w:color w:val="000000" w:themeColor="text1"/>
      <w:lang w:val="es-ES_tradnl"/>
    </w:rPr>
  </w:style>
  <w:style w:type="paragraph" w:styleId="Ttulo">
    <w:name w:val="Title"/>
    <w:basedOn w:val="Normal"/>
    <w:next w:val="Normal"/>
    <w:link w:val="TtuloCar"/>
    <w:uiPriority w:val="10"/>
    <w:qFormat/>
    <w:rsid w:val="007F31EC"/>
    <w:pPr>
      <w:spacing w:before="1800" w:after="1800"/>
      <w:contextualSpacing/>
      <w:jc w:val="center"/>
    </w:pPr>
    <w:rPr>
      <w:rFonts w:eastAsiaTheme="majorEastAsia" w:cstheme="majorBidi"/>
      <w:b/>
      <w:color w:val="000000" w:themeColor="text1"/>
      <w:spacing w:val="-10"/>
      <w:kern w:val="28"/>
      <w:sz w:val="44"/>
      <w:szCs w:val="56"/>
    </w:rPr>
  </w:style>
  <w:style w:type="character" w:customStyle="1" w:styleId="TtuloCar">
    <w:name w:val="Título Car"/>
    <w:basedOn w:val="Fuentedeprrafopredeter"/>
    <w:link w:val="Ttulo"/>
    <w:uiPriority w:val="10"/>
    <w:rsid w:val="007F31EC"/>
    <w:rPr>
      <w:rFonts w:ascii="Arial" w:eastAsiaTheme="majorEastAsia" w:hAnsi="Arial" w:cstheme="majorBidi"/>
      <w:b/>
      <w:color w:val="000000" w:themeColor="text1"/>
      <w:spacing w:val="-10"/>
      <w:kern w:val="28"/>
      <w:sz w:val="44"/>
      <w:szCs w:val="56"/>
      <w:lang w:val="es-ES_tradnl"/>
    </w:rPr>
  </w:style>
  <w:style w:type="character" w:styleId="Refdecomentario">
    <w:name w:val="annotation reference"/>
    <w:basedOn w:val="Fuentedeprrafopredeter"/>
    <w:uiPriority w:val="99"/>
    <w:semiHidden/>
    <w:unhideWhenUsed/>
    <w:rsid w:val="006763A0"/>
    <w:rPr>
      <w:sz w:val="16"/>
      <w:szCs w:val="16"/>
    </w:rPr>
  </w:style>
  <w:style w:type="paragraph" w:styleId="Textocomentario">
    <w:name w:val="annotation text"/>
    <w:basedOn w:val="Normal"/>
    <w:link w:val="TextocomentarioCar"/>
    <w:uiPriority w:val="99"/>
    <w:semiHidden/>
    <w:unhideWhenUsed/>
    <w:rsid w:val="006763A0"/>
    <w:rPr>
      <w:sz w:val="20"/>
      <w:szCs w:val="20"/>
    </w:rPr>
  </w:style>
  <w:style w:type="character" w:customStyle="1" w:styleId="TextocomentarioCar">
    <w:name w:val="Texto comentario Car"/>
    <w:basedOn w:val="Fuentedeprrafopredeter"/>
    <w:link w:val="Textocomentario"/>
    <w:uiPriority w:val="99"/>
    <w:semiHidden/>
    <w:rsid w:val="006763A0"/>
    <w:rPr>
      <w:rFonts w:ascii="Arial" w:hAnsi="Arial"/>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763A0"/>
    <w:rPr>
      <w:b/>
      <w:bCs/>
    </w:rPr>
  </w:style>
  <w:style w:type="character" w:customStyle="1" w:styleId="AsuntodelcomentarioCar">
    <w:name w:val="Asunto del comentario Car"/>
    <w:basedOn w:val="TextocomentarioCar"/>
    <w:link w:val="Asuntodelcomentario"/>
    <w:uiPriority w:val="99"/>
    <w:semiHidden/>
    <w:rsid w:val="006763A0"/>
    <w:rPr>
      <w:rFonts w:ascii="Arial" w:hAnsi="Arial"/>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74842">
      <w:bodyDiv w:val="1"/>
      <w:marLeft w:val="0"/>
      <w:marRight w:val="0"/>
      <w:marTop w:val="0"/>
      <w:marBottom w:val="0"/>
      <w:divBdr>
        <w:top w:val="none" w:sz="0" w:space="0" w:color="auto"/>
        <w:left w:val="none" w:sz="0" w:space="0" w:color="auto"/>
        <w:bottom w:val="none" w:sz="0" w:space="0" w:color="auto"/>
        <w:right w:val="none" w:sz="0" w:space="0" w:color="auto"/>
      </w:divBdr>
    </w:div>
    <w:div w:id="289748078">
      <w:bodyDiv w:val="1"/>
      <w:marLeft w:val="0"/>
      <w:marRight w:val="0"/>
      <w:marTop w:val="0"/>
      <w:marBottom w:val="0"/>
      <w:divBdr>
        <w:top w:val="none" w:sz="0" w:space="0" w:color="auto"/>
        <w:left w:val="none" w:sz="0" w:space="0" w:color="auto"/>
        <w:bottom w:val="none" w:sz="0" w:space="0" w:color="auto"/>
        <w:right w:val="none" w:sz="0" w:space="0" w:color="auto"/>
      </w:divBdr>
    </w:div>
    <w:div w:id="463161985">
      <w:bodyDiv w:val="1"/>
      <w:marLeft w:val="0"/>
      <w:marRight w:val="0"/>
      <w:marTop w:val="0"/>
      <w:marBottom w:val="0"/>
      <w:divBdr>
        <w:top w:val="none" w:sz="0" w:space="0" w:color="auto"/>
        <w:left w:val="none" w:sz="0" w:space="0" w:color="auto"/>
        <w:bottom w:val="none" w:sz="0" w:space="0" w:color="auto"/>
        <w:right w:val="none" w:sz="0" w:space="0" w:color="auto"/>
      </w:divBdr>
    </w:div>
    <w:div w:id="547566299">
      <w:bodyDiv w:val="1"/>
      <w:marLeft w:val="0"/>
      <w:marRight w:val="0"/>
      <w:marTop w:val="0"/>
      <w:marBottom w:val="0"/>
      <w:divBdr>
        <w:top w:val="none" w:sz="0" w:space="0" w:color="auto"/>
        <w:left w:val="none" w:sz="0" w:space="0" w:color="auto"/>
        <w:bottom w:val="none" w:sz="0" w:space="0" w:color="auto"/>
        <w:right w:val="none" w:sz="0" w:space="0" w:color="auto"/>
      </w:divBdr>
    </w:div>
    <w:div w:id="568226005">
      <w:bodyDiv w:val="1"/>
      <w:marLeft w:val="0"/>
      <w:marRight w:val="0"/>
      <w:marTop w:val="0"/>
      <w:marBottom w:val="0"/>
      <w:divBdr>
        <w:top w:val="none" w:sz="0" w:space="0" w:color="auto"/>
        <w:left w:val="none" w:sz="0" w:space="0" w:color="auto"/>
        <w:bottom w:val="none" w:sz="0" w:space="0" w:color="auto"/>
        <w:right w:val="none" w:sz="0" w:space="0" w:color="auto"/>
      </w:divBdr>
    </w:div>
    <w:div w:id="573861504">
      <w:bodyDiv w:val="1"/>
      <w:marLeft w:val="0"/>
      <w:marRight w:val="0"/>
      <w:marTop w:val="0"/>
      <w:marBottom w:val="0"/>
      <w:divBdr>
        <w:top w:val="none" w:sz="0" w:space="0" w:color="auto"/>
        <w:left w:val="none" w:sz="0" w:space="0" w:color="auto"/>
        <w:bottom w:val="none" w:sz="0" w:space="0" w:color="auto"/>
        <w:right w:val="none" w:sz="0" w:space="0" w:color="auto"/>
      </w:divBdr>
    </w:div>
    <w:div w:id="754863235">
      <w:bodyDiv w:val="1"/>
      <w:marLeft w:val="0"/>
      <w:marRight w:val="0"/>
      <w:marTop w:val="0"/>
      <w:marBottom w:val="0"/>
      <w:divBdr>
        <w:top w:val="none" w:sz="0" w:space="0" w:color="auto"/>
        <w:left w:val="none" w:sz="0" w:space="0" w:color="auto"/>
        <w:bottom w:val="none" w:sz="0" w:space="0" w:color="auto"/>
        <w:right w:val="none" w:sz="0" w:space="0" w:color="auto"/>
      </w:divBdr>
    </w:div>
    <w:div w:id="1012415883">
      <w:bodyDiv w:val="1"/>
      <w:marLeft w:val="0"/>
      <w:marRight w:val="0"/>
      <w:marTop w:val="0"/>
      <w:marBottom w:val="0"/>
      <w:divBdr>
        <w:top w:val="none" w:sz="0" w:space="0" w:color="auto"/>
        <w:left w:val="none" w:sz="0" w:space="0" w:color="auto"/>
        <w:bottom w:val="none" w:sz="0" w:space="0" w:color="auto"/>
        <w:right w:val="none" w:sz="0" w:space="0" w:color="auto"/>
      </w:divBdr>
    </w:div>
    <w:div w:id="1299409228">
      <w:bodyDiv w:val="1"/>
      <w:marLeft w:val="0"/>
      <w:marRight w:val="0"/>
      <w:marTop w:val="0"/>
      <w:marBottom w:val="0"/>
      <w:divBdr>
        <w:top w:val="none" w:sz="0" w:space="0" w:color="auto"/>
        <w:left w:val="none" w:sz="0" w:space="0" w:color="auto"/>
        <w:bottom w:val="none" w:sz="0" w:space="0" w:color="auto"/>
        <w:right w:val="none" w:sz="0" w:space="0" w:color="auto"/>
      </w:divBdr>
    </w:div>
    <w:div w:id="1382822397">
      <w:bodyDiv w:val="1"/>
      <w:marLeft w:val="0"/>
      <w:marRight w:val="0"/>
      <w:marTop w:val="0"/>
      <w:marBottom w:val="0"/>
      <w:divBdr>
        <w:top w:val="none" w:sz="0" w:space="0" w:color="auto"/>
        <w:left w:val="none" w:sz="0" w:space="0" w:color="auto"/>
        <w:bottom w:val="none" w:sz="0" w:space="0" w:color="auto"/>
        <w:right w:val="none" w:sz="0" w:space="0" w:color="auto"/>
      </w:divBdr>
    </w:div>
    <w:div w:id="2128502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ci.gov.co" TargetMode="External"/><Relationship Id="rId1" Type="http://schemas.openxmlformats.org/officeDocument/2006/relationships/hyperlink" Target="mailto:aciudadano@inc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91DE-AF00-47ED-BF74-F6EFA2E2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1167</Words>
  <Characters>6422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Bryan Ricardo Suarez Rojas</cp:lastModifiedBy>
  <cp:revision>22</cp:revision>
  <cp:lastPrinted>2023-06-08T17:51:00Z</cp:lastPrinted>
  <dcterms:created xsi:type="dcterms:W3CDTF">2024-01-18T20:59:00Z</dcterms:created>
  <dcterms:modified xsi:type="dcterms:W3CDTF">2024-02-13T19:30:00Z</dcterms:modified>
</cp:coreProperties>
</file>