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38EB" w:rsidRDefault="00D31650">
      <w:pPr>
        <w:jc w:val="both"/>
      </w:pPr>
      <w:bookmarkStart w:id="0" w:name="_GoBack"/>
      <w:bookmarkEnd w:id="0"/>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0</wp:posOffset>
            </wp:positionV>
            <wp:extent cx="9982200" cy="7772400"/>
            <wp:effectExtent l="0" t="0" r="0" b="0"/>
            <wp:wrapTopAndBottom/>
            <wp:docPr id="18982" name="Picture 18982"/>
            <wp:cNvGraphicFramePr/>
            <a:graphic xmlns:a="http://schemas.openxmlformats.org/drawingml/2006/main">
              <a:graphicData uri="http://schemas.openxmlformats.org/drawingml/2006/picture">
                <pic:pic xmlns:pic="http://schemas.openxmlformats.org/drawingml/2006/picture">
                  <pic:nvPicPr>
                    <pic:cNvPr id="18982" name="Picture 18982"/>
                    <pic:cNvPicPr/>
                  </pic:nvPicPr>
                  <pic:blipFill>
                    <a:blip r:embed="rId5"/>
                    <a:stretch>
                      <a:fillRect/>
                    </a:stretch>
                  </pic:blipFill>
                  <pic:spPr>
                    <a:xfrm>
                      <a:off x="0" y="0"/>
                      <a:ext cx="9982200" cy="7772400"/>
                    </a:xfrm>
                    <a:prstGeom prst="rect">
                      <a:avLst/>
                    </a:prstGeom>
                  </pic:spPr>
                </pic:pic>
              </a:graphicData>
            </a:graphic>
          </wp:anchor>
        </w:drawing>
      </w:r>
    </w:p>
    <w:p w:rsidR="00B538EB" w:rsidRDefault="00B538EB">
      <w:pPr>
        <w:sectPr w:rsidR="00B538EB">
          <w:pgSz w:w="15720" w:h="12240" w:orient="landscape"/>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0</wp:posOffset>
            </wp:positionV>
            <wp:extent cx="9956800" cy="7772400"/>
            <wp:effectExtent l="0" t="0" r="0" b="0"/>
            <wp:wrapTopAndBottom/>
            <wp:docPr id="19221" name="Picture 19221"/>
            <wp:cNvGraphicFramePr/>
            <a:graphic xmlns:a="http://schemas.openxmlformats.org/drawingml/2006/main">
              <a:graphicData uri="http://schemas.openxmlformats.org/drawingml/2006/picture">
                <pic:pic xmlns:pic="http://schemas.openxmlformats.org/drawingml/2006/picture">
                  <pic:nvPicPr>
                    <pic:cNvPr id="19221" name="Picture 19221"/>
                    <pic:cNvPicPr/>
                  </pic:nvPicPr>
                  <pic:blipFill>
                    <a:blip r:embed="rId6"/>
                    <a:stretch>
                      <a:fillRect/>
                    </a:stretch>
                  </pic:blipFill>
                  <pic:spPr>
                    <a:xfrm>
                      <a:off x="0" y="0"/>
                      <a:ext cx="9956800" cy="7772400"/>
                    </a:xfrm>
                    <a:prstGeom prst="rect">
                      <a:avLst/>
                    </a:prstGeom>
                  </pic:spPr>
                </pic:pic>
              </a:graphicData>
            </a:graphic>
          </wp:anchor>
        </w:drawing>
      </w:r>
    </w:p>
    <w:p w:rsidR="00B538EB" w:rsidRDefault="00B538EB">
      <w:pPr>
        <w:sectPr w:rsidR="00B538EB">
          <w:pgSz w:w="15680" w:h="12240" w:orient="landscape"/>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60288" behindDoc="0" locked="0" layoutInCell="1" allowOverlap="0">
            <wp:simplePos x="0" y="0"/>
            <wp:positionH relativeFrom="page">
              <wp:posOffset>0</wp:posOffset>
            </wp:positionH>
            <wp:positionV relativeFrom="page">
              <wp:posOffset>0</wp:posOffset>
            </wp:positionV>
            <wp:extent cx="9982200" cy="7772400"/>
            <wp:effectExtent l="0" t="0" r="0" b="0"/>
            <wp:wrapTopAndBottom/>
            <wp:docPr id="19386" name="Picture 19386"/>
            <wp:cNvGraphicFramePr/>
            <a:graphic xmlns:a="http://schemas.openxmlformats.org/drawingml/2006/main">
              <a:graphicData uri="http://schemas.openxmlformats.org/drawingml/2006/picture">
                <pic:pic xmlns:pic="http://schemas.openxmlformats.org/drawingml/2006/picture">
                  <pic:nvPicPr>
                    <pic:cNvPr id="19386" name="Picture 19386"/>
                    <pic:cNvPicPr/>
                  </pic:nvPicPr>
                  <pic:blipFill>
                    <a:blip r:embed="rId7"/>
                    <a:stretch>
                      <a:fillRect/>
                    </a:stretch>
                  </pic:blipFill>
                  <pic:spPr>
                    <a:xfrm>
                      <a:off x="0" y="0"/>
                      <a:ext cx="9982200" cy="7772400"/>
                    </a:xfrm>
                    <a:prstGeom prst="rect">
                      <a:avLst/>
                    </a:prstGeom>
                  </pic:spPr>
                </pic:pic>
              </a:graphicData>
            </a:graphic>
          </wp:anchor>
        </w:drawing>
      </w:r>
    </w:p>
    <w:p w:rsidR="00B538EB" w:rsidRDefault="00B538EB">
      <w:pPr>
        <w:sectPr w:rsidR="00B538EB">
          <w:pgSz w:w="15740" w:h="12240" w:orient="landscape"/>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61312" behindDoc="0" locked="0" layoutInCell="1" allowOverlap="0">
            <wp:simplePos x="0" y="0"/>
            <wp:positionH relativeFrom="page">
              <wp:posOffset>0</wp:posOffset>
            </wp:positionH>
            <wp:positionV relativeFrom="page">
              <wp:posOffset>0</wp:posOffset>
            </wp:positionV>
            <wp:extent cx="9956800" cy="7772400"/>
            <wp:effectExtent l="0" t="0" r="0" b="0"/>
            <wp:wrapTopAndBottom/>
            <wp:docPr id="19575" name="Picture 19575"/>
            <wp:cNvGraphicFramePr/>
            <a:graphic xmlns:a="http://schemas.openxmlformats.org/drawingml/2006/main">
              <a:graphicData uri="http://schemas.openxmlformats.org/drawingml/2006/picture">
                <pic:pic xmlns:pic="http://schemas.openxmlformats.org/drawingml/2006/picture">
                  <pic:nvPicPr>
                    <pic:cNvPr id="19575" name="Picture 19575"/>
                    <pic:cNvPicPr/>
                  </pic:nvPicPr>
                  <pic:blipFill>
                    <a:blip r:embed="rId8"/>
                    <a:stretch>
                      <a:fillRect/>
                    </a:stretch>
                  </pic:blipFill>
                  <pic:spPr>
                    <a:xfrm>
                      <a:off x="0" y="0"/>
                      <a:ext cx="9956800" cy="7772400"/>
                    </a:xfrm>
                    <a:prstGeom prst="rect">
                      <a:avLst/>
                    </a:prstGeom>
                  </pic:spPr>
                </pic:pic>
              </a:graphicData>
            </a:graphic>
          </wp:anchor>
        </w:drawing>
      </w:r>
    </w:p>
    <w:p w:rsidR="00B538EB" w:rsidRDefault="00B538EB">
      <w:pPr>
        <w:sectPr w:rsidR="00B538EB">
          <w:pgSz w:w="15700" w:h="12240" w:orient="landscape"/>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0</wp:posOffset>
            </wp:positionV>
            <wp:extent cx="9982200" cy="7772400"/>
            <wp:effectExtent l="0" t="0" r="0" b="0"/>
            <wp:wrapTopAndBottom/>
            <wp:docPr id="19786" name="Picture 19786"/>
            <wp:cNvGraphicFramePr/>
            <a:graphic xmlns:a="http://schemas.openxmlformats.org/drawingml/2006/main">
              <a:graphicData uri="http://schemas.openxmlformats.org/drawingml/2006/picture">
                <pic:pic xmlns:pic="http://schemas.openxmlformats.org/drawingml/2006/picture">
                  <pic:nvPicPr>
                    <pic:cNvPr id="19786" name="Picture 19786"/>
                    <pic:cNvPicPr/>
                  </pic:nvPicPr>
                  <pic:blipFill>
                    <a:blip r:embed="rId9"/>
                    <a:stretch>
                      <a:fillRect/>
                    </a:stretch>
                  </pic:blipFill>
                  <pic:spPr>
                    <a:xfrm>
                      <a:off x="0" y="0"/>
                      <a:ext cx="9982200" cy="7772400"/>
                    </a:xfrm>
                    <a:prstGeom prst="rect">
                      <a:avLst/>
                    </a:prstGeom>
                  </pic:spPr>
                </pic:pic>
              </a:graphicData>
            </a:graphic>
          </wp:anchor>
        </w:drawing>
      </w:r>
    </w:p>
    <w:p w:rsidR="00B538EB" w:rsidRDefault="00B538EB">
      <w:pPr>
        <w:sectPr w:rsidR="00B538EB">
          <w:pgSz w:w="15740" w:h="12240" w:orient="landscape"/>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0</wp:posOffset>
            </wp:positionV>
            <wp:extent cx="7772400" cy="10007600"/>
            <wp:effectExtent l="0" t="0" r="0" b="0"/>
            <wp:wrapTopAndBottom/>
            <wp:docPr id="19911" name="Picture 19911"/>
            <wp:cNvGraphicFramePr/>
            <a:graphic xmlns:a="http://schemas.openxmlformats.org/drawingml/2006/main">
              <a:graphicData uri="http://schemas.openxmlformats.org/drawingml/2006/picture">
                <pic:pic xmlns:pic="http://schemas.openxmlformats.org/drawingml/2006/picture">
                  <pic:nvPicPr>
                    <pic:cNvPr id="19911" name="Picture 19911"/>
                    <pic:cNvPicPr/>
                  </pic:nvPicPr>
                  <pic:blipFill>
                    <a:blip r:embed="rId10"/>
                    <a:stretch>
                      <a:fillRect/>
                    </a:stretch>
                  </pic:blipFill>
                  <pic:spPr>
                    <a:xfrm>
                      <a:off x="0" y="0"/>
                      <a:ext cx="7772400" cy="10007600"/>
                    </a:xfrm>
                    <a:prstGeom prst="rect">
                      <a:avLst/>
                    </a:prstGeom>
                  </pic:spPr>
                </pic:pic>
              </a:graphicData>
            </a:graphic>
          </wp:anchor>
        </w:drawing>
      </w:r>
    </w:p>
    <w:p w:rsidR="00B538EB" w:rsidRDefault="00B538EB">
      <w:pPr>
        <w:sectPr w:rsidR="00B538EB">
          <w:pgSz w:w="12240" w:h="15760"/>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0</wp:posOffset>
            </wp:positionV>
            <wp:extent cx="7772400" cy="9982200"/>
            <wp:effectExtent l="0" t="0" r="0" b="0"/>
            <wp:wrapTopAndBottom/>
            <wp:docPr id="20038" name="Picture 20038"/>
            <wp:cNvGraphicFramePr/>
            <a:graphic xmlns:a="http://schemas.openxmlformats.org/drawingml/2006/main">
              <a:graphicData uri="http://schemas.openxmlformats.org/drawingml/2006/picture">
                <pic:pic xmlns:pic="http://schemas.openxmlformats.org/drawingml/2006/picture">
                  <pic:nvPicPr>
                    <pic:cNvPr id="20038" name="Picture 20038"/>
                    <pic:cNvPicPr/>
                  </pic:nvPicPr>
                  <pic:blipFill>
                    <a:blip r:embed="rId11"/>
                    <a:stretch>
                      <a:fillRect/>
                    </a:stretch>
                  </pic:blipFill>
                  <pic:spPr>
                    <a:xfrm>
                      <a:off x="0" y="0"/>
                      <a:ext cx="7772400" cy="9982200"/>
                    </a:xfrm>
                    <a:prstGeom prst="rect">
                      <a:avLst/>
                    </a:prstGeom>
                  </pic:spPr>
                </pic:pic>
              </a:graphicData>
            </a:graphic>
          </wp:anchor>
        </w:drawing>
      </w:r>
    </w:p>
    <w:p w:rsidR="00B538EB" w:rsidRDefault="00D31650">
      <w:pPr>
        <w:spacing w:after="39" w:line="246" w:lineRule="auto"/>
        <w:ind w:left="10" w:right="-15" w:hanging="10"/>
        <w:jc w:val="center"/>
      </w:pPr>
      <w:r>
        <w:rPr>
          <w:noProof/>
        </w:rPr>
        <w:lastRenderedPageBreak/>
        <w:drawing>
          <wp:anchor distT="0" distB="0" distL="114300" distR="114300" simplePos="0" relativeHeight="251665408" behindDoc="1" locked="0" layoutInCell="1" allowOverlap="0">
            <wp:simplePos x="0" y="0"/>
            <wp:positionH relativeFrom="column">
              <wp:posOffset>-914399</wp:posOffset>
            </wp:positionH>
            <wp:positionV relativeFrom="paragraph">
              <wp:posOffset>-893063</wp:posOffset>
            </wp:positionV>
            <wp:extent cx="7772400" cy="9982200"/>
            <wp:effectExtent l="0" t="0" r="0" b="0"/>
            <wp:wrapNone/>
            <wp:docPr id="2360" name="Picture 2360"/>
            <wp:cNvGraphicFramePr/>
            <a:graphic xmlns:a="http://schemas.openxmlformats.org/drawingml/2006/main">
              <a:graphicData uri="http://schemas.openxmlformats.org/drawingml/2006/picture">
                <pic:pic xmlns:pic="http://schemas.openxmlformats.org/drawingml/2006/picture">
                  <pic:nvPicPr>
                    <pic:cNvPr id="2360" name="Picture 2360"/>
                    <pic:cNvPicPr/>
                  </pic:nvPicPr>
                  <pic:blipFill>
                    <a:blip r:embed="rId12"/>
                    <a:stretch>
                      <a:fillRect/>
                    </a:stretch>
                  </pic:blipFill>
                  <pic:spPr>
                    <a:xfrm>
                      <a:off x="0" y="0"/>
                      <a:ext cx="7772400" cy="9982200"/>
                    </a:xfrm>
                    <a:prstGeom prst="rect">
                      <a:avLst/>
                    </a:prstGeom>
                  </pic:spPr>
                </pic:pic>
              </a:graphicData>
            </a:graphic>
          </wp:anchor>
        </w:drawing>
      </w:r>
      <w:r>
        <w:rPr>
          <w:rFonts w:ascii="Arial" w:eastAsia="Arial" w:hAnsi="Arial" w:cs="Arial"/>
          <w:b/>
          <w:sz w:val="20"/>
        </w:rPr>
        <w:t xml:space="preserve">INSTITUTO NACIONAL PARA CIEGOS "INCI" </w:t>
      </w:r>
    </w:p>
    <w:p w:rsidR="00B538EB" w:rsidRDefault="00D31650">
      <w:pPr>
        <w:spacing w:after="723" w:line="246" w:lineRule="auto"/>
        <w:ind w:left="10" w:right="-15" w:hanging="10"/>
        <w:jc w:val="center"/>
      </w:pPr>
      <w:r>
        <w:rPr>
          <w:rFonts w:ascii="Arial" w:eastAsia="Arial" w:hAnsi="Arial" w:cs="Arial"/>
          <w:b/>
          <w:sz w:val="20"/>
        </w:rPr>
        <w:t xml:space="preserve">NOTAS A LOS ESTADOS FINANCIEROS A 31 DE DICIEMBRE DE 2018 </w:t>
      </w:r>
    </w:p>
    <w:p w:rsidR="00B538EB" w:rsidRDefault="00D31650">
      <w:pPr>
        <w:numPr>
          <w:ilvl w:val="0"/>
          <w:numId w:val="1"/>
        </w:numPr>
        <w:spacing w:after="54" w:line="241" w:lineRule="auto"/>
        <w:ind w:right="-15" w:hanging="361"/>
      </w:pPr>
      <w:r>
        <w:rPr>
          <w:rFonts w:ascii="Arial" w:eastAsia="Arial" w:hAnsi="Arial" w:cs="Arial"/>
          <w:b/>
          <w:sz w:val="20"/>
        </w:rPr>
        <w:t xml:space="preserve">INTRODUCCIÓN </w:t>
      </w:r>
    </w:p>
    <w:p w:rsidR="00B538EB" w:rsidRDefault="00D31650">
      <w:pPr>
        <w:spacing w:after="264" w:line="225" w:lineRule="auto"/>
        <w:ind w:left="78" w:hanging="2"/>
      </w:pPr>
      <w:r>
        <w:rPr>
          <w:rFonts w:ascii="Arial" w:eastAsia="Arial" w:hAnsi="Arial" w:cs="Arial"/>
          <w:sz w:val="20"/>
        </w:rPr>
        <w:t>La presentación de la información de los hechos económicos del Instituto tiene como fin dar a conocer las formalidades y etapas desarrolladas en la revelación de los mismo en estados financieros durante el año 2018, establecidos en Normas Internacionales C</w:t>
      </w:r>
      <w:r>
        <w:rPr>
          <w:rFonts w:ascii="Arial" w:eastAsia="Arial" w:hAnsi="Arial" w:cs="Arial"/>
          <w:sz w:val="20"/>
        </w:rPr>
        <w:t xml:space="preserve">ontables para el Sector Público. </w:t>
      </w:r>
    </w:p>
    <w:p w:rsidR="00B538EB" w:rsidRDefault="00D31650">
      <w:pPr>
        <w:numPr>
          <w:ilvl w:val="0"/>
          <w:numId w:val="1"/>
        </w:numPr>
        <w:spacing w:after="279" w:line="241" w:lineRule="auto"/>
        <w:ind w:right="-15" w:hanging="361"/>
      </w:pPr>
      <w:r>
        <w:rPr>
          <w:rFonts w:ascii="Arial" w:eastAsia="Arial" w:hAnsi="Arial" w:cs="Arial"/>
          <w:b/>
          <w:sz w:val="20"/>
        </w:rPr>
        <w:t xml:space="preserve">POLITICAS Y PRACTICAS CONTABLES </w:t>
      </w:r>
    </w:p>
    <w:p w:rsidR="00B538EB" w:rsidRDefault="00D31650">
      <w:pPr>
        <w:spacing w:after="53" w:line="225" w:lineRule="auto"/>
        <w:ind w:left="78" w:hanging="2"/>
      </w:pPr>
      <w:r>
        <w:rPr>
          <w:rFonts w:ascii="Arial" w:eastAsia="Arial" w:hAnsi="Arial" w:cs="Arial"/>
          <w:sz w:val="20"/>
        </w:rPr>
        <w:t>El proceso contable definido en las etapas de reconocimiento y revelación de las transacciones, hechos y operaciones financieras, económicas, ambientales y sociales se ejecutaron conforme a lo establecido en el Regimen de Contabilidad Pública bajo las Norm</w:t>
      </w:r>
      <w:r>
        <w:rPr>
          <w:rFonts w:ascii="Arial" w:eastAsia="Arial" w:hAnsi="Arial" w:cs="Arial"/>
          <w:sz w:val="20"/>
        </w:rPr>
        <w:t>as internacionales Contables para el sector Público NICSP y clasificados de acuerdo al Catálogo General de Cuentas del PGCP de acuerdo a las NICSP y demás normas y procedimientos establecidos por la CGN. Aprobación de las políticas contables bajo las NICSP</w:t>
      </w:r>
      <w:r>
        <w:rPr>
          <w:rFonts w:ascii="Arial" w:eastAsia="Arial" w:hAnsi="Arial" w:cs="Arial"/>
          <w:sz w:val="20"/>
        </w:rPr>
        <w:t xml:space="preserve"> </w:t>
      </w:r>
    </w:p>
    <w:p w:rsidR="00B538EB" w:rsidRDefault="00D31650">
      <w:pPr>
        <w:spacing w:after="53" w:line="225" w:lineRule="auto"/>
        <w:ind w:left="78" w:hanging="2"/>
      </w:pPr>
      <w:r>
        <w:rPr>
          <w:rFonts w:ascii="Arial" w:eastAsia="Arial" w:hAnsi="Arial" w:cs="Arial"/>
          <w:sz w:val="20"/>
        </w:rPr>
        <w:t xml:space="preserve">La entidad invierte los excedentes financieros en proyectos de inclusión a la Población con discapacidad visual. </w:t>
      </w:r>
    </w:p>
    <w:p w:rsidR="00B538EB" w:rsidRDefault="00D31650">
      <w:pPr>
        <w:spacing w:after="53" w:line="225" w:lineRule="auto"/>
        <w:ind w:left="78" w:hanging="2"/>
      </w:pPr>
      <w:r>
        <w:rPr>
          <w:rFonts w:ascii="Arial" w:eastAsia="Arial" w:hAnsi="Arial" w:cs="Arial"/>
          <w:sz w:val="20"/>
        </w:rPr>
        <w:t xml:space="preserve">El procedimiento Contable cuenta con las siguientes políticas de operación contenidas en el Sistema Integrado de Gestión: </w:t>
      </w:r>
    </w:p>
    <w:p w:rsidR="00B538EB" w:rsidRDefault="00D31650">
      <w:pPr>
        <w:numPr>
          <w:ilvl w:val="0"/>
          <w:numId w:val="2"/>
        </w:numPr>
        <w:spacing w:after="53" w:line="225" w:lineRule="auto"/>
        <w:ind w:hanging="2"/>
      </w:pPr>
      <w:r>
        <w:rPr>
          <w:rFonts w:ascii="Arial" w:eastAsia="Arial" w:hAnsi="Arial" w:cs="Arial"/>
          <w:sz w:val="20"/>
        </w:rPr>
        <w:t>La apertura de lo</w:t>
      </w:r>
      <w:r>
        <w:rPr>
          <w:rFonts w:ascii="Arial" w:eastAsia="Arial" w:hAnsi="Arial" w:cs="Arial"/>
          <w:sz w:val="20"/>
        </w:rPr>
        <w:t xml:space="preserve">s libros principales de contabilidad deberá oficializarse a través de un acta suscrita por el Representante Legal. </w:t>
      </w:r>
    </w:p>
    <w:p w:rsidR="00B538EB" w:rsidRDefault="00D31650">
      <w:pPr>
        <w:numPr>
          <w:ilvl w:val="0"/>
          <w:numId w:val="2"/>
        </w:numPr>
        <w:spacing w:after="53" w:line="225" w:lineRule="auto"/>
        <w:ind w:hanging="2"/>
      </w:pPr>
      <w:r>
        <w:rPr>
          <w:rFonts w:ascii="Arial" w:eastAsia="Arial" w:hAnsi="Arial" w:cs="Arial"/>
          <w:sz w:val="20"/>
        </w:rPr>
        <w:t xml:space="preserve">Las operaciones recíprocas que se reporten a la Contaduría General de la Nación deberán estar previamente conciliadas. </w:t>
      </w:r>
    </w:p>
    <w:p w:rsidR="00B538EB" w:rsidRDefault="00D31650">
      <w:pPr>
        <w:numPr>
          <w:ilvl w:val="0"/>
          <w:numId w:val="2"/>
        </w:numPr>
        <w:spacing w:after="44" w:line="231" w:lineRule="auto"/>
        <w:ind w:hanging="2"/>
      </w:pPr>
      <w:r>
        <w:rPr>
          <w:rFonts w:ascii="Arial" w:eastAsia="Arial" w:hAnsi="Arial" w:cs="Arial"/>
          <w:sz w:val="20"/>
        </w:rPr>
        <w:t>Todo hecho susceptib</w:t>
      </w:r>
      <w:r>
        <w:rPr>
          <w:rFonts w:ascii="Arial" w:eastAsia="Arial" w:hAnsi="Arial" w:cs="Arial"/>
          <w:sz w:val="20"/>
        </w:rPr>
        <w:t xml:space="preserve">le de ser registrado contablemente que no se registre en los aplicativos del Sistema Administrativo y Financiero deberá reportarse a contabilidad a más tardar dentro de los tres (3) días siguientes a su formalización. </w:t>
      </w:r>
    </w:p>
    <w:p w:rsidR="00B538EB" w:rsidRDefault="00D31650">
      <w:pPr>
        <w:numPr>
          <w:ilvl w:val="0"/>
          <w:numId w:val="2"/>
        </w:numPr>
        <w:spacing w:after="53" w:line="225" w:lineRule="auto"/>
        <w:ind w:hanging="2"/>
      </w:pPr>
      <w:r>
        <w:rPr>
          <w:rFonts w:ascii="Arial" w:eastAsia="Arial" w:hAnsi="Arial" w:cs="Arial"/>
          <w:sz w:val="20"/>
        </w:rPr>
        <w:t>Reportar con oportunidad al comité de</w:t>
      </w:r>
      <w:r>
        <w:rPr>
          <w:rFonts w:ascii="Arial" w:eastAsia="Arial" w:hAnsi="Arial" w:cs="Arial"/>
          <w:sz w:val="20"/>
        </w:rPr>
        <w:t xml:space="preserve"> saneamiento contable el valor de las partidas o saldos que afecten la razonabilidad de los Estados Financieros antes de los cierres de cada vigencia. </w:t>
      </w:r>
    </w:p>
    <w:p w:rsidR="00B538EB" w:rsidRDefault="00D31650">
      <w:pPr>
        <w:spacing w:after="44" w:line="231" w:lineRule="auto"/>
        <w:ind w:left="55" w:right="-2" w:firstLine="9"/>
        <w:jc w:val="both"/>
      </w:pPr>
      <w:r>
        <w:rPr>
          <w:rFonts w:ascii="Arial" w:eastAsia="Arial" w:hAnsi="Arial" w:cs="Arial"/>
          <w:sz w:val="20"/>
        </w:rPr>
        <w:t>Se registran y utilizan los libros principales de Diario y Mayor los cuales se preparan en forma electró</w:t>
      </w:r>
      <w:r>
        <w:rPr>
          <w:rFonts w:ascii="Arial" w:eastAsia="Arial" w:hAnsi="Arial" w:cs="Arial"/>
          <w:sz w:val="20"/>
        </w:rPr>
        <w:t xml:space="preserve">nica, también se archivan en forma física. Los libros auxiliares y comprobantes se mantienen en forma electrónica. La tenencia, conservación y custodia junto con sus soportes se efectúa en forma organizada y de acuerdo con la normatividad vigente. </w:t>
      </w:r>
    </w:p>
    <w:p w:rsidR="00B538EB" w:rsidRDefault="00D31650">
      <w:pPr>
        <w:spacing w:after="274" w:line="225" w:lineRule="auto"/>
        <w:ind w:left="78" w:hanging="2"/>
      </w:pPr>
      <w:r>
        <w:rPr>
          <w:rFonts w:ascii="Arial" w:eastAsia="Arial" w:hAnsi="Arial" w:cs="Arial"/>
          <w:sz w:val="20"/>
        </w:rPr>
        <w:t>Los doc</w:t>
      </w:r>
      <w:r>
        <w:rPr>
          <w:rFonts w:ascii="Arial" w:eastAsia="Arial" w:hAnsi="Arial" w:cs="Arial"/>
          <w:sz w:val="20"/>
        </w:rPr>
        <w:t xml:space="preserve">umentos soportes se encuentran archivados de acuerdo a la tabla de retención documental expedida por la entidad y reposa en cada una de las dependencias se archivo según lo establecido en el procedimiento. </w:t>
      </w:r>
    </w:p>
    <w:p w:rsidR="00B538EB" w:rsidRDefault="00D31650">
      <w:pPr>
        <w:spacing w:after="279" w:line="241" w:lineRule="auto"/>
        <w:ind w:left="894" w:right="-15" w:hanging="361"/>
      </w:pPr>
      <w:r>
        <w:rPr>
          <w:rFonts w:ascii="Arial" w:eastAsia="Arial" w:hAnsi="Arial" w:cs="Arial"/>
          <w:b/>
          <w:sz w:val="20"/>
        </w:rPr>
        <w:t xml:space="preserve">3. LIMITACIONES Y DEFICIENCIAS GENERALES DE TIPO </w:t>
      </w:r>
      <w:r>
        <w:rPr>
          <w:rFonts w:ascii="Arial" w:eastAsia="Arial" w:hAnsi="Arial" w:cs="Arial"/>
          <w:b/>
          <w:sz w:val="20"/>
        </w:rPr>
        <w:t xml:space="preserve">OPERATIVO O ADMINISTRATIVO QUE INCIDEN EN EL NORMAL DESARROLLO DEL PROCESO CONTABLE </w:t>
      </w:r>
    </w:p>
    <w:p w:rsidR="00B538EB" w:rsidRDefault="00D31650">
      <w:pPr>
        <w:spacing w:after="44" w:line="231" w:lineRule="auto"/>
        <w:ind w:left="55" w:right="-2" w:firstLine="9"/>
        <w:jc w:val="both"/>
      </w:pPr>
      <w:r>
        <w:rPr>
          <w:rFonts w:ascii="Arial" w:eastAsia="Arial" w:hAnsi="Arial" w:cs="Arial"/>
          <w:sz w:val="20"/>
        </w:rPr>
        <w:t>Los movimientos de recursos físicos, la nómina, provisiones, etc., se deben registrar en el SIIF NACION de forma manual, se depen hacer reclasificaciones de las retencione</w:t>
      </w:r>
      <w:r>
        <w:rPr>
          <w:rFonts w:ascii="Arial" w:eastAsia="Arial" w:hAnsi="Arial" w:cs="Arial"/>
          <w:sz w:val="20"/>
        </w:rPr>
        <w:t>s en la fuente y reteica, acreedores de la nómina manualmente. Los supervisores de los contratos en su mayoría desconocen los trámites administrativos y financieros como sus documentos soportes de los respectivos hechos económicos y a veces no presentan op</w:t>
      </w:r>
      <w:r>
        <w:rPr>
          <w:rFonts w:ascii="Arial" w:eastAsia="Arial" w:hAnsi="Arial" w:cs="Arial"/>
          <w:sz w:val="20"/>
        </w:rPr>
        <w:t>ortunamente los documentos para su respectiva obligación. Concentración de funciones y limitaciones de recurso humano en Contabilidad en donde el contador está dedicado su mayor tiempo a la parte operativa, cerrando la posibilidad de asistencia a las difer</w:t>
      </w:r>
      <w:r>
        <w:rPr>
          <w:rFonts w:ascii="Arial" w:eastAsia="Arial" w:hAnsi="Arial" w:cs="Arial"/>
          <w:sz w:val="20"/>
        </w:rPr>
        <w:t xml:space="preserve">entes capacitaciones necesarias para un óptimo desempeño. El software de recursos físicos ha presentado fallas en material para consumo. La estructura del proceso financiero es: Un profesional especializado (Jefe), un profesional </w:t>
      </w:r>
    </w:p>
    <w:p w:rsidR="00B538EB" w:rsidRDefault="00D31650">
      <w:pPr>
        <w:spacing w:after="53" w:line="225" w:lineRule="auto"/>
        <w:ind w:left="78" w:hanging="2"/>
      </w:pPr>
      <w:r>
        <w:rPr>
          <w:rFonts w:ascii="Arial" w:eastAsia="Arial" w:hAnsi="Arial" w:cs="Arial"/>
          <w:sz w:val="20"/>
        </w:rPr>
        <w:t xml:space="preserve">Universitario(Contador), </w:t>
      </w:r>
      <w:r>
        <w:rPr>
          <w:rFonts w:ascii="Arial" w:eastAsia="Arial" w:hAnsi="Arial" w:cs="Arial"/>
          <w:sz w:val="20"/>
        </w:rPr>
        <w:t xml:space="preserve">un técnico administrativo(Presupuesto), Un técnico Administrativo(Tesorero), Un Técnico administrativo de apoyo a tesorería y contabilidad, de lo cual se deriva Concentración de funciones y limitaciones de recurso humano en Contabilidad. </w:t>
      </w:r>
    </w:p>
    <w:p w:rsidR="00B538EB" w:rsidRDefault="00B538EB">
      <w:pPr>
        <w:sectPr w:rsidR="00B538EB">
          <w:pgSz w:w="12240" w:h="15720"/>
          <w:pgMar w:top="1406" w:right="1244"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7772399" cy="9956800"/>
                <wp:effectExtent l="0" t="0" r="0" b="0"/>
                <wp:wrapTopAndBottom/>
                <wp:docPr id="20171" name="Group 20171"/>
                <wp:cNvGraphicFramePr/>
                <a:graphic xmlns:a="http://schemas.openxmlformats.org/drawingml/2006/main">
                  <a:graphicData uri="http://schemas.microsoft.com/office/word/2010/wordprocessingGroup">
                    <wpg:wgp>
                      <wpg:cNvGrpSpPr/>
                      <wpg:grpSpPr>
                        <a:xfrm>
                          <a:off x="0" y="0"/>
                          <a:ext cx="7772399" cy="9956800"/>
                          <a:chOff x="0" y="0"/>
                          <a:chExt cx="7772399" cy="9956800"/>
                        </a:xfrm>
                      </wpg:grpSpPr>
                      <pic:pic xmlns:pic="http://schemas.openxmlformats.org/drawingml/2006/picture">
                        <pic:nvPicPr>
                          <pic:cNvPr id="20176" name="Picture 20176"/>
                          <pic:cNvPicPr/>
                        </pic:nvPicPr>
                        <pic:blipFill>
                          <a:blip r:embed="rId13"/>
                          <a:stretch>
                            <a:fillRect/>
                          </a:stretch>
                        </pic:blipFill>
                        <pic:spPr>
                          <a:xfrm>
                            <a:off x="0" y="0"/>
                            <a:ext cx="7772400" cy="9956800"/>
                          </a:xfrm>
                          <a:prstGeom prst="rect">
                            <a:avLst/>
                          </a:prstGeom>
                        </pic:spPr>
                      </pic:pic>
                      <wps:wsp>
                        <wps:cNvPr id="20165" name="Rectangle 20165"/>
                        <wps:cNvSpPr/>
                        <wps:spPr>
                          <a:xfrm>
                            <a:off x="1082434" y="945026"/>
                            <a:ext cx="88280" cy="144419"/>
                          </a:xfrm>
                          <a:prstGeom prst="rect">
                            <a:avLst/>
                          </a:prstGeom>
                          <a:ln>
                            <a:noFill/>
                          </a:ln>
                        </wps:spPr>
                        <wps:txbx>
                          <w:txbxContent>
                            <w:p w:rsidR="00B538EB" w:rsidRDefault="00D31650">
                              <w:r>
                                <w:rPr>
                                  <w:rFonts w:ascii="Times New Roman" w:eastAsia="Times New Roman" w:hAnsi="Times New Roman" w:cs="Times New Roman"/>
                                  <w:b/>
                                  <w:sz w:val="19"/>
                                </w:rPr>
                                <w:t>4</w:t>
                              </w:r>
                            </w:p>
                          </w:txbxContent>
                        </wps:txbx>
                        <wps:bodyPr horzOverflow="overflow" lIns="0" tIns="0" rIns="0" bIns="0" rtlCol="0">
                          <a:noAutofit/>
                        </wps:bodyPr>
                      </wps:wsp>
                      <wps:wsp>
                        <wps:cNvPr id="20166" name="Rectangle 20166"/>
                        <wps:cNvSpPr/>
                        <wps:spPr>
                          <a:xfrm>
                            <a:off x="1148809" y="945026"/>
                            <a:ext cx="1583912" cy="144419"/>
                          </a:xfrm>
                          <a:prstGeom prst="rect">
                            <a:avLst/>
                          </a:prstGeom>
                          <a:ln>
                            <a:noFill/>
                          </a:ln>
                        </wps:spPr>
                        <wps:txbx>
                          <w:txbxContent>
                            <w:p w:rsidR="00B538EB" w:rsidRDefault="00D31650">
                              <w:r>
                                <w:rPr>
                                  <w:rFonts w:ascii="Times New Roman" w:eastAsia="Times New Roman" w:hAnsi="Times New Roman" w:cs="Times New Roman"/>
                                  <w:b/>
                                  <w:sz w:val="19"/>
                                </w:rPr>
                                <w:t xml:space="preserve">. NORMATIVIDAD </w:t>
                              </w:r>
                            </w:p>
                          </w:txbxContent>
                        </wps:txbx>
                        <wps:bodyPr horzOverflow="overflow" lIns="0" tIns="0" rIns="0" bIns="0" rtlCol="0">
                          <a:noAutofit/>
                        </wps:bodyPr>
                      </wps:wsp>
                      <wps:wsp>
                        <wps:cNvPr id="2419" name="Rectangle 2419"/>
                        <wps:cNvSpPr/>
                        <wps:spPr>
                          <a:xfrm>
                            <a:off x="811543" y="1255540"/>
                            <a:ext cx="8009201" cy="144419"/>
                          </a:xfrm>
                          <a:prstGeom prst="rect">
                            <a:avLst/>
                          </a:prstGeom>
                          <a:ln>
                            <a:noFill/>
                          </a:ln>
                        </wps:spPr>
                        <wps:txbx>
                          <w:txbxContent>
                            <w:p w:rsidR="00B538EB" w:rsidRDefault="00D31650">
                              <w:r>
                                <w:rPr>
                                  <w:rFonts w:ascii="Times New Roman" w:eastAsia="Times New Roman" w:hAnsi="Times New Roman" w:cs="Times New Roman"/>
                                  <w:sz w:val="19"/>
                                </w:rPr>
                                <w:t xml:space="preserve">Se ha utilizado para la elaboración de este manual contable, el nuevo marco normativo emitido mediante </w:t>
                              </w:r>
                            </w:p>
                          </w:txbxContent>
                        </wps:txbx>
                        <wps:bodyPr horzOverflow="overflow" lIns="0" tIns="0" rIns="0" bIns="0" rtlCol="0">
                          <a:noAutofit/>
                        </wps:bodyPr>
                      </wps:wsp>
                      <wps:wsp>
                        <wps:cNvPr id="2420" name="Rectangle 2420"/>
                        <wps:cNvSpPr/>
                        <wps:spPr>
                          <a:xfrm>
                            <a:off x="814197" y="1407940"/>
                            <a:ext cx="6352455" cy="144419"/>
                          </a:xfrm>
                          <a:prstGeom prst="rect">
                            <a:avLst/>
                          </a:prstGeom>
                          <a:ln>
                            <a:noFill/>
                          </a:ln>
                        </wps:spPr>
                        <wps:txbx>
                          <w:txbxContent>
                            <w:p w:rsidR="00B538EB" w:rsidRDefault="00D31650">
                              <w:r>
                                <w:rPr>
                                  <w:rFonts w:ascii="Times New Roman" w:eastAsia="Times New Roman" w:hAnsi="Times New Roman" w:cs="Times New Roman"/>
                                  <w:sz w:val="19"/>
                                </w:rPr>
                                <w:t xml:space="preserve">la Resolución 533 de 2015 por la Contaduría General de la Nación, el cual consta de: </w:t>
                              </w:r>
                            </w:p>
                          </w:txbxContent>
                        </wps:txbx>
                        <wps:bodyPr horzOverflow="overflow" lIns="0" tIns="0" rIns="0" bIns="0" rtlCol="0">
                          <a:noAutofit/>
                        </wps:bodyPr>
                      </wps:wsp>
                      <wps:wsp>
                        <wps:cNvPr id="2421" name="Rectangle 2421"/>
                        <wps:cNvSpPr/>
                        <wps:spPr>
                          <a:xfrm>
                            <a:off x="1042352" y="1566690"/>
                            <a:ext cx="133770" cy="144419"/>
                          </a:xfrm>
                          <a:prstGeom prst="rect">
                            <a:avLst/>
                          </a:prstGeom>
                          <a:ln>
                            <a:noFill/>
                          </a:ln>
                        </wps:spPr>
                        <wps:txbx>
                          <w:txbxContent>
                            <w:p w:rsidR="00B538EB" w:rsidRDefault="00D31650">
                              <w:r>
                                <w:rPr>
                                  <w:rFonts w:ascii="Times New Roman" w:eastAsia="Times New Roman" w:hAnsi="Times New Roman" w:cs="Times New Roman"/>
                                  <w:sz w:val="19"/>
                                </w:rPr>
                                <w:t xml:space="preserve">• </w:t>
                              </w:r>
                            </w:p>
                          </w:txbxContent>
                        </wps:txbx>
                        <wps:bodyPr horzOverflow="overflow" lIns="0" tIns="0" rIns="0" bIns="0" rtlCol="0">
                          <a:noAutofit/>
                        </wps:bodyPr>
                      </wps:wsp>
                      <wps:wsp>
                        <wps:cNvPr id="2422" name="Rectangle 2422"/>
                        <wps:cNvSpPr/>
                        <wps:spPr>
                          <a:xfrm>
                            <a:off x="1277874" y="1566690"/>
                            <a:ext cx="1340583" cy="144419"/>
                          </a:xfrm>
                          <a:prstGeom prst="rect">
                            <a:avLst/>
                          </a:prstGeom>
                          <a:ln>
                            <a:noFill/>
                          </a:ln>
                        </wps:spPr>
                        <wps:txbx>
                          <w:txbxContent>
                            <w:p w:rsidR="00B538EB" w:rsidRDefault="00D31650">
                              <w:r>
                                <w:rPr>
                                  <w:rFonts w:ascii="Times New Roman" w:eastAsia="Times New Roman" w:hAnsi="Times New Roman" w:cs="Times New Roman"/>
                                  <w:sz w:val="19"/>
                                </w:rPr>
                                <w:t xml:space="preserve">Marco conceptual </w:t>
                              </w:r>
                            </w:p>
                          </w:txbxContent>
                        </wps:txbx>
                        <wps:bodyPr horzOverflow="overflow" lIns="0" tIns="0" rIns="0" bIns="0" rtlCol="0">
                          <a:noAutofit/>
                        </wps:bodyPr>
                      </wps:wsp>
                      <wps:wsp>
                        <wps:cNvPr id="2423" name="Rectangle 2423"/>
                        <wps:cNvSpPr/>
                        <wps:spPr>
                          <a:xfrm>
                            <a:off x="1039177" y="1724806"/>
                            <a:ext cx="133770" cy="144419"/>
                          </a:xfrm>
                          <a:prstGeom prst="rect">
                            <a:avLst/>
                          </a:prstGeom>
                          <a:ln>
                            <a:noFill/>
                          </a:ln>
                        </wps:spPr>
                        <wps:txbx>
                          <w:txbxContent>
                            <w:p w:rsidR="00B538EB" w:rsidRDefault="00D31650">
                              <w:r>
                                <w:rPr>
                                  <w:rFonts w:ascii="Times New Roman" w:eastAsia="Times New Roman" w:hAnsi="Times New Roman" w:cs="Times New Roman"/>
                                  <w:sz w:val="19"/>
                                </w:rPr>
                                <w:t xml:space="preserve">• </w:t>
                              </w:r>
                            </w:p>
                          </w:txbxContent>
                        </wps:txbx>
                        <wps:bodyPr horzOverflow="overflow" lIns="0" tIns="0" rIns="0" bIns="0" rtlCol="0">
                          <a:noAutofit/>
                        </wps:bodyPr>
                      </wps:wsp>
                      <wps:wsp>
                        <wps:cNvPr id="2424" name="Rectangle 2424"/>
                        <wps:cNvSpPr/>
                        <wps:spPr>
                          <a:xfrm>
                            <a:off x="1278712" y="1724806"/>
                            <a:ext cx="613486" cy="144419"/>
                          </a:xfrm>
                          <a:prstGeom prst="rect">
                            <a:avLst/>
                          </a:prstGeom>
                          <a:ln>
                            <a:noFill/>
                          </a:ln>
                        </wps:spPr>
                        <wps:txbx>
                          <w:txbxContent>
                            <w:p w:rsidR="00B538EB" w:rsidRDefault="00D31650">
                              <w:r>
                                <w:rPr>
                                  <w:rFonts w:ascii="Times New Roman" w:eastAsia="Times New Roman" w:hAnsi="Times New Roman" w:cs="Times New Roman"/>
                                  <w:sz w:val="19"/>
                                </w:rPr>
                                <w:t xml:space="preserve">Normas </w:t>
                              </w:r>
                            </w:p>
                          </w:txbxContent>
                        </wps:txbx>
                        <wps:bodyPr horzOverflow="overflow" lIns="0" tIns="0" rIns="0" bIns="0" rtlCol="0">
                          <a:noAutofit/>
                        </wps:bodyPr>
                      </wps:wsp>
                      <wps:wsp>
                        <wps:cNvPr id="2425" name="Rectangle 2425"/>
                        <wps:cNvSpPr/>
                        <wps:spPr>
                          <a:xfrm>
                            <a:off x="1042352" y="1880381"/>
                            <a:ext cx="133770" cy="144419"/>
                          </a:xfrm>
                          <a:prstGeom prst="rect">
                            <a:avLst/>
                          </a:prstGeom>
                          <a:ln>
                            <a:noFill/>
                          </a:ln>
                        </wps:spPr>
                        <wps:txbx>
                          <w:txbxContent>
                            <w:p w:rsidR="00B538EB" w:rsidRDefault="00D31650">
                              <w:r>
                                <w:rPr>
                                  <w:rFonts w:ascii="Times New Roman" w:eastAsia="Times New Roman" w:hAnsi="Times New Roman" w:cs="Times New Roman"/>
                                  <w:sz w:val="19"/>
                                </w:rPr>
                                <w:t xml:space="preserve">• </w:t>
                              </w:r>
                            </w:p>
                          </w:txbxContent>
                        </wps:txbx>
                        <wps:bodyPr horzOverflow="overflow" lIns="0" tIns="0" rIns="0" bIns="0" rtlCol="0">
                          <a:noAutofit/>
                        </wps:bodyPr>
                      </wps:wsp>
                      <wps:wsp>
                        <wps:cNvPr id="2426" name="Rectangle 2426"/>
                        <wps:cNvSpPr/>
                        <wps:spPr>
                          <a:xfrm>
                            <a:off x="1269822" y="1880381"/>
                            <a:ext cx="2182101" cy="144419"/>
                          </a:xfrm>
                          <a:prstGeom prst="rect">
                            <a:avLst/>
                          </a:prstGeom>
                          <a:ln>
                            <a:noFill/>
                          </a:ln>
                        </wps:spPr>
                        <wps:txbx>
                          <w:txbxContent>
                            <w:p w:rsidR="00B538EB" w:rsidRDefault="00D31650">
                              <w:r>
                                <w:rPr>
                                  <w:rFonts w:ascii="Times New Roman" w:eastAsia="Times New Roman" w:hAnsi="Times New Roman" w:cs="Times New Roman"/>
                                  <w:sz w:val="19"/>
                                </w:rPr>
                                <w:t xml:space="preserve">Catálogo general de cuentas </w:t>
                              </w:r>
                            </w:p>
                          </w:txbxContent>
                        </wps:txbx>
                        <wps:bodyPr horzOverflow="overflow" lIns="0" tIns="0" rIns="0" bIns="0" rtlCol="0">
                          <a:noAutofit/>
                        </wps:bodyPr>
                      </wps:wsp>
                      <wps:wsp>
                        <wps:cNvPr id="2427" name="Rectangle 2427"/>
                        <wps:cNvSpPr/>
                        <wps:spPr>
                          <a:xfrm>
                            <a:off x="1042352" y="2035956"/>
                            <a:ext cx="133770" cy="144419"/>
                          </a:xfrm>
                          <a:prstGeom prst="rect">
                            <a:avLst/>
                          </a:prstGeom>
                          <a:ln>
                            <a:noFill/>
                          </a:ln>
                        </wps:spPr>
                        <wps:txbx>
                          <w:txbxContent>
                            <w:p w:rsidR="00B538EB" w:rsidRDefault="00D31650">
                              <w:r>
                                <w:rPr>
                                  <w:rFonts w:ascii="Times New Roman" w:eastAsia="Times New Roman" w:hAnsi="Times New Roman" w:cs="Times New Roman"/>
                                  <w:sz w:val="19"/>
                                </w:rPr>
                                <w:t xml:space="preserve">• </w:t>
                              </w:r>
                            </w:p>
                          </w:txbxContent>
                        </wps:txbx>
                        <wps:bodyPr horzOverflow="overflow" lIns="0" tIns="0" rIns="0" bIns="0" rtlCol="0">
                          <a:noAutofit/>
                        </wps:bodyPr>
                      </wps:wsp>
                      <wps:wsp>
                        <wps:cNvPr id="2428" name="Rectangle 2428"/>
                        <wps:cNvSpPr/>
                        <wps:spPr>
                          <a:xfrm>
                            <a:off x="1278839" y="2035956"/>
                            <a:ext cx="1936413" cy="144419"/>
                          </a:xfrm>
                          <a:prstGeom prst="rect">
                            <a:avLst/>
                          </a:prstGeom>
                          <a:ln>
                            <a:noFill/>
                          </a:ln>
                        </wps:spPr>
                        <wps:txbx>
                          <w:txbxContent>
                            <w:p w:rsidR="00B538EB" w:rsidRDefault="00D31650">
                              <w:r>
                                <w:rPr>
                                  <w:rFonts w:ascii="Times New Roman" w:eastAsia="Times New Roman" w:hAnsi="Times New Roman" w:cs="Times New Roman"/>
                                  <w:sz w:val="19"/>
                                </w:rPr>
                                <w:t xml:space="preserve">Procedimientos contables </w:t>
                              </w:r>
                            </w:p>
                          </w:txbxContent>
                        </wps:txbx>
                        <wps:bodyPr horzOverflow="overflow" lIns="0" tIns="0" rIns="0" bIns="0" rtlCol="0">
                          <a:noAutofit/>
                        </wps:bodyPr>
                      </wps:wsp>
                      <wps:wsp>
                        <wps:cNvPr id="2429" name="Rectangle 2429"/>
                        <wps:cNvSpPr/>
                        <wps:spPr>
                          <a:xfrm>
                            <a:off x="1039177" y="2194706"/>
                            <a:ext cx="133770" cy="144419"/>
                          </a:xfrm>
                          <a:prstGeom prst="rect">
                            <a:avLst/>
                          </a:prstGeom>
                          <a:ln>
                            <a:noFill/>
                          </a:ln>
                        </wps:spPr>
                        <wps:txbx>
                          <w:txbxContent>
                            <w:p w:rsidR="00B538EB" w:rsidRDefault="00D31650">
                              <w:r>
                                <w:rPr>
                                  <w:rFonts w:ascii="Times New Roman" w:eastAsia="Times New Roman" w:hAnsi="Times New Roman" w:cs="Times New Roman"/>
                                  <w:sz w:val="19"/>
                                </w:rPr>
                                <w:t xml:space="preserve">• </w:t>
                              </w:r>
                            </w:p>
                          </w:txbxContent>
                        </wps:txbx>
                        <wps:bodyPr horzOverflow="overflow" lIns="0" tIns="0" rIns="0" bIns="0" rtlCol="0">
                          <a:noAutofit/>
                        </wps:bodyPr>
                      </wps:wsp>
                      <wps:wsp>
                        <wps:cNvPr id="2430" name="Rectangle 2430"/>
                        <wps:cNvSpPr/>
                        <wps:spPr>
                          <a:xfrm>
                            <a:off x="1274572" y="2194706"/>
                            <a:ext cx="1942003" cy="144419"/>
                          </a:xfrm>
                          <a:prstGeom prst="rect">
                            <a:avLst/>
                          </a:prstGeom>
                          <a:ln>
                            <a:noFill/>
                          </a:ln>
                        </wps:spPr>
                        <wps:txbx>
                          <w:txbxContent>
                            <w:p w:rsidR="00B538EB" w:rsidRDefault="00D31650">
                              <w:r>
                                <w:rPr>
                                  <w:rFonts w:ascii="Times New Roman" w:eastAsia="Times New Roman" w:hAnsi="Times New Roman" w:cs="Times New Roman"/>
                                  <w:sz w:val="19"/>
                                </w:rPr>
                                <w:t xml:space="preserve">Doctrina Contable Pública </w:t>
                              </w:r>
                            </w:p>
                          </w:txbxContent>
                        </wps:txbx>
                        <wps:bodyPr horzOverflow="overflow" lIns="0" tIns="0" rIns="0" bIns="0" rtlCol="0">
                          <a:noAutofit/>
                        </wps:bodyPr>
                      </wps:wsp>
                      <wps:wsp>
                        <wps:cNvPr id="20167" name="Rectangle 20167"/>
                        <wps:cNvSpPr/>
                        <wps:spPr>
                          <a:xfrm>
                            <a:off x="1085609" y="2489981"/>
                            <a:ext cx="87959" cy="144419"/>
                          </a:xfrm>
                          <a:prstGeom prst="rect">
                            <a:avLst/>
                          </a:prstGeom>
                          <a:ln>
                            <a:noFill/>
                          </a:ln>
                        </wps:spPr>
                        <wps:txbx>
                          <w:txbxContent>
                            <w:p w:rsidR="00B538EB" w:rsidRDefault="00D31650">
                              <w:r>
                                <w:rPr>
                                  <w:rFonts w:ascii="Times New Roman" w:eastAsia="Times New Roman" w:hAnsi="Times New Roman" w:cs="Times New Roman"/>
                                  <w:b/>
                                  <w:sz w:val="19"/>
                                </w:rPr>
                                <w:t>5</w:t>
                              </w:r>
                            </w:p>
                          </w:txbxContent>
                        </wps:txbx>
                        <wps:bodyPr horzOverflow="overflow" lIns="0" tIns="0" rIns="0" bIns="0" rtlCol="0">
                          <a:noAutofit/>
                        </wps:bodyPr>
                      </wps:wsp>
                      <wps:wsp>
                        <wps:cNvPr id="20168" name="Rectangle 20168"/>
                        <wps:cNvSpPr/>
                        <wps:spPr>
                          <a:xfrm>
                            <a:off x="1151743" y="2489981"/>
                            <a:ext cx="3860504" cy="144419"/>
                          </a:xfrm>
                          <a:prstGeom prst="rect">
                            <a:avLst/>
                          </a:prstGeom>
                          <a:ln>
                            <a:noFill/>
                          </a:ln>
                        </wps:spPr>
                        <wps:txbx>
                          <w:txbxContent>
                            <w:p w:rsidR="00B538EB" w:rsidRDefault="00D31650">
                              <w:r>
                                <w:rPr>
                                  <w:rFonts w:ascii="Times New Roman" w:eastAsia="Times New Roman" w:hAnsi="Times New Roman" w:cs="Times New Roman"/>
                                  <w:b/>
                                  <w:sz w:val="19"/>
                                </w:rPr>
                                <w:t xml:space="preserve">. PREPARACION DE ESTADOS FINANCIEROS </w:t>
                              </w:r>
                            </w:p>
                          </w:txbxContent>
                        </wps:txbx>
                        <wps:bodyPr horzOverflow="overflow" lIns="0" tIns="0" rIns="0" bIns="0" rtlCol="0">
                          <a:noAutofit/>
                        </wps:bodyPr>
                      </wps:wsp>
                      <wps:wsp>
                        <wps:cNvPr id="2432" name="Rectangle 2432"/>
                        <wps:cNvSpPr/>
                        <wps:spPr>
                          <a:xfrm>
                            <a:off x="815162" y="2797956"/>
                            <a:ext cx="7999274" cy="144419"/>
                          </a:xfrm>
                          <a:prstGeom prst="rect">
                            <a:avLst/>
                          </a:prstGeom>
                          <a:ln>
                            <a:noFill/>
                          </a:ln>
                        </wps:spPr>
                        <wps:txbx>
                          <w:txbxContent>
                            <w:p w:rsidR="00B538EB" w:rsidRDefault="00D31650">
                              <w:r>
                                <w:rPr>
                                  <w:rFonts w:ascii="Times New Roman" w:eastAsia="Times New Roman" w:hAnsi="Times New Roman" w:cs="Times New Roman"/>
                                  <w:sz w:val="19"/>
                                </w:rPr>
                                <w:t xml:space="preserve">Establecer los principios de presentación de los estados financieros y requerimientos de cumplimiento bajo </w:t>
                              </w:r>
                            </w:p>
                          </w:txbxContent>
                        </wps:txbx>
                        <wps:bodyPr horzOverflow="overflow" lIns="0" tIns="0" rIns="0" bIns="0" rtlCol="0">
                          <a:noAutofit/>
                        </wps:bodyPr>
                      </wps:wsp>
                      <wps:wsp>
                        <wps:cNvPr id="2433" name="Rectangle 2433"/>
                        <wps:cNvSpPr/>
                        <wps:spPr>
                          <a:xfrm>
                            <a:off x="808241" y="2950356"/>
                            <a:ext cx="7998219" cy="144419"/>
                          </a:xfrm>
                          <a:prstGeom prst="rect">
                            <a:avLst/>
                          </a:prstGeom>
                          <a:ln>
                            <a:noFill/>
                          </a:ln>
                        </wps:spPr>
                        <wps:txbx>
                          <w:txbxContent>
                            <w:p w:rsidR="00B538EB" w:rsidRDefault="00D31650">
                              <w:r>
                                <w:rPr>
                                  <w:rFonts w:ascii="Times New Roman" w:eastAsia="Times New Roman" w:hAnsi="Times New Roman" w:cs="Times New Roman"/>
                                  <w:sz w:val="19"/>
                                </w:rPr>
                                <w:t xml:space="preserve">el nuevo régimen de contabilidad pública emitido por la Contaduría General de la Nación en la resolución </w:t>
                              </w:r>
                            </w:p>
                          </w:txbxContent>
                        </wps:txbx>
                        <wps:bodyPr horzOverflow="overflow" lIns="0" tIns="0" rIns="0" bIns="0" rtlCol="0">
                          <a:noAutofit/>
                        </wps:bodyPr>
                      </wps:wsp>
                      <wps:wsp>
                        <wps:cNvPr id="20169" name="Rectangle 20169"/>
                        <wps:cNvSpPr/>
                        <wps:spPr>
                          <a:xfrm>
                            <a:off x="810324" y="3105931"/>
                            <a:ext cx="286357" cy="144419"/>
                          </a:xfrm>
                          <a:prstGeom prst="rect">
                            <a:avLst/>
                          </a:prstGeom>
                          <a:ln>
                            <a:noFill/>
                          </a:ln>
                        </wps:spPr>
                        <wps:txbx>
                          <w:txbxContent>
                            <w:p w:rsidR="00B538EB" w:rsidRDefault="00D31650">
                              <w:r>
                                <w:rPr>
                                  <w:rFonts w:ascii="Times New Roman" w:eastAsia="Times New Roman" w:hAnsi="Times New Roman" w:cs="Times New Roman"/>
                                  <w:sz w:val="19"/>
                                </w:rPr>
                                <w:t>533</w:t>
                              </w:r>
                            </w:p>
                          </w:txbxContent>
                        </wps:txbx>
                        <wps:bodyPr horzOverflow="overflow" lIns="0" tIns="0" rIns="0" bIns="0" rtlCol="0">
                          <a:noAutofit/>
                        </wps:bodyPr>
                      </wps:wsp>
                      <wps:wsp>
                        <wps:cNvPr id="20170" name="Rectangle 20170"/>
                        <wps:cNvSpPr/>
                        <wps:spPr>
                          <a:xfrm>
                            <a:off x="1025629" y="3105931"/>
                            <a:ext cx="752928" cy="144419"/>
                          </a:xfrm>
                          <a:prstGeom prst="rect">
                            <a:avLst/>
                          </a:prstGeom>
                          <a:ln>
                            <a:noFill/>
                          </a:ln>
                        </wps:spPr>
                        <wps:txbx>
                          <w:txbxContent>
                            <w:p w:rsidR="00B538EB" w:rsidRDefault="00D31650">
                              <w:r>
                                <w:rPr>
                                  <w:rFonts w:ascii="Times New Roman" w:eastAsia="Times New Roman" w:hAnsi="Times New Roman" w:cs="Times New Roman"/>
                                  <w:sz w:val="19"/>
                                </w:rPr>
                                <w:t xml:space="preserve"> de 2015. </w:t>
                              </w:r>
                            </w:p>
                          </w:txbxContent>
                        </wps:txbx>
                        <wps:bodyPr horzOverflow="overflow" lIns="0" tIns="0" rIns="0" bIns="0" rtlCol="0">
                          <a:noAutofit/>
                        </wps:bodyPr>
                      </wps:wsp>
                      <wps:wsp>
                        <wps:cNvPr id="2435" name="Rectangle 2435"/>
                        <wps:cNvSpPr/>
                        <wps:spPr>
                          <a:xfrm>
                            <a:off x="815162" y="3248806"/>
                            <a:ext cx="7992374" cy="144419"/>
                          </a:xfrm>
                          <a:prstGeom prst="rect">
                            <a:avLst/>
                          </a:prstGeom>
                          <a:ln>
                            <a:noFill/>
                          </a:ln>
                        </wps:spPr>
                        <wps:txbx>
                          <w:txbxContent>
                            <w:p w:rsidR="00B538EB" w:rsidRDefault="00D31650">
                              <w:r>
                                <w:rPr>
                                  <w:rFonts w:ascii="Times New Roman" w:eastAsia="Times New Roman" w:hAnsi="Times New Roman" w:cs="Times New Roman"/>
                                  <w:sz w:val="19"/>
                                </w:rPr>
                                <w:t xml:space="preserve">El Instituto registra y consolida la Información Contable en el SIIF NACION de donde se extrae toda la </w:t>
                              </w:r>
                            </w:p>
                          </w:txbxContent>
                        </wps:txbx>
                        <wps:bodyPr horzOverflow="overflow" lIns="0" tIns="0" rIns="0" bIns="0" rtlCol="0">
                          <a:noAutofit/>
                        </wps:bodyPr>
                      </wps:wsp>
                      <wps:wsp>
                        <wps:cNvPr id="2436" name="Rectangle 2436"/>
                        <wps:cNvSpPr/>
                        <wps:spPr>
                          <a:xfrm>
                            <a:off x="813956" y="3395491"/>
                            <a:ext cx="7995463" cy="144418"/>
                          </a:xfrm>
                          <a:prstGeom prst="rect">
                            <a:avLst/>
                          </a:prstGeom>
                          <a:ln>
                            <a:noFill/>
                          </a:ln>
                        </wps:spPr>
                        <wps:txbx>
                          <w:txbxContent>
                            <w:p w:rsidR="00B538EB" w:rsidRDefault="00D31650">
                              <w:r>
                                <w:rPr>
                                  <w:rFonts w:ascii="Times New Roman" w:eastAsia="Times New Roman" w:hAnsi="Times New Roman" w:cs="Times New Roman"/>
                                  <w:sz w:val="19"/>
                                </w:rPr>
                                <w:t xml:space="preserve">información atinente a la revelación de absolutamente todos los hechos económicos producidos por la </w:t>
                              </w:r>
                            </w:p>
                          </w:txbxContent>
                        </wps:txbx>
                        <wps:bodyPr horzOverflow="overflow" lIns="0" tIns="0" rIns="0" bIns="0" rtlCol="0">
                          <a:noAutofit/>
                        </wps:bodyPr>
                      </wps:wsp>
                      <wps:wsp>
                        <wps:cNvPr id="2437" name="Rectangle 2437"/>
                        <wps:cNvSpPr/>
                        <wps:spPr>
                          <a:xfrm>
                            <a:off x="808241" y="3541541"/>
                            <a:ext cx="8009692" cy="144418"/>
                          </a:xfrm>
                          <a:prstGeom prst="rect">
                            <a:avLst/>
                          </a:prstGeom>
                          <a:ln>
                            <a:noFill/>
                          </a:ln>
                        </wps:spPr>
                        <wps:txbx>
                          <w:txbxContent>
                            <w:p w:rsidR="00B538EB" w:rsidRDefault="00D31650">
                              <w:r>
                                <w:rPr>
                                  <w:rFonts w:ascii="Times New Roman" w:eastAsia="Times New Roman" w:hAnsi="Times New Roman" w:cs="Times New Roman"/>
                                  <w:sz w:val="19"/>
                                </w:rPr>
                                <w:t xml:space="preserve">entidad, obteniendo así los saldos de las cuentas contables desde el 1 de enero de 2018 y el 31 de </w:t>
                              </w:r>
                            </w:p>
                          </w:txbxContent>
                        </wps:txbx>
                        <wps:bodyPr horzOverflow="overflow" lIns="0" tIns="0" rIns="0" bIns="0" rtlCol="0">
                          <a:noAutofit/>
                        </wps:bodyPr>
                      </wps:wsp>
                      <wps:wsp>
                        <wps:cNvPr id="2438" name="Rectangle 2438"/>
                        <wps:cNvSpPr/>
                        <wps:spPr>
                          <a:xfrm>
                            <a:off x="810933" y="3685051"/>
                            <a:ext cx="4754616" cy="144418"/>
                          </a:xfrm>
                          <a:prstGeom prst="rect">
                            <a:avLst/>
                          </a:prstGeom>
                          <a:ln>
                            <a:noFill/>
                          </a:ln>
                        </wps:spPr>
                        <wps:txbx>
                          <w:txbxContent>
                            <w:p w:rsidR="00B538EB" w:rsidRDefault="00D31650">
                              <w:r>
                                <w:rPr>
                                  <w:rFonts w:ascii="Times New Roman" w:eastAsia="Times New Roman" w:hAnsi="Times New Roman" w:cs="Times New Roman"/>
                                  <w:sz w:val="19"/>
                                </w:rPr>
                                <w:t>diciembre de 2018 de acuerdo a lo establecido por l</w:t>
                              </w:r>
                              <w:r>
                                <w:rPr>
                                  <w:rFonts w:ascii="Times New Roman" w:eastAsia="Times New Roman" w:hAnsi="Times New Roman" w:cs="Times New Roman"/>
                                  <w:sz w:val="19"/>
                                </w:rPr>
                                <w:t xml:space="preserve">as NICSP. </w:t>
                              </w:r>
                            </w:p>
                          </w:txbxContent>
                        </wps:txbx>
                        <wps:bodyPr horzOverflow="overflow" lIns="0" tIns="0" rIns="0" bIns="0" rtlCol="0">
                          <a:noAutofit/>
                        </wps:bodyPr>
                      </wps:wsp>
                      <wps:wsp>
                        <wps:cNvPr id="2439" name="Rectangle 2439"/>
                        <wps:cNvSpPr/>
                        <wps:spPr>
                          <a:xfrm>
                            <a:off x="818337" y="3843166"/>
                            <a:ext cx="7996649" cy="144418"/>
                          </a:xfrm>
                          <a:prstGeom prst="rect">
                            <a:avLst/>
                          </a:prstGeom>
                          <a:ln>
                            <a:noFill/>
                          </a:ln>
                        </wps:spPr>
                        <wps:txbx>
                          <w:txbxContent>
                            <w:p w:rsidR="00B538EB" w:rsidRDefault="00D31650">
                              <w:r>
                                <w:rPr>
                                  <w:rFonts w:ascii="Times New Roman" w:eastAsia="Times New Roman" w:hAnsi="Times New Roman" w:cs="Times New Roman"/>
                                  <w:sz w:val="19"/>
                                </w:rPr>
                                <w:t xml:space="preserve">La información financiera del INCI debe ser útil y para que sea útil, debe ser relevante y representar </w:t>
                              </w:r>
                            </w:p>
                          </w:txbxContent>
                        </wps:txbx>
                        <wps:bodyPr horzOverflow="overflow" lIns="0" tIns="0" rIns="0" bIns="0" rtlCol="0">
                          <a:noAutofit/>
                        </wps:bodyPr>
                      </wps:wsp>
                      <wps:wsp>
                        <wps:cNvPr id="2440" name="Rectangle 2440"/>
                        <wps:cNvSpPr/>
                        <wps:spPr>
                          <a:xfrm>
                            <a:off x="808482" y="4017156"/>
                            <a:ext cx="8016590" cy="144418"/>
                          </a:xfrm>
                          <a:prstGeom prst="rect">
                            <a:avLst/>
                          </a:prstGeom>
                          <a:ln>
                            <a:noFill/>
                          </a:ln>
                        </wps:spPr>
                        <wps:txbx>
                          <w:txbxContent>
                            <w:p w:rsidR="00B538EB" w:rsidRDefault="00D31650">
                              <w:r>
                                <w:rPr>
                                  <w:rFonts w:ascii="Times New Roman" w:eastAsia="Times New Roman" w:hAnsi="Times New Roman" w:cs="Times New Roman"/>
                                  <w:sz w:val="19"/>
                                </w:rPr>
                                <w:t xml:space="preserve">fielmente los hechos económicos. A fin de preparar información financiera que cumpla con estas </w:t>
                              </w:r>
                            </w:p>
                          </w:txbxContent>
                        </wps:txbx>
                        <wps:bodyPr horzOverflow="overflow" lIns="0" tIns="0" rIns="0" bIns="0" rtlCol="0">
                          <a:noAutofit/>
                        </wps:bodyPr>
                      </wps:wsp>
                      <wps:wsp>
                        <wps:cNvPr id="2441" name="Rectangle 2441"/>
                        <wps:cNvSpPr/>
                        <wps:spPr>
                          <a:xfrm>
                            <a:off x="807885" y="4191146"/>
                            <a:ext cx="8011337" cy="144418"/>
                          </a:xfrm>
                          <a:prstGeom prst="rect">
                            <a:avLst/>
                          </a:prstGeom>
                          <a:ln>
                            <a:noFill/>
                          </a:ln>
                        </wps:spPr>
                        <wps:txbx>
                          <w:txbxContent>
                            <w:p w:rsidR="00B538EB" w:rsidRDefault="00D31650">
                              <w:r>
                                <w:rPr>
                                  <w:rFonts w:ascii="Times New Roman" w:eastAsia="Times New Roman" w:hAnsi="Times New Roman" w:cs="Times New Roman"/>
                                  <w:sz w:val="19"/>
                                </w:rPr>
                                <w:t>características cualitativas, el INCI d</w:t>
                              </w:r>
                              <w:r>
                                <w:rPr>
                                  <w:rFonts w:ascii="Times New Roman" w:eastAsia="Times New Roman" w:hAnsi="Times New Roman" w:cs="Times New Roman"/>
                                  <w:sz w:val="19"/>
                                </w:rPr>
                                <w:t xml:space="preserve">ebe observar pautas básicas o macro-reglas que orientan el proceso </w:t>
                              </w:r>
                            </w:p>
                          </w:txbxContent>
                        </wps:txbx>
                        <wps:bodyPr horzOverflow="overflow" lIns="0" tIns="0" rIns="0" bIns="0" rtlCol="0">
                          <a:noAutofit/>
                        </wps:bodyPr>
                      </wps:wsp>
                      <wps:wsp>
                        <wps:cNvPr id="2442" name="Rectangle 2442"/>
                        <wps:cNvSpPr/>
                        <wps:spPr>
                          <a:xfrm>
                            <a:off x="807885" y="4364501"/>
                            <a:ext cx="4830946" cy="144418"/>
                          </a:xfrm>
                          <a:prstGeom prst="rect">
                            <a:avLst/>
                          </a:prstGeom>
                          <a:ln>
                            <a:noFill/>
                          </a:ln>
                        </wps:spPr>
                        <wps:txbx>
                          <w:txbxContent>
                            <w:p w:rsidR="00B538EB" w:rsidRDefault="00D31650">
                              <w:r>
                                <w:rPr>
                                  <w:rFonts w:ascii="Times New Roman" w:eastAsia="Times New Roman" w:hAnsi="Times New Roman" w:cs="Times New Roman"/>
                                  <w:sz w:val="19"/>
                                </w:rPr>
                                <w:t xml:space="preserve">contable, las cuales se conocen como principios de contabilidad. </w:t>
                              </w:r>
                            </w:p>
                          </w:txbxContent>
                        </wps:txbx>
                        <wps:bodyPr horzOverflow="overflow" lIns="0" tIns="0" rIns="0" bIns="0" rtlCol="0">
                          <a:noAutofit/>
                        </wps:bodyPr>
                      </wps:wsp>
                      <wps:wsp>
                        <wps:cNvPr id="2443" name="Rectangle 2443"/>
                        <wps:cNvSpPr/>
                        <wps:spPr>
                          <a:xfrm>
                            <a:off x="1050633" y="470644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2444" name="Rectangle 2444"/>
                        <wps:cNvSpPr/>
                        <wps:spPr>
                          <a:xfrm>
                            <a:off x="1278712" y="4724546"/>
                            <a:ext cx="7385053" cy="144418"/>
                          </a:xfrm>
                          <a:prstGeom prst="rect">
                            <a:avLst/>
                          </a:prstGeom>
                          <a:ln>
                            <a:noFill/>
                          </a:ln>
                        </wps:spPr>
                        <wps:txbx>
                          <w:txbxContent>
                            <w:p w:rsidR="00B538EB" w:rsidRDefault="00D31650">
                              <w:r>
                                <w:rPr>
                                  <w:rFonts w:ascii="Times New Roman" w:eastAsia="Times New Roman" w:hAnsi="Times New Roman" w:cs="Times New Roman"/>
                                  <w:sz w:val="19"/>
                                </w:rPr>
                                <w:t xml:space="preserve">Entidad en marcha: se presume que la actividad del INCI se lleva a cabo por tiempo indefinido </w:t>
                              </w:r>
                            </w:p>
                          </w:txbxContent>
                        </wps:txbx>
                        <wps:bodyPr horzOverflow="overflow" lIns="0" tIns="0" rIns="0" bIns="0" rtlCol="0">
                          <a:noAutofit/>
                        </wps:bodyPr>
                      </wps:wsp>
                      <wps:wsp>
                        <wps:cNvPr id="2445" name="Rectangle 2445"/>
                        <wps:cNvSpPr/>
                        <wps:spPr>
                          <a:xfrm>
                            <a:off x="1268247" y="4897901"/>
                            <a:ext cx="7385923" cy="144418"/>
                          </a:xfrm>
                          <a:prstGeom prst="rect">
                            <a:avLst/>
                          </a:prstGeom>
                          <a:ln>
                            <a:noFill/>
                          </a:ln>
                        </wps:spPr>
                        <wps:txbx>
                          <w:txbxContent>
                            <w:p w:rsidR="00B538EB" w:rsidRDefault="00D31650">
                              <w:r>
                                <w:rPr>
                                  <w:rFonts w:ascii="Times New Roman" w:eastAsia="Times New Roman" w:hAnsi="Times New Roman" w:cs="Times New Roman"/>
                                  <w:sz w:val="19"/>
                                </w:rPr>
                                <w:t xml:space="preserve">conforme a la ley o acto de creación; por tal razón, la regulación contable no está encaminada a </w:t>
                              </w:r>
                            </w:p>
                          </w:txbxContent>
                        </wps:txbx>
                        <wps:bodyPr horzOverflow="overflow" lIns="0" tIns="0" rIns="0" bIns="0" rtlCol="0">
                          <a:noAutofit/>
                        </wps:bodyPr>
                      </wps:wsp>
                      <wps:wsp>
                        <wps:cNvPr id="2446" name="Rectangle 2446"/>
                        <wps:cNvSpPr/>
                        <wps:spPr>
                          <a:xfrm>
                            <a:off x="1270673" y="5071891"/>
                            <a:ext cx="7390686" cy="144418"/>
                          </a:xfrm>
                          <a:prstGeom prst="rect">
                            <a:avLst/>
                          </a:prstGeom>
                          <a:ln>
                            <a:noFill/>
                          </a:ln>
                        </wps:spPr>
                        <wps:txbx>
                          <w:txbxContent>
                            <w:p w:rsidR="00B538EB" w:rsidRDefault="00D31650">
                              <w:r>
                                <w:rPr>
                                  <w:rFonts w:ascii="Times New Roman" w:eastAsia="Times New Roman" w:hAnsi="Times New Roman" w:cs="Times New Roman"/>
                                  <w:sz w:val="19"/>
                                </w:rPr>
                                <w:t xml:space="preserve">determinar su valor de liquidación. Si por circunstancias exógenas o endógenas se producen </w:t>
                              </w:r>
                            </w:p>
                          </w:txbxContent>
                        </wps:txbx>
                        <wps:bodyPr horzOverflow="overflow" lIns="0" tIns="0" rIns="0" bIns="0" rtlCol="0">
                          <a:noAutofit/>
                        </wps:bodyPr>
                      </wps:wsp>
                      <wps:wsp>
                        <wps:cNvPr id="2447" name="Rectangle 2447"/>
                        <wps:cNvSpPr/>
                        <wps:spPr>
                          <a:xfrm>
                            <a:off x="1267663" y="5248421"/>
                            <a:ext cx="7396395" cy="144418"/>
                          </a:xfrm>
                          <a:prstGeom prst="rect">
                            <a:avLst/>
                          </a:prstGeom>
                          <a:ln>
                            <a:noFill/>
                          </a:ln>
                        </wps:spPr>
                        <wps:txbx>
                          <w:txbxContent>
                            <w:p w:rsidR="00B538EB" w:rsidRDefault="00D31650">
                              <w:r>
                                <w:rPr>
                                  <w:rFonts w:ascii="Times New Roman" w:eastAsia="Times New Roman" w:hAnsi="Times New Roman" w:cs="Times New Roman"/>
                                  <w:sz w:val="19"/>
                                </w:rPr>
                                <w:t xml:space="preserve">situaciones de transformación o liquidación de la entidad, se </w:t>
                              </w:r>
                              <w:r>
                                <w:rPr>
                                  <w:rFonts w:ascii="Times New Roman" w:eastAsia="Times New Roman" w:hAnsi="Times New Roman" w:cs="Times New Roman"/>
                                  <w:sz w:val="19"/>
                                </w:rPr>
                                <w:t xml:space="preserve">deben observar los criterios que se </w:t>
                              </w:r>
                            </w:p>
                          </w:txbxContent>
                        </wps:txbx>
                        <wps:bodyPr horzOverflow="overflow" lIns="0" tIns="0" rIns="0" bIns="0" rtlCol="0">
                          <a:noAutofit/>
                        </wps:bodyPr>
                      </wps:wsp>
                      <wps:wsp>
                        <wps:cNvPr id="2448" name="Rectangle 2448"/>
                        <wps:cNvSpPr/>
                        <wps:spPr>
                          <a:xfrm>
                            <a:off x="1270673" y="5419237"/>
                            <a:ext cx="1787923" cy="144418"/>
                          </a:xfrm>
                          <a:prstGeom prst="rect">
                            <a:avLst/>
                          </a:prstGeom>
                          <a:ln>
                            <a:noFill/>
                          </a:ln>
                        </wps:spPr>
                        <wps:txbx>
                          <w:txbxContent>
                            <w:p w:rsidR="00B538EB" w:rsidRDefault="00D31650">
                              <w:r>
                                <w:rPr>
                                  <w:rFonts w:ascii="Times New Roman" w:eastAsia="Times New Roman" w:hAnsi="Times New Roman" w:cs="Times New Roman"/>
                                  <w:sz w:val="19"/>
                                </w:rPr>
                                <w:t xml:space="preserve">definan para tal efecto. </w:t>
                              </w:r>
                            </w:p>
                          </w:txbxContent>
                        </wps:txbx>
                        <wps:bodyPr horzOverflow="overflow" lIns="0" tIns="0" rIns="0" bIns="0" rtlCol="0">
                          <a:noAutofit/>
                        </wps:bodyPr>
                      </wps:wsp>
                      <wps:wsp>
                        <wps:cNvPr id="2449" name="Rectangle 2449"/>
                        <wps:cNvSpPr/>
                        <wps:spPr>
                          <a:xfrm>
                            <a:off x="1050633" y="5580844"/>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2450" name="Rectangle 2450"/>
                        <wps:cNvSpPr/>
                        <wps:spPr>
                          <a:xfrm>
                            <a:off x="1277747" y="5602116"/>
                            <a:ext cx="7375784" cy="144418"/>
                          </a:xfrm>
                          <a:prstGeom prst="rect">
                            <a:avLst/>
                          </a:prstGeom>
                          <a:ln>
                            <a:noFill/>
                          </a:ln>
                        </wps:spPr>
                        <wps:txbx>
                          <w:txbxContent>
                            <w:p w:rsidR="00B538EB" w:rsidRDefault="00D31650">
                              <w:r>
                                <w:rPr>
                                  <w:rFonts w:ascii="Times New Roman" w:eastAsia="Times New Roman" w:hAnsi="Times New Roman" w:cs="Times New Roman"/>
                                  <w:sz w:val="19"/>
                                </w:rPr>
                                <w:t xml:space="preserve">Devengo: los hechos económicos se reconocen en el momento en que suceden, con independencia </w:t>
                              </w:r>
                            </w:p>
                          </w:txbxContent>
                        </wps:txbx>
                        <wps:bodyPr horzOverflow="overflow" lIns="0" tIns="0" rIns="0" bIns="0" rtlCol="0">
                          <a:noAutofit/>
                        </wps:bodyPr>
                      </wps:wsp>
                      <wps:wsp>
                        <wps:cNvPr id="2451" name="Rectangle 2451"/>
                        <wps:cNvSpPr/>
                        <wps:spPr>
                          <a:xfrm>
                            <a:off x="1268133" y="5776106"/>
                            <a:ext cx="7388945" cy="144418"/>
                          </a:xfrm>
                          <a:prstGeom prst="rect">
                            <a:avLst/>
                          </a:prstGeom>
                          <a:ln>
                            <a:noFill/>
                          </a:ln>
                        </wps:spPr>
                        <wps:txbx>
                          <w:txbxContent>
                            <w:p w:rsidR="00B538EB" w:rsidRDefault="00D31650">
                              <w:r>
                                <w:rPr>
                                  <w:rFonts w:ascii="Times New Roman" w:eastAsia="Times New Roman" w:hAnsi="Times New Roman" w:cs="Times New Roman"/>
                                  <w:sz w:val="19"/>
                                </w:rPr>
                                <w:t xml:space="preserve">del instante en que se produce el flujo de efectivo o equivalentes al efectivo que se deriva de estos, </w:t>
                              </w:r>
                            </w:p>
                          </w:txbxContent>
                        </wps:txbx>
                        <wps:bodyPr horzOverflow="overflow" lIns="0" tIns="0" rIns="0" bIns="0" rtlCol="0">
                          <a:noAutofit/>
                        </wps:bodyPr>
                      </wps:wsp>
                      <wps:wsp>
                        <wps:cNvPr id="2452" name="Rectangle 2452"/>
                        <wps:cNvSpPr/>
                        <wps:spPr>
                          <a:xfrm>
                            <a:off x="1271156" y="5949462"/>
                            <a:ext cx="7383515" cy="144418"/>
                          </a:xfrm>
                          <a:prstGeom prst="rect">
                            <a:avLst/>
                          </a:prstGeom>
                          <a:ln>
                            <a:noFill/>
                          </a:ln>
                        </wps:spPr>
                        <wps:txbx>
                          <w:txbxContent>
                            <w:p w:rsidR="00B538EB" w:rsidRDefault="00D31650">
                              <w:r>
                                <w:rPr>
                                  <w:rFonts w:ascii="Times New Roman" w:eastAsia="Times New Roman" w:hAnsi="Times New Roman" w:cs="Times New Roman"/>
                                  <w:sz w:val="19"/>
                                </w:rPr>
                                <w:t xml:space="preserve">es decir, el reconocimiento se efectúa cuando surgen los derechos y obligaciones, o cuando la </w:t>
                              </w:r>
                            </w:p>
                          </w:txbxContent>
                        </wps:txbx>
                        <wps:bodyPr horzOverflow="overflow" lIns="0" tIns="0" rIns="0" bIns="0" rtlCol="0">
                          <a:noAutofit/>
                        </wps:bodyPr>
                      </wps:wsp>
                      <wps:wsp>
                        <wps:cNvPr id="2453" name="Rectangle 2453"/>
                        <wps:cNvSpPr/>
                        <wps:spPr>
                          <a:xfrm>
                            <a:off x="1269695" y="6123451"/>
                            <a:ext cx="6263637" cy="144418"/>
                          </a:xfrm>
                          <a:prstGeom prst="rect">
                            <a:avLst/>
                          </a:prstGeom>
                          <a:ln>
                            <a:noFill/>
                          </a:ln>
                        </wps:spPr>
                        <wps:txbx>
                          <w:txbxContent>
                            <w:p w:rsidR="00B538EB" w:rsidRDefault="00D31650">
                              <w:r>
                                <w:rPr>
                                  <w:rFonts w:ascii="Times New Roman" w:eastAsia="Times New Roman" w:hAnsi="Times New Roman" w:cs="Times New Roman"/>
                                  <w:sz w:val="19"/>
                                </w:rPr>
                                <w:t xml:space="preserve">transacción u operación originada por el hecho incide en los resultados del periodo. </w:t>
                              </w:r>
                            </w:p>
                          </w:txbxContent>
                        </wps:txbx>
                        <wps:bodyPr horzOverflow="overflow" lIns="0" tIns="0" rIns="0" bIns="0" rtlCol="0">
                          <a:noAutofit/>
                        </wps:bodyPr>
                      </wps:wsp>
                      <wps:wsp>
                        <wps:cNvPr id="2454" name="Rectangle 2454"/>
                        <wps:cNvSpPr/>
                        <wps:spPr>
                          <a:xfrm>
                            <a:off x="1047458" y="6281883"/>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2455" name="Rectangle 2455"/>
                        <wps:cNvSpPr/>
                        <wps:spPr>
                          <a:xfrm>
                            <a:off x="1275537" y="6303156"/>
                            <a:ext cx="7379180" cy="144418"/>
                          </a:xfrm>
                          <a:prstGeom prst="rect">
                            <a:avLst/>
                          </a:prstGeom>
                          <a:ln>
                            <a:noFill/>
                          </a:ln>
                        </wps:spPr>
                        <wps:txbx>
                          <w:txbxContent>
                            <w:p w:rsidR="00B538EB" w:rsidRDefault="00D31650">
                              <w:r>
                                <w:rPr>
                                  <w:rFonts w:ascii="Times New Roman" w:eastAsia="Times New Roman" w:hAnsi="Times New Roman" w:cs="Times New Roman"/>
                                  <w:sz w:val="19"/>
                                </w:rPr>
                                <w:t xml:space="preserve">Esencia sobre forma: las transacciones y otros hechos económicos se reconocen atendiendo a su </w:t>
                              </w:r>
                            </w:p>
                          </w:txbxContent>
                        </wps:txbx>
                        <wps:bodyPr horzOverflow="overflow" lIns="0" tIns="0" rIns="0" bIns="0" rtlCol="0">
                          <a:noAutofit/>
                        </wps:bodyPr>
                      </wps:wsp>
                      <wps:wsp>
                        <wps:cNvPr id="2456" name="Rectangle 2456"/>
                        <wps:cNvSpPr/>
                        <wps:spPr>
                          <a:xfrm>
                            <a:off x="1271156" y="6477146"/>
                            <a:ext cx="6526117" cy="144418"/>
                          </a:xfrm>
                          <a:prstGeom prst="rect">
                            <a:avLst/>
                          </a:prstGeom>
                          <a:ln>
                            <a:noFill/>
                          </a:ln>
                        </wps:spPr>
                        <wps:txbx>
                          <w:txbxContent>
                            <w:p w:rsidR="00B538EB" w:rsidRDefault="00D31650">
                              <w:r>
                                <w:rPr>
                                  <w:rFonts w:ascii="Times New Roman" w:eastAsia="Times New Roman" w:hAnsi="Times New Roman" w:cs="Times New Roman"/>
                                  <w:sz w:val="19"/>
                                </w:rPr>
                                <w:t>esencia económica, independientemente de la forma legal que da ori</w:t>
                              </w:r>
                              <w:r>
                                <w:rPr>
                                  <w:rFonts w:ascii="Times New Roman" w:eastAsia="Times New Roman" w:hAnsi="Times New Roman" w:cs="Times New Roman"/>
                                  <w:sz w:val="19"/>
                                </w:rPr>
                                <w:t xml:space="preserve">gen a los mismos. </w:t>
                              </w:r>
                            </w:p>
                          </w:txbxContent>
                        </wps:txbx>
                        <wps:bodyPr horzOverflow="overflow" lIns="0" tIns="0" rIns="0" bIns="0" rtlCol="0">
                          <a:noAutofit/>
                        </wps:bodyPr>
                      </wps:wsp>
                      <wps:wsp>
                        <wps:cNvPr id="2457" name="Rectangle 2457"/>
                        <wps:cNvSpPr/>
                        <wps:spPr>
                          <a:xfrm>
                            <a:off x="1047458" y="6638753"/>
                            <a:ext cx="181590" cy="173463"/>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2458" name="Rectangle 2458"/>
                        <wps:cNvSpPr/>
                        <wps:spPr>
                          <a:xfrm>
                            <a:off x="1269454" y="6660026"/>
                            <a:ext cx="7394977" cy="144418"/>
                          </a:xfrm>
                          <a:prstGeom prst="rect">
                            <a:avLst/>
                          </a:prstGeom>
                          <a:ln>
                            <a:noFill/>
                          </a:ln>
                        </wps:spPr>
                        <wps:txbx>
                          <w:txbxContent>
                            <w:p w:rsidR="00B538EB" w:rsidRDefault="00D31650">
                              <w:r>
                                <w:rPr>
                                  <w:rFonts w:ascii="Times New Roman" w:eastAsia="Times New Roman" w:hAnsi="Times New Roman" w:cs="Times New Roman"/>
                                  <w:sz w:val="19"/>
                                </w:rPr>
                                <w:t xml:space="preserve">Asociación: el reconocimiento de los ingresos con contraprestación está asociado con los costos y </w:t>
                              </w:r>
                            </w:p>
                          </w:txbxContent>
                        </wps:txbx>
                        <wps:bodyPr horzOverflow="overflow" lIns="0" tIns="0" rIns="0" bIns="0" rtlCol="0">
                          <a:noAutofit/>
                        </wps:bodyPr>
                      </wps:wsp>
                      <wps:wsp>
                        <wps:cNvPr id="2459" name="Rectangle 2459"/>
                        <wps:cNvSpPr/>
                        <wps:spPr>
                          <a:xfrm>
                            <a:off x="1270546" y="6830207"/>
                            <a:ext cx="4305263" cy="144418"/>
                          </a:xfrm>
                          <a:prstGeom prst="rect">
                            <a:avLst/>
                          </a:prstGeom>
                          <a:ln>
                            <a:noFill/>
                          </a:ln>
                        </wps:spPr>
                        <wps:txbx>
                          <w:txbxContent>
                            <w:p w:rsidR="00B538EB" w:rsidRDefault="00D31650">
                              <w:r>
                                <w:rPr>
                                  <w:rFonts w:ascii="Times New Roman" w:eastAsia="Times New Roman" w:hAnsi="Times New Roman" w:cs="Times New Roman"/>
                                  <w:sz w:val="19"/>
                                </w:rPr>
                                <w:t xml:space="preserve">gastos en los que se incurre para producir tales ingresos. </w:t>
                              </w:r>
                            </w:p>
                          </w:txbxContent>
                        </wps:txbx>
                        <wps:bodyPr horzOverflow="overflow" lIns="0" tIns="0" rIns="0" bIns="0" rtlCol="0">
                          <a:noAutofit/>
                        </wps:bodyPr>
                      </wps:wsp>
                      <wps:wsp>
                        <wps:cNvPr id="2460" name="Rectangle 2460"/>
                        <wps:cNvSpPr/>
                        <wps:spPr>
                          <a:xfrm>
                            <a:off x="1047458" y="6992449"/>
                            <a:ext cx="181590" cy="173463"/>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2461" name="Rectangle 2461"/>
                        <wps:cNvSpPr/>
                        <wps:spPr>
                          <a:xfrm>
                            <a:off x="1275055" y="7013086"/>
                            <a:ext cx="7375894" cy="144418"/>
                          </a:xfrm>
                          <a:prstGeom prst="rect">
                            <a:avLst/>
                          </a:prstGeom>
                          <a:ln>
                            <a:noFill/>
                          </a:ln>
                        </wps:spPr>
                        <wps:txbx>
                          <w:txbxContent>
                            <w:p w:rsidR="00B538EB" w:rsidRDefault="00D31650">
                              <w:r>
                                <w:rPr>
                                  <w:rFonts w:ascii="Times New Roman" w:eastAsia="Times New Roman" w:hAnsi="Times New Roman" w:cs="Times New Roman"/>
                                  <w:sz w:val="19"/>
                                </w:rPr>
                                <w:t>Uniformidad: los criterios de reconocimiento, medición, revela</w:t>
                              </w:r>
                              <w:r>
                                <w:rPr>
                                  <w:rFonts w:ascii="Times New Roman" w:eastAsia="Times New Roman" w:hAnsi="Times New Roman" w:cs="Times New Roman"/>
                                  <w:sz w:val="19"/>
                                </w:rPr>
                                <w:t xml:space="preserve">ción y presentación, se mantienen en </w:t>
                              </w:r>
                            </w:p>
                          </w:txbxContent>
                        </wps:txbx>
                        <wps:bodyPr horzOverflow="overflow" lIns="0" tIns="0" rIns="0" bIns="0" rtlCol="0">
                          <a:noAutofit/>
                        </wps:bodyPr>
                      </wps:wsp>
                      <wps:wsp>
                        <wps:cNvPr id="2462" name="Rectangle 2462"/>
                        <wps:cNvSpPr/>
                        <wps:spPr>
                          <a:xfrm>
                            <a:off x="1271156" y="7187076"/>
                            <a:ext cx="7403555" cy="144418"/>
                          </a:xfrm>
                          <a:prstGeom prst="rect">
                            <a:avLst/>
                          </a:prstGeom>
                          <a:ln>
                            <a:noFill/>
                          </a:ln>
                        </wps:spPr>
                        <wps:txbx>
                          <w:txbxContent>
                            <w:p w:rsidR="00B538EB" w:rsidRDefault="00D31650">
                              <w:r>
                                <w:rPr>
                                  <w:rFonts w:ascii="Times New Roman" w:eastAsia="Times New Roman" w:hAnsi="Times New Roman" w:cs="Times New Roman"/>
                                  <w:sz w:val="19"/>
                                </w:rPr>
                                <w:t xml:space="preserve">el tiempo y se aplican a los elementos de los estados financieros que tienen las mismas </w:t>
                              </w:r>
                            </w:p>
                          </w:txbxContent>
                        </wps:txbx>
                        <wps:bodyPr horzOverflow="overflow" lIns="0" tIns="0" rIns="0" bIns="0" rtlCol="0">
                          <a:noAutofit/>
                        </wps:bodyPr>
                      </wps:wsp>
                      <wps:wsp>
                        <wps:cNvPr id="2463" name="Rectangle 2463"/>
                        <wps:cNvSpPr/>
                        <wps:spPr>
                          <a:xfrm>
                            <a:off x="1273975" y="7361066"/>
                            <a:ext cx="7380890" cy="144418"/>
                          </a:xfrm>
                          <a:prstGeom prst="rect">
                            <a:avLst/>
                          </a:prstGeom>
                          <a:ln>
                            <a:noFill/>
                          </a:ln>
                        </wps:spPr>
                        <wps:txbx>
                          <w:txbxContent>
                            <w:p w:rsidR="00B538EB" w:rsidRDefault="00D31650">
                              <w:r>
                                <w:rPr>
                                  <w:rFonts w:ascii="Times New Roman" w:eastAsia="Times New Roman" w:hAnsi="Times New Roman" w:cs="Times New Roman"/>
                                  <w:sz w:val="19"/>
                                </w:rPr>
                                <w:t xml:space="preserve">características, en tanto no cambien los supuestos que motivaron su elección. Si se justifica un </w:t>
                              </w:r>
                            </w:p>
                          </w:txbxContent>
                        </wps:txbx>
                        <wps:bodyPr horzOverflow="overflow" lIns="0" tIns="0" rIns="0" bIns="0" rtlCol="0">
                          <a:noAutofit/>
                        </wps:bodyPr>
                      </wps:wsp>
                      <wps:wsp>
                        <wps:cNvPr id="2464" name="Rectangle 2464"/>
                        <wps:cNvSpPr/>
                        <wps:spPr>
                          <a:xfrm>
                            <a:off x="1270800" y="7531246"/>
                            <a:ext cx="7387411" cy="144419"/>
                          </a:xfrm>
                          <a:prstGeom prst="rect">
                            <a:avLst/>
                          </a:prstGeom>
                          <a:ln>
                            <a:noFill/>
                          </a:ln>
                        </wps:spPr>
                        <wps:txbx>
                          <w:txbxContent>
                            <w:p w:rsidR="00B538EB" w:rsidRDefault="00D31650">
                              <w:r>
                                <w:rPr>
                                  <w:rFonts w:ascii="Times New Roman" w:eastAsia="Times New Roman" w:hAnsi="Times New Roman" w:cs="Times New Roman"/>
                                  <w:sz w:val="19"/>
                                </w:rPr>
                                <w:t xml:space="preserve">cambio en la aplicación de tales criterios para mejorar la relevancia y la representación fiel, el INCI </w:t>
                              </w:r>
                            </w:p>
                          </w:txbxContent>
                        </wps:txbx>
                        <wps:bodyPr horzOverflow="overflow" lIns="0" tIns="0" rIns="0" bIns="0" rtlCol="0">
                          <a:noAutofit/>
                        </wps:bodyPr>
                      </wps:wsp>
                      <wps:wsp>
                        <wps:cNvPr id="2465" name="Rectangle 2465"/>
                        <wps:cNvSpPr/>
                        <wps:spPr>
                          <a:xfrm>
                            <a:off x="1273848" y="7708411"/>
                            <a:ext cx="7392459" cy="144418"/>
                          </a:xfrm>
                          <a:prstGeom prst="rect">
                            <a:avLst/>
                          </a:prstGeom>
                          <a:ln>
                            <a:noFill/>
                          </a:ln>
                        </wps:spPr>
                        <wps:txbx>
                          <w:txbxContent>
                            <w:p w:rsidR="00B538EB" w:rsidRDefault="00D31650">
                              <w:r>
                                <w:rPr>
                                  <w:rFonts w:ascii="Times New Roman" w:eastAsia="Times New Roman" w:hAnsi="Times New Roman" w:cs="Times New Roman"/>
                                  <w:sz w:val="19"/>
                                </w:rPr>
                                <w:t xml:space="preserve">debe revelar los impactos de dichos cambios, de acuerdo con lo establecido en las demás politicas </w:t>
                              </w:r>
                            </w:p>
                          </w:txbxContent>
                        </wps:txbx>
                        <wps:bodyPr horzOverflow="overflow" lIns="0" tIns="0" rIns="0" bIns="0" rtlCol="0">
                          <a:noAutofit/>
                        </wps:bodyPr>
                      </wps:wsp>
                      <wps:wsp>
                        <wps:cNvPr id="2466" name="Rectangle 2466"/>
                        <wps:cNvSpPr/>
                        <wps:spPr>
                          <a:xfrm>
                            <a:off x="1270800" y="7872876"/>
                            <a:ext cx="811420" cy="144418"/>
                          </a:xfrm>
                          <a:prstGeom prst="rect">
                            <a:avLst/>
                          </a:prstGeom>
                          <a:ln>
                            <a:noFill/>
                          </a:ln>
                        </wps:spPr>
                        <wps:txbx>
                          <w:txbxContent>
                            <w:p w:rsidR="00B538EB" w:rsidRDefault="00D31650">
                              <w:r>
                                <w:rPr>
                                  <w:rFonts w:ascii="Times New Roman" w:eastAsia="Times New Roman" w:hAnsi="Times New Roman" w:cs="Times New Roman"/>
                                  <w:sz w:val="19"/>
                                </w:rPr>
                                <w:t xml:space="preserve">contables. </w:t>
                              </w:r>
                            </w:p>
                          </w:txbxContent>
                        </wps:txbx>
                        <wps:bodyPr horzOverflow="overflow" lIns="0" tIns="0" rIns="0" bIns="0" rtlCol="0">
                          <a:noAutofit/>
                        </wps:bodyPr>
                      </wps:wsp>
                      <wps:wsp>
                        <wps:cNvPr id="2467" name="Rectangle 2467"/>
                        <wps:cNvSpPr/>
                        <wps:spPr>
                          <a:xfrm>
                            <a:off x="1050633" y="802876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2468" name="Rectangle 2468"/>
                        <wps:cNvSpPr/>
                        <wps:spPr>
                          <a:xfrm>
                            <a:off x="1278712" y="8046866"/>
                            <a:ext cx="7384340" cy="144418"/>
                          </a:xfrm>
                          <a:prstGeom prst="rect">
                            <a:avLst/>
                          </a:prstGeom>
                          <a:ln>
                            <a:noFill/>
                          </a:ln>
                        </wps:spPr>
                        <wps:txbx>
                          <w:txbxContent>
                            <w:p w:rsidR="00B538EB" w:rsidRDefault="00D31650">
                              <w:r>
                                <w:rPr>
                                  <w:rFonts w:ascii="Times New Roman" w:eastAsia="Times New Roman" w:hAnsi="Times New Roman" w:cs="Times New Roman"/>
                                  <w:sz w:val="19"/>
                                </w:rPr>
                                <w:t>No compensación: no se recono</w:t>
                              </w:r>
                              <w:r>
                                <w:rPr>
                                  <w:rFonts w:ascii="Times New Roman" w:eastAsia="Times New Roman" w:hAnsi="Times New Roman" w:cs="Times New Roman"/>
                                  <w:sz w:val="19"/>
                                </w:rPr>
                                <w:t xml:space="preserve">cen ni se presentan partidas netas como efecto de compensar </w:t>
                              </w:r>
                            </w:p>
                          </w:txbxContent>
                        </wps:txbx>
                        <wps:bodyPr horzOverflow="overflow" lIns="0" tIns="0" rIns="0" bIns="0" rtlCol="0">
                          <a:noAutofit/>
                        </wps:bodyPr>
                      </wps:wsp>
                      <wps:wsp>
                        <wps:cNvPr id="2469" name="Rectangle 2469"/>
                        <wps:cNvSpPr/>
                        <wps:spPr>
                          <a:xfrm>
                            <a:off x="1272527" y="8223396"/>
                            <a:ext cx="7392492" cy="144419"/>
                          </a:xfrm>
                          <a:prstGeom prst="rect">
                            <a:avLst/>
                          </a:prstGeom>
                          <a:ln>
                            <a:noFill/>
                          </a:ln>
                        </wps:spPr>
                        <wps:txbx>
                          <w:txbxContent>
                            <w:p w:rsidR="00B538EB" w:rsidRDefault="00D31650">
                              <w:r>
                                <w:rPr>
                                  <w:rFonts w:ascii="Times New Roman" w:eastAsia="Times New Roman" w:hAnsi="Times New Roman" w:cs="Times New Roman"/>
                                  <w:sz w:val="19"/>
                                </w:rPr>
                                <w:t xml:space="preserve">activos y pasivos del estado de situación financiera, o ingresos, gastos y costos que integran el </w:t>
                              </w:r>
                            </w:p>
                          </w:txbxContent>
                        </wps:txbx>
                        <wps:bodyPr horzOverflow="overflow" lIns="0" tIns="0" rIns="0" bIns="0" rtlCol="0">
                          <a:noAutofit/>
                        </wps:bodyPr>
                      </wps:wsp>
                      <wps:wsp>
                        <wps:cNvPr id="2470" name="Rectangle 2470"/>
                        <wps:cNvSpPr/>
                        <wps:spPr>
                          <a:xfrm>
                            <a:off x="1274331" y="8394211"/>
                            <a:ext cx="6789009" cy="144418"/>
                          </a:xfrm>
                          <a:prstGeom prst="rect">
                            <a:avLst/>
                          </a:prstGeom>
                          <a:ln>
                            <a:noFill/>
                          </a:ln>
                        </wps:spPr>
                        <wps:txbx>
                          <w:txbxContent>
                            <w:p w:rsidR="00B538EB" w:rsidRDefault="00D31650">
                              <w:r>
                                <w:rPr>
                                  <w:rFonts w:ascii="Times New Roman" w:eastAsia="Times New Roman" w:hAnsi="Times New Roman" w:cs="Times New Roman"/>
                                  <w:sz w:val="19"/>
                                </w:rPr>
                                <w:t xml:space="preserve">estado de resultados, salvo en aquellos casos en que, de forma excepcional, así se regule. </w:t>
                              </w:r>
                            </w:p>
                          </w:txbxContent>
                        </wps:txbx>
                        <wps:bodyPr horzOverflow="overflow" lIns="0" tIns="0" rIns="0" bIns="0" rtlCol="0">
                          <a:noAutofit/>
                        </wps:bodyPr>
                      </wps:wsp>
                      <wps:wsp>
                        <wps:cNvPr id="2471" name="Rectangle 2471"/>
                        <wps:cNvSpPr/>
                        <wps:spPr>
                          <a:xfrm>
                            <a:off x="1053808" y="855581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2472" name="Rectangle 2472"/>
                        <wps:cNvSpPr/>
                        <wps:spPr>
                          <a:xfrm>
                            <a:off x="1282014" y="8570741"/>
                            <a:ext cx="7384778" cy="144418"/>
                          </a:xfrm>
                          <a:prstGeom prst="rect">
                            <a:avLst/>
                          </a:prstGeom>
                          <a:ln>
                            <a:noFill/>
                          </a:ln>
                        </wps:spPr>
                        <wps:txbx>
                          <w:txbxContent>
                            <w:p w:rsidR="00B538EB" w:rsidRDefault="00D31650">
                              <w:r>
                                <w:rPr>
                                  <w:rFonts w:ascii="Times New Roman" w:eastAsia="Times New Roman" w:hAnsi="Times New Roman" w:cs="Times New Roman"/>
                                  <w:sz w:val="19"/>
                                </w:rPr>
                                <w:t xml:space="preserve">Periodo contable: corresponde al tiempo máximo en que el INCI mide los resultados de sus hechos </w:t>
                              </w:r>
                            </w:p>
                          </w:txbxContent>
                        </wps:txbx>
                        <wps:bodyPr horzOverflow="overflow" lIns="0" tIns="0" rIns="0" bIns="0" rtlCol="0">
                          <a:noAutofit/>
                        </wps:bodyPr>
                      </wps:wsp>
                      <wps:wsp>
                        <wps:cNvPr id="2473" name="Rectangle 2473"/>
                        <wps:cNvSpPr/>
                        <wps:spPr>
                          <a:xfrm>
                            <a:off x="1274331" y="8747906"/>
                            <a:ext cx="7394933" cy="144418"/>
                          </a:xfrm>
                          <a:prstGeom prst="rect">
                            <a:avLst/>
                          </a:prstGeom>
                          <a:ln>
                            <a:noFill/>
                          </a:ln>
                        </wps:spPr>
                        <wps:txbx>
                          <w:txbxContent>
                            <w:p w:rsidR="00B538EB" w:rsidRDefault="00D31650">
                              <w:r>
                                <w:rPr>
                                  <w:rFonts w:ascii="Times New Roman" w:eastAsia="Times New Roman" w:hAnsi="Times New Roman" w:cs="Times New Roman"/>
                                  <w:sz w:val="19"/>
                                </w:rPr>
                                <w:t xml:space="preserve">económicos y el patrimonio bajo su control, efectuando las operaciones contables de ajustes y </w:t>
                              </w:r>
                            </w:p>
                          </w:txbxContent>
                        </wps:txbx>
                        <wps:bodyPr horzOverflow="overflow" lIns="0" tIns="0" rIns="0" bIns="0" rtlCol="0">
                          <a:noAutofit/>
                        </wps:bodyPr>
                      </wps:wsp>
                      <wps:wsp>
                        <wps:cNvPr id="2474" name="Rectangle 2474"/>
                        <wps:cNvSpPr/>
                        <wps:spPr>
                          <a:xfrm>
                            <a:off x="1277150" y="8918086"/>
                            <a:ext cx="6874467" cy="144418"/>
                          </a:xfrm>
                          <a:prstGeom prst="rect">
                            <a:avLst/>
                          </a:prstGeom>
                          <a:ln>
                            <a:noFill/>
                          </a:ln>
                        </wps:spPr>
                        <wps:txbx>
                          <w:txbxContent>
                            <w:p w:rsidR="00B538EB" w:rsidRDefault="00D31650">
                              <w:r>
                                <w:rPr>
                                  <w:rFonts w:ascii="Times New Roman" w:eastAsia="Times New Roman" w:hAnsi="Times New Roman" w:cs="Times New Roman"/>
                                  <w:sz w:val="19"/>
                                </w:rPr>
                                <w:t xml:space="preserve">cierre. El periodo contable es el lapso transcurrido entre el 1 de enero y el 31 de diciembre. </w:t>
                              </w:r>
                            </w:p>
                          </w:txbxContent>
                        </wps:txbx>
                        <wps:bodyPr horzOverflow="overflow" lIns="0" tIns="0" rIns="0" bIns="0" rtlCol="0">
                          <a:noAutofit/>
                        </wps:bodyPr>
                      </wps:wsp>
                    </wpg:wgp>
                  </a:graphicData>
                </a:graphic>
              </wp:anchor>
            </w:drawing>
          </mc:Choice>
          <mc:Fallback>
            <w:pict>
              <v:group id="Group 20171" o:spid="_x0000_s1026" style="position:absolute;left:0;text-align:left;margin-left:0;margin-top:0;width:612pt;height:784pt;z-index:251666432;mso-position-horizontal-relative:page;mso-position-vertical-relative:page" coordsize="77723,99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Ov/AILcf8jN4E/7iP8A6BZV+ilfnX/w&#10;W4/5GbwJ/wBxH/0CyoA+FaKKKAP3+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Ov8A4Lcf8jN4E/7iP/oFlX6KV+ef/Bbqa1OqeA4RZ4uN+ok3HmnldlnldvTuvP8As+9AHwbRRRQB&#10;+/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51/8FuP+Rm8Cf8AcR/9Asq/RSvz&#10;4/4Ld6XeLdeA9WMa/ZWl1CINuGdxS0wMdf4G/KgD4IooooA/f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4P8A+C4Fvjwp4Aucr/x/3q4288xw9/wr7wr4W/4Lhf8AIi/D/wD7CV5/&#10;6LioA/OqiiigD9/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hb/guF/wAiL8P/&#10;APsJXn/ouKvumvhb/guF/wAiL8P/APsJXn/ouKgD86qKKKAP3+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Fv+C4X/ACIvw/8A+wlef+i4q+6a+Fv+C4X/ACIvw/8A+wlef+i4qAPz&#10;qooooA/f6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4W/4Lhf8AIi/D/wD7CV5/&#10;6Lir7pr4W/4Lhf8AIi/D/wD7CV5/6LioA/OqiiigD9/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zx/wCC3V1OdZ8B2hf9yG1FtuB1CWffr/Efzr9Dq/Ov/gtx/wAjN4E/7iP/AKBZ&#10;UAfCtFFFAH7/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1/8FuP+Rm8Cf9xH&#10;/wBAsq/RSvzr/wCC3H/IzeBP+4j/AOgWVAHwrRRRQB+/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1/8ABbj/AJGbwJ/3Ef8A0Cyr9FK/Ov8A4Lcf8jN4E/7iP/oFlQB8K0UUUAfv&#10;9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df8AwW4/5GbwJ/3Ef/QLKv0Ur86/&#10;+C3H/IzeBP8AuI/+gWVAHwrRRRQB+/1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51/8FuP+Rm8Cf8AcR/9Asq/RSvz/wD+C3ulzLB4C1Yx23ktcX8W8M/m5Mdtxj7uPkPvwPegD4Bo&#10;oooA/f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4W/4Lhf8iL8P/8AsJXn/ouK&#10;vumvhb/guF/yIvw//wCwlef+i4qAPzqooooA/f6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4W/4Lhf8iL8P/8AsJXn/ouKvumvhb/guF/yIvw//wCwlef+i4qAPzqooooA/f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s&#10;GNvGf/Cy3V00T/hEP7L+Rh5v9o/bvMHB/wCWfk+Xn/a3e1b1FABRRRQAUUUUAFFFFABRRRQAUUUU&#10;AFFFFABRRRQAUUUUAFFFFABRRRQAUUUUAFFFFABRRRQAUUUUAFFFFABRRRQAUUUUAFFFFABRRRQA&#10;UUUUAFFFFABXwt/wXC/5EX4f/wDYSvP/AEXFX3TXwt/wXC/5EX4f/wDYSvP/AEXFQB+dVFFFAH7/&#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wt/wXC/5EX4f/wDYSvP/AEXFX3TX&#10;54/8FuriY634Dti/7oNqLbcDqEs+/XuaAPg+iiigD9/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Ov/AILcf8jN4E/7iP8A6BZV+ilfnx/wW7to&#10;xdeA7oRXXmGXUF8wwfucFLTjfnr8o4x2b05APgiiiigD9/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gj/AILf2sw0XwDeFLfyTeXybgW8zJjt+33cfKffge9fe9fC3/BcL/kRfh//&#10;ANhK8/8ARcVAH51UUUUAfv8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C3/BcL/kRfh//ANhK8/8ARcVfdNfC3/BcL/kRfh//ANhK8/8A&#10;RcVAH51UUUUAfv8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C3/BcL/kRfh//&#10;ANhK8/8ARcVfdNfC3/BcL/kRfh//ANhK8/8ARcVAH51UUUUAfv8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f8A&#10;gtQP+MWdBP8A1ONt/wCkd7X19Xxt/wAFrtTsof2dfDOjySkXl34pS5hj2n5o4rW4VznoMGaPg8nd&#10;x0NAH5lUUUUAfv8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C3/BcL/kRfh//&#10;ANhK8/8ARcVfdNfC3/BcL/kRfh//ANhK8/8ARcVAH51UUUUAfv8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C3/BcL/kRfh//ANhK8/8ARcVfdNfC3/BcL/kRfh//ANhK8/8ARcVA&#10;H51UUUUAfv8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&#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4W/4Lhf8iL8P/wDsJXn/AKLir7pr4W/4&#10;Lhf8iL8P/wDsJXn/AKLioA/OqiiigD9/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hb/guF/yIvw//AOwlef8AouKvumvhb/guF/yIvw//AOwlef8AouKgD86qKKKAP3+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Fv+C4X/Ii/D/8A7CV5/wCi4q+6a+Fv+C4X/Ii/&#10;D/8A7CV5/wCi4qAPzqooooA/f6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W/4&#10;Lhf8iL8P/wDsJXn/AKLir7pr40/4LYWbyfs9eF74RQlIPFCxF2ZvMUva3BAUD5Sp8s5zzkLjqaAP&#10;zMooooA/f6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&#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L/aP/5N58ef9itqX/pLJXaVxf7R/wDybz48/wCxW1L/&#10;ANJZKAPya/4J+f8AJ3XhH/t9/wDSG4r9ma/Gb/gn5/yd14R/7ff/AEhuK/Zm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at1W10j9m/wAcT3ZbbL4b1GJduPvG0lI6kehr0GvH&#10;P29v+TWfF3/YIvf/AEiuKAPzW/4Jw6Zdar+2J4VgtQu6OO+kbdnp9inHYHuwr9jK/JH/AIJO/wDJ&#10;7Ph3/rxv/wD0lkr9b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xz9vb/AJNZ&#10;8Xf9gi9/9IrivY68c/b2/wCTWfF3/YIvf/SK4oA/PT/gk7/yez4d/wCvG/8A/SWSv1ur8kf+CTv/&#10;ACez4d/68b//ANJZK/W6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p/bb0+T&#10;Uv2YfGUMSzMY9Ev5D5UJkOBZzjkZGBz1r1auL/aP/wCTefHn/Yral/6SyUAfmL/wSd/5PZ8O/wDX&#10;jf8A/pLJX63V+SP/AASd/wCT2fDv/Xjf/wDpLJX6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F/tH/8m8+PP+xW1L/0lkrtK4v9o/8A5N58ef8AYral/wCkslAH5i/8Enf+T2fD&#10;v/Xjf/8ApLJX63V+SP8AwSd/5PZ8O/8AXjf/APpLJX63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F/tH/8AJvPjz/sVtS/9JZK7SuL/AGj/APk3nx5/2K2pf+kslAH5i/8ABJ3/&#10;AJPZ8O/9eN//AOkslfrdX5I/8Enf+T2fDv8A143/AP6SyV+t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f7R/8Aybz48/7FbUv/AElkrtK4v9o//k3nx5/2K2pf+kslAH5i/wDB&#10;J3/k9nw7/wBeN/8A+kslfrdX5I/8Enf+T2fDv/Xjf/8ApLJX63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F/tH/APJvPjz/ALFbUv8A0lkrtK4v9o//AJN58ef9itqX/pLJQB+Y&#10;v/BJ3/k9nw7/ANeN/wD+kslfrdX5I/8ABJ3/AJPZ8O/9eN//AOkslfrd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X+0f/ybz48/7FbUv/SWSu0qrrVlaano93p1/bxXFreW7wXE&#10;MqB0ljZSrKynIIIJBB4OaAPyb/4JO/8AJ7Ph3/rxv/8A0lkr9bq/JH/gk7/yez4d/wCvG/8A/SWS&#10;v1u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my/6tvoadVfVry00/S7m/v7qG&#10;1tbWF5ri4nkCRwxqpLOzHhVABJJ4AFAH5M/8Enf+T2fDv/Xjf/8ApLJX63V+S/8AwSVtbq4/bT0W&#10;a3tppY7TTb6W4eOMssKGBkDOR91d7ouTxllHUiv1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uL/AGj/APk3nx5/2K2pf+ksldpXF/tH/wDJvPjz/sVtS/8ASWSgD88/+CK3/J1G&#10;u/8AYm3P/pZZV+oFfl//AMEVv+TqNd/7E25/9LLKv1A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L/aP/wCTefHn/Yral/6SyV2lcX+0f/ybz48/7FbUv/SWSgD88/8Agit/ydRr&#10;v/Ym3P8A6WWVfqBX5f8A/BFb/k6jXf8AsTbn/wBLLKv1A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p+IDqY0K8OjJbyaiIH+yJcymKJpcfKHcI5Vc4yQjY9D0q5RQ&#10;Bi/D9PEyeFbceL3sm1hnlacWUpkhQGVyiK5jjLbYyi5KKSQT71t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xf7R//JvPjz/sVtS/9JZK7SuL/aP/AOTefHn/AGK2&#10;pf8ApLJQB+ef/BFb/k6jXf8AsTbn/wBLLKv1Ar8v/wDgit/ydRrv/Ym3P/pZZV+o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f7R/8Aybz48/7FbUv/AElkrtK4v9o//k3nx5/2&#10;K2pf+kslAH55/wDBFb/k6jXf+xNuf/Syyr9QK/L/AP4Irf8AJ1Gu/wDYm3P/AKWWVfq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c78XbeG8+E/ii0uLC7v4bjRLyOS0s4jJPcK0&#10;DgxxoCCzsDgAEEkjkV0VNl/1bfQ0AfmD/wAEVv8Ak6jXf+xNuf8A0ssq/UCvy/8A+CK3/J1Gu/8A&#10;Ym3P/pZZV+o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2X/Vt9DTqbL/AKtv&#10;oaAPzB/4Irf8nUa7/wBibc/+lllX6gV+X/8AwRW/5Oo13/sTbn/0ssq/UC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176" o:spid="_x0000_s1027" type="#_x0000_t75" style="position:absolute;width:77724;height:99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jUq/EAAAA3gAAAA8AAABkcnMvZG93bnJldi54bWxEj9FqwkAURN+F/sNyC77pJlpiSV3FVgQf&#10;E+0HXLK3STB7N93dmvj3bkHwcZiZM8x6O5pOXMn51rKCdJ6AIK6sbrlW8H0+zN5B+ICssbNMCm7k&#10;Ybt5mawx13bgkq6nUIsIYZ+jgiaEPpfSVw0Z9HPbE0fvxzqDIUpXS+1wiHDTyUWSZNJgy3GhwZ6+&#10;Gqoupz+jgPZvZbG8lFn6WZjf4WB3rjCDUtPXcfcBItAYnuFH+6gVLJJ0lcH/nXgF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jUq/EAAAA3gAAAA8AAAAAAAAAAAAAAAAA&#10;nwIAAGRycy9kb3ducmV2LnhtbFBLBQYAAAAABAAEAPcAAACQAwAAAAA=&#10;">
                  <v:imagedata r:id="rId14" o:title=""/>
                </v:shape>
                <v:rect id="Rectangle 20165" o:spid="_x0000_s1028" style="position:absolute;left:10824;top:9450;width:88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Q5occA&#10;AADeAAAADwAAAGRycy9kb3ducmV2LnhtbESPQWvCQBSE70L/w/KE3nRjoGKiq0hbicc2FtTbI/tM&#10;gtm3IbuatL++WxB6HGbmG2a1GUwj7tS52rKC2TQCQVxYXXOp4OuwmyxAOI+ssbFMCr7JwWb9NFph&#10;qm3Pn3TPfSkChF2KCirv21RKV1Rk0E1tSxy8i+0M+iC7UuoO+wA3jYyjaC4N1hwWKmzptaLimt+M&#10;gmzRbk97+9OXzfs5O34ck7dD4pV6Hg/bJQhPg/8PP9p7rSCOZvMX+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UOaHHAAAA3gAAAA8AAAAAAAAAAAAAAAAAmAIAAGRy&#10;cy9kb3ducmV2LnhtbFBLBQYAAAAABAAEAPUAAACMAwAAAAA=&#10;" filled="f" stroked="f">
                  <v:textbox inset="0,0,0,0">
                    <w:txbxContent>
                      <w:p w:rsidR="00B538EB" w:rsidRDefault="00D31650">
                        <w:r>
                          <w:rPr>
                            <w:rFonts w:ascii="Times New Roman" w:eastAsia="Times New Roman" w:hAnsi="Times New Roman" w:cs="Times New Roman"/>
                            <w:b/>
                            <w:sz w:val="19"/>
                          </w:rPr>
                          <w:t>4</w:t>
                        </w:r>
                      </w:p>
                    </w:txbxContent>
                  </v:textbox>
                </v:rect>
                <v:rect id="Rectangle 20166" o:spid="_x0000_s1029" style="position:absolute;left:11488;top:9450;width:1583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n1sYA&#10;AADeAAAADwAAAGRycy9kb3ducmV2LnhtbESPT4vCMBTE7wt+h/CEva2pHopWo8juih79B9Xbo3m2&#10;ZZuX0kTb9dMbQfA4zMxvmNmiM5W4UeNKywqGgwgEcWZ1ybmC42H1NQbhPLLGyjIp+CcHi3nvY4aJ&#10;ti3v6Lb3uQgQdgkqKLyvEyldVpBBN7A1cfAutjHog2xyqRtsA9xUchRFsTRYclgosKbvgrK//dUo&#10;WI/r5Wlj721e/Z7X6Tad/BwmXqnPfrecgvDU+Xf41d5oBaNoGMf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an1sYAAADeAAAADwAAAAAAAAAAAAAAAACYAgAAZHJz&#10;L2Rvd25yZXYueG1sUEsFBgAAAAAEAAQA9QAAAIsDAAAAAA==&#10;" filled="f" stroked="f">
                  <v:textbox inset="0,0,0,0">
                    <w:txbxContent>
                      <w:p w:rsidR="00B538EB" w:rsidRDefault="00D31650">
                        <w:r>
                          <w:rPr>
                            <w:rFonts w:ascii="Times New Roman" w:eastAsia="Times New Roman" w:hAnsi="Times New Roman" w:cs="Times New Roman"/>
                            <w:b/>
                            <w:sz w:val="19"/>
                          </w:rPr>
                          <w:t xml:space="preserve">. NORMATIVIDAD </w:t>
                        </w:r>
                      </w:p>
                    </w:txbxContent>
                  </v:textbox>
                </v:rect>
                <v:rect id="Rectangle 2419" o:spid="_x0000_s1030" style="position:absolute;left:8115;top:12555;width:8009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1EwccA&#10;AADdAAAADwAAAGRycy9kb3ducmV2LnhtbESPQWvCQBSE7wX/w/KE3upGKcVE1xC0RY+tEaK3R/aZ&#10;BLNvQ3Zr0v76bqHQ4zAz3zDrdDStuFPvGssK5rMIBHFpdcOVglP+9rQE4TyyxtYyKfgiB+lm8rDG&#10;RNuBP+h+9JUIEHYJKqi97xIpXVmTQTezHXHwrrY36IPsK6l7HALctHIRRS/SYMNhocaOtjWVt+On&#10;UbBfdtn5YL+Hqn297Iv3It7lsVfqcTpmKxCeRv8f/msftILF8z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RMH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Se ha utilizado para la elaboración de este manual contable, el nuevo marco normativo emitido mediante </w:t>
                        </w:r>
                      </w:p>
                    </w:txbxContent>
                  </v:textbox>
                </v:rect>
                <v:rect id="Rectangle 2420" o:spid="_x0000_s1031" style="position:absolute;left:8141;top:14079;width:6352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n4cMA&#10;AADdAAAADwAAAGRycy9kb3ducmV2LnhtbERPy4rCMBTdD/gP4QruxnSKiO0YRXygy/EB6u7S3GnL&#10;NDelibb69ZOF4PJw3tN5Zypxp8aVlhV8DSMQxJnVJecKTsfN5wSE88gaK8uk4EEO5rPexxRTbVve&#10;0/3gcxFC2KWooPC+TqV0WUEG3dDWxIH7tY1BH2CTS91gG8JNJeMoGkuDJYeGAmtaFpT9HW5GwXZS&#10;Ly47+2zzan3dnn/OyeqYeKUG/W7xDcJT59/il3unFcSj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sn4c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 xml:space="preserve">la Resolución 533 de 2015 por la Contaduría General de la Nación, el cual consta de: </w:t>
                        </w:r>
                      </w:p>
                    </w:txbxContent>
                  </v:textbox>
                </v:rect>
                <v:rect id="Rectangle 2421" o:spid="_x0000_s1032" style="position:absolute;left:10423;top:15666;width:1338;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eCesUA&#10;AADdAAAADwAAAGRycy9kb3ducmV2LnhtbESPT4vCMBTE78J+h/AWvGlqEdFqFNlV9OifBdfbo3nb&#10;lm1eShNt9dMbQfA4zMxvmNmiNaW4Uu0KywoG/QgEcWp1wZmCn+O6NwbhPLLG0jIpuJGDxfyjM8NE&#10;24b3dD34TAQIuwQV5N5XiZQuzcmg69uKOHh/tjbog6wzqWtsAtyUMo6ikTRYcFjIsaKvnNL/w8Uo&#10;2Iyr5e/W3pusXJ03p91p8n2ceKW6n+1yCsJT69/hV3urFcTD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4J6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 </w:t>
                        </w:r>
                      </w:p>
                    </w:txbxContent>
                  </v:textbox>
                </v:rect>
                <v:rect id="Rectangle 2422" o:spid="_x0000_s1033" style="position:absolute;left:12778;top:15666;width:13406;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UcDcUA&#10;AADdAAAADwAAAGRycy9kb3ducmV2LnhtbESPT4vCMBTE78J+h/AWvGlqWUSrUWTXRY/+WVBvj+bZ&#10;FpuX0kRb/fRGEPY4zMxvmOm8NaW4Ue0KywoG/QgEcWp1wZmCv/1vbwTCeWSNpWVScCcH89lHZ4qJ&#10;tg1v6bbzmQgQdgkqyL2vEildmpNB17cVcfDOtjbog6wzqWtsAtyUMo6ioTRYcFjIsaLvnNLL7moU&#10;rEbV4ri2jyYrl6fVYXMY/+zHXqnuZ7uYgPDU+v/wu73WCuKv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RwN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Marco conceptual </w:t>
                        </w:r>
                      </w:p>
                    </w:txbxContent>
                  </v:textbox>
                </v:rect>
                <v:rect id="Rectangle 2423" o:spid="_x0000_s1034" style="position:absolute;left:10391;top:17248;width:133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5lscA&#10;AADdAAAADwAAAGRycy9kb3ducmV2LnhtbESPQWvCQBSE74X+h+UVems2TUVidBWpih6tFlJvj+xr&#10;Epp9G7Krif31XUHocZiZb5jZYjCNuFDnassKXqMYBHFhdc2lgs/j5iUF4TyyxsYyKbiSg8X88WGG&#10;mbY9f9Dl4EsRIOwyVFB532ZSuqIigy6yLXHwvm1n0AfZlVJ32Ae4aWQSx2NpsOawUGFL7xUVP4ez&#10;UbBN2+XXzv72ZbM+bfN9PlkdJ16p56dhOQXhafD/4Xt7pxUko+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puZb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 </w:t>
                        </w:r>
                      </w:p>
                    </w:txbxContent>
                  </v:textbox>
                </v:rect>
                <v:rect id="Rectangle 2424" o:spid="_x0000_s1035" style="position:absolute;left:12787;top:17248;width:613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h4scA&#10;AADdAAAADwAAAGRycy9kb3ducmV2LnhtbESPT2vCQBTE74V+h+UVvNVNQxC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IeL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Normas </w:t>
                        </w:r>
                      </w:p>
                    </w:txbxContent>
                  </v:textbox>
                </v:rect>
                <v:rect id="Rectangle 2425" o:spid="_x0000_s1036" style="position:absolute;left:10423;top:18803;width:1338;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EeccA&#10;AADdAAAADwAAAGRycy9kb3ducmV2LnhtbESPQWvCQBSE74X+h+UVems2DVVidBWpih6tFlJvj+xr&#10;Epp9G7Krif31XUHocZiZb5jZYjCNuFDnassKXqMYBHFhdc2lgs/j5iUF4TyyxsYyKbiSg8X88WGG&#10;mbY9f9Dl4EsRIOwyVFB532ZSuqIigy6yLXHwvm1n0AfZlVJ32Ae4aWQSx2NpsOawUGFL7xUVP4ez&#10;UbBN2+XXzv72ZbM+bfN9PlkdJ16p56dhOQXhafD/4Xt7pxUkb8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MhHn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 </w:t>
                        </w:r>
                      </w:p>
                    </w:txbxContent>
                  </v:textbox>
                </v:rect>
                <v:rect id="Rectangle 2426" o:spid="_x0000_s1037" style="position:absolute;left:12698;top:18803;width:21821;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4aDscA&#10;AADdAAAADwAAAGRycy9kb3ducmV2LnhtbESPQWvCQBSE74L/YXlCb7oxFNHoGoKtJMdWC9bbI/ua&#10;hGbfhuxq0v76bqHQ4zAz3zC7dDStuFPvGssKlosIBHFpdcOVgrfzcb4G4TyyxtYyKfgiB+l+Otlh&#10;ou3Ar3Q/+UoECLsEFdTed4mUrqzJoFvYjjh4H7Y36IPsK6l7HALctDKOopU02HBYqLGjQ03l5+lm&#10;FOTrLnsv7PdQtc/X/PJy2TydN16ph9mYbUF4Gv1/+K9daAXxY7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eGg7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Catálogo general de cuentas </w:t>
                        </w:r>
                      </w:p>
                    </w:txbxContent>
                  </v:textbox>
                </v:rect>
                <v:rect id="Rectangle 2427" o:spid="_x0000_s1038" style="position:absolute;left:10423;top:20359;width:133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lccA&#10;AADdAAAADwAAAGRycy9kb3ducmV2LnhtbESPQWvCQBSE74X+h+UVems2DUVjdBWpih6tFlJvj+xr&#10;Epp9G7Krif31XUHocZiZb5jZYjCNuFDnassKXqMYBHFhdc2lgs/j5iUF4TyyxsYyKbiSg8X88WGG&#10;mbY9f9Dl4EsRIOwyVFB532ZSuqIigy6yLXHwvm1n0AfZlVJ32Ae4aWQSxyNpsOawUGFL7xUVP4ez&#10;UbBN2+XXzv72ZbM+bfN9PlkdJ16p56dhOQXhafD/4Xt7pxUkb8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Sv5X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 </w:t>
                        </w:r>
                      </w:p>
                    </w:txbxContent>
                  </v:textbox>
                </v:rect>
                <v:rect id="Rectangle 2428" o:spid="_x0000_s1039" style="position:absolute;left:12788;top:20359;width:1936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0r58MA&#10;AADdAAAADwAAAGRycy9kb3ducmV2LnhtbERPy4rCMBTdD/gP4QruxnSKiO0YRXygy/EB6u7S3GnL&#10;NDelibb69ZOF4PJw3tN5Zypxp8aVlhV8DSMQxJnVJecKTsfN5wSE88gaK8uk4EEO5rPexxRTbVve&#10;0/3gcxFC2KWooPC+TqV0WUEG3dDWxIH7tY1BH2CTS91gG8JNJeMoGkuDJYeGAmtaFpT9HW5GwXZS&#10;Ly47+2zzan3dnn/OyeqYeKUG/W7xDcJT59/il3unFcSj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0r58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 xml:space="preserve">Procedimientos contables </w:t>
                        </w:r>
                      </w:p>
                    </w:txbxContent>
                  </v:textbox>
                </v:rect>
                <v:rect id="Rectangle 2429" o:spid="_x0000_s1040" style="position:absolute;left:10391;top:21947;width:133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OfMYA&#10;AADdAAAADwAAAGRycy9kb3ducmV2LnhtbESPQWvCQBSE7wX/w/KE3urGUIpJsxHRFj1WI9jeHtnX&#10;JJh9G7Jbk/bXdwXB4zAz3zDZcjStuFDvGssK5rMIBHFpdcOVgmPx/rQA4TyyxtYyKfglB8t88pBh&#10;qu3Ae7ocfCUChF2KCmrvu1RKV9Zk0M1sRxy8b9sb9EH2ldQ9DgFuWhlH0Ys02HBYqLGjdU3l+fBj&#10;FGwX3epzZ/+Gqn372p4+TsmmSLxSj9Nx9QrC0+jv4Vt7pxXEz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Of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 </w:t>
                        </w:r>
                      </w:p>
                    </w:txbxContent>
                  </v:textbox>
                </v:rect>
                <v:rect id="Rectangle 2430" o:spid="_x0000_s1041" style="position:absolute;left:12745;top:21947;width:1942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KxPMMA&#10;AADdAAAADwAAAGRycy9kb3ducmV2LnhtbERPTYvCMBC9C/sfwix403RdEa1GEV3Ro1sX1NvQjG3Z&#10;ZlKaaKu/3hwEj4/3PVu0phQ3ql1hWcFXPwJBnFpdcKbg77DpjUE4j6yxtEwK7uRgMf/ozDDWtuFf&#10;uiU+EyGEXYwKcu+rWEqX5mTQ9W1FHLiLrQ36AOtM6hqbEG5KOYiikTRYcGjIsaJVTul/cjUKtuNq&#10;edrZR5OVP+ftcX+crA8Tr1T3s11OQXhq/Vv8cu+0gsHw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KxPM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 xml:space="preserve">Doctrina Contable Pública </w:t>
                        </w:r>
                      </w:p>
                    </w:txbxContent>
                  </v:textbox>
                </v:rect>
                <v:rect id="Rectangle 20167" o:spid="_x0000_s1042" style="position:absolute;left:10856;top:24899;width:879;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CTccA&#10;AADeAAAADwAAAGRycy9kb3ducmV2LnhtbESPQWvCQBSE7wX/w/IKvTUbPViNriK2RY/VCGlvj+wz&#10;Cd19G7Jbk/bXdwXB4zAz3zDL9WCNuFDnG8cKxkkKgrh0uuFKwSl/f56B8AFZo3FMCn7Jw3o1elhi&#10;pl3PB7ocQyUihH2GCuoQ2kxKX9Zk0SeuJY7e2XUWQ5RdJXWHfYRbIydpOpUWG44LNba0ran8Pv5Y&#10;BbtZu/ncu7++Mm9fu+KjmL/m86DU0+OwWYAINIR7+NbeawWTdDx9ge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KAk3HAAAA3gAAAA8AAAAAAAAAAAAAAAAAmAIAAGRy&#10;cy9kb3ducmV2LnhtbFBLBQYAAAAABAAEAPUAAACMAwAAAAA=&#10;" filled="f" stroked="f">
                  <v:textbox inset="0,0,0,0">
                    <w:txbxContent>
                      <w:p w:rsidR="00B538EB" w:rsidRDefault="00D31650">
                        <w:r>
                          <w:rPr>
                            <w:rFonts w:ascii="Times New Roman" w:eastAsia="Times New Roman" w:hAnsi="Times New Roman" w:cs="Times New Roman"/>
                            <w:b/>
                            <w:sz w:val="19"/>
                          </w:rPr>
                          <w:t>5</w:t>
                        </w:r>
                      </w:p>
                    </w:txbxContent>
                  </v:textbox>
                </v:rect>
                <v:rect id="Rectangle 20168" o:spid="_x0000_s1043" style="position:absolute;left:11517;top:24899;width:38605;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WP8QA&#10;AADeAAAADwAAAGRycy9kb3ducmV2LnhtbERPTW+CQBC9N+l/2EyT3uoCB6LIYkzVyLFVE/U2YUcg&#10;ZWcJuwrtr+8emvT48r7z1WQ68aDBtZYVxLMIBHFldcu1gtNx9zYH4Tyyxs4yKfgmB6vi+SnHTNuR&#10;P+lx8LUIIewyVNB432dSuqohg25me+LA3exg0Ac41FIPOIZw08kkilJpsOXQ0GBP7w1VX4e7UbCf&#10;9+tLaX/Gutte9+eP82JzXHilXl+m9RKEp8n/i//cpVaQRHEa9oY74Qr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Vlj/EAAAA3gAAAA8AAAAAAAAAAAAAAAAAmAIAAGRycy9k&#10;b3ducmV2LnhtbFBLBQYAAAAABAAEAPUAAACJAwAAAAA=&#10;" filled="f" stroked="f">
                  <v:textbox inset="0,0,0,0">
                    <w:txbxContent>
                      <w:p w:rsidR="00B538EB" w:rsidRDefault="00D31650">
                        <w:r>
                          <w:rPr>
                            <w:rFonts w:ascii="Times New Roman" w:eastAsia="Times New Roman" w:hAnsi="Times New Roman" w:cs="Times New Roman"/>
                            <w:b/>
                            <w:sz w:val="19"/>
                          </w:rPr>
                          <w:t xml:space="preserve">. PREPARACION DE ESTADOS FINANCIEROS </w:t>
                        </w:r>
                      </w:p>
                    </w:txbxContent>
                  </v:textbox>
                </v:rect>
                <v:rect id="Rectangle 2432" o:spid="_x0000_s1044" style="position:absolute;left:8151;top:27979;width:7999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K0McA&#10;AADdAAAADwAAAGRycy9kb3ducmV2LnhtbESPQWvCQBSE74X+h+UVems2TUVidBWpih6tFlJvj+xr&#10;Epp9G7Krif31XUHocZiZb5jZYjCNuFDnassKXqMYBHFhdc2lgs/j5iUF4TyyxsYyKbiSg8X88WGG&#10;mbY9f9Dl4EsRIOwyVFB532ZSuqIigy6yLXHwvm1n0AfZlVJ32Ae4aWQSx2NpsOawUGFL7xUVP4ez&#10;UbBN2+XXzv72ZbM+bfN9PlkdJ16p56dhOQXhafD/4Xt7pxUko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8itD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Establecer los principios de presentación de los estados financieros y requerimientos de cumplimiento bajo </w:t>
                        </w:r>
                      </w:p>
                    </w:txbxContent>
                  </v:textbox>
                </v:rect>
                <v:rect id="Rectangle 2433" o:spid="_x0000_s1045" style="position:absolute;left:8082;top:29503;width:7998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AvS8YA&#10;AADdAAAADwAAAGRycy9kb3ducmV2LnhtbESPS4vCQBCE7wv+h6EFb+vEB4tGR5FdRY8+FtRbk2mT&#10;YKYnZEYT/fWOsLDHoqq+oqbzxhTiTpXLLSvodSMQxInVOacKfg+rzxEI55E1FpZJwYMczGetjynG&#10;2ta8o/vepyJA2MWoIPO+jKV0SUYGXdeWxMG72MqgD7JKpa6wDnBTyH4UfUmDOYeFDEv6zii57m9G&#10;wXpULk4b+6zTYnleH7fH8c9h7JXqtJvFBISnxv+H/9obraA/HAzg/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AvS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el nuevo régimen de contabilidad pública emitido por la Contaduría General de la Nación en la resolución </w:t>
                        </w:r>
                      </w:p>
                    </w:txbxContent>
                  </v:textbox>
                </v:rect>
                <v:rect id="Rectangle 20169" o:spid="_x0000_s1046" style="position:absolute;left:8103;top:31059;width:286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kzpM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o1mcwu+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ZM6THAAAA3g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533</w:t>
                        </w:r>
                      </w:p>
                    </w:txbxContent>
                  </v:textbox>
                </v:rect>
                <v:rect id="Rectangle 20170" o:spid="_x0000_s1047" style="position:absolute;left:10256;top:31059;width:752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M5MQA&#10;AADeAAAADwAAAGRycy9kb3ducmV2LnhtbESPy4rCMBSG94LvEI4wO0114aUaRXREl95A3R2aY1ts&#10;TkqTsR2f3iwElz//jW+2aEwhnlS53LKCfi8CQZxYnXOq4HzadMcgnEfWWFgmBf/kYDFvt2YYa1vz&#10;gZ5Hn4owwi5GBZn3ZSylSzIy6Hq2JA7e3VYGfZBVKnWFdRg3hRxE0VAazDk8ZFjSKqPkcfwzCrbj&#10;cnnd2VedFr+37WV/maxPE6/UT6dZTkF4avw3/GnvtIJB1B8FgIATUE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6DOTEAAAA3gAAAA8AAAAAAAAAAAAAAAAAmAIAAGRycy9k&#10;b3ducmV2LnhtbFBLBQYAAAAABAAEAPUAAACJAwAAAAA=&#10;" filled="f" stroked="f">
                  <v:textbox inset="0,0,0,0">
                    <w:txbxContent>
                      <w:p w:rsidR="00B538EB" w:rsidRDefault="00D31650">
                        <w:r>
                          <w:rPr>
                            <w:rFonts w:ascii="Times New Roman" w:eastAsia="Times New Roman" w:hAnsi="Times New Roman" w:cs="Times New Roman"/>
                            <w:sz w:val="19"/>
                          </w:rPr>
                          <w:t xml:space="preserve"> de 2015. </w:t>
                        </w:r>
                      </w:p>
                    </w:txbxContent>
                  </v:textbox>
                </v:rect>
                <v:rect id="Rectangle 2435" o:spid="_x0000_s1048" style="position:absolute;left:8151;top:32488;width:7992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SpMcA&#10;AADdAAAADwAAAGRycy9kb3ducmV2LnhtbESPQWvCQBSE74X+h+UVequbWi2auopoJTlqLKi3R/Y1&#10;Cc2+DdmtSfvrXUHwOMzMN8xs0ZtanKl1lWUFr4MIBHFudcWFgq/95mUCwnlkjbVlUvBHDhbzx4cZ&#10;xtp2vKNz5gsRIOxiVFB638RSurwkg25gG+LgfdvWoA+yLaRusQtwU8thFL1LgxWHhRIbWpWU/2S/&#10;RkEyaZbH1P53Rf15Sg7bw3S9n3qlnp/65QcIT72/h2/tVCsYjt7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VEqT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El Instituto registra y consolida la Información Contable en el SIIF NACION de donde se extrae toda la </w:t>
                        </w:r>
                      </w:p>
                    </w:txbxContent>
                  </v:textbox>
                </v:rect>
                <v:rect id="Rectangle 2436" o:spid="_x0000_s1049" style="position:absolute;left:8139;top:33954;width:79955;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eM08cA&#10;AADdAAAADwAAAGRycy9kb3ducmV2LnhtbESPQWvCQBSE7wX/w/KE3uqmtohGVxFtSY41Cra3R/aZ&#10;hGbfhuw2SfvrXaHgcZiZb5jVZjC16Kh1lWUFz5MIBHFudcWFgtPx/WkOwnlkjbVlUvBLDjbr0cMK&#10;Y217PlCX+UIECLsYFZTeN7GULi/JoJvYhjh4F9sa9EG2hdQt9gFuajmNopk0WHFYKLGhXUn5d/Zj&#10;FCTzZvuZ2r++qN++kvPHebE/LrxSj+NhuwThafD38H871Qqmr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HjNP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información atinente a la revelación de absolutamente todos los hechos económicos producidos por la </w:t>
                        </w:r>
                      </w:p>
                    </w:txbxContent>
                  </v:textbox>
                </v:rect>
                <v:rect id="Rectangle 2437" o:spid="_x0000_s1050" style="position:absolute;left:8082;top:35415;width:8009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pSMcA&#10;AADdAAAADwAAAGRycy9kb3ducmV2LnhtbESPQWvCQBSE74X+h+UVequbWrGauopoJTlqLKi3R/Y1&#10;Cc2+DdmtSfvrXUHwOMzMN8xs0ZtanKl1lWUFr4MIBHFudcWFgq/95mUCwnlkjbVlUvBHDhbzx4cZ&#10;xtp2vKNz5gsRIOxiVFB638RSurwkg25gG+LgfdvWoA+yLaRusQtwU8thFI2lwYrDQokNrUrKf7Jf&#10;oyCZNMtjav+7ov48JYftYbreT71Sz0/98gOEp97fw7d2qhUMR2/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LKUj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entidad, obteniendo así los saldos de las cuentas contables desde el 1 de enero de 2018 y el 31 de </w:t>
                        </w:r>
                      </w:p>
                    </w:txbxContent>
                  </v:textbox>
                </v:rect>
                <v:rect id="Rectangle 2438" o:spid="_x0000_s1051" style="position:absolute;left:8109;top:36850;width:4754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9OsMA&#10;AADdAAAADwAAAGRycy9kb3ducmV2LnhtbERPTYvCMBC9C/sfwix403RdEa1GEV3Ro1sX1NvQjG3Z&#10;ZlKaaKu/3hwEj4/3PVu0phQ3ql1hWcFXPwJBnFpdcKbg77DpjUE4j6yxtEwK7uRgMf/ozDDWtuFf&#10;uiU+EyGEXYwKcu+rWEqX5mTQ9W1FHLiLrQ36AOtM6hqbEG5KOYiikTRYcGjIsaJVTul/cjUKtuNq&#10;edrZR5OVP+ftcX+crA8Tr1T3s11OQXhq/Vv8cu+0gsHw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9Os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diciembre de 2018 de acuerdo a lo establecido por l</w:t>
                        </w:r>
                        <w:r>
                          <w:rPr>
                            <w:rFonts w:ascii="Times New Roman" w:eastAsia="Times New Roman" w:hAnsi="Times New Roman" w:cs="Times New Roman"/>
                            <w:sz w:val="19"/>
                          </w:rPr>
                          <w:t xml:space="preserve">as NICSP. </w:t>
                        </w:r>
                      </w:p>
                    </w:txbxContent>
                  </v:textbox>
                </v:rect>
                <v:rect id="Rectangle 2439" o:spid="_x0000_s1052" style="position:absolute;left:8183;top:38431;width:7996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YocYA&#10;AADdAAAADwAAAGRycy9kb3ducmV2LnhtbESPQWvCQBSE74L/YXkFb7qpFjExq4it6LFqIfX2yL4m&#10;odm3IbuatL++WxA8DjPzDZOue1OLG7WusqzgeRKBIM6trrhQ8HHejRcgnEfWWFsmBT/kYL0aDlJM&#10;tO34SLeTL0SAsEtQQel9k0jp8pIMuoltiIP3ZVuDPsi2kLrFLsBNLadRNJcGKw4LJTa0LSn/Pl2N&#10;gv2i2Xwe7G9X1G+Xffaexa/n2Cs1euo3SxCeev8I39sHrWD6M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gYo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La información financiera del INCI debe ser útil y para que sea útil, debe ser relevante y representar </w:t>
                        </w:r>
                      </w:p>
                    </w:txbxContent>
                  </v:textbox>
                </v:rect>
                <v:rect id="Rectangle 2440" o:spid="_x0000_s1053" style="position:absolute;left:8084;top:40171;width:8016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TCQcEA&#10;AADdAAAADwAAAGRycy9kb3ducmV2LnhtbERPy4rCMBTdC/5DuMLsNFVk0GoU8YEufYG6uzTXttjc&#10;lCbazny9WQguD+c9nTemEC+qXG5ZQb8XgSBOrM45VXA+bbojEM4jaywsk4I/cjCftVtTjLWt+UCv&#10;o09FCGEXo4LM+zKW0iUZGXQ9WxIH7m4rgz7AKpW6wjqEm0IOouhXGsw5NGRY0jKj5HF8GgXbUbm4&#10;7ux/nRbr2/ayv4xXp7FX6qfTLCYgPDX+K/64d1rBYDg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kwkHBAAAA3QAAAA8AAAAAAAAAAAAAAAAAmAIAAGRycy9kb3du&#10;cmV2LnhtbFBLBQYAAAAABAAEAPUAAACGAwAAAAA=&#10;" filled="f" stroked="f">
                  <v:textbox inset="0,0,0,0">
                    <w:txbxContent>
                      <w:p w:rsidR="00B538EB" w:rsidRDefault="00D31650">
                        <w:r>
                          <w:rPr>
                            <w:rFonts w:ascii="Times New Roman" w:eastAsia="Times New Roman" w:hAnsi="Times New Roman" w:cs="Times New Roman"/>
                            <w:sz w:val="19"/>
                          </w:rPr>
                          <w:t xml:space="preserve">fielmente los hechos económicos. A fin de preparar información financiera que cumpla con estas </w:t>
                        </w:r>
                      </w:p>
                    </w:txbxContent>
                  </v:textbox>
                </v:rect>
                <v:rect id="Rectangle 2441" o:spid="_x0000_s1054" style="position:absolute;left:8078;top:41911;width:8011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n2scA&#10;AADdAAAADwAAAGRycy9kb3ducmV2LnhtbESPQWvCQBSE7wX/w/IKvTWbiBSNrhJsix6rEdLeHtln&#10;Epp9G7Jbk/bXdwXB4zAz3zCrzWhacaHeNZYVJFEMgri0uuFKwSl/f56DcB5ZY2uZFPySg8168rDC&#10;VNuBD3Q5+koECLsUFdTed6mUrqzJoItsRxy8s+0N+iD7SuoehwA3rZzG8Ys02HBYqLGjbU3l9/HH&#10;KNjNu+xzb/+Gqn372hUfxeI1X3ilnh7HbAnC0+jv4Vt7rxVMZ7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oZ9r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características cualitativas, el INCI d</w:t>
                        </w:r>
                        <w:r>
                          <w:rPr>
                            <w:rFonts w:ascii="Times New Roman" w:eastAsia="Times New Roman" w:hAnsi="Times New Roman" w:cs="Times New Roman"/>
                            <w:sz w:val="19"/>
                          </w:rPr>
                          <w:t xml:space="preserve">ebe observar pautas básicas o macro-reglas que orientan el proceso </w:t>
                        </w:r>
                      </w:p>
                    </w:txbxContent>
                  </v:textbox>
                </v:rect>
                <v:rect id="Rectangle 2442" o:spid="_x0000_s1055" style="position:absolute;left:8078;top:43645;width:4831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r5rccA&#10;AADdAAAADwAAAGRycy9kb3ducmV2LnhtbESPT2vCQBTE74V+h+UVvNVNQxCNriH0D/FYtWC9PbKv&#10;SWj2bchuTfTTdwXB4zAzv2FW2WhacaLeNZYVvEwjEMSl1Q1XCr72H89zEM4ja2wtk4IzOcjWjw8r&#10;TLUdeEunna9EgLBLUUHtfZdK6cqaDLqp7YiD92N7gz7IvpK6xyHATSvjKJpJgw2HhRo7eq2p/N39&#10;GQXFvMu/N/YyVO37sTh8HhZv+4VXavI05ksQnkZ/D9/aG60gTp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6+a3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contable, las cuales se conocen como principios de contabilidad. </w:t>
                        </w:r>
                      </w:p>
                    </w:txbxContent>
                  </v:textbox>
                </v:rect>
                <v:rect id="Rectangle 2443" o:spid="_x0000_s1056" style="position:absolute;left:10506;top:47064;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cNsYA&#10;AADdAAAADwAAAGRycy9kb3ducmV2LnhtbESPT4vCMBTE74LfITzBm6brim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ZcNs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2444" o:spid="_x0000_s1057" style="position:absolute;left:12787;top:47245;width:7385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EQscA&#10;AADdAAAADwAAAGRycy9kb3ducmV2LnhtbESPQWvCQBSE74L/YXlCb7pRQtHoGoKtmGMbC9bbI/ua&#10;hGbfhuxq0v76bqHQ4zAz3zC7dDStuFPvGssKlosIBHFpdcOVgrfzcb4G4TyyxtYyKfgiB+l+Otlh&#10;ou3Ar3QvfCUChF2CCmrvu0RKV9Zk0C1sRxy8D9sb9EH2ldQ9DgFuWrmKokdpsOGwUGNHh5rKz+Jm&#10;FJzWXfae2++hap+vp8vLZfN03nilHmZjtgXhafT/4b92rhWs4j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fxEL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Entidad en marcha: se presume que la actividad del INCI se lleva a cabo por tiempo indefinido </w:t>
                        </w:r>
                      </w:p>
                    </w:txbxContent>
                  </v:textbox>
                </v:rect>
                <v:rect id="Rectangle 2445" o:spid="_x0000_s1058" style="position:absolute;left:12682;top:48979;width:7385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Nh2cYA&#10;AADdAAAADwAAAGRycy9kb3ducmV2LnhtbESPT4vCMBTE7wt+h/AEb2uq6KLVKLKr6NE/C+rt0Tzb&#10;YvNSmmirn94IC3scZuY3zHTemELcqXK5ZQW9bgSCOLE651TB72H1OQLhPLLGwjIpeJCD+az1McVY&#10;25p3dN/7VAQIuxgVZN6XsZQuycig69qSOHgXWxn0QVap1BXWAW4K2Y+iL2kw57CQYUnfGSXX/c0o&#10;WI/KxWljn3VaLM/r4/Y4/jmMvVKddrOYgPDU+P/wX3ujFfQHg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Nh2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conforme a la ley o acto de creación; por tal razón, la regulación contable no está encaminada a </w:t>
                        </w:r>
                      </w:p>
                    </w:txbxContent>
                  </v:textbox>
                </v:rect>
                <v:rect id="Rectangle 2446" o:spid="_x0000_s1059" style="position:absolute;left:12706;top:50718;width:73907;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rsUA&#10;AADdAAAADwAAAGRycy9kb3ducmV2LnhtbESPQYvCMBSE74L/ITxhb5quiGg1iqiLHtUuuHt7NM+2&#10;bPNSmmirv94Iwh6HmfmGmS9bU4ob1a6wrOBzEIEgTq0uOFPwnXz1JyCcR9ZYWiYFd3KwXHQ7c4y1&#10;bfhIt5PPRICwi1FB7n0VS+nSnAy6ga2Ig3extUEfZJ1JXWMT4KaUwygaS4MFh4UcK1rnlP6drkbB&#10;blKtfvb20WTl9nd3Ppynm2TqlfrotasZCE+t/w+/23utYDga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gf+u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determinar su valor de liquidación. Si por circunstancias exógenas o endógenas se producen </w:t>
                        </w:r>
                      </w:p>
                    </w:txbxContent>
                  </v:textbox>
                </v:rect>
                <v:rect id="Rectangle 2447" o:spid="_x0000_s1060" style="position:absolute;left:12676;top:52484;width:7396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1aNcYA&#10;AADdAAAADwAAAGRycy9kb3ducmV2LnhtbESPT4vCMBTE7wt+h/AEb2uqiKvVKLKr6NE/C+rt0Tzb&#10;YvNSmmirn94IC3scZuY3zHTemELcqXK5ZQW9bgSCOLE651TB72H1OQLhPLLGwjIpeJCD+az1McVY&#10;25p3dN/7VAQIuxgVZN6XsZQuycig69qSOHgXWxn0QVap1BXWAW4K2Y+ioTSYc1jIsKTvjJLr/mYU&#10;rEfl4rSxzzotluf1cXsc/xzGXqlOu1lMQHhq/H/4r73RCvqDw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1aN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situaciones de transformación o liquidación de la entidad, se </w:t>
                        </w:r>
                        <w:r>
                          <w:rPr>
                            <w:rFonts w:ascii="Times New Roman" w:eastAsia="Times New Roman" w:hAnsi="Times New Roman" w:cs="Times New Roman"/>
                            <w:sz w:val="19"/>
                          </w:rPr>
                          <w:t xml:space="preserve">deben observar los criterios que se </w:t>
                        </w:r>
                      </w:p>
                    </w:txbxContent>
                  </v:textbox>
                </v:rect>
                <v:rect id="Rectangle 2448" o:spid="_x0000_s1061" style="position:absolute;left:12706;top:54192;width:1787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LOR8EA&#10;AADdAAAADwAAAGRycy9kb3ducmV2LnhtbERPy4rCMBTdC/5DuMLsNFVk0GoU8YEufYG6uzTXttjc&#10;lCbazny9WQguD+c9nTemEC+qXG5ZQb8XgSBOrM45VXA+bbojEM4jaywsk4I/cjCftVtTjLWt+UCv&#10;o09FCGEXo4LM+zKW0iUZGXQ9WxIH7m4rgz7AKpW6wjqEm0IOouhXGsw5NGRY0jKj5HF8GgXbUbm4&#10;7ux/nRbr2/ayv4xXp7FX6qfTLCYgPDX+K/64d1rBYDgM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SzkfBAAAA3QAAAA8AAAAAAAAAAAAAAAAAmAIAAGRycy9kb3du&#10;cmV2LnhtbFBLBQYAAAAABAAEAPUAAACGAwAAAAA=&#10;" filled="f" stroked="f">
                  <v:textbox inset="0,0,0,0">
                    <w:txbxContent>
                      <w:p w:rsidR="00B538EB" w:rsidRDefault="00D31650">
                        <w:r>
                          <w:rPr>
                            <w:rFonts w:ascii="Times New Roman" w:eastAsia="Times New Roman" w:hAnsi="Times New Roman" w:cs="Times New Roman"/>
                            <w:sz w:val="19"/>
                          </w:rPr>
                          <w:t xml:space="preserve">definan para tal efecto. </w:t>
                        </w:r>
                      </w:p>
                    </w:txbxContent>
                  </v:textbox>
                </v:rect>
                <v:rect id="Rectangle 2449" o:spid="_x0000_s1062" style="position:absolute;left:10506;top:55808;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5r3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qP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mvcxQAAAN0AAAAPAAAAAAAAAAAAAAAAAJgCAABkcnMv&#10;ZG93bnJldi54bWxQSwUGAAAAAAQABAD1AAAAigM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2450" o:spid="_x0000_s1063" style="position:absolute;left:12777;top:56021;width:7375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1UnMMA&#10;AADdAAAADwAAAGRycy9kb3ducmV2LnhtbERPTYvCMBC9C/sfwix403RlFa1GEV3Ro1sX1NvQjG3Z&#10;ZlKaaKu/3hwEj4/3PVu0phQ3ql1hWcFXPwJBnFpdcKbg77DpjUE4j6yxtEwK7uRgMf/ozDDWtuFf&#10;uiU+EyGEXYwKcu+rWEqX5mTQ9W1FHLiLrQ36AOtM6hqbEG5KOYiikTRYcGjIsaJVTul/cjUKtuNq&#10;edrZR5OVP+ftcX+crA8Tr1T3s11OQXhq/Vv8cu+0gsH3M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1UnM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 xml:space="preserve">Devengo: los hechos económicos se reconocen en el momento en que suceden, con independencia </w:t>
                        </w:r>
                      </w:p>
                    </w:txbxContent>
                  </v:textbox>
                </v:rect>
                <v:rect id="Rectangle 2451" o:spid="_x0000_s1064" style="position:absolute;left:12681;top:57761;width:7388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xB8YA&#10;AADdAAAADwAAAGRycy9kb3ducmV2LnhtbESPT4vCMBTE78J+h/AWvGmqqGg1iqyKHv2z4O7t0Tzb&#10;ss1LaaKtfnojCHscZuY3zGzRmELcqHK5ZQW9bgSCOLE651TB92nTGYNwHlljYZkU3MnBYv7RmmGs&#10;bc0Huh19KgKEXYwKMu/LWEqXZGTQdW1JHLyLrQz6IKtU6grrADeF7EfRSBrMOSxkWNJXRsnf8WoU&#10;bMfl8mdnH3VarH+35/15sjpNvFLtz2Y5BeGp8f/hd3unFfQH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HxB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del instante en que se produce el flujo de efectivo o equivalentes al efectivo que se deriva de estos, </w:t>
                        </w:r>
                      </w:p>
                    </w:txbxContent>
                  </v:textbox>
                </v:rect>
                <v:rect id="Rectangle 2452" o:spid="_x0000_s1065" style="position:absolute;left:12711;top:59494;width:7383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NvcMcA&#10;AADdAAAADwAAAGRycy9kb3ducmV2LnhtbESPQWvCQBSE74X+h+UVems2DVVidBWpih6tFlJvj+xr&#10;Epp9G7Krif31XUHocZiZb5jZYjCNuFDnassKXqMYBHFhdc2lgs/j5iUF4TyyxsYyKbiSg8X88WGG&#10;mbY9f9Dl4EsRIOwyVFB532ZSuqIigy6yLXHwvm1n0AfZlVJ32Ae4aWQSx2NpsOawUGFL7xUVP4ez&#10;UbBN2+XXzv72ZbM+bfN9PlkdJ16p56dhOQXhafD/4Xt7pxUkb6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jb3D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es decir, el reconocimiento se efectúa cuando surgen los derechos y obligaciones, o cuando la </w:t>
                        </w:r>
                      </w:p>
                    </w:txbxContent>
                  </v:textbox>
                </v:rect>
                <v:rect id="Rectangle 2453" o:spid="_x0000_s1066" style="position:absolute;left:12696;top:61234;width:6263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68cA&#10;AADdAAAADwAAAGRycy9kb3ducmV2LnhtbESPQWvCQBSE74X+h+UVequbWi2auopoJTlqLKi3R/Y1&#10;Cc2+DdmtSfvrXUHwOMzMN8xs0ZtanKl1lWUFr4MIBHFudcWFgq/95mUCwnlkjbVlUvBHDhbzx4cZ&#10;xtp2vKNz5gsRIOxiVFB638RSurwkg25gG+LgfdvWoA+yLaRusQtwU8thFL1LgxWHhRIbWpWU/2S/&#10;RkEyaZbH1P53Rf15Sg7bw3S9n3qlnp/65QcIT72/h2/tVCsYjsZ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vyuv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transacción u operación originada por el hecho incide en los resultados del periodo. </w:t>
                        </w:r>
                      </w:p>
                    </w:txbxContent>
                  </v:textbox>
                </v:rect>
                <v:rect id="Rectangle 2454" o:spid="_x0000_s1067" style="position:absolute;left:10474;top:62818;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ZSn8YA&#10;AADdAAAADwAAAGRycy9kb3ducmV2LnhtbESPT4vCMBTE7wt+h/AEb2uq6KLVKLKr6NE/C+rt0Tzb&#10;YvNSmmirn94IC3scZuY3zHTemELcqXK5ZQW9bgSCOLE651TB72H1OQLhPLLGwjIpeJCD+az1McVY&#10;25p3dN/7VAQIuxgVZN6XsZQuycig69qSOHgXWxn0QVap1BXWAW4K2Y+iL2kw57CQYUnfGSXX/c0o&#10;WI/KxWljn3VaLM/r4/Y4/jmMvVKddrOYgPDU+P/wX3ujFfQHw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ZSn8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2455" o:spid="_x0000_s1068" style="position:absolute;left:12755;top:63031;width:7379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3BMYA&#10;AADdAAAADwAAAGRycy9kb3ducmV2LnhtbESPT4vCMBTE74LfITzBm6Yrq2g1iuiKHv2z4O7t0Tzb&#10;ss1LaaKtfnojCHscZuY3zGzRmELcqHK5ZQUf/QgEcWJ1zqmC79OmNwbhPLLGwjIpuJODxbzdmmGs&#10;bc0Huh19KgKEXYwKMu/LWEqXZGTQ9W1JHLyLrQz6IKtU6grrADeFHETRSBrMOSxkWNIqo+TveDUK&#10;tuNy+bOzjzotvn635/15sj5NvFLdTrOcgvDU+P/wu73TCgaf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r3B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Esencia sobre forma: las transacciones y otros hechos económicos se reconocen atendiendo a su </w:t>
                        </w:r>
                      </w:p>
                    </w:txbxContent>
                  </v:textbox>
                </v:rect>
                <v:rect id="Rectangle 2456" o:spid="_x0000_s1069" style="position:absolute;left:12711;top:64771;width:6526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pc8cA&#10;AADdAAAADwAAAGRycy9kb3ducmV2LnhtbESPQWvCQBSE7wX/w/KE3uqm0opGVxFtSY41Cra3R/aZ&#10;hGbfhuw2SfvrXaHgcZiZb5jVZjC16Kh1lWUFz5MIBHFudcWFgtPx/WkOwnlkjbVlUvBLDjbr0cMK&#10;Y217PlCX+UIECLsYFZTeN7GULi/JoJvYhjh4F9sa9EG2hdQt9gFuajmNopk0WHFYKLGhXUn5d/Zj&#10;FCTzZvuZ2r++qN++kvPHebE/LrxSj+NhuwThafD38H871QqmL6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YaXP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esencia económica, independientemente de la forma legal que da ori</w:t>
                        </w:r>
                        <w:r>
                          <w:rPr>
                            <w:rFonts w:ascii="Times New Roman" w:eastAsia="Times New Roman" w:hAnsi="Times New Roman" w:cs="Times New Roman"/>
                            <w:sz w:val="19"/>
                          </w:rPr>
                          <w:t xml:space="preserve">gen a los mismos. </w:t>
                        </w:r>
                      </w:p>
                    </w:txbxContent>
                  </v:textbox>
                </v:rect>
                <v:rect id="Rectangle 2457" o:spid="_x0000_s1070" style="position:absolute;left:10474;top:66387;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M6McA&#10;AADdAAAADwAAAGRycy9kb3ducmV2LnhtbESPQWvCQBSE74X+h+UVequbSrWauopoJTlqLKi3R/Y1&#10;Cc2+DdmtSfvrXUHwOMzMN8xs0ZtanKl1lWUFr4MIBHFudcWFgq/95mUCwnlkjbVlUvBHDhbzx4cZ&#10;xtp2vKNz5gsRIOxiVFB638RSurwkg25gG+LgfdvWoA+yLaRusQtwU8thFI2lwYrDQokNrUrKf7Jf&#10;oyCZNMtjav+7ov48JYftYbreT71Sz0/98gOEp97fw7d2qhUM30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UzOjHAAAA3QAAAA8AAAAAAAAAAAAAAAAAmAIAAGRy&#10;cy9kb3ducmV2LnhtbFBLBQYAAAAABAAEAPUAAACMAw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2458" o:spid="_x0000_s1071" style="position:absolute;left:12694;top:66600;width:7395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tYmsMA&#10;AADdAAAADwAAAGRycy9kb3ducmV2LnhtbERPTYvCMBC9C/sfwix403RlFa1GEV3Ro1sX1NvQjG3Z&#10;ZlKaaKu/3hwEj4/3PVu0phQ3ql1hWcFXPwJBnFpdcKbg77DpjUE4j6yxtEwK7uRgMf/ozDDWtuFf&#10;uiU+EyGEXYwKcu+rWEqX5mTQ9W1FHLiLrQ36AOtM6hqbEG5KOYiikTRYcGjIsaJVTul/cjUKtuNq&#10;edrZR5OVP+ftcX+crA8Tr1T3s11OQXhq/Vv8cu+0gsH3M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tYms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 xml:space="preserve">Asociación: el reconocimiento de los ingresos con contraprestación está asociado con los costos y </w:t>
                        </w:r>
                      </w:p>
                    </w:txbxContent>
                  </v:textbox>
                </v:rect>
                <v:rect id="Rectangle 2459" o:spid="_x0000_s1072" style="position:absolute;left:12705;top:68302;width:4305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9AcYA&#10;AADdAAAADwAAAGRycy9kb3ducmV2LnhtbESPQWvCQBSE74L/YXkFb7qpWDExq4it6LFqIfX2yL4m&#10;odm3IbuatL++WxA8DjPzDZOue1OLG7WusqzgeRKBIM6trrhQ8HHejRcgnEfWWFsmBT/kYL0aDlJM&#10;tO34SLeTL0SAsEtQQel9k0jp8pIMuoltiIP3ZVuDPsi2kLrFLsBNLadRNJcGKw4LJTa0LSn/Pl2N&#10;gv2i2Xwe7G9X1G+Xffaexa/n2Cs1euo3SxCeev8I39sHrWA6e4n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f9A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gastos en los que se incurre para producir tales ingresos. </w:t>
                        </w:r>
                      </w:p>
                    </w:txbxContent>
                  </v:textbox>
                </v:rect>
                <v:rect id="Rectangle 2460" o:spid="_x0000_s1073" style="position:absolute;left:10474;top:69924;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eIcMA&#10;AADdAAAADwAAAGRycy9kb3ducmV2LnhtbERPTWvCQBC9F/wPywje6sYgoqmrBFtJjlYF7W3ITpPQ&#10;7GzIribtr3cPBY+P973eDqYRd+pcbVnBbBqBIC6srrlUcD7tX5cgnEfW2FgmBb/kYLsZvawx0bbn&#10;T7offSlCCLsEFVTet4mUrqjIoJvaljhw37Yz6APsSqk77EO4aWQcRQtpsObQUGFLu4qKn+PNKMiW&#10;bXrN7V9fNh9f2eVwWb2fVl6pyXhI30B4GvxT/O/OtYJ4vgj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GeIcMAAADdAAAADwAAAAAAAAAAAAAAAACYAgAAZHJzL2Rv&#10;d25yZXYueG1sUEsFBgAAAAAEAAQA9QAAAIg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2461" o:spid="_x0000_s1074" style="position:absolute;left:12750;top:70130;width:73759;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07usYA&#10;AADdAAAADwAAAGRycy9kb3ducmV2LnhtbESPQWvCQBSE70L/w/KE3swmUkSjq4S2osdWC9HbI/tM&#10;gtm3IbuatL++WxB6HGbmG2a1GUwj7tS52rKCJIpBEBdW11wq+DpuJ3MQziNrbCyTgm9ysFk/jVaY&#10;atvzJ90PvhQBwi5FBZX3bSqlKyoy6CLbEgfvYjuDPsiulLrDPsBNI6dxPJMGaw4LFbb0WlFxPdyM&#10;gt28zU57+9OXzft5l3/ki7fjwiv1PB6yJQhPg/8PP9p7rWD6M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07u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Uniformidad: los criterios de reconocimiento, medición, revela</w:t>
                        </w:r>
                        <w:r>
                          <w:rPr>
                            <w:rFonts w:ascii="Times New Roman" w:eastAsia="Times New Roman" w:hAnsi="Times New Roman" w:cs="Times New Roman"/>
                            <w:sz w:val="19"/>
                          </w:rPr>
                          <w:t xml:space="preserve">ción y presentación, se mantienen en </w:t>
                        </w:r>
                      </w:p>
                    </w:txbxContent>
                  </v:textbox>
                </v:rect>
                <v:rect id="Rectangle 2462" o:spid="_x0000_s1075" style="position:absolute;left:12711;top:71870;width:7403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lzccA&#10;AADdAAAADwAAAGRycy9kb3ducmV2LnhtbESPQWvCQBSE74L/YXlCb7oxFNHoGoKtJMdWC9bbI/ua&#10;hGbfhuxq0v76bqHQ4zAz3zC7dDStuFPvGssKlosIBHFpdcOVgrfzcb4G4TyyxtYyKfgiB+l+Otlh&#10;ou3Ar3Q/+UoECLsEFdTed4mUrqzJoFvYjjh4H7Y36IPsK6l7HALctDKOopU02HBYqLGjQ03l5+lm&#10;FOTrLnsv7PdQtc/X/PJy2TydN16ph9mYbUF4Gv1/+K9daAXx4y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Ppc3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el tiempo y se aplican a los elementos de los estados financieros que tienen las mismas </w:t>
                        </w:r>
                      </w:p>
                    </w:txbxContent>
                  </v:textbox>
                </v:rect>
                <v:rect id="Rectangle 2463" o:spid="_x0000_s1076" style="position:absolute;left:12739;top:73610;width:7380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AVscA&#10;AADdAAAADwAAAGRycy9kb3ducmV2LnhtbESPQWvCQBSE7wX/w/KE3uqmtohGVxFtSY41Cra3R/aZ&#10;hGbfhuw2SfvrXaHgcZiZb5jVZjC16Kh1lWUFz5MIBHFudcWFgtPx/WkOwnlkjbVlUvBLDjbr0cMK&#10;Y217PlCX+UIECLsYFZTeN7GULi/JoJvYhjh4F9sa9EG2hdQt9gFuajmNopk0WHFYKLGhXUn5d/Zj&#10;FCTzZvuZ2r++qN++kvPHebE/LrxSj+NhuwThafD38H871Qqmr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DAFb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características, en tanto no cambien los supuestos que motivaron su elección. Si se justifica un </w:t>
                        </w:r>
                      </w:p>
                    </w:txbxContent>
                  </v:textbox>
                </v:rect>
                <v:rect id="Rectangle 2464" o:spid="_x0000_s1077" style="position:absolute;left:12708;top:75312;width:7387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qYIsUA&#10;AADdAAAADwAAAGRycy9kb3ducmV2LnhtbESPQYvCMBSE74L/ITxhb5quiGg1iqiLHtUuuHt7NM+2&#10;bPNSmmirv94Iwh6HmfmGmS9bU4ob1a6wrOBzEIEgTq0uOFPwnXz1JyCcR9ZYWiYFd3KwXHQ7c4y1&#10;bfhIt5PPRICwi1FB7n0VS+nSnAy6ga2Ig3extUEfZJ1JXWMT4KaUwygaS4MFh4UcK1rnlP6drkbB&#10;blKtfvb20WTl9nd3Ppynm2TqlfrotasZCE+t/w+/23utYDgaj+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pgi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cambio en la aplicación de tales criterios para mejorar la relevancia y la representación fiel, el INCI </w:t>
                        </w:r>
                      </w:p>
                    </w:txbxContent>
                  </v:textbox>
                </v:rect>
                <v:rect id="Rectangle 2465" o:spid="_x0000_s1078" style="position:absolute;left:12738;top:77084;width:7392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9uccA&#10;AADdAAAADwAAAGRycy9kb3ducmV2LnhtbESPQWvCQBSE7wX/w/KE3uqm0opGVxFtSY41Cra3R/aZ&#10;hGbfhuw2SfvrXaHgcZiZb5jVZjC16Kh1lWUFz5MIBHFudcWFgtPx/WkOwnlkjbVlUvBLDjbr0cMK&#10;Y217PlCX+UIECLsYFZTeN7GULi/JoJvYhjh4F9sa9EG2hdQt9gFuajmNopk0WHFYKLGhXUn5d/Zj&#10;FCTzZvuZ2r++qN++kvPHebE/LrxSj+NhuwThafD38H871QqmL7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mPbn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debe revelar los impactos de dichos cambios, de acuerdo con lo establecido en las demás politicas </w:t>
                        </w:r>
                      </w:p>
                    </w:txbxContent>
                  </v:textbox>
                </v:rect>
                <v:rect id="Rectangle 2466" o:spid="_x0000_s1079" style="position:absolute;left:12708;top:78728;width:811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SjzsUA&#10;AADdAAAADwAAAGRycy9kb3ducmV2LnhtbESPT4vCMBTE7wv7HcJb8LamK1K0GkVWFz36D9Tbo3m2&#10;xealNFlb/fRGEDwOM/MbZjxtTSmuVLvCsoKfbgSCOLW64EzBfvf3PQDhPLLG0jIpuJGD6eTzY4yJ&#10;tg1v6Lr1mQgQdgkqyL2vEildmpNB17UVcfDOtjbog6wzqWtsAtyUshdFsTRYcFjIsaLfnNLL9t8o&#10;WA6q2XFl701WLk7Lw/ownO+GXqnOVzsbgfDU+nf41V5pBb1+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KPO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contables. </w:t>
                        </w:r>
                      </w:p>
                    </w:txbxContent>
                  </v:textbox>
                </v:rect>
                <v:rect id="Rectangle 2467" o:spid="_x0000_s1080" style="position:absolute;left:10506;top:80287;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GVcYA&#10;AADdAAAADwAAAGRycy9kb3ducmV2LnhtbESPS4vCQBCE74L/YWjBm05WFh/RUURX9Ohjwd1bk2mT&#10;sJmekBlN9Nc7grDHoqq+omaLxhTiRpXLLSv46EcgiBOrc04VfJ82vTEI55E1FpZJwZ0cLObt1gxj&#10;bWs+0O3oUxEg7GJUkHlfxlK6JCODrm9L4uBdbGXQB1mlUldYB7gp5CCKhtJgzmEhw5JWGSV/x6tR&#10;sB2Xy5+dfdRp8fW7Pe/Pk/Vp4pXqdprlFISnxv+H3+2dVjD4H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gGVc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2468" o:spid="_x0000_s1081" style="position:absolute;left:12787;top:80468;width:7384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eSJ8MA&#10;AADdAAAADwAAAGRycy9kb3ducmV2LnhtbERPTWvCQBC9F/wPywje6sYgoqmrBFtJjlYF7W3ITpPQ&#10;7GzIribtr3cPBY+P973eDqYRd+pcbVnBbBqBIC6srrlUcD7tX5cgnEfW2FgmBb/kYLsZvawx0bbn&#10;T7offSlCCLsEFVTet4mUrqjIoJvaljhw37Yz6APsSqk77EO4aWQcRQtpsObQUGFLu4qKn+PNKMiW&#10;bXrN7V9fNh9f2eVwWb2fVl6pyXhI30B4GvxT/O/OtYJ4vg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eSJ8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No compensación: no se recono</w:t>
                        </w:r>
                        <w:r>
                          <w:rPr>
                            <w:rFonts w:ascii="Times New Roman" w:eastAsia="Times New Roman" w:hAnsi="Times New Roman" w:cs="Times New Roman"/>
                            <w:sz w:val="19"/>
                          </w:rPr>
                          <w:t xml:space="preserve">cen ni se presentan partidas netas como efecto de compensar </w:t>
                        </w:r>
                      </w:p>
                    </w:txbxContent>
                  </v:textbox>
                </v:rect>
                <v:rect id="Rectangle 2469" o:spid="_x0000_s1082" style="position:absolute;left:12725;top:82233;width:73925;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s3vMUA&#10;AADdAAAADwAAAGRycy9kb3ducmV2LnhtbESPT4vCMBTE7wv7HcJb8LamKyK2GkVWFz36D9Tbo3m2&#10;xealNFlb/fRGEDwOM/MbZjxtTSmuVLvCsoKfbgSCOLW64EzBfvf3PQThPLLG0jIpuJGD6eTzY4yJ&#10;tg1v6Lr1mQgQdgkqyL2vEildmpNB17UVcfDOtjbog6wzqWtsAtyUshdFA2mw4LCQY0W/OaWX7b9R&#10;sBxWs+PK3pusXJyWh/Uhnu9ir1Tnq52NQHhq/Tv8aq+0gl5/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ze8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activos y pasivos del estado de situación financiera, o ingresos, gastos y costos que integran el </w:t>
                        </w:r>
                      </w:p>
                    </w:txbxContent>
                  </v:textbox>
                </v:rect>
                <v:rect id="Rectangle 2470" o:spid="_x0000_s1083" style="position:absolute;left:12743;top:83942;width:6789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I/MMA&#10;AADdAAAADwAAAGRycy9kb3ducmV2LnhtbERPy4rCMBTdC/MP4Q6403Rk8FGNIjqiS6cOqLtLc23L&#10;NDelibb69WYhuDyc92zRmlLcqHaFZQVf/QgEcWp1wZmCv8OmNwbhPLLG0jIpuJODxfyjM8NY24Z/&#10;6Zb4TIQQdjEqyL2vYildmpNB17cVceAutjboA6wzqWtsQrgp5SCKhtJgwaEhx4pWOaX/ydUo2I6r&#10;5WlnH01W/py3x/1xsj5MvFLdz3Y5BeGp9W/xy73TCgbf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gI/M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 xml:space="preserve">estado de resultados, salvo en aquellos casos en que, de forma excepcional, así se regule. </w:t>
                        </w:r>
                      </w:p>
                    </w:txbxContent>
                  </v:textbox>
                </v:rect>
                <v:rect id="Rectangle 2471" o:spid="_x0000_s1084" style="position:absolute;left:10538;top:85558;width:181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tZ8YA&#10;AADdAAAADwAAAGRycy9kb3ducmV2LnhtbESPS4vCQBCE78L+h6EXvOlEER/RUWRV9Ohjwd1bk2mT&#10;sJmekBlN9Nc7grDHoqq+omaLxhTiRpXLLSvodSMQxInVOacKvk+bzhiE88gaC8uk4E4OFvOP1gxj&#10;bWs+0O3oUxEg7GJUkHlfxlK6JCODrmtL4uBdbGXQB1mlUldYB7gpZD+KhtJgzmEhw5K+Mkr+jlej&#10;YDsulz87+6jTYv27Pe/Pk9Vp4pVqfzbLKQhPjf8Pv9s7raA/G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tZ8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2472" o:spid="_x0000_s1085" style="position:absolute;left:12820;top:85707;width:7384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zEMcA&#10;AADdAAAADwAAAGRycy9kb3ducmV2LnhtbESPQWvCQBSE74X+h+UVems2DUV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WMxD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Periodo contable: corresponde al tiempo máximo en que el INCI mide los resultados de sus hechos </w:t>
                        </w:r>
                      </w:p>
                    </w:txbxContent>
                  </v:textbox>
                </v:rect>
                <v:rect id="Rectangle 2473" o:spid="_x0000_s1086" style="position:absolute;left:12743;top:87479;width:7394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qWi8cA&#10;AADdAAAADwAAAGRycy9kb3ducmV2LnhtbESPQWvCQBSE74X+h+UVequbWrG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alov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económicos y el patrimonio bajo su control, efectuando las operaciones contables de ajustes y </w:t>
                        </w:r>
                      </w:p>
                    </w:txbxContent>
                  </v:textbox>
                </v:rect>
                <v:rect id="Rectangle 2474" o:spid="_x0000_s1087" style="position:absolute;left:12771;top:89180;width:68745;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MO/8YA&#10;AADdAAAADwAAAGRycy9kb3ducmV2LnhtbESPT4vCMBTE7wt+h/AEb2uqiKvVKLKr6NE/C+rt0Tzb&#10;YvNSmmirn94IC3scZuY3zHTemELcqXK5ZQW9bgSCOLE651TB72H1OQLhPLLGwjIpeJCD+az1McVY&#10;25p3dN/7VAQIuxgVZN6XsZQuycig69qSOHgXWxn0QVap1BXWAW4K2Y+ioTSYc1jIsKTvjJLr/mYU&#10;rEfl4rSxzzotluf1cXsc/xzGXqlOu1lMQHhq/H/4r73RCvqD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MO/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cierre. El periodo contable es el lapso transcurrido entre el 1 de enero y el 31 de diciembre. </w:t>
                        </w:r>
                      </w:p>
                    </w:txbxContent>
                  </v:textbox>
                </v:rect>
                <w10:wrap type="topAndBottom" anchorx="page" anchory="page"/>
              </v:group>
            </w:pict>
          </mc:Fallback>
        </mc:AlternateContent>
      </w:r>
    </w:p>
    <w:p w:rsidR="00B538EB" w:rsidRDefault="00B538EB">
      <w:pPr>
        <w:sectPr w:rsidR="00B538EB">
          <w:pgSz w:w="12240" w:h="1568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7772400" cy="9969500"/>
                <wp:effectExtent l="0" t="0" r="0" b="0"/>
                <wp:wrapTopAndBottom/>
                <wp:docPr id="20179" name="Group 20179"/>
                <wp:cNvGraphicFramePr/>
                <a:graphic xmlns:a="http://schemas.openxmlformats.org/drawingml/2006/main">
                  <a:graphicData uri="http://schemas.microsoft.com/office/word/2010/wordprocessingGroup">
                    <wpg:wgp>
                      <wpg:cNvGrpSpPr/>
                      <wpg:grpSpPr>
                        <a:xfrm>
                          <a:off x="0" y="0"/>
                          <a:ext cx="7772400" cy="9969500"/>
                          <a:chOff x="0" y="0"/>
                          <a:chExt cx="7772400" cy="9969500"/>
                        </a:xfrm>
                      </wpg:grpSpPr>
                      <pic:pic xmlns:pic="http://schemas.openxmlformats.org/drawingml/2006/picture">
                        <pic:nvPicPr>
                          <pic:cNvPr id="2478" name="Picture 2478"/>
                          <pic:cNvPicPr/>
                        </pic:nvPicPr>
                        <pic:blipFill>
                          <a:blip r:embed="rId15"/>
                          <a:stretch>
                            <a:fillRect/>
                          </a:stretch>
                        </pic:blipFill>
                        <pic:spPr>
                          <a:xfrm>
                            <a:off x="0" y="0"/>
                            <a:ext cx="7772400" cy="9969500"/>
                          </a:xfrm>
                          <a:prstGeom prst="rect">
                            <a:avLst/>
                          </a:prstGeom>
                        </pic:spPr>
                      </pic:pic>
                      <wps:wsp>
                        <wps:cNvPr id="20177" name="Rectangle 20177"/>
                        <wps:cNvSpPr/>
                        <wps:spPr>
                          <a:xfrm>
                            <a:off x="1267524" y="1034783"/>
                            <a:ext cx="102779" cy="148429"/>
                          </a:xfrm>
                          <a:prstGeom prst="rect">
                            <a:avLst/>
                          </a:prstGeom>
                          <a:ln>
                            <a:noFill/>
                          </a:ln>
                        </wps:spPr>
                        <wps:txbx>
                          <w:txbxContent>
                            <w:p w:rsidR="00B538EB" w:rsidRDefault="00D31650">
                              <w:r>
                                <w:rPr>
                                  <w:rFonts w:ascii="Arial" w:eastAsia="Arial" w:hAnsi="Arial" w:cs="Arial"/>
                                  <w:b/>
                                  <w:sz w:val="19"/>
                                </w:rPr>
                                <w:t>6</w:t>
                              </w:r>
                            </w:p>
                          </w:txbxContent>
                        </wps:txbx>
                        <wps:bodyPr horzOverflow="overflow" lIns="0" tIns="0" rIns="0" bIns="0" rtlCol="0">
                          <a:noAutofit/>
                        </wps:bodyPr>
                      </wps:wsp>
                      <wps:wsp>
                        <wps:cNvPr id="20178" name="Rectangle 20178"/>
                        <wps:cNvSpPr/>
                        <wps:spPr>
                          <a:xfrm>
                            <a:off x="1344801" y="1034783"/>
                            <a:ext cx="1448155" cy="148429"/>
                          </a:xfrm>
                          <a:prstGeom prst="rect">
                            <a:avLst/>
                          </a:prstGeom>
                          <a:ln>
                            <a:noFill/>
                          </a:ln>
                        </wps:spPr>
                        <wps:txbx>
                          <w:txbxContent>
                            <w:p w:rsidR="00B538EB" w:rsidRDefault="00D31650">
                              <w:r>
                                <w:rPr>
                                  <w:rFonts w:ascii="Arial" w:eastAsia="Arial" w:hAnsi="Arial" w:cs="Arial"/>
                                  <w:b/>
                                  <w:sz w:val="19"/>
                                </w:rPr>
                                <w:t xml:space="preserve">. DESARROLLO </w:t>
                              </w:r>
                            </w:p>
                          </w:txbxContent>
                        </wps:txbx>
                        <wps:bodyPr horzOverflow="overflow" lIns="0" tIns="0" rIns="0" bIns="0" rtlCol="0">
                          <a:noAutofit/>
                        </wps:bodyPr>
                      </wps:wsp>
                      <wps:wsp>
                        <wps:cNvPr id="2480" name="Rectangle 2480"/>
                        <wps:cNvSpPr/>
                        <wps:spPr>
                          <a:xfrm>
                            <a:off x="987298" y="1376414"/>
                            <a:ext cx="8030687" cy="148429"/>
                          </a:xfrm>
                          <a:prstGeom prst="rect">
                            <a:avLst/>
                          </a:prstGeom>
                          <a:ln>
                            <a:noFill/>
                          </a:ln>
                        </wps:spPr>
                        <wps:txbx>
                          <w:txbxContent>
                            <w:p w:rsidR="00B538EB" w:rsidRDefault="00D31650">
                              <w:r>
                                <w:rPr>
                                  <w:rFonts w:ascii="Arial" w:eastAsia="Arial" w:hAnsi="Arial" w:cs="Arial"/>
                                  <w:sz w:val="19"/>
                                </w:rPr>
                                <w:t xml:space="preserve">Los estados financieros constituyen una representación estructurada de la situación financiera, del </w:t>
                              </w:r>
                            </w:p>
                          </w:txbxContent>
                        </wps:txbx>
                        <wps:bodyPr horzOverflow="overflow" lIns="0" tIns="0" rIns="0" bIns="0" rtlCol="0">
                          <a:noAutofit/>
                        </wps:bodyPr>
                      </wps:wsp>
                      <wps:wsp>
                        <wps:cNvPr id="2481" name="Rectangle 2481"/>
                        <wps:cNvSpPr/>
                        <wps:spPr>
                          <a:xfrm>
                            <a:off x="988619" y="1552943"/>
                            <a:ext cx="8011790" cy="148429"/>
                          </a:xfrm>
                          <a:prstGeom prst="rect">
                            <a:avLst/>
                          </a:prstGeom>
                          <a:ln>
                            <a:noFill/>
                          </a:ln>
                        </wps:spPr>
                        <wps:txbx>
                          <w:txbxContent>
                            <w:p w:rsidR="00B538EB" w:rsidRDefault="00D31650">
                              <w:r>
                                <w:rPr>
                                  <w:rFonts w:ascii="Arial" w:eastAsia="Arial" w:hAnsi="Arial" w:cs="Arial"/>
                                  <w:sz w:val="19"/>
                                </w:rPr>
                                <w:t xml:space="preserve">rendimiento financiero y de los flujos de efectivo del INCI. Su objetivo es suministrar información que sea </w:t>
                              </w:r>
                            </w:p>
                          </w:txbxContent>
                        </wps:txbx>
                        <wps:bodyPr horzOverflow="overflow" lIns="0" tIns="0" rIns="0" bIns="0" rtlCol="0">
                          <a:noAutofit/>
                        </wps:bodyPr>
                      </wps:wsp>
                      <wps:wsp>
                        <wps:cNvPr id="2482" name="Rectangle 2482"/>
                        <wps:cNvSpPr/>
                        <wps:spPr>
                          <a:xfrm>
                            <a:off x="985926" y="1730108"/>
                            <a:ext cx="8017864" cy="148429"/>
                          </a:xfrm>
                          <a:prstGeom prst="rect">
                            <a:avLst/>
                          </a:prstGeom>
                          <a:ln>
                            <a:noFill/>
                          </a:ln>
                        </wps:spPr>
                        <wps:txbx>
                          <w:txbxContent>
                            <w:p w:rsidR="00B538EB" w:rsidRDefault="00D31650">
                              <w:r>
                                <w:rPr>
                                  <w:rFonts w:ascii="Arial" w:eastAsia="Arial" w:hAnsi="Arial" w:cs="Arial"/>
                                  <w:sz w:val="19"/>
                                </w:rPr>
                                <w:t xml:space="preserve">útil a una amplia variedad de usuarios para tomar y evaluar sus decisiones económicas respecto a la </w:t>
                              </w:r>
                            </w:p>
                          </w:txbxContent>
                        </wps:txbx>
                        <wps:bodyPr horzOverflow="overflow" lIns="0" tIns="0" rIns="0" bIns="0" rtlCol="0">
                          <a:noAutofit/>
                        </wps:bodyPr>
                      </wps:wsp>
                      <wps:wsp>
                        <wps:cNvPr id="2483" name="Rectangle 2483"/>
                        <wps:cNvSpPr/>
                        <wps:spPr>
                          <a:xfrm>
                            <a:off x="982358" y="1903464"/>
                            <a:ext cx="8025786" cy="148429"/>
                          </a:xfrm>
                          <a:prstGeom prst="rect">
                            <a:avLst/>
                          </a:prstGeom>
                          <a:ln>
                            <a:noFill/>
                          </a:ln>
                        </wps:spPr>
                        <wps:txbx>
                          <w:txbxContent>
                            <w:p w:rsidR="00B538EB" w:rsidRDefault="00D31650">
                              <w:r>
                                <w:rPr>
                                  <w:rFonts w:ascii="Arial" w:eastAsia="Arial" w:hAnsi="Arial" w:cs="Arial"/>
                                  <w:sz w:val="19"/>
                                </w:rPr>
                                <w:t>asignación de recursos. Los estados financ</w:t>
                              </w:r>
                              <w:r>
                                <w:rPr>
                                  <w:rFonts w:ascii="Arial" w:eastAsia="Arial" w:hAnsi="Arial" w:cs="Arial"/>
                                  <w:sz w:val="19"/>
                                </w:rPr>
                                <w:t xml:space="preserve">ieros también constituyen un medio para la rendición de cuentas </w:t>
                              </w:r>
                            </w:p>
                          </w:txbxContent>
                        </wps:txbx>
                        <wps:bodyPr horzOverflow="overflow" lIns="0" tIns="0" rIns="0" bIns="0" rtlCol="0">
                          <a:noAutofit/>
                        </wps:bodyPr>
                      </wps:wsp>
                      <wps:wsp>
                        <wps:cNvPr id="2484" name="Rectangle 2484"/>
                        <wps:cNvSpPr/>
                        <wps:spPr>
                          <a:xfrm>
                            <a:off x="984288" y="2080629"/>
                            <a:ext cx="8022310" cy="148429"/>
                          </a:xfrm>
                          <a:prstGeom prst="rect">
                            <a:avLst/>
                          </a:prstGeom>
                          <a:ln>
                            <a:noFill/>
                          </a:ln>
                        </wps:spPr>
                        <wps:txbx>
                          <w:txbxContent>
                            <w:p w:rsidR="00B538EB" w:rsidRDefault="00D31650">
                              <w:r>
                                <w:rPr>
                                  <w:rFonts w:ascii="Arial" w:eastAsia="Arial" w:hAnsi="Arial" w:cs="Arial"/>
                                  <w:sz w:val="19"/>
                                </w:rPr>
                                <w:t xml:space="preserve">del INCI por los recursos que le han sido confiados y pueden ser utilizados como un instrumento de carácter </w:t>
                              </w:r>
                            </w:p>
                          </w:txbxContent>
                        </wps:txbx>
                        <wps:bodyPr horzOverflow="overflow" lIns="0" tIns="0" rIns="0" bIns="0" rtlCol="0">
                          <a:noAutofit/>
                        </wps:bodyPr>
                      </wps:wsp>
                      <wps:wsp>
                        <wps:cNvPr id="2485" name="Rectangle 2485"/>
                        <wps:cNvSpPr/>
                        <wps:spPr>
                          <a:xfrm>
                            <a:off x="984085" y="2257158"/>
                            <a:ext cx="8023577" cy="148429"/>
                          </a:xfrm>
                          <a:prstGeom prst="rect">
                            <a:avLst/>
                          </a:prstGeom>
                          <a:ln>
                            <a:noFill/>
                          </a:ln>
                        </wps:spPr>
                        <wps:txbx>
                          <w:txbxContent>
                            <w:p w:rsidR="00B538EB" w:rsidRDefault="00D31650">
                              <w:r>
                                <w:rPr>
                                  <w:rFonts w:ascii="Arial" w:eastAsia="Arial" w:hAnsi="Arial" w:cs="Arial"/>
                                  <w:sz w:val="19"/>
                                </w:rPr>
                                <w:t xml:space="preserve">predictivo o proyectivo en relación con los recursos requeridos, los recursos generados en el giro normal de </w:t>
                              </w:r>
                            </w:p>
                          </w:txbxContent>
                        </wps:txbx>
                        <wps:bodyPr horzOverflow="overflow" lIns="0" tIns="0" rIns="0" bIns="0" rtlCol="0">
                          <a:noAutofit/>
                        </wps:bodyPr>
                      </wps:wsp>
                      <wps:wsp>
                        <wps:cNvPr id="2486" name="Rectangle 2486"/>
                        <wps:cNvSpPr/>
                        <wps:spPr>
                          <a:xfrm>
                            <a:off x="982396" y="2427974"/>
                            <a:ext cx="4644649" cy="148429"/>
                          </a:xfrm>
                          <a:prstGeom prst="rect">
                            <a:avLst/>
                          </a:prstGeom>
                          <a:ln>
                            <a:noFill/>
                          </a:ln>
                        </wps:spPr>
                        <wps:txbx>
                          <w:txbxContent>
                            <w:p w:rsidR="00B538EB" w:rsidRDefault="00D31650">
                              <w:r>
                                <w:rPr>
                                  <w:rFonts w:ascii="Arial" w:eastAsia="Arial" w:hAnsi="Arial" w:cs="Arial"/>
                                  <w:sz w:val="19"/>
                                </w:rPr>
                                <w:t xml:space="preserve">la operación y los riesgos e incertidumbres asociados a estos. </w:t>
                              </w:r>
                            </w:p>
                          </w:txbxContent>
                        </wps:txbx>
                        <wps:bodyPr horzOverflow="overflow" lIns="0" tIns="0" rIns="0" bIns="0" rtlCol="0">
                          <a:noAutofit/>
                        </wps:bodyPr>
                      </wps:wsp>
                      <wps:wsp>
                        <wps:cNvPr id="2487" name="Rectangle 2487"/>
                        <wps:cNvSpPr/>
                        <wps:spPr>
                          <a:xfrm>
                            <a:off x="976440" y="2787383"/>
                            <a:ext cx="8032587" cy="148429"/>
                          </a:xfrm>
                          <a:prstGeom prst="rect">
                            <a:avLst/>
                          </a:prstGeom>
                          <a:ln>
                            <a:noFill/>
                          </a:ln>
                        </wps:spPr>
                        <wps:txbx>
                          <w:txbxContent>
                            <w:p w:rsidR="00B538EB" w:rsidRDefault="00D31650">
                              <w:r>
                                <w:rPr>
                                  <w:rFonts w:ascii="Arial" w:eastAsia="Arial" w:hAnsi="Arial" w:cs="Arial"/>
                                  <w:sz w:val="19"/>
                                </w:rPr>
                                <w:t>Para cumplir estos objetivos, los estados financieros suministrarán informació</w:t>
                              </w:r>
                              <w:r>
                                <w:rPr>
                                  <w:rFonts w:ascii="Arial" w:eastAsia="Arial" w:hAnsi="Arial" w:cs="Arial"/>
                                  <w:sz w:val="19"/>
                                </w:rPr>
                                <w:t xml:space="preserve">n acerca de los siguientes </w:t>
                              </w:r>
                            </w:p>
                          </w:txbxContent>
                        </wps:txbx>
                        <wps:bodyPr horzOverflow="overflow" lIns="0" tIns="0" rIns="0" bIns="0" rtlCol="0">
                          <a:noAutofit/>
                        </wps:bodyPr>
                      </wps:wsp>
                      <wps:wsp>
                        <wps:cNvPr id="2488" name="Rectangle 2488"/>
                        <wps:cNvSpPr/>
                        <wps:spPr>
                          <a:xfrm>
                            <a:off x="976884" y="2964549"/>
                            <a:ext cx="8029816" cy="148429"/>
                          </a:xfrm>
                          <a:prstGeom prst="rect">
                            <a:avLst/>
                          </a:prstGeom>
                          <a:ln>
                            <a:noFill/>
                          </a:ln>
                        </wps:spPr>
                        <wps:txbx>
                          <w:txbxContent>
                            <w:p w:rsidR="00B538EB" w:rsidRDefault="00D31650">
                              <w:r>
                                <w:rPr>
                                  <w:rFonts w:ascii="Arial" w:eastAsia="Arial" w:hAnsi="Arial" w:cs="Arial"/>
                                  <w:sz w:val="19"/>
                                </w:rPr>
                                <w:t xml:space="preserve">elementos: activos, pasivos, patrimonio, ingresos, gastos y costos, así como los flujos de efectivo. No </w:t>
                              </w:r>
                            </w:p>
                          </w:txbxContent>
                        </wps:txbx>
                        <wps:bodyPr horzOverflow="overflow" lIns="0" tIns="0" rIns="0" bIns="0" rtlCol="0">
                          <a:noAutofit/>
                        </wps:bodyPr>
                      </wps:wsp>
                      <wps:wsp>
                        <wps:cNvPr id="2489" name="Rectangle 2489"/>
                        <wps:cNvSpPr/>
                        <wps:spPr>
                          <a:xfrm>
                            <a:off x="977367" y="3141079"/>
                            <a:ext cx="8021956" cy="148429"/>
                          </a:xfrm>
                          <a:prstGeom prst="rect">
                            <a:avLst/>
                          </a:prstGeom>
                          <a:ln>
                            <a:noFill/>
                          </a:ln>
                        </wps:spPr>
                        <wps:txbx>
                          <w:txbxContent>
                            <w:p w:rsidR="00B538EB" w:rsidRDefault="00D31650">
                              <w:r>
                                <w:rPr>
                                  <w:rFonts w:ascii="Arial" w:eastAsia="Arial" w:hAnsi="Arial" w:cs="Arial"/>
                                  <w:sz w:val="19"/>
                                </w:rPr>
                                <w:t xml:space="preserve">obstante, junto con los estados financieros, el INCI podrá presentar información complementaria, con el fin </w:t>
                              </w:r>
                            </w:p>
                          </w:txbxContent>
                        </wps:txbx>
                        <wps:bodyPr horzOverflow="overflow" lIns="0" tIns="0" rIns="0" bIns="0" rtlCol="0">
                          <a:noAutofit/>
                        </wps:bodyPr>
                      </wps:wsp>
                      <wps:wsp>
                        <wps:cNvPr id="2490" name="Rectangle 2490"/>
                        <wps:cNvSpPr/>
                        <wps:spPr>
                          <a:xfrm>
                            <a:off x="975398" y="3318243"/>
                            <a:ext cx="8021534" cy="148429"/>
                          </a:xfrm>
                          <a:prstGeom prst="rect">
                            <a:avLst/>
                          </a:prstGeom>
                          <a:ln>
                            <a:noFill/>
                          </a:ln>
                        </wps:spPr>
                        <wps:txbx>
                          <w:txbxContent>
                            <w:p w:rsidR="00B538EB" w:rsidRDefault="00D31650">
                              <w:r>
                                <w:rPr>
                                  <w:rFonts w:ascii="Arial" w:eastAsia="Arial" w:hAnsi="Arial" w:cs="Arial"/>
                                  <w:sz w:val="19"/>
                                </w:rPr>
                                <w:t>de ofrec</w:t>
                              </w:r>
                              <w:r>
                                <w:rPr>
                                  <w:rFonts w:ascii="Arial" w:eastAsia="Arial" w:hAnsi="Arial" w:cs="Arial"/>
                                  <w:sz w:val="19"/>
                                </w:rPr>
                                <w:t xml:space="preserve">er una descripción más completa de sus actividades y contribuir al proceso de rendición de cuentas. </w:t>
                              </w:r>
                            </w:p>
                          </w:txbxContent>
                        </wps:txbx>
                        <wps:bodyPr horzOverflow="overflow" lIns="0" tIns="0" rIns="0" bIns="0" rtlCol="0">
                          <a:noAutofit/>
                        </wps:bodyPr>
                      </wps:wsp>
                      <wps:wsp>
                        <wps:cNvPr id="2491" name="Rectangle 2491"/>
                        <wps:cNvSpPr/>
                        <wps:spPr>
                          <a:xfrm>
                            <a:off x="973391" y="3635108"/>
                            <a:ext cx="8019103" cy="148430"/>
                          </a:xfrm>
                          <a:prstGeom prst="rect">
                            <a:avLst/>
                          </a:prstGeom>
                          <a:ln>
                            <a:noFill/>
                          </a:ln>
                        </wps:spPr>
                        <wps:txbx>
                          <w:txbxContent>
                            <w:p w:rsidR="00B538EB" w:rsidRDefault="00D31650">
                              <w:r>
                                <w:rPr>
                                  <w:rFonts w:ascii="Arial" w:eastAsia="Arial" w:hAnsi="Arial" w:cs="Arial"/>
                                  <w:sz w:val="19"/>
                                </w:rPr>
                                <w:t xml:space="preserve">En concordancia con lo establecido en la resolución 533 de 2015 y por tratarse de la inclusión del INCI, en </w:t>
                              </w:r>
                            </w:p>
                          </w:txbxContent>
                        </wps:txbx>
                        <wps:bodyPr horzOverflow="overflow" lIns="0" tIns="0" rIns="0" bIns="0" rtlCol="0">
                          <a:noAutofit/>
                        </wps:bodyPr>
                      </wps:wsp>
                      <wps:wsp>
                        <wps:cNvPr id="2492" name="Rectangle 2492"/>
                        <wps:cNvSpPr/>
                        <wps:spPr>
                          <a:xfrm>
                            <a:off x="973506" y="3781158"/>
                            <a:ext cx="8022381" cy="148430"/>
                          </a:xfrm>
                          <a:prstGeom prst="rect">
                            <a:avLst/>
                          </a:prstGeom>
                          <a:ln>
                            <a:noFill/>
                          </a:ln>
                        </wps:spPr>
                        <wps:txbx>
                          <w:txbxContent>
                            <w:p w:rsidR="00B538EB" w:rsidRDefault="00D31650">
                              <w:r>
                                <w:rPr>
                                  <w:rFonts w:ascii="Arial" w:eastAsia="Arial" w:hAnsi="Arial" w:cs="Arial"/>
                                  <w:sz w:val="19"/>
                                </w:rPr>
                                <w:t>la implementación de las Normas Internacio</w:t>
                              </w:r>
                              <w:r>
                                <w:rPr>
                                  <w:rFonts w:ascii="Arial" w:eastAsia="Arial" w:hAnsi="Arial" w:cs="Arial"/>
                                  <w:sz w:val="19"/>
                                </w:rPr>
                                <w:t xml:space="preserve">nales Contables para el sector Público se establecieron saldos </w:t>
                              </w:r>
                            </w:p>
                          </w:txbxContent>
                        </wps:txbx>
                        <wps:bodyPr horzOverflow="overflow" lIns="0" tIns="0" rIns="0" bIns="0" rtlCol="0">
                          <a:noAutofit/>
                        </wps:bodyPr>
                      </wps:wsp>
                      <wps:wsp>
                        <wps:cNvPr id="2493" name="Rectangle 2493"/>
                        <wps:cNvSpPr/>
                        <wps:spPr>
                          <a:xfrm>
                            <a:off x="969645" y="3921493"/>
                            <a:ext cx="3122865" cy="148430"/>
                          </a:xfrm>
                          <a:prstGeom prst="rect">
                            <a:avLst/>
                          </a:prstGeom>
                          <a:ln>
                            <a:noFill/>
                          </a:ln>
                        </wps:spPr>
                        <wps:txbx>
                          <w:txbxContent>
                            <w:p w:rsidR="00B538EB" w:rsidRDefault="00D31650">
                              <w:r>
                                <w:rPr>
                                  <w:rFonts w:ascii="Arial" w:eastAsia="Arial" w:hAnsi="Arial" w:cs="Arial"/>
                                  <w:sz w:val="19"/>
                                </w:rPr>
                                <w:t xml:space="preserve">Iniciales a primero de enero de 2018 así: </w:t>
                              </w:r>
                            </w:p>
                          </w:txbxContent>
                        </wps:txbx>
                        <wps:bodyPr horzOverflow="overflow" lIns="0" tIns="0" rIns="0" bIns="0" rtlCol="0">
                          <a:noAutofit/>
                        </wps:bodyPr>
                      </wps:wsp>
                      <wps:wsp>
                        <wps:cNvPr id="2494" name="Rectangle 2494"/>
                        <wps:cNvSpPr/>
                        <wps:spPr>
                          <a:xfrm>
                            <a:off x="972744" y="4073893"/>
                            <a:ext cx="8017302" cy="148430"/>
                          </a:xfrm>
                          <a:prstGeom prst="rect">
                            <a:avLst/>
                          </a:prstGeom>
                          <a:ln>
                            <a:noFill/>
                          </a:ln>
                        </wps:spPr>
                        <wps:txbx>
                          <w:txbxContent>
                            <w:p w:rsidR="00B538EB" w:rsidRDefault="00D31650">
                              <w:r>
                                <w:rPr>
                                  <w:rFonts w:ascii="Arial" w:eastAsia="Arial" w:hAnsi="Arial" w:cs="Arial"/>
                                  <w:sz w:val="19"/>
                                </w:rPr>
                                <w:t xml:space="preserve">Saldo Inicial- Ajustes ejercicios anteriores-Ajustes por convergencia-Reclasificación por convergencia y </w:t>
                              </w:r>
                            </w:p>
                          </w:txbxContent>
                        </wps:txbx>
                        <wps:bodyPr horzOverflow="overflow" lIns="0" tIns="0" rIns="0" bIns="0" rtlCol="0">
                          <a:noAutofit/>
                        </wps:bodyPr>
                      </wps:wsp>
                      <wps:wsp>
                        <wps:cNvPr id="2495" name="Rectangle 2495"/>
                        <wps:cNvSpPr/>
                        <wps:spPr>
                          <a:xfrm>
                            <a:off x="971258" y="4214228"/>
                            <a:ext cx="2301649" cy="148430"/>
                          </a:xfrm>
                          <a:prstGeom prst="rect">
                            <a:avLst/>
                          </a:prstGeom>
                          <a:ln>
                            <a:noFill/>
                          </a:ln>
                        </wps:spPr>
                        <wps:txbx>
                          <w:txbxContent>
                            <w:p w:rsidR="00B538EB" w:rsidRDefault="00D31650">
                              <w:r>
                                <w:rPr>
                                  <w:rFonts w:ascii="Arial" w:eastAsia="Arial" w:hAnsi="Arial" w:cs="Arial"/>
                                  <w:sz w:val="19"/>
                                </w:rPr>
                                <w:t xml:space="preserve">saldos iniciales convergencia. </w:t>
                              </w:r>
                            </w:p>
                          </w:txbxContent>
                        </wps:txbx>
                        <wps:bodyPr horzOverflow="overflow" lIns="0" tIns="0" rIns="0" bIns="0" rtlCol="0">
                          <a:noAutofit/>
                        </wps:bodyPr>
                      </wps:wsp>
                      <wps:wsp>
                        <wps:cNvPr id="2496" name="Rectangle 2496"/>
                        <wps:cNvSpPr/>
                        <wps:spPr>
                          <a:xfrm>
                            <a:off x="970725" y="4385043"/>
                            <a:ext cx="8024121" cy="148430"/>
                          </a:xfrm>
                          <a:prstGeom prst="rect">
                            <a:avLst/>
                          </a:prstGeom>
                          <a:ln>
                            <a:noFill/>
                          </a:ln>
                        </wps:spPr>
                        <wps:txbx>
                          <w:txbxContent>
                            <w:p w:rsidR="00B538EB" w:rsidRDefault="00D31650">
                              <w:r>
                                <w:rPr>
                                  <w:rFonts w:ascii="Arial" w:eastAsia="Arial" w:hAnsi="Arial" w:cs="Arial"/>
                                  <w:sz w:val="19"/>
                                </w:rPr>
                                <w:t xml:space="preserve">Para facilitar la comprensión de la elaboración de los estados financieros, se realizan notas aclaratorias </w:t>
                              </w:r>
                            </w:p>
                          </w:txbxContent>
                        </wps:txbx>
                        <wps:bodyPr horzOverflow="overflow" lIns="0" tIns="0" rIns="0" bIns="0" rtlCol="0">
                          <a:noAutofit/>
                        </wps:bodyPr>
                      </wps:wsp>
                      <wps:wsp>
                        <wps:cNvPr id="2497" name="Rectangle 2497"/>
                        <wps:cNvSpPr/>
                        <wps:spPr>
                          <a:xfrm>
                            <a:off x="967321" y="4552683"/>
                            <a:ext cx="8015382" cy="148430"/>
                          </a:xfrm>
                          <a:prstGeom prst="rect">
                            <a:avLst/>
                          </a:prstGeom>
                          <a:ln>
                            <a:noFill/>
                          </a:ln>
                        </wps:spPr>
                        <wps:txbx>
                          <w:txbxContent>
                            <w:p w:rsidR="00B538EB" w:rsidRDefault="00D31650">
                              <w:r>
                                <w:rPr>
                                  <w:rFonts w:ascii="Arial" w:eastAsia="Arial" w:hAnsi="Arial" w:cs="Arial"/>
                                  <w:sz w:val="19"/>
                                </w:rPr>
                                <w:t xml:space="preserve">tales como referencias a las normas que contienen los criterios de revelación y presentación aplicables a </w:t>
                              </w:r>
                            </w:p>
                          </w:txbxContent>
                        </wps:txbx>
                        <wps:bodyPr horzOverflow="overflow" lIns="0" tIns="0" rIns="0" bIns="0" rtlCol="0">
                          <a:noAutofit/>
                        </wps:bodyPr>
                      </wps:wsp>
                      <wps:wsp>
                        <wps:cNvPr id="2498" name="Rectangle 2498"/>
                        <wps:cNvSpPr/>
                        <wps:spPr>
                          <a:xfrm>
                            <a:off x="967156" y="4722864"/>
                            <a:ext cx="8029039" cy="148430"/>
                          </a:xfrm>
                          <a:prstGeom prst="rect">
                            <a:avLst/>
                          </a:prstGeom>
                          <a:ln>
                            <a:noFill/>
                          </a:ln>
                        </wps:spPr>
                        <wps:txbx>
                          <w:txbxContent>
                            <w:p w:rsidR="00B538EB" w:rsidRDefault="00D31650">
                              <w:r>
                                <w:rPr>
                                  <w:rFonts w:ascii="Arial" w:eastAsia="Arial" w:hAnsi="Arial" w:cs="Arial"/>
                                  <w:sz w:val="19"/>
                                </w:rPr>
                                <w:t>los hechos económicos del caso. Dicha</w:t>
                              </w:r>
                              <w:r>
                                <w:rPr>
                                  <w:rFonts w:ascii="Arial" w:eastAsia="Arial" w:hAnsi="Arial" w:cs="Arial"/>
                                  <w:sz w:val="19"/>
                                </w:rPr>
                                <w:t xml:space="preserve">s notas aclaratorias se presentarán en un recuadro como el </w:t>
                              </w:r>
                            </w:p>
                          </w:txbxContent>
                        </wps:txbx>
                        <wps:bodyPr horzOverflow="overflow" lIns="0" tIns="0" rIns="0" bIns="0" rtlCol="0">
                          <a:noAutofit/>
                        </wps:bodyPr>
                      </wps:wsp>
                      <wps:wsp>
                        <wps:cNvPr id="2499" name="Rectangle 2499"/>
                        <wps:cNvSpPr/>
                        <wps:spPr>
                          <a:xfrm>
                            <a:off x="968083" y="4893678"/>
                            <a:ext cx="8025417" cy="148430"/>
                          </a:xfrm>
                          <a:prstGeom prst="rect">
                            <a:avLst/>
                          </a:prstGeom>
                          <a:ln>
                            <a:noFill/>
                          </a:ln>
                        </wps:spPr>
                        <wps:txbx>
                          <w:txbxContent>
                            <w:p w:rsidR="00B538EB" w:rsidRDefault="00D31650">
                              <w:r>
                                <w:rPr>
                                  <w:rFonts w:ascii="Arial" w:eastAsia="Arial" w:hAnsi="Arial" w:cs="Arial"/>
                                  <w:sz w:val="19"/>
                                </w:rPr>
                                <w:t xml:space="preserve">siguiente, a fin de que se pueda diferenciar de aquellos elementos que hacen parte de los estados </w:t>
                              </w:r>
                            </w:p>
                          </w:txbxContent>
                        </wps:txbx>
                        <wps:bodyPr horzOverflow="overflow" lIns="0" tIns="0" rIns="0" bIns="0" rtlCol="0">
                          <a:noAutofit/>
                        </wps:bodyPr>
                      </wps:wsp>
                      <wps:wsp>
                        <wps:cNvPr id="2500" name="Rectangle 2500"/>
                        <wps:cNvSpPr/>
                        <wps:spPr>
                          <a:xfrm>
                            <a:off x="964298" y="5055603"/>
                            <a:ext cx="2930094" cy="148430"/>
                          </a:xfrm>
                          <a:prstGeom prst="rect">
                            <a:avLst/>
                          </a:prstGeom>
                          <a:ln>
                            <a:noFill/>
                          </a:ln>
                        </wps:spPr>
                        <wps:txbx>
                          <w:txbxContent>
                            <w:p w:rsidR="00B538EB" w:rsidRDefault="00D31650">
                              <w:r>
                                <w:rPr>
                                  <w:rFonts w:ascii="Arial" w:eastAsia="Arial" w:hAnsi="Arial" w:cs="Arial"/>
                                  <w:sz w:val="19"/>
                                </w:rPr>
                                <w:t xml:space="preserve">financieros de la empresa y sus notas. </w:t>
                              </w:r>
                            </w:p>
                          </w:txbxContent>
                        </wps:txbx>
                        <wps:bodyPr horzOverflow="overflow" lIns="0" tIns="0" rIns="0" bIns="0" rtlCol="0">
                          <a:noAutofit/>
                        </wps:bodyPr>
                      </wps:wsp>
                      <wps:wsp>
                        <wps:cNvPr id="2501" name="Rectangle 2501"/>
                        <wps:cNvSpPr/>
                        <wps:spPr>
                          <a:xfrm>
                            <a:off x="961161" y="5225783"/>
                            <a:ext cx="3633986" cy="148430"/>
                          </a:xfrm>
                          <a:prstGeom prst="rect">
                            <a:avLst/>
                          </a:prstGeom>
                          <a:ln>
                            <a:noFill/>
                          </a:ln>
                        </wps:spPr>
                        <wps:txbx>
                          <w:txbxContent>
                            <w:p w:rsidR="00B538EB" w:rsidRDefault="00D31650">
                              <w:r>
                                <w:rPr>
                                  <w:rFonts w:ascii="Arial" w:eastAsia="Arial" w:hAnsi="Arial" w:cs="Arial"/>
                                  <w:b/>
                                  <w:sz w:val="19"/>
                                </w:rPr>
                                <w:t xml:space="preserve">Conjunto completo de estados financieros </w:t>
                              </w:r>
                            </w:p>
                          </w:txbxContent>
                        </wps:txbx>
                        <wps:bodyPr horzOverflow="overflow" lIns="0" tIns="0" rIns="0" bIns="0" rtlCol="0">
                          <a:noAutofit/>
                        </wps:bodyPr>
                      </wps:wsp>
                      <wps:wsp>
                        <wps:cNvPr id="2502" name="Rectangle 2502"/>
                        <wps:cNvSpPr/>
                        <wps:spPr>
                          <a:xfrm>
                            <a:off x="956208" y="5582653"/>
                            <a:ext cx="5033450" cy="148430"/>
                          </a:xfrm>
                          <a:prstGeom prst="rect">
                            <a:avLst/>
                          </a:prstGeom>
                          <a:ln>
                            <a:noFill/>
                          </a:ln>
                        </wps:spPr>
                        <wps:txbx>
                          <w:txbxContent>
                            <w:p w:rsidR="00B538EB" w:rsidRDefault="00D31650">
                              <w:r>
                                <w:rPr>
                                  <w:rFonts w:ascii="Arial" w:eastAsia="Arial" w:hAnsi="Arial" w:cs="Arial"/>
                                  <w:sz w:val="19"/>
                                </w:rPr>
                                <w:t>Un jueg</w:t>
                              </w:r>
                              <w:r>
                                <w:rPr>
                                  <w:rFonts w:ascii="Arial" w:eastAsia="Arial" w:hAnsi="Arial" w:cs="Arial"/>
                                  <w:sz w:val="19"/>
                                </w:rPr>
                                <w:t xml:space="preserve">o completo de estados financieros comprende lo siguiente: </w:t>
                              </w:r>
                            </w:p>
                          </w:txbxContent>
                        </wps:txbx>
                        <wps:bodyPr horzOverflow="overflow" lIns="0" tIns="0" rIns="0" bIns="0" rtlCol="0">
                          <a:noAutofit/>
                        </wps:bodyPr>
                      </wps:wsp>
                      <wps:wsp>
                        <wps:cNvPr id="2503" name="Rectangle 2503"/>
                        <wps:cNvSpPr/>
                        <wps:spPr>
                          <a:xfrm>
                            <a:off x="1190003" y="5936348"/>
                            <a:ext cx="215033" cy="148430"/>
                          </a:xfrm>
                          <a:prstGeom prst="rect">
                            <a:avLst/>
                          </a:prstGeom>
                          <a:ln>
                            <a:noFill/>
                          </a:ln>
                        </wps:spPr>
                        <wps:txbx>
                          <w:txbxContent>
                            <w:p w:rsidR="00B538EB" w:rsidRDefault="00D31650">
                              <w:r>
                                <w:rPr>
                                  <w:rFonts w:ascii="Arial" w:eastAsia="Arial" w:hAnsi="Arial" w:cs="Arial"/>
                                  <w:sz w:val="19"/>
                                </w:rPr>
                                <w:t xml:space="preserve">a) </w:t>
                              </w:r>
                            </w:p>
                          </w:txbxContent>
                        </wps:txbx>
                        <wps:bodyPr horzOverflow="overflow" lIns="0" tIns="0" rIns="0" bIns="0" rtlCol="0">
                          <a:noAutofit/>
                        </wps:bodyPr>
                      </wps:wsp>
                      <wps:wsp>
                        <wps:cNvPr id="2504" name="Rectangle 2504"/>
                        <wps:cNvSpPr/>
                        <wps:spPr>
                          <a:xfrm>
                            <a:off x="1324394" y="5936348"/>
                            <a:ext cx="4681240" cy="148430"/>
                          </a:xfrm>
                          <a:prstGeom prst="rect">
                            <a:avLst/>
                          </a:prstGeom>
                          <a:ln>
                            <a:noFill/>
                          </a:ln>
                        </wps:spPr>
                        <wps:txbx>
                          <w:txbxContent>
                            <w:p w:rsidR="00B538EB" w:rsidRDefault="00D31650">
                              <w:r>
                                <w:rPr>
                                  <w:rFonts w:ascii="Arial" w:eastAsia="Arial" w:hAnsi="Arial" w:cs="Arial"/>
                                  <w:sz w:val="19"/>
                                </w:rPr>
                                <w:t xml:space="preserve">un estado de situación financiera al final del periodo contable, </w:t>
                              </w:r>
                            </w:p>
                          </w:txbxContent>
                        </wps:txbx>
                        <wps:bodyPr horzOverflow="overflow" lIns="0" tIns="0" rIns="0" bIns="0" rtlCol="0">
                          <a:noAutofit/>
                        </wps:bodyPr>
                      </wps:wsp>
                      <wps:wsp>
                        <wps:cNvPr id="2505" name="Rectangle 2505"/>
                        <wps:cNvSpPr/>
                        <wps:spPr>
                          <a:xfrm>
                            <a:off x="1191095" y="6116053"/>
                            <a:ext cx="218441" cy="148430"/>
                          </a:xfrm>
                          <a:prstGeom prst="rect">
                            <a:avLst/>
                          </a:prstGeom>
                          <a:ln>
                            <a:noFill/>
                          </a:ln>
                        </wps:spPr>
                        <wps:txbx>
                          <w:txbxContent>
                            <w:p w:rsidR="00B538EB" w:rsidRDefault="00D31650">
                              <w:r>
                                <w:rPr>
                                  <w:rFonts w:ascii="Arial" w:eastAsia="Arial" w:hAnsi="Arial" w:cs="Arial"/>
                                  <w:sz w:val="19"/>
                                </w:rPr>
                                <w:t xml:space="preserve">b) </w:t>
                              </w:r>
                            </w:p>
                          </w:txbxContent>
                        </wps:txbx>
                        <wps:bodyPr horzOverflow="overflow" lIns="0" tIns="0" rIns="0" bIns="0" rtlCol="0">
                          <a:noAutofit/>
                        </wps:bodyPr>
                      </wps:wsp>
                      <wps:wsp>
                        <wps:cNvPr id="2506" name="Rectangle 2506"/>
                        <wps:cNvSpPr/>
                        <wps:spPr>
                          <a:xfrm>
                            <a:off x="1324394" y="6112878"/>
                            <a:ext cx="3460628" cy="148430"/>
                          </a:xfrm>
                          <a:prstGeom prst="rect">
                            <a:avLst/>
                          </a:prstGeom>
                          <a:ln>
                            <a:noFill/>
                          </a:ln>
                        </wps:spPr>
                        <wps:txbx>
                          <w:txbxContent>
                            <w:p w:rsidR="00B538EB" w:rsidRDefault="00D31650">
                              <w:r>
                                <w:rPr>
                                  <w:rFonts w:ascii="Arial" w:eastAsia="Arial" w:hAnsi="Arial" w:cs="Arial"/>
                                  <w:sz w:val="19"/>
                                </w:rPr>
                                <w:t xml:space="preserve">un estado de resultados del periodo contable, </w:t>
                              </w:r>
                            </w:p>
                          </w:txbxContent>
                        </wps:txbx>
                        <wps:bodyPr horzOverflow="overflow" lIns="0" tIns="0" rIns="0" bIns="0" rtlCol="0">
                          <a:noAutofit/>
                        </wps:bodyPr>
                      </wps:wsp>
                      <wps:wsp>
                        <wps:cNvPr id="2507" name="Rectangle 2507"/>
                        <wps:cNvSpPr/>
                        <wps:spPr>
                          <a:xfrm>
                            <a:off x="1191324" y="6292583"/>
                            <a:ext cx="204483" cy="148430"/>
                          </a:xfrm>
                          <a:prstGeom prst="rect">
                            <a:avLst/>
                          </a:prstGeom>
                          <a:ln>
                            <a:noFill/>
                          </a:ln>
                        </wps:spPr>
                        <wps:txbx>
                          <w:txbxContent>
                            <w:p w:rsidR="00B538EB" w:rsidRDefault="00D31650">
                              <w:r>
                                <w:rPr>
                                  <w:rFonts w:ascii="Arial" w:eastAsia="Arial" w:hAnsi="Arial" w:cs="Arial"/>
                                  <w:sz w:val="19"/>
                                </w:rPr>
                                <w:t xml:space="preserve">c) </w:t>
                              </w:r>
                            </w:p>
                          </w:txbxContent>
                        </wps:txbx>
                        <wps:bodyPr horzOverflow="overflow" lIns="0" tIns="0" rIns="0" bIns="0" rtlCol="0">
                          <a:noAutofit/>
                        </wps:bodyPr>
                      </wps:wsp>
                      <wps:wsp>
                        <wps:cNvPr id="2508" name="Rectangle 2508"/>
                        <wps:cNvSpPr/>
                        <wps:spPr>
                          <a:xfrm>
                            <a:off x="1324394" y="6290043"/>
                            <a:ext cx="4575803" cy="148430"/>
                          </a:xfrm>
                          <a:prstGeom prst="rect">
                            <a:avLst/>
                          </a:prstGeom>
                          <a:ln>
                            <a:noFill/>
                          </a:ln>
                        </wps:spPr>
                        <wps:txbx>
                          <w:txbxContent>
                            <w:p w:rsidR="00B538EB" w:rsidRDefault="00D31650">
                              <w:r>
                                <w:rPr>
                                  <w:rFonts w:ascii="Arial" w:eastAsia="Arial" w:hAnsi="Arial" w:cs="Arial"/>
                                  <w:sz w:val="19"/>
                                </w:rPr>
                                <w:t xml:space="preserve">un estado de cambios en el patrimonio del periodo contable, </w:t>
                              </w:r>
                            </w:p>
                          </w:txbxContent>
                        </wps:txbx>
                        <wps:bodyPr horzOverflow="overflow" lIns="0" tIns="0" rIns="0" bIns="0" rtlCol="0">
                          <a:noAutofit/>
                        </wps:bodyPr>
                      </wps:wsp>
                      <wps:wsp>
                        <wps:cNvPr id="2509" name="Rectangle 2509"/>
                        <wps:cNvSpPr/>
                        <wps:spPr>
                          <a:xfrm>
                            <a:off x="1188758" y="6469748"/>
                            <a:ext cx="4283590" cy="148430"/>
                          </a:xfrm>
                          <a:prstGeom prst="rect">
                            <a:avLst/>
                          </a:prstGeom>
                          <a:ln>
                            <a:noFill/>
                          </a:ln>
                        </wps:spPr>
                        <wps:txbx>
                          <w:txbxContent>
                            <w:p w:rsidR="00B538EB" w:rsidRDefault="00D31650">
                              <w:r>
                                <w:rPr>
                                  <w:rFonts w:ascii="Arial" w:eastAsia="Arial" w:hAnsi="Arial" w:cs="Arial"/>
                                  <w:sz w:val="19"/>
                                </w:rPr>
                                <w:t xml:space="preserve">d)un estado de flujos de efectivo del periodo contable, y </w:t>
                              </w:r>
                            </w:p>
                          </w:txbxContent>
                        </wps:txbx>
                        <wps:bodyPr horzOverflow="overflow" lIns="0" tIns="0" rIns="0" bIns="0" rtlCol="0">
                          <a:noAutofit/>
                        </wps:bodyPr>
                      </wps:wsp>
                      <wps:wsp>
                        <wps:cNvPr id="2510" name="Rectangle 2510"/>
                        <wps:cNvSpPr/>
                        <wps:spPr>
                          <a:xfrm>
                            <a:off x="1187069" y="6646278"/>
                            <a:ext cx="1978387" cy="148430"/>
                          </a:xfrm>
                          <a:prstGeom prst="rect">
                            <a:avLst/>
                          </a:prstGeom>
                          <a:ln>
                            <a:noFill/>
                          </a:ln>
                        </wps:spPr>
                        <wps:txbx>
                          <w:txbxContent>
                            <w:p w:rsidR="00B538EB" w:rsidRDefault="00D31650">
                              <w:r>
                                <w:rPr>
                                  <w:rFonts w:ascii="Arial" w:eastAsia="Arial" w:hAnsi="Arial" w:cs="Arial"/>
                                  <w:sz w:val="19"/>
                                </w:rPr>
                                <w:t xml:space="preserve">e)las notas a los estados. </w:t>
                              </w:r>
                            </w:p>
                          </w:txbxContent>
                        </wps:txbx>
                        <wps:bodyPr horzOverflow="overflow" lIns="0" tIns="0" rIns="0" bIns="0" rtlCol="0">
                          <a:noAutofit/>
                        </wps:bodyPr>
                      </wps:wsp>
                      <wps:wsp>
                        <wps:cNvPr id="2511" name="Rectangle 2511"/>
                        <wps:cNvSpPr/>
                        <wps:spPr>
                          <a:xfrm>
                            <a:off x="952437" y="6996799"/>
                            <a:ext cx="8034587" cy="148429"/>
                          </a:xfrm>
                          <a:prstGeom prst="rect">
                            <a:avLst/>
                          </a:prstGeom>
                          <a:ln>
                            <a:noFill/>
                          </a:ln>
                        </wps:spPr>
                        <wps:txbx>
                          <w:txbxContent>
                            <w:p w:rsidR="00B538EB" w:rsidRDefault="00D31650">
                              <w:r>
                                <w:rPr>
                                  <w:rFonts w:ascii="Arial" w:eastAsia="Arial" w:hAnsi="Arial" w:cs="Arial"/>
                                  <w:sz w:val="19"/>
                                </w:rPr>
                                <w:t xml:space="preserve">El INCI presentará los estados financieros de forma comparativa con los del periodo inmediatamente </w:t>
                              </w:r>
                            </w:p>
                          </w:txbxContent>
                        </wps:txbx>
                        <wps:bodyPr horzOverflow="overflow" lIns="0" tIns="0" rIns="0" bIns="0" rtlCol="0">
                          <a:noAutofit/>
                        </wps:bodyPr>
                      </wps:wsp>
                      <wps:wsp>
                        <wps:cNvPr id="2512" name="Rectangle 2512"/>
                        <wps:cNvSpPr/>
                        <wps:spPr>
                          <a:xfrm>
                            <a:off x="948703" y="7170789"/>
                            <a:ext cx="8031012" cy="148429"/>
                          </a:xfrm>
                          <a:prstGeom prst="rect">
                            <a:avLst/>
                          </a:prstGeom>
                          <a:ln>
                            <a:noFill/>
                          </a:ln>
                        </wps:spPr>
                        <wps:txbx>
                          <w:txbxContent>
                            <w:p w:rsidR="00B538EB" w:rsidRDefault="00D31650">
                              <w:r>
                                <w:rPr>
                                  <w:rFonts w:ascii="Arial" w:eastAsia="Arial" w:hAnsi="Arial" w:cs="Arial"/>
                                  <w:sz w:val="19"/>
                                </w:rPr>
                                <w:t xml:space="preserve">anterior. A excepción del año 2018 por implementación de la </w:t>
                              </w:r>
                              <w:r>
                                <w:rPr>
                                  <w:rFonts w:ascii="Arial" w:eastAsia="Arial" w:hAnsi="Arial" w:cs="Arial"/>
                                  <w:sz w:val="19"/>
                                </w:rPr>
                                <w:t xml:space="preserve">nueva norma NICSP ya que la información del </w:t>
                              </w:r>
                            </w:p>
                          </w:txbxContent>
                        </wps:txbx>
                        <wps:bodyPr horzOverflow="overflow" lIns="0" tIns="0" rIns="0" bIns="0" rtlCol="0">
                          <a:noAutofit/>
                        </wps:bodyPr>
                      </wps:wsp>
                      <wps:wsp>
                        <wps:cNvPr id="2513" name="Rectangle 2513"/>
                        <wps:cNvSpPr/>
                        <wps:spPr>
                          <a:xfrm>
                            <a:off x="948703" y="7344143"/>
                            <a:ext cx="8031508" cy="148430"/>
                          </a:xfrm>
                          <a:prstGeom prst="rect">
                            <a:avLst/>
                          </a:prstGeom>
                          <a:ln>
                            <a:noFill/>
                          </a:ln>
                        </wps:spPr>
                        <wps:txbx>
                          <w:txbxContent>
                            <w:p w:rsidR="00B538EB" w:rsidRDefault="00D31650">
                              <w:r>
                                <w:rPr>
                                  <w:rFonts w:ascii="Arial" w:eastAsia="Arial" w:hAnsi="Arial" w:cs="Arial"/>
                                  <w:sz w:val="19"/>
                                </w:rPr>
                                <w:t xml:space="preserve">año 2017 esta bajo el regimen precedente. Tampoco se presentara el Estado de cambios en el patrimonio </w:t>
                              </w:r>
                            </w:p>
                          </w:txbxContent>
                        </wps:txbx>
                        <wps:bodyPr horzOverflow="overflow" lIns="0" tIns="0" rIns="0" bIns="0" rtlCol="0">
                          <a:noAutofit/>
                        </wps:bodyPr>
                      </wps:wsp>
                      <wps:wsp>
                        <wps:cNvPr id="2514" name="Rectangle 2514"/>
                        <wps:cNvSpPr/>
                        <wps:spPr>
                          <a:xfrm>
                            <a:off x="953605" y="7518134"/>
                            <a:ext cx="7291569" cy="148429"/>
                          </a:xfrm>
                          <a:prstGeom prst="rect">
                            <a:avLst/>
                          </a:prstGeom>
                          <a:ln>
                            <a:noFill/>
                          </a:ln>
                        </wps:spPr>
                        <wps:txbx>
                          <w:txbxContent>
                            <w:p w:rsidR="00B538EB" w:rsidRDefault="00D31650">
                              <w:r>
                                <w:rPr>
                                  <w:rFonts w:ascii="Arial" w:eastAsia="Arial" w:hAnsi="Arial" w:cs="Arial"/>
                                  <w:sz w:val="19"/>
                                </w:rPr>
                                <w:t xml:space="preserve">por el mismo motivo, nien el estado de flujo de efectivo por no ser obligatorio para este periodo. </w:t>
                              </w:r>
                            </w:p>
                          </w:txbxContent>
                        </wps:txbx>
                        <wps:bodyPr horzOverflow="overflow" lIns="0" tIns="0" rIns="0" bIns="0" rtlCol="0">
                          <a:noAutofit/>
                        </wps:bodyPr>
                      </wps:wsp>
                      <wps:wsp>
                        <wps:cNvPr id="2515" name="Rectangle 2515"/>
                        <wps:cNvSpPr/>
                        <wps:spPr>
                          <a:xfrm>
                            <a:off x="946087" y="7871828"/>
                            <a:ext cx="2309982" cy="148430"/>
                          </a:xfrm>
                          <a:prstGeom prst="rect">
                            <a:avLst/>
                          </a:prstGeom>
                          <a:ln>
                            <a:noFill/>
                          </a:ln>
                        </wps:spPr>
                        <wps:txbx>
                          <w:txbxContent>
                            <w:p w:rsidR="00B538EB" w:rsidRDefault="00D31650">
                              <w:r>
                                <w:rPr>
                                  <w:rFonts w:ascii="Arial" w:eastAsia="Arial" w:hAnsi="Arial" w:cs="Arial"/>
                                  <w:i/>
                                  <w:sz w:val="19"/>
                                </w:rPr>
                                <w:t xml:space="preserve">Estado de situación financiera </w:t>
                              </w:r>
                            </w:p>
                          </w:txbxContent>
                        </wps:txbx>
                        <wps:bodyPr horzOverflow="overflow" lIns="0" tIns="0" rIns="0" bIns="0" rtlCol="0">
                          <a:noAutofit/>
                        </wps:bodyPr>
                      </wps:wsp>
                      <wps:wsp>
                        <wps:cNvPr id="2516" name="Rectangle 2516"/>
                        <wps:cNvSpPr/>
                        <wps:spPr>
                          <a:xfrm>
                            <a:off x="946087" y="8225524"/>
                            <a:ext cx="8033052" cy="148429"/>
                          </a:xfrm>
                          <a:prstGeom prst="rect">
                            <a:avLst/>
                          </a:prstGeom>
                          <a:ln>
                            <a:noFill/>
                          </a:ln>
                        </wps:spPr>
                        <wps:txbx>
                          <w:txbxContent>
                            <w:p w:rsidR="00B538EB" w:rsidRDefault="00D31650">
                              <w:r>
                                <w:rPr>
                                  <w:rFonts w:ascii="Arial" w:eastAsia="Arial" w:hAnsi="Arial" w:cs="Arial"/>
                                  <w:sz w:val="19"/>
                                </w:rPr>
                                <w:t xml:space="preserve">El estado de situación financiera presenta en forma clasificada, resumida y consistente, la situación </w:t>
                              </w:r>
                            </w:p>
                          </w:txbxContent>
                        </wps:txbx>
                        <wps:bodyPr horzOverflow="overflow" lIns="0" tIns="0" rIns="0" bIns="0" rtlCol="0">
                          <a:noAutofit/>
                        </wps:bodyPr>
                      </wps:wsp>
                      <wps:wsp>
                        <wps:cNvPr id="2517" name="Rectangle 2517"/>
                        <wps:cNvSpPr/>
                        <wps:spPr>
                          <a:xfrm>
                            <a:off x="945883" y="8395703"/>
                            <a:ext cx="8026870" cy="148430"/>
                          </a:xfrm>
                          <a:prstGeom prst="rect">
                            <a:avLst/>
                          </a:prstGeom>
                          <a:ln>
                            <a:noFill/>
                          </a:ln>
                        </wps:spPr>
                        <wps:txbx>
                          <w:txbxContent>
                            <w:p w:rsidR="00B538EB" w:rsidRDefault="00D31650">
                              <w:r>
                                <w:rPr>
                                  <w:rFonts w:ascii="Arial" w:eastAsia="Arial" w:hAnsi="Arial" w:cs="Arial"/>
                                  <w:sz w:val="19"/>
                                </w:rPr>
                                <w:t xml:space="preserve">financiera del INCI a una fecha determinada y revela la totalidad de sus bienes, derechos y obligaciones; y </w:t>
                              </w:r>
                            </w:p>
                          </w:txbxContent>
                        </wps:txbx>
                        <wps:bodyPr horzOverflow="overflow" lIns="0" tIns="0" rIns="0" bIns="0" rtlCol="0">
                          <a:noAutofit/>
                        </wps:bodyPr>
                      </wps:wsp>
                      <wps:wsp>
                        <wps:cNvPr id="2518" name="Rectangle 2518"/>
                        <wps:cNvSpPr/>
                        <wps:spPr>
                          <a:xfrm>
                            <a:off x="945566" y="8569693"/>
                            <a:ext cx="2080865" cy="148430"/>
                          </a:xfrm>
                          <a:prstGeom prst="rect">
                            <a:avLst/>
                          </a:prstGeom>
                          <a:ln>
                            <a:noFill/>
                          </a:ln>
                        </wps:spPr>
                        <wps:txbx>
                          <w:txbxContent>
                            <w:p w:rsidR="00B538EB" w:rsidRDefault="00D31650">
                              <w:r>
                                <w:rPr>
                                  <w:rFonts w:ascii="Arial" w:eastAsia="Arial" w:hAnsi="Arial" w:cs="Arial"/>
                                  <w:sz w:val="19"/>
                                </w:rPr>
                                <w:t>la sit</w:t>
                              </w:r>
                              <w:r>
                                <w:rPr>
                                  <w:rFonts w:ascii="Arial" w:eastAsia="Arial" w:hAnsi="Arial" w:cs="Arial"/>
                                  <w:sz w:val="19"/>
                                </w:rPr>
                                <w:t xml:space="preserve">uación del patrimonio. </w:t>
                              </w:r>
                            </w:p>
                          </w:txbxContent>
                        </wps:txbx>
                        <wps:bodyPr horzOverflow="overflow" lIns="0" tIns="0" rIns="0" bIns="0" rtlCol="0">
                          <a:noAutofit/>
                        </wps:bodyPr>
                      </wps:wsp>
                      <wps:wsp>
                        <wps:cNvPr id="2519" name="Rectangle 2519"/>
                        <wps:cNvSpPr/>
                        <wps:spPr>
                          <a:xfrm>
                            <a:off x="942264" y="8917039"/>
                            <a:ext cx="7767668" cy="148429"/>
                          </a:xfrm>
                          <a:prstGeom prst="rect">
                            <a:avLst/>
                          </a:prstGeom>
                          <a:ln>
                            <a:noFill/>
                          </a:ln>
                        </wps:spPr>
                        <wps:txbx>
                          <w:txbxContent>
                            <w:p w:rsidR="00B538EB" w:rsidRDefault="00D31650">
                              <w:r>
                                <w:rPr>
                                  <w:rFonts w:ascii="Arial" w:eastAsia="Arial" w:hAnsi="Arial" w:cs="Arial"/>
                                  <w:sz w:val="19"/>
                                </w:rPr>
                                <w:t xml:space="preserve">Como mínimo, el estado de situación financiera incluirá partidas que presenten los siguientes importes: </w:t>
                              </w:r>
                            </w:p>
                          </w:txbxContent>
                        </wps:txbx>
                        <wps:bodyPr horzOverflow="overflow" lIns="0" tIns="0" rIns="0" bIns="0" rtlCol="0">
                          <a:noAutofit/>
                        </wps:bodyPr>
                      </wps:wsp>
                    </wpg:wgp>
                  </a:graphicData>
                </a:graphic>
              </wp:anchor>
            </w:drawing>
          </mc:Choice>
          <mc:Fallback>
            <w:pict>
              <v:group id="Group 20179" o:spid="_x0000_s1088" style="position:absolute;left:0;text-align:left;margin-left:0;margin-top:0;width:612pt;height:785pt;z-index:251667456;mso-position-horizontal-relative:page;mso-position-vertical-relative:page" coordsize="77724,996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wCvQP2Tv+Tpvhp/2Oek/wDpbFXn9egfsnf8nTfDT/sc9J/9LYqAP2+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Aa9A/ZO/&#10;5Om+Gn/Y56T/AOlsVef16B+yd/ydN8NP+xz0n/0tioA/b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wBr0D9k7/k6b4af9jnpP8A6WxV5/XoH7J3&#10;/J03w0/7HPSf/S2KgD9vq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AGvQP2Tv+Tpvhp/2Oek/wDpbFXn9egfsnf8nTfDT/sc9J/9LYqAP2+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Aa9E/ZFj&#10;SX9qv4aq88cIHjDS23SBsEi7jIX5QTliAo7ZIyQMked16B+yd/ydN8NP+xz0n/0tioA/b6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wBr0f9j5bN&#10;v2rvhsL6aaKL/hLtNKtDEJGMguYzGpBZcKX2gnOQCSAxG0+cV7B+wHpUWs/tlfD2zmkKLHrK3YIj&#10;V/mgRplGGBHJjAz1GcgggEAH7P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ANe4f8E3v+T2vAP8A1+z/APpLNXh9e4f8E3v+T2vAP/X7P/6SzUAf&#10;sd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A&#10;17h/wTe/5Pa8A/8AX7P/AOks1eH17h/wTe/5Pa8A/wDX7P8A+ks1AH7HUUUUAFFFFABRRRQAUUUU&#10;AFFFFABRRRQAUUUUAFFFFABRRRQAUUUUAFFFFABRRRQAUUUUAFFFFABRRRQAUUUUAFFFFABRRRQA&#10;UUUUAFFFFABRRRQAUUUUAFFFFABRRRQAUUUUAFFFFABRRRQAUUUUAFFFFABRRRQAUUUUAFFFFABR&#10;RRQAUUUUAFFFU9BbVH0tG1qK0ivCz747SRnjVd52AMwBJ2bcnA5zgYoAu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gDXuH/BN7/k9rwD/1+z/+ks1eH17h/wAE3v8Ak9rwD/1+z/8ApLNQB+x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gDXu&#10;H/BN7/k9rwD/ANfs/wD6SzV4fXuH/BN7/k9rwD/1+z/+ks1AH7H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ANe4f8E3v+T2vAP/AF+z/wDpLNXh&#10;9e4f8E3QT+214BwP+Xyf/wBJZqAP2O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8Aa90/4JqzGH9trwLhA3mXNwnLMMZtZueCM/jke1eF19Ff8EqY&#10;nl/bc8L7J5IdlvfMdgX5wLSX5TkHg+2D70Afrp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4A19Hf8Eof+T3PDX/Xnf8A/pJLXzjX0d/wSh/5Pc8N&#10;f9ed/wD+kktAH64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AGvo7/AIJQ/wDJ7nhr/rzv/wD0klr5xr6O/wCCUP8Aye54&#10;a/687/8A9JJaAP1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Aa+jv8AglD/AMnueGv+vO//APSSWvnGvpn/AIJIQWEv7aGkyXd81vNBpV89nGIS&#10;/wBql8kqYyR9wCNpH3H/AJ5hf4qAP1l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Br9K/+CJN+knwL8XaWJLUvbeIxOyLPmZRJbRKC8e35UPl&#10;Ha2TuIcYG3J/NSv0z/4Im26L+zx4oug0vmSeKXjYGVigC2tuRhCdqn5zkgAnCgkhVwAfZd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Gv3h+F9hcaV8M/Dul3enwafc&#10;WWkWsE1nBI0kds6QqpjRmZiyqQQCWYkDknrX4PV++Phy2s7Pw9YWenW32Wzt7WOO2g2FPKjVQFTa&#10;eRgADB6YoAu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ANfvrots1no9paPdT3bW8CRtcXBBlmKqBvcqACxxk4AGT0FfgVX7+Q/6pf8AdFAD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wBr9/If9Uv+6K/AOv38h/1S/wC6KAHU&#10;UUUAFFFFABRRRQAUUUUAFFFFABRRRQAUUUUAFFFFABRRRQAUUUUAFFFFABRRRQAUUUUAFFFFABRR&#10;RQAUUUUAFFFFABRRRQAUUUUAFFFFABRRRQAUUUUAFFFFABRRRQAUUUUAFFFFABRRRQAUUUUAFFFF&#10;ABRRRQAUUUUAFFZ2h6/oWtTXkOj6zp+oSafKIbxLS6SU28hGdrhSdpxzg1o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PwPMS/Gjwi&#10;Z0d4hr9lvVHCsR56cAkHH5Gv3Wr8MP2f4vP+O/guE2U97v8AEViPs0BIkm/0hPlUgE5P0Nfu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Gf7O&#10;96mm/H7wTfyQyTJb+I7CRo4p2hZgLhOBIvKn3FfuZX4Y/s8x3cvx78Ex2MEc9y3iOwEMUqK6u32h&#10;MAq/ykex4r9z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x6/4Jkf8nyeBP8Arre/+kFxX7C1+PX/AATI/wCT5PAn/XW9/wDSC4r9&#10;h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1/wT&#10;I/5Pk8Cf9db3/wBILiv2Fr8ev+CZH/J8ngT/AK63v/pBcV+w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49f8ABMj/AJPk8Cf9db3/ANILiv2F&#10;r8ev+CZH/J8ngT/rre/+kFxX7C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kx/wST/AOT0tG/7Bl9/6INfrPX5Mf8ABJP/AJPS0b/sGX3/&#10;AKINfrP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Tn/BI2CeX9s7S5IoZJEg0m+eVlUkRr5W3cx7DcyjJ7sB3r9Y6/Jz/gkbb3E37Z2mSQwSSJ&#10;b6TfSTMiEiJDFt3MR0G5lGT3YDvX6x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YH/BFT/k6bX/APsTLn/0tsq/T+vzA/4Iqf8AJ02v/wDYmXP/AKW2Vfp/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YH/BFT/k6bX/+&#10;xMuf/S2yr9P6/Nv/AIIi6Zpsvxi8aazLdsupWmgx21tbeYoEkMs6tK+3G47WghGQcDec5yMfpJ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bv/&#10;AARFn01fi542tpbSNtSk0OF7a5Jj3xwrOBKgy3mYZnhJ2qV+QbiDsDfpFX5sf8ER7VH+NXjK9Oti&#10;F4fD6RLpW/m6D3CEz7d3PlbAudpx9o6jOG/Se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88P8Aghyq/wDCU/EVto3Cy08A45A3z/4Cv0Pr88f+&#10;CHP/ACM3xG/689P/APQ7iv0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PH/ghz/yM3xG/689P/wDQ7iv0Or88f+CHP/IzfEb/AK89P/8AQ7iv&#10;0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PH/AIIc/wDIzfEb/rz0/wD9DuK/Q6vzx/4Ic/8AIzfEb/rz0/8A9DuK/Q6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88f+CHP/IzfEb/rz0//&#10;ANDuK/Q6vzx/4Ic/8jN8Rv8Arz0//wBDuK/Q6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88f8Aghz/AMjN8Rv+vPT/AP0O4r9Dq/PH/ghz/wAj&#10;N8Rv+vPT/wD0O4r9D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z/8A+CHNnb7viLqH2kfaMafD5GRnZ/pDbsdevFfoBXwf/wAEOf8AkV/iL/1+&#10;af8A+gXFfe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wf/AMEOf+RX+Iv/AF+af/6BcV94V8H/APBDn/kV/iL/ANfmn/8AoFxX3h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">
                <v:shape id="Picture 2478" o:spid="_x0000_s1089" type="#_x0000_t75" style="position:absolute;width:77724;height:99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IpGvFAAAA3QAAAA8AAABkcnMvZG93bnJldi54bWxET8tqwkAU3Qv+w3CF7nSi9BFSR9FKaevK&#10;qkXcXTLXTDBzJ2TGmPbrOwvB5eG8p/POVqKlxpeOFYxHCQji3OmSCwX73fswBeEDssbKMSn4JQ/z&#10;Wb83xUy7K39Tuw2FiCHsM1RgQqgzKX1uyKIfuZo4cifXWAwRNoXUDV5juK3kJEmepcWSY4PBmt4M&#10;5eftxSr4OxSXr/Mq3ayP7dPPePWx3B32RqmHQbd4BRGoC3fxzf2pFUweX+Lc+CY+ATn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iKRrxQAAAN0AAAAPAAAAAAAAAAAAAAAA&#10;AJ8CAABkcnMvZG93bnJldi54bWxQSwUGAAAAAAQABAD3AAAAkQMAAAAA&#10;">
                  <v:imagedata r:id="rId16" o:title=""/>
                </v:shape>
                <v:rect id="Rectangle 20177" o:spid="_x0000_s1090" style="position:absolute;left:12675;top:10347;width:1028;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OUkMcA&#10;AADeAAAADwAAAGRycy9kb3ducmV2LnhtbESPQWvCQBSE70L/w/KE3nRjDtVEV5G2Eo9tLKi3R/aZ&#10;BLNvQ3Y1aX99tyD0OMzMN8xqM5hG3KlztWUFs2kEgriwuuZSwddhN1mAcB5ZY2OZFHyTg836abTC&#10;VNueP+me+1IECLsUFVTet6mUrqjIoJvaljh4F9sZ9EF2pdQd9gFuGhlH0Ys0WHNYqLCl14qKa34z&#10;CrJFuz3t7U9fNu/n7PhxTN4OiVfqeTxslyA8Df4//GjvtYI4ms3n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TlJDHAAAA3gAAAA8AAAAAAAAAAAAAAAAAmAIAAGRy&#10;cy9kb3ducmV2LnhtbFBLBQYAAAAABAAEAPUAAACMAwAAAAA=&#10;" filled="f" stroked="f">
                  <v:textbox inset="0,0,0,0">
                    <w:txbxContent>
                      <w:p w:rsidR="00B538EB" w:rsidRDefault="00D31650">
                        <w:r>
                          <w:rPr>
                            <w:rFonts w:ascii="Arial" w:eastAsia="Arial" w:hAnsi="Arial" w:cs="Arial"/>
                            <w:b/>
                            <w:sz w:val="19"/>
                          </w:rPr>
                          <w:t>6</w:t>
                        </w:r>
                      </w:p>
                    </w:txbxContent>
                  </v:textbox>
                </v:rect>
                <v:rect id="Rectangle 20178" o:spid="_x0000_s1091" style="position:absolute;left:13448;top:10347;width:14481;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wA4sIA&#10;AADeAAAADwAAAGRycy9kb3ducmV2LnhtbERPy4rCMBTdC/5DuMLsNNWFj2oU0RFd+gJ1d2mubbG5&#10;KU3Gdvx6sxBcHs57tmhMIZ5Uudyygn4vAkGcWJ1zquB82nTHIJxH1lhYJgX/5GAxb7dmGGtb84Ge&#10;R5+KEMIuRgWZ92UspUsyMuh6tiQO3N1WBn2AVSp1hXUIN4UcRNFQGsw5NGRY0iqj5HH8Mwq243J5&#10;3dlXnRa/t+1lf5msTxOv1E+nWU5BeGr8V/xx77SCQdQfhb3hTr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DADiwgAAAN4AAAAPAAAAAAAAAAAAAAAAAJgCAABkcnMvZG93&#10;bnJldi54bWxQSwUGAAAAAAQABAD1AAAAhwMAAAAA&#10;" filled="f" stroked="f">
                  <v:textbox inset="0,0,0,0">
                    <w:txbxContent>
                      <w:p w:rsidR="00B538EB" w:rsidRDefault="00D31650">
                        <w:r>
                          <w:rPr>
                            <w:rFonts w:ascii="Arial" w:eastAsia="Arial" w:hAnsi="Arial" w:cs="Arial"/>
                            <w:b/>
                            <w:sz w:val="19"/>
                          </w:rPr>
                          <w:t xml:space="preserve">. DESARROLLO </w:t>
                        </w:r>
                      </w:p>
                    </w:txbxContent>
                  </v:textbox>
                </v:rect>
                <v:rect id="Rectangle 2480" o:spid="_x0000_s1092" style="position:absolute;left:9872;top:13764;width:8030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428IA&#10;AADdAAAADwAAAGRycy9kb3ducmV2LnhtbERPTYvCMBC9C/6HMMLeNFVEajWK6IoeXRXU29CMbbGZ&#10;lCZru/56c1jw+Hjf82VrSvGk2hWWFQwHEQji1OqCMwXn07Yfg3AeWWNpmRT8kYPlotuZY6Jtwz/0&#10;PPpMhBB2CSrIva8SKV2ak0E3sBVx4O62NugDrDOpa2xCuCnlKIom0mDBoSHHitY5pY/jr1Gwi6vV&#10;dW9fTVZ+33aXw2W6OU2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XjbwgAAAN0AAAAPAAAAAAAAAAAAAAAAAJgCAABkcnMvZG93&#10;bnJldi54bWxQSwUGAAAAAAQABAD1AAAAhwMAAAAA&#10;" filled="f" stroked="f">
                  <v:textbox inset="0,0,0,0">
                    <w:txbxContent>
                      <w:p w:rsidR="00B538EB" w:rsidRDefault="00D31650">
                        <w:r>
                          <w:rPr>
                            <w:rFonts w:ascii="Arial" w:eastAsia="Arial" w:hAnsi="Arial" w:cs="Arial"/>
                            <w:sz w:val="19"/>
                          </w:rPr>
                          <w:t xml:space="preserve">Los estados financieros constituyen una representación estructurada de la situación financiera, del </w:t>
                        </w:r>
                      </w:p>
                    </w:txbxContent>
                  </v:textbox>
                </v:rect>
                <v:rect id="Rectangle 2481" o:spid="_x0000_s1093" style="position:absolute;left:9886;top:15529;width:8011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dQMcA&#10;AADdAAAADwAAAGRycy9kb3ducmV2LnhtbESPQWvCQBSE7wX/w/KE3upGKSVG1xC0JTm2Kqi3R/aZ&#10;BLNvQ3Zr0v76bqHQ4zAz3zDrdDStuFPvGssK5rMIBHFpdcOVguPh7SkG4TyyxtYyKfgiB+lm8rDG&#10;RNuBP+i+95UIEHYJKqi97xIpXVmTQTezHXHwrrY36IPsK6l7HALctHIRRS/SYMNhocaOtjWVt/2n&#10;UZDHXXYu7PdQta+X/PR+Wu4OS6/U43TMViA8jf4//Ncu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R3UDHAAAA3QAAAA8AAAAAAAAAAAAAAAAAmAIAAGRy&#10;cy9kb3ducmV2LnhtbFBLBQYAAAAABAAEAPUAAACMAwAAAAA=&#10;" filled="f" stroked="f">
                  <v:textbox inset="0,0,0,0">
                    <w:txbxContent>
                      <w:p w:rsidR="00B538EB" w:rsidRDefault="00D31650">
                        <w:r>
                          <w:rPr>
                            <w:rFonts w:ascii="Arial" w:eastAsia="Arial" w:hAnsi="Arial" w:cs="Arial"/>
                            <w:sz w:val="19"/>
                          </w:rPr>
                          <w:t xml:space="preserve">rendimiento financiero y de los flujos de efectivo del INCI. Su objetivo es suministrar información que sea </w:t>
                        </w:r>
                      </w:p>
                    </w:txbxContent>
                  </v:textbox>
                </v:rect>
                <v:rect id="Rectangle 2482" o:spid="_x0000_s1094" style="position:absolute;left:9859;top:17301;width:8017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DN8YA&#10;AADdAAAADwAAAGRycy9kb3ducmV2LnhtbESPQWvCQBSE7wX/w/KE3urGUEpMXUXUokc1gu3tkX1N&#10;gtm3IbuatL/eFQSPw8x8w0znvanFlVpXWVYwHkUgiHOrKy4UHLOvtwSE88gaa8uk4I8czGeDlymm&#10;2na8p+vBFyJA2KWooPS+SaV0eUkG3cg2xMH7ta1BH2RbSN1iF+CmlnEUfUiDFYeFEhtalpSfDxej&#10;YJM0i++t/e+Kev2zOe1Ok1U28Uq9DvvFJwhPvX+GH+2tVhC/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NDN8YAAADdAAAADwAAAAAAAAAAAAAAAACYAgAAZHJz&#10;L2Rvd25yZXYueG1sUEsFBgAAAAAEAAQA9QAAAIsDAAAAAA==&#10;" filled="f" stroked="f">
                  <v:textbox inset="0,0,0,0">
                    <w:txbxContent>
                      <w:p w:rsidR="00B538EB" w:rsidRDefault="00D31650">
                        <w:r>
                          <w:rPr>
                            <w:rFonts w:ascii="Arial" w:eastAsia="Arial" w:hAnsi="Arial" w:cs="Arial"/>
                            <w:sz w:val="19"/>
                          </w:rPr>
                          <w:t xml:space="preserve">útil a una amplia variedad de usuarios para tomar y evaluar sus decisiones económicas respecto a la </w:t>
                        </w:r>
                      </w:p>
                    </w:txbxContent>
                  </v:textbox>
                </v:rect>
                <v:rect id="Rectangle 2483" o:spid="_x0000_s1095" style="position:absolute;left:9823;top:19034;width:8025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mrMYA&#10;AADdAAAADwAAAGRycy9kb3ducmV2LnhtbESPT2vCQBTE74V+h+UJvdWNtkiMriJtRY/+A/X2yD6T&#10;YPZtyK4m9dO7guBxmJnfMONpa0pxpdoVlhX0uhEI4tTqgjMFu+38MwbhPLLG0jIp+CcH08n72xgT&#10;bRte03XjMxEg7BJUkHtfJVK6NCeDrmsr4uCdbG3QB1lnUtfYBLgpZT+KBtJgwWEhx4p+ckrPm4tR&#10;sIir2WFpb01W/h0X+9V++LsdeqU+Ou1sBMJT61/hZ3upFfS/4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mrMYAAADdAAAADwAAAAAAAAAAAAAAAACYAgAAZHJz&#10;L2Rvd25yZXYueG1sUEsFBgAAAAAEAAQA9QAAAIsDAAAAAA==&#10;" filled="f" stroked="f">
                  <v:textbox inset="0,0,0,0">
                    <w:txbxContent>
                      <w:p w:rsidR="00B538EB" w:rsidRDefault="00D31650">
                        <w:r>
                          <w:rPr>
                            <w:rFonts w:ascii="Arial" w:eastAsia="Arial" w:hAnsi="Arial" w:cs="Arial"/>
                            <w:sz w:val="19"/>
                          </w:rPr>
                          <w:t>asignación de recursos. Los estados financ</w:t>
                        </w:r>
                        <w:r>
                          <w:rPr>
                            <w:rFonts w:ascii="Arial" w:eastAsia="Arial" w:hAnsi="Arial" w:cs="Arial"/>
                            <w:sz w:val="19"/>
                          </w:rPr>
                          <w:t xml:space="preserve">ieros también constituyen un medio para la rendición de cuentas </w:t>
                        </w:r>
                      </w:p>
                    </w:txbxContent>
                  </v:textbox>
                </v:rect>
                <v:rect id="Rectangle 2484" o:spid="_x0000_s1096" style="position:absolute;left:9842;top:20806;width:8022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Z+2MUA&#10;AADdAAAADwAAAGRycy9kb3ducmV2LnhtbESPQYvCMBSE74L/ITxhb5oqstRqFHFX9OiqoN4ezbMt&#10;Ni+liba7v94sCB6HmfmGmS1aU4oH1a6wrGA4iEAQp1YXnCk4Htb9GITzyBpLy6Tglxws5t3ODBNt&#10;G/6hx95nIkDYJagg975KpHRpTgbdwFbEwbva2qAPss6krrEJcFPKURR9SoMFh4UcK1rllN72d6Ng&#10;E1fL89b+NVn5fdmcdqfJ12HilfrotcspCE+tf4df7a1WMB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n7YxQAAAN0AAAAPAAAAAAAAAAAAAAAAAJgCAABkcnMv&#10;ZG93bnJldi54bWxQSwUGAAAAAAQABAD1AAAAigMAAAAA&#10;" filled="f" stroked="f">
                  <v:textbox inset="0,0,0,0">
                    <w:txbxContent>
                      <w:p w:rsidR="00B538EB" w:rsidRDefault="00D31650">
                        <w:r>
                          <w:rPr>
                            <w:rFonts w:ascii="Arial" w:eastAsia="Arial" w:hAnsi="Arial" w:cs="Arial"/>
                            <w:sz w:val="19"/>
                          </w:rPr>
                          <w:t xml:space="preserve">del INCI por los recursos que le han sido confiados y pueden ser utilizados como un instrumento de carácter </w:t>
                        </w:r>
                      </w:p>
                    </w:txbxContent>
                  </v:textbox>
                </v:rect>
                <v:rect id="Rectangle 2485" o:spid="_x0000_s1097" style="position:absolute;left:9840;top:22571;width:8023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bQ8YA&#10;AADdAAAADwAAAGRycy9kb3ducmV2LnhtbESPT2vCQBTE74V+h+UJvdWN0kq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rbQ8YAAADdAAAADwAAAAAAAAAAAAAAAACYAgAAZHJz&#10;L2Rvd25yZXYueG1sUEsFBgAAAAAEAAQA9QAAAIsDAAAAAA==&#10;" filled="f" stroked="f">
                  <v:textbox inset="0,0,0,0">
                    <w:txbxContent>
                      <w:p w:rsidR="00B538EB" w:rsidRDefault="00D31650">
                        <w:r>
                          <w:rPr>
                            <w:rFonts w:ascii="Arial" w:eastAsia="Arial" w:hAnsi="Arial" w:cs="Arial"/>
                            <w:sz w:val="19"/>
                          </w:rPr>
                          <w:t xml:space="preserve">predictivo o proyectivo en relación con los recursos requeridos, los recursos generados en el giro normal de </w:t>
                        </w:r>
                      </w:p>
                    </w:txbxContent>
                  </v:textbox>
                </v:rect>
                <v:rect id="Rectangle 2486" o:spid="_x0000_s1098" style="position:absolute;left:9823;top:24279;width:4644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FN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rx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4RTTHAAAA3QAAAA8AAAAAAAAAAAAAAAAAmAIAAGRy&#10;cy9kb3ducmV2LnhtbFBLBQYAAAAABAAEAPUAAACMAwAAAAA=&#10;" filled="f" stroked="f">
                  <v:textbox inset="0,0,0,0">
                    <w:txbxContent>
                      <w:p w:rsidR="00B538EB" w:rsidRDefault="00D31650">
                        <w:r>
                          <w:rPr>
                            <w:rFonts w:ascii="Arial" w:eastAsia="Arial" w:hAnsi="Arial" w:cs="Arial"/>
                            <w:sz w:val="19"/>
                          </w:rPr>
                          <w:t xml:space="preserve">la operación y los riesgos e incertidumbres asociados a estos. </w:t>
                        </w:r>
                      </w:p>
                    </w:txbxContent>
                  </v:textbox>
                </v:rect>
                <v:rect id="Rectangle 2487" o:spid="_x0000_s1099" style="position:absolute;left:9764;top:27873;width:8032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gr8YA&#10;AADdAAAADwAAAGRycy9kb3ducmV2LnhtbESPT2vCQBTE74V+h+UJvdWNUmqMriJtRY/+A/X2yD6T&#10;YPZtyK4m9dO7guBxmJnfMONpa0pxpdoVlhX0uhEI4tTqgjMFu+38MwbhPLLG0jIp+CcH08n72xgT&#10;bRte03XjMxEg7BJUkHtfJVK6NCeDrmsr4uCdbG3QB1lnUtfYBLgpZT+KvqXBgsNCjhX95JSeNxej&#10;YBFXs8PS3pqs/Dsu9qv98Hc79Ep9dNrZCISn1r/Cz/ZSK+h/xQ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Tgr8YAAADdAAAADwAAAAAAAAAAAAAAAACYAgAAZHJz&#10;L2Rvd25yZXYueG1sUEsFBgAAAAAEAAQA9QAAAIsDAAAAAA==&#10;" filled="f" stroked="f">
                  <v:textbox inset="0,0,0,0">
                    <w:txbxContent>
                      <w:p w:rsidR="00B538EB" w:rsidRDefault="00D31650">
                        <w:r>
                          <w:rPr>
                            <w:rFonts w:ascii="Arial" w:eastAsia="Arial" w:hAnsi="Arial" w:cs="Arial"/>
                            <w:sz w:val="19"/>
                          </w:rPr>
                          <w:t>Para cumplir estos objetivos, los estados financieros suministrarán informació</w:t>
                        </w:r>
                        <w:r>
                          <w:rPr>
                            <w:rFonts w:ascii="Arial" w:eastAsia="Arial" w:hAnsi="Arial" w:cs="Arial"/>
                            <w:sz w:val="19"/>
                          </w:rPr>
                          <w:t xml:space="preserve">n acerca de los siguientes </w:t>
                        </w:r>
                      </w:p>
                    </w:txbxContent>
                  </v:textbox>
                </v:rect>
                <v:rect id="Rectangle 2488" o:spid="_x0000_s1100" style="position:absolute;left:9768;top:29645;width:8029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03cIA&#10;AADdAAAADwAAAGRycy9kb3ducmV2LnhtbERPTYvCMBC9C/6HMMLeNFVEajWK6IoeXRXU29CMbbGZ&#10;lCZru/56c1jw+Hjf82VrSvGk2hWWFQwHEQji1OqCMwXn07Yfg3AeWWNpmRT8kYPlotuZY6Jtwz/0&#10;PPpMhBB2CSrIva8SKV2ak0E3sBVx4O62NugDrDOpa2xCuCnlKIom0mDBoSHHitY5pY/jr1Gwi6vV&#10;dW9fTVZ+33aXw2W6OU2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63TdwgAAAN0AAAAPAAAAAAAAAAAAAAAAAJgCAABkcnMvZG93&#10;bnJldi54bWxQSwUGAAAAAAQABAD1AAAAhwMAAAAA&#10;" filled="f" stroked="f">
                  <v:textbox inset="0,0,0,0">
                    <w:txbxContent>
                      <w:p w:rsidR="00B538EB" w:rsidRDefault="00D31650">
                        <w:r>
                          <w:rPr>
                            <w:rFonts w:ascii="Arial" w:eastAsia="Arial" w:hAnsi="Arial" w:cs="Arial"/>
                            <w:sz w:val="19"/>
                          </w:rPr>
                          <w:t xml:space="preserve">elementos: activos, pasivos, patrimonio, ingresos, gastos y costos, así como los flujos de efectivo. No </w:t>
                        </w:r>
                      </w:p>
                    </w:txbxContent>
                  </v:textbox>
                </v:rect>
                <v:rect id="Rectangle 2489" o:spid="_x0000_s1101" style="position:absolute;left:9773;top:31410;width:8022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fRRsYA&#10;AADdAAAADwAAAGRycy9kb3ducmV2LnhtbESPT2vCQBTE74LfYXlCb7pRpCSpq4h/0KNVwfb2yL4m&#10;wezbkF1N2k/vFgSPw8z8hpktOlOJOzWutKxgPIpAEGdWl5wrOJ+2wxiE88gaK8uk4JccLOb93gxT&#10;bVv+pPvR5yJA2KWooPC+TqV0WUEG3cjWxMH7sY1BH2STS91gG+CmkpMoepcGSw4LBda0Kii7Hm9G&#10;wS6ul197+9fm1eZ7dzlckvUp8Uq9DbrlBwhPnX+Fn+29VjCZxg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fRRsYAAADdAAAADwAAAAAAAAAAAAAAAACYAgAAZHJz&#10;L2Rvd25yZXYueG1sUEsFBgAAAAAEAAQA9QAAAIsDAAAAAA==&#10;" filled="f" stroked="f">
                  <v:textbox inset="0,0,0,0">
                    <w:txbxContent>
                      <w:p w:rsidR="00B538EB" w:rsidRDefault="00D31650">
                        <w:r>
                          <w:rPr>
                            <w:rFonts w:ascii="Arial" w:eastAsia="Arial" w:hAnsi="Arial" w:cs="Arial"/>
                            <w:sz w:val="19"/>
                          </w:rPr>
                          <w:t xml:space="preserve">obstante, junto con los estados financieros, el INCI podrá presentar información complementaria, con el fin </w:t>
                        </w:r>
                      </w:p>
                    </w:txbxContent>
                  </v:textbox>
                </v:rect>
                <v:rect id="Rectangle 2490" o:spid="_x0000_s1102" style="position:absolute;left:9753;top:33182;width:8021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uBsIA&#10;AADdAAAADwAAAGRycy9kb3ducmV2LnhtbERPTYvCMBC9C/6HMMLeNFVEbDWK6IoeXRXU29CMbbGZ&#10;lCZru/56c1jw+Hjf82VrSvGk2hWWFQwHEQji1OqCMwXn07Y/BeE8ssbSMin4IwfLRbczx0Tbhn/o&#10;efSZCCHsElSQe18lUro0J4NuYCviwN1tbdAHWGdS19iEcFPKURRNpMGCQ0OOFa1zSh/HX6NgN61W&#10;1719NVn5fdtdDpd4c4q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RO4GwgAAAN0AAAAPAAAAAAAAAAAAAAAAAJgCAABkcnMvZG93&#10;bnJldi54bWxQSwUGAAAAAAQABAD1AAAAhwMAAAAA&#10;" filled="f" stroked="f">
                  <v:textbox inset="0,0,0,0">
                    <w:txbxContent>
                      <w:p w:rsidR="00B538EB" w:rsidRDefault="00D31650">
                        <w:r>
                          <w:rPr>
                            <w:rFonts w:ascii="Arial" w:eastAsia="Arial" w:hAnsi="Arial" w:cs="Arial"/>
                            <w:sz w:val="19"/>
                          </w:rPr>
                          <w:t>de ofrec</w:t>
                        </w:r>
                        <w:r>
                          <w:rPr>
                            <w:rFonts w:ascii="Arial" w:eastAsia="Arial" w:hAnsi="Arial" w:cs="Arial"/>
                            <w:sz w:val="19"/>
                          </w:rPr>
                          <w:t xml:space="preserve">er una descripción más completa de sus actividades y contribuir al proceso de rendición de cuentas. </w:t>
                        </w:r>
                      </w:p>
                    </w:txbxContent>
                  </v:textbox>
                </v:rect>
                <v:rect id="Rectangle 2491" o:spid="_x0000_s1103" style="position:absolute;left:9733;top:36351;width:8019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hLnccA&#10;AADdAAAADwAAAGRycy9kb3ducmV2LnhtbESPQWvCQBSE7wX/w/KE3upGKcVE1xC0RY+tEaK3R/aZ&#10;BLNvQ3Zr0v76bqHQ4zAz3zDrdDStuFPvGssK5rMIBHFpdcOVglP+9rQE4TyyxtYyKfgiB+lm8rDG&#10;RNuBP+h+9JUIEHYJKqi97xIpXVmTQTezHXHwrrY36IPsK6l7HALctHIRRS/SYMNhocaOtjWVt+On&#10;UbBfdtn5YL+Hqn297Iv3It7lsVfqcTpmKxCeRv8f/msf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IS53HAAAA3QAAAA8AAAAAAAAAAAAAAAAAmAIAAGRy&#10;cy9kb3ducmV2LnhtbFBLBQYAAAAABAAEAPUAAACMAwAAAAA=&#10;" filled="f" stroked="f">
                  <v:textbox inset="0,0,0,0">
                    <w:txbxContent>
                      <w:p w:rsidR="00B538EB" w:rsidRDefault="00D31650">
                        <w:r>
                          <w:rPr>
                            <w:rFonts w:ascii="Arial" w:eastAsia="Arial" w:hAnsi="Arial" w:cs="Arial"/>
                            <w:sz w:val="19"/>
                          </w:rPr>
                          <w:t xml:space="preserve">En concordancia con lo establecido en la resolución 533 de 2015 y por tratarse de la inclusión del INCI, en </w:t>
                        </w:r>
                      </w:p>
                    </w:txbxContent>
                  </v:textbox>
                </v:rect>
                <v:rect id="Rectangle 2492" o:spid="_x0000_s1104" style="position:absolute;left:9735;top:37811;width:8022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V6sYA&#10;AADdAAAADwAAAGRycy9kb3ducmV2LnhtbESPQWvCQBSE7wX/w/KE3urGUIpJsxHRFj1WI9jeHtnX&#10;JJh9G7Jbk/bXdwXB4zAz3zDZcjStuFDvGssK5rMIBHFpdcOVgmPx/rQA4TyyxtYyKfglB8t88pBh&#10;qu3Ae7ocfCUChF2KCmrvu1RKV9Zk0M1sRxy8b9sb9EH2ldQ9DgFuWhlH0Ys02HBYqLGjdU3l+fBj&#10;FGwX3epzZ/+Gqn372p4+TsmmSLxSj9Nx9QrC0+jv4Vt7pxXEz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rV6sYAAADdAAAADwAAAAAAAAAAAAAAAACYAgAAZHJz&#10;L2Rvd25yZXYueG1sUEsFBgAAAAAEAAQA9QAAAIsDAAAAAA==&#10;" filled="f" stroked="f">
                  <v:textbox inset="0,0,0,0">
                    <w:txbxContent>
                      <w:p w:rsidR="00B538EB" w:rsidRDefault="00D31650">
                        <w:r>
                          <w:rPr>
                            <w:rFonts w:ascii="Arial" w:eastAsia="Arial" w:hAnsi="Arial" w:cs="Arial"/>
                            <w:sz w:val="19"/>
                          </w:rPr>
                          <w:t>la implementación de las Normas Internacio</w:t>
                        </w:r>
                        <w:r>
                          <w:rPr>
                            <w:rFonts w:ascii="Arial" w:eastAsia="Arial" w:hAnsi="Arial" w:cs="Arial"/>
                            <w:sz w:val="19"/>
                          </w:rPr>
                          <w:t xml:space="preserve">nales Contables para el sector Público se establecieron saldos </w:t>
                        </w:r>
                      </w:p>
                    </w:txbxContent>
                  </v:textbox>
                </v:rect>
                <v:rect id="Rectangle 2493" o:spid="_x0000_s1105" style="position:absolute;left:9696;top:39214;width:3122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ZwccYA&#10;AADdAAAADwAAAGRycy9kb3ducmV2LnhtbESPQWvCQBSE74L/YXkFb7qpFjExq4it6LFqIfX2yL4m&#10;odm3IbuatL++WxA8DjPzDZOue1OLG7WusqzgeRKBIM6trrhQ8HHejRcgnEfWWFsmBT/kYL0aDlJM&#10;tO34SLeTL0SAsEtQQel9k0jp8pIMuoltiIP3ZVuDPsi2kLrFLsBNLadRNJcGKw4LJTa0LSn/Pl2N&#10;gv2i2Xwe7G9X1G+Xffaexa/n2Cs1euo3SxCeev8I39sHrWD6E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ZwccYAAADdAAAADwAAAAAAAAAAAAAAAACYAgAAZHJz&#10;L2Rvd25yZXYueG1sUEsFBgAAAAAEAAQA9QAAAIsDAAAAAA==&#10;" filled="f" stroked="f">
                  <v:textbox inset="0,0,0,0">
                    <w:txbxContent>
                      <w:p w:rsidR="00B538EB" w:rsidRDefault="00D31650">
                        <w:r>
                          <w:rPr>
                            <w:rFonts w:ascii="Arial" w:eastAsia="Arial" w:hAnsi="Arial" w:cs="Arial"/>
                            <w:sz w:val="19"/>
                          </w:rPr>
                          <w:t xml:space="preserve">Iniciales a primero de enero de 2018 así: </w:t>
                        </w:r>
                      </w:p>
                    </w:txbxContent>
                  </v:textbox>
                </v:rect>
                <v:rect id="Rectangle 2494" o:spid="_x0000_s1106" style="position:absolute;left:9727;top:40738;width:8017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Bc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gFxQAAAN0AAAAPAAAAAAAAAAAAAAAAAJgCAABkcnMv&#10;ZG93bnJldi54bWxQSwUGAAAAAAQABAD1AAAAigMAAAAA&#10;" filled="f" stroked="f">
                  <v:textbox inset="0,0,0,0">
                    <w:txbxContent>
                      <w:p w:rsidR="00B538EB" w:rsidRDefault="00D31650">
                        <w:r>
                          <w:rPr>
                            <w:rFonts w:ascii="Arial" w:eastAsia="Arial" w:hAnsi="Arial" w:cs="Arial"/>
                            <w:sz w:val="19"/>
                          </w:rPr>
                          <w:t xml:space="preserve">Saldo Inicial- Ajustes ejercicios anteriores-Ajustes por convergencia-Reclasificación por convergencia y </w:t>
                        </w:r>
                      </w:p>
                    </w:txbxContent>
                  </v:textbox>
                </v:rect>
                <v:rect id="Rectangle 2495" o:spid="_x0000_s1107" style="position:absolute;left:9712;top:42142;width:2301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NnsYA&#10;AADdAAAADwAAAGRycy9kb3ducmV2LnhtbESPQWvCQBSE74L/YXkFb7qpWDExq4it6LFqIfX2yL4m&#10;odm3IbuatL++WxA8DjPzDZOue1OLG7WusqzgeRKBIM6trrhQ8HHejRcgnEfWWFsmBT/kYL0aDlJM&#10;tO34SLeTL0SAsEtQQel9k0jp8pIMuoltiIP3ZVuDPsi2kLrFLsBNLadRNJcGKw4LJTa0LSn/Pl2N&#10;gv2i2Xwe7G9X1G+Xffaexa/n2Cs1euo3SxCeev8I39sHrWA6i1/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NNnsYAAADdAAAADwAAAAAAAAAAAAAAAACYAgAAZHJz&#10;L2Rvd25yZXYueG1sUEsFBgAAAAAEAAQA9QAAAIsDAAAAAA==&#10;" filled="f" stroked="f">
                  <v:textbox inset="0,0,0,0">
                    <w:txbxContent>
                      <w:p w:rsidR="00B538EB" w:rsidRDefault="00D31650">
                        <w:r>
                          <w:rPr>
                            <w:rFonts w:ascii="Arial" w:eastAsia="Arial" w:hAnsi="Arial" w:cs="Arial"/>
                            <w:sz w:val="19"/>
                          </w:rPr>
                          <w:t xml:space="preserve">saldos iniciales convergencia. </w:t>
                        </w:r>
                      </w:p>
                    </w:txbxContent>
                  </v:textbox>
                </v:rect>
                <v:rect id="Rectangle 2496" o:spid="_x0000_s1108" style="position:absolute;left:9707;top:43850;width:8024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6cUA&#10;AADdAAAADwAAAGRycy9kb3ducmV2LnhtbESPT4vCMBTE7wv7HcJb8LamKyK2GkVWFz36D9Tbo3m2&#10;xealNFlb/fRGEDwOM/MbZjxtTSmuVLvCsoKfbgSCOLW64EzBfvf3PQThPLLG0jIpuJGD6eTzY4yJ&#10;tg1v6Lr1mQgQdgkqyL2vEildmpNB17UVcfDOtjbog6wzqWtsAtyUshdFA2mw4LCQY0W/OaWX7b9R&#10;sBxWs+PK3pusXJyWh/Uhnu9ir1Tnq52NQHhq/Tv8aq+0gl4/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dPpxQAAAN0AAAAPAAAAAAAAAAAAAAAAAJgCAABkcnMv&#10;ZG93bnJldi54bWxQSwUGAAAAAAQABAD1AAAAigMAAAAA&#10;" filled="f" stroked="f">
                  <v:textbox inset="0,0,0,0">
                    <w:txbxContent>
                      <w:p w:rsidR="00B538EB" w:rsidRDefault="00D31650">
                        <w:r>
                          <w:rPr>
                            <w:rFonts w:ascii="Arial" w:eastAsia="Arial" w:hAnsi="Arial" w:cs="Arial"/>
                            <w:sz w:val="19"/>
                          </w:rPr>
                          <w:t xml:space="preserve">Para facilitar la comprensión de la elaboración de los estados financieros, se realizan notas aclaratorias </w:t>
                        </w:r>
                      </w:p>
                    </w:txbxContent>
                  </v:textbox>
                </v:rect>
                <v:rect id="Rectangle 2497" o:spid="_x0000_s1109" style="position:absolute;left:9673;top:45526;width:8015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12csYA&#10;AADdAAAADwAAAGRycy9kb3ducmV2LnhtbESPQWvCQBSE74L/YXkFb7qpSDUxq4it6LFqIfX2yL4m&#10;odm3IbuatL++WxA8DjPzDZOue1OLG7WusqzgeRKBIM6trrhQ8HHejRcgnEfWWFsmBT/kYL0aDlJM&#10;tO34SLeTL0SAsEtQQel9k0jp8pIMuoltiIP3ZVuDPsi2kLrFLsBNLadR9CINVhwWSmxoW1L+fboa&#10;BftFs/k82N+uqN8u++w9i1/PsVdq9NRvliA89f4RvrcPWsF0F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12csYAAADdAAAADwAAAAAAAAAAAAAAAACYAgAAZHJz&#10;L2Rvd25yZXYueG1sUEsFBgAAAAAEAAQA9QAAAIsDAAAAAA==&#10;" filled="f" stroked="f">
                  <v:textbox inset="0,0,0,0">
                    <w:txbxContent>
                      <w:p w:rsidR="00B538EB" w:rsidRDefault="00D31650">
                        <w:r>
                          <w:rPr>
                            <w:rFonts w:ascii="Arial" w:eastAsia="Arial" w:hAnsi="Arial" w:cs="Arial"/>
                            <w:sz w:val="19"/>
                          </w:rPr>
                          <w:t xml:space="preserve">tales como referencias a las normas que contienen los criterios de revelación y presentación aplicables a </w:t>
                        </w:r>
                      </w:p>
                    </w:txbxContent>
                  </v:textbox>
                </v:rect>
                <v:rect id="Rectangle 2498" o:spid="_x0000_s1110" style="position:absolute;left:9671;top:47228;width:8029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LiAMIA&#10;AADdAAAADwAAAGRycy9kb3ducmV2LnhtbERPTYvCMBC9C/6HMMLeNFVEbDWK6IoeXRXU29CMbbGZ&#10;lCZru/56c1jw+Hjf82VrSvGk2hWWFQwHEQji1OqCMwXn07Y/BeE8ssbSMin4IwfLRbczx0Tbhn/o&#10;efSZCCHsElSQe18lUro0J4NuYCviwN1tbdAHWGdS19iEcFPKURRNpMGCQ0OOFa1zSh/HX6NgN61W&#10;1719NVn5fdtdDpd4c4q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uIAwgAAAN0AAAAPAAAAAAAAAAAAAAAAAJgCAABkcnMvZG93&#10;bnJldi54bWxQSwUGAAAAAAQABAD1AAAAhwMAAAAA&#10;" filled="f" stroked="f">
                  <v:textbox inset="0,0,0,0">
                    <w:txbxContent>
                      <w:p w:rsidR="00B538EB" w:rsidRDefault="00D31650">
                        <w:r>
                          <w:rPr>
                            <w:rFonts w:ascii="Arial" w:eastAsia="Arial" w:hAnsi="Arial" w:cs="Arial"/>
                            <w:sz w:val="19"/>
                          </w:rPr>
                          <w:t>los hechos económicos del caso. Dicha</w:t>
                        </w:r>
                        <w:r>
                          <w:rPr>
                            <w:rFonts w:ascii="Arial" w:eastAsia="Arial" w:hAnsi="Arial" w:cs="Arial"/>
                            <w:sz w:val="19"/>
                          </w:rPr>
                          <w:t xml:space="preserve">s notas aclaratorias se presentarán en un recuadro como el </w:t>
                        </w:r>
                      </w:p>
                    </w:txbxContent>
                  </v:textbox>
                </v:rect>
                <v:rect id="Rectangle 2499" o:spid="_x0000_s1111" style="position:absolute;left:9680;top:48936;width:8025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5Hm8YA&#10;AADdAAAADwAAAGRycy9kb3ducmV2LnhtbESPQWvCQBSE70L/w/IK3nTTUIqJriKtJTnWWLC9PbLP&#10;JDT7NmRXE/vru4LQ4zAz3zCrzWhacaHeNZYVPM0jEMSl1Q1XCj4P77MFCOeRNbaWScGVHGzWD5MV&#10;ptoOvKdL4SsRIOxSVFB736VSurImg25uO+LgnWxv0AfZV1L3OAS4aWUcRS/SYMNhocaOXmsqf4qz&#10;UZAtuu1Xbn+Hqt19Z8ePY/J2SLxS08dxuwThafT/4Xs71wri5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5Hm8YAAADdAAAADwAAAAAAAAAAAAAAAACYAgAAZHJz&#10;L2Rvd25yZXYueG1sUEsFBgAAAAAEAAQA9QAAAIsDAAAAAA==&#10;" filled="f" stroked="f">
                  <v:textbox inset="0,0,0,0">
                    <w:txbxContent>
                      <w:p w:rsidR="00B538EB" w:rsidRDefault="00D31650">
                        <w:r>
                          <w:rPr>
                            <w:rFonts w:ascii="Arial" w:eastAsia="Arial" w:hAnsi="Arial" w:cs="Arial"/>
                            <w:sz w:val="19"/>
                          </w:rPr>
                          <w:t xml:space="preserve">siguiente, a fin de que se pueda diferenciar de aquellos elementos que hacen parte de los estados </w:t>
                        </w:r>
                      </w:p>
                    </w:txbxContent>
                  </v:textbox>
                </v:rect>
                <v:rect id="Rectangle 2500" o:spid="_x0000_s1112" style="position:absolute;left:9642;top:50556;width:2930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0HMQA&#10;AADdAAAADwAAAGRycy9kb3ducmV2LnhtbERPTWvCQBC9C/6HZYTedNNAi4nZiGiLHqsp2N6G7JiE&#10;ZmdDdpuk/fXdg9Dj431n28m0YqDeNZYVPK4iEMSl1Q1XCt6L1+UahPPIGlvLpOCHHGzz+SzDVNuR&#10;zzRcfCVCCLsUFdTed6mUrqzJoFvZjjhwN9sb9AH2ldQ9jiHctDKOomdpsOHQUGNH+5rKr8u3UXBc&#10;d7uPk/0dq/bl83h9uyaHIvFKPSym3QaEp8n/i+/uk1YQP0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vdBzEAAAA3QAAAA8AAAAAAAAAAAAAAAAAmAIAAGRycy9k&#10;b3ducmV2LnhtbFBLBQYAAAAABAAEAPUAAACJAwAAAAA=&#10;" filled="f" stroked="f">
                  <v:textbox inset="0,0,0,0">
                    <w:txbxContent>
                      <w:p w:rsidR="00B538EB" w:rsidRDefault="00D31650">
                        <w:r>
                          <w:rPr>
                            <w:rFonts w:ascii="Arial" w:eastAsia="Arial" w:hAnsi="Arial" w:cs="Arial"/>
                            <w:sz w:val="19"/>
                          </w:rPr>
                          <w:t xml:space="preserve">financieros de la empresa y sus notas. </w:t>
                        </w:r>
                      </w:p>
                    </w:txbxContent>
                  </v:textbox>
                </v:rect>
                <v:rect id="Rectangle 2501" o:spid="_x0000_s1113" style="position:absolute;left:9611;top:52257;width:3634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Rh8UA&#10;AADdAAAADwAAAGRycy9kb3ducmV2LnhtbESPQYvCMBSE74L/ITxhb5oqKFqNIrqix10rqLdH82yL&#10;zUtpsrbrr98sCB6HmfmGWaxaU4oH1a6wrGA4iEAQp1YXnCk4Jbv+FITzyBpLy6Tglxyslt3OAmNt&#10;G/6mx9FnIkDYxagg976KpXRpTgbdwFbEwbvZ2qAPss6krrEJcFPKURRNpMGCw0KOFW1ySu/HH6Ng&#10;P63Wl4N9Nln5ed2fv86zbTLzSn302vUchKfWv8Ov9kErGI2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49GHxQAAAN0AAAAPAAAAAAAAAAAAAAAAAJgCAABkcnMv&#10;ZG93bnJldi54bWxQSwUGAAAAAAQABAD1AAAAigMAAAAA&#10;" filled="f" stroked="f">
                  <v:textbox inset="0,0,0,0">
                    <w:txbxContent>
                      <w:p w:rsidR="00B538EB" w:rsidRDefault="00D31650">
                        <w:r>
                          <w:rPr>
                            <w:rFonts w:ascii="Arial" w:eastAsia="Arial" w:hAnsi="Arial" w:cs="Arial"/>
                            <w:b/>
                            <w:sz w:val="19"/>
                          </w:rPr>
                          <w:t xml:space="preserve">Conjunto completo de estados financieros </w:t>
                        </w:r>
                      </w:p>
                    </w:txbxContent>
                  </v:textbox>
                </v:rect>
                <v:rect id="Rectangle 2502" o:spid="_x0000_s1114" style="position:absolute;left:9562;top:55826;width:5033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P8MUA&#10;AADdAAAADwAAAGRycy9kb3ducmV2LnhtbESPT4vCMBTE74LfITxhb5pacNFqFPEPetxVQb09mmdb&#10;bF5KE213P/1mQfA4zMxvmNmiNaV4Uu0KywqGgwgEcWp1wZmC03HbH4NwHlljaZkU/JCDxbzbmWGi&#10;bcPf9Dz4TAQIuwQV5N5XiZQuzcmgG9iKOHg3Wxv0QdaZ1DU2AW5KGUfRpzRYcFjIsaJVTun98DAK&#10;duNqednb3yYrN9fd+es8WR8nXqmPXrucgvDU+nf41d5rBfEo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U/wxQAAAN0AAAAPAAAAAAAAAAAAAAAAAJgCAABkcnMv&#10;ZG93bnJldi54bWxQSwUGAAAAAAQABAD1AAAAigMAAAAA&#10;" filled="f" stroked="f">
                  <v:textbox inset="0,0,0,0">
                    <w:txbxContent>
                      <w:p w:rsidR="00B538EB" w:rsidRDefault="00D31650">
                        <w:r>
                          <w:rPr>
                            <w:rFonts w:ascii="Arial" w:eastAsia="Arial" w:hAnsi="Arial" w:cs="Arial"/>
                            <w:sz w:val="19"/>
                          </w:rPr>
                          <w:t>Un jueg</w:t>
                        </w:r>
                        <w:r>
                          <w:rPr>
                            <w:rFonts w:ascii="Arial" w:eastAsia="Arial" w:hAnsi="Arial" w:cs="Arial"/>
                            <w:sz w:val="19"/>
                          </w:rPr>
                          <w:t xml:space="preserve">o completo de estados financieros comprende lo siguiente: </w:t>
                        </w:r>
                      </w:p>
                    </w:txbxContent>
                  </v:textbox>
                </v:rect>
                <v:rect id="Rectangle 2503" o:spid="_x0000_s1115" style="position:absolute;left:11900;top:59363;width:215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qa8cA&#10;AADdAAAADwAAAGRycy9kb3ducmV2LnhtbESPQWvCQBSE74L/YXlCb7rRU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96mvHAAAA3QAAAA8AAAAAAAAAAAAAAAAAmAIAAGRy&#10;cy9kb3ducmV2LnhtbFBLBQYAAAAABAAEAPUAAACMAwAAAAA=&#10;" filled="f" stroked="f">
                  <v:textbox inset="0,0,0,0">
                    <w:txbxContent>
                      <w:p w:rsidR="00B538EB" w:rsidRDefault="00D31650">
                        <w:r>
                          <w:rPr>
                            <w:rFonts w:ascii="Arial" w:eastAsia="Arial" w:hAnsi="Arial" w:cs="Arial"/>
                            <w:sz w:val="19"/>
                          </w:rPr>
                          <w:t xml:space="preserve">a) </w:t>
                        </w:r>
                      </w:p>
                    </w:txbxContent>
                  </v:textbox>
                </v:rect>
                <v:rect id="Rectangle 2504" o:spid="_x0000_s1116" style="position:absolute;left:13243;top:59363;width:4681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yH8cA&#10;AADdAAAADwAAAGRycy9kb3ducmV2LnhtbESPQWvCQBSE74L/YXlCb7pRW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Uch/HAAAA3QAAAA8AAAAAAAAAAAAAAAAAmAIAAGRy&#10;cy9kb3ducmV2LnhtbFBLBQYAAAAABAAEAPUAAACMAwAAAAA=&#10;" filled="f" stroked="f">
                  <v:textbox inset="0,0,0,0">
                    <w:txbxContent>
                      <w:p w:rsidR="00B538EB" w:rsidRDefault="00D31650">
                        <w:r>
                          <w:rPr>
                            <w:rFonts w:ascii="Arial" w:eastAsia="Arial" w:hAnsi="Arial" w:cs="Arial"/>
                            <w:sz w:val="19"/>
                          </w:rPr>
                          <w:t xml:space="preserve">un estado de situación financiera al final del periodo contable, </w:t>
                        </w:r>
                      </w:p>
                    </w:txbxContent>
                  </v:textbox>
                </v:rect>
                <v:rect id="Rectangle 2505" o:spid="_x0000_s1117" style="position:absolute;left:11910;top:61160;width:218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XhMUA&#10;AADdAAAADwAAAGRycy9kb3ducmV2LnhtbESPT4vCMBTE74LfIbwFb5quoG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NeExQAAAN0AAAAPAAAAAAAAAAAAAAAAAJgCAABkcnMv&#10;ZG93bnJldi54bWxQSwUGAAAAAAQABAD1AAAAigMAAAAA&#10;" filled="f" stroked="f">
                  <v:textbox inset="0,0,0,0">
                    <w:txbxContent>
                      <w:p w:rsidR="00B538EB" w:rsidRDefault="00D31650">
                        <w:r>
                          <w:rPr>
                            <w:rFonts w:ascii="Arial" w:eastAsia="Arial" w:hAnsi="Arial" w:cs="Arial"/>
                            <w:sz w:val="19"/>
                          </w:rPr>
                          <w:t xml:space="preserve">b) </w:t>
                        </w:r>
                      </w:p>
                    </w:txbxContent>
                  </v:textbox>
                </v:rect>
                <v:rect id="Rectangle 2506" o:spid="_x0000_s1118" style="position:absolute;left:13243;top:61128;width:3460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J88YA&#10;AADdAAAADwAAAGRycy9kb3ducmV2LnhtbESPQWvCQBSE74L/YXlCb7pRaNDoKmJbkmMbBfX2yD6T&#10;YPZtyG5N2l/fLRR6HGbmG2azG0wjHtS52rKC+SwCQVxYXXOp4HR8my5BOI+ssbFMCr7IwW47Hm0w&#10;0bbnD3rkvhQBwi5BBZX3bSKlKyoy6Ga2JQ7ezXYGfZBdKXWHfYCbRi6iKJYGaw4LFbZ0qKi4559G&#10;Qbps95fMfvdl83pNz+/n1ctx5ZV6mgz7NQhPg/8P/7UzrWDxHM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pJ88YAAADdAAAADwAAAAAAAAAAAAAAAACYAgAAZHJz&#10;L2Rvd25yZXYueG1sUEsFBgAAAAAEAAQA9QAAAIsDAAAAAA==&#10;" filled="f" stroked="f">
                  <v:textbox inset="0,0,0,0">
                    <w:txbxContent>
                      <w:p w:rsidR="00B538EB" w:rsidRDefault="00D31650">
                        <w:r>
                          <w:rPr>
                            <w:rFonts w:ascii="Arial" w:eastAsia="Arial" w:hAnsi="Arial" w:cs="Arial"/>
                            <w:sz w:val="19"/>
                          </w:rPr>
                          <w:t xml:space="preserve">un estado de resultados del periodo contable, </w:t>
                        </w:r>
                      </w:p>
                    </w:txbxContent>
                  </v:textbox>
                </v:rect>
                <v:rect id="Rectangle 2507" o:spid="_x0000_s1119" style="position:absolute;left:11913;top:62925;width:204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saM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j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G7GjHAAAA3QAAAA8AAAAAAAAAAAAAAAAAmAIAAGRy&#10;cy9kb3ducmV2LnhtbFBLBQYAAAAABAAEAPUAAACMAwAAAAA=&#10;" filled="f" stroked="f">
                  <v:textbox inset="0,0,0,0">
                    <w:txbxContent>
                      <w:p w:rsidR="00B538EB" w:rsidRDefault="00D31650">
                        <w:r>
                          <w:rPr>
                            <w:rFonts w:ascii="Arial" w:eastAsia="Arial" w:hAnsi="Arial" w:cs="Arial"/>
                            <w:sz w:val="19"/>
                          </w:rPr>
                          <w:t xml:space="preserve">c) </w:t>
                        </w:r>
                      </w:p>
                    </w:txbxContent>
                  </v:textbox>
                </v:rect>
                <v:rect id="Rectangle 2508" o:spid="_x0000_s1120" style="position:absolute;left:13243;top:62900;width:4575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l4GsQA&#10;AADdAAAADwAAAGRycy9kb3ducmV2LnhtbERPTWvCQBC9C/6HZYTedNNAi4nZiGiLHqsp2N6G7JiE&#10;ZmdDdpuk/fXdg9Dj431n28m0YqDeNZYVPK4iEMSl1Q1XCt6L1+UahPPIGlvLpOCHHGzz+SzDVNuR&#10;zzRcfCVCCLsUFdTed6mUrqzJoFvZjjhwN9sb9AH2ldQ9jiHctDKOomdpsOHQUGNH+5rKr8u3UXBc&#10;d7uPk/0dq/bl83h9uyaHIvFKPSym3QaEp8n/i+/uk1YQP0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ZeBrEAAAA3QAAAA8AAAAAAAAAAAAAAAAAmAIAAGRycy9k&#10;b3ducmV2LnhtbFBLBQYAAAAABAAEAPUAAACJAwAAAAA=&#10;" filled="f" stroked="f">
                  <v:textbox inset="0,0,0,0">
                    <w:txbxContent>
                      <w:p w:rsidR="00B538EB" w:rsidRDefault="00D31650">
                        <w:r>
                          <w:rPr>
                            <w:rFonts w:ascii="Arial" w:eastAsia="Arial" w:hAnsi="Arial" w:cs="Arial"/>
                            <w:sz w:val="19"/>
                          </w:rPr>
                          <w:t xml:space="preserve">un estado de cambios en el patrimonio del periodo contable, </w:t>
                        </w:r>
                      </w:p>
                    </w:txbxContent>
                  </v:textbox>
                </v:rect>
                <v:rect id="Rectangle 2509" o:spid="_x0000_s1121" style="position:absolute;left:11887;top:64697;width:4283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dgcUA&#10;AADdAAAADwAAAGRycy9kb3ducmV2LnhtbESPT4vCMBTE78J+h/AWvGmqsGKrUWTXRY/+WVBvj+bZ&#10;FpuX0kRb/fRGEPY4zMxvmOm8NaW4Ue0KywoG/QgEcWp1wZmCv/1vbwzCeWSNpWVScCcH89lHZ4qJ&#10;tg1v6bbzmQgQdgkqyL2vEildmpNB17cVcfDOtjbog6wzqWtsAtyUchhFI2mw4LCQY0XfOaWX3dUo&#10;WI2rxXFtH01WLk+rw+YQ/+xjr1T3s11MQHhq/X/43V5rBcOv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d2BxQAAAN0AAAAPAAAAAAAAAAAAAAAAAJgCAABkcnMv&#10;ZG93bnJldi54bWxQSwUGAAAAAAQABAD1AAAAigMAAAAA&#10;" filled="f" stroked="f">
                  <v:textbox inset="0,0,0,0">
                    <w:txbxContent>
                      <w:p w:rsidR="00B538EB" w:rsidRDefault="00D31650">
                        <w:r>
                          <w:rPr>
                            <w:rFonts w:ascii="Arial" w:eastAsia="Arial" w:hAnsi="Arial" w:cs="Arial"/>
                            <w:sz w:val="19"/>
                          </w:rPr>
                          <w:t xml:space="preserve">d)un estado de flujos de efectivo del periodo contable, y </w:t>
                        </w:r>
                      </w:p>
                    </w:txbxContent>
                  </v:textbox>
                </v:rect>
                <v:rect id="Rectangle 2510" o:spid="_x0000_s1122" style="position:absolute;left:11870;top:66462;width:1978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biwcEA&#10;AADdAAAADwAAAGRycy9kb3ducmV2LnhtbERPy4rCMBTdC/5DuMLsNFVQtBpFdESXvkDdXZprW2xu&#10;SpOxHb/eLASXh/OeLRpTiCdVLresoN+LQBAnVuecKjifNt0xCOeRNRaWScE/OVjM260ZxtrWfKDn&#10;0acihLCLUUHmfRlL6ZKMDLqeLYkDd7eVQR9glUpdYR3CTSEHUTSSBnMODRmWtMooeRz/jILtuFxe&#10;d/ZVp8XvbXvZXybr08Qr9dNpllMQnhr/FX/cO61gMOy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24sHBAAAA3QAAAA8AAAAAAAAAAAAAAAAAmAIAAGRycy9kb3du&#10;cmV2LnhtbFBLBQYAAAAABAAEAPUAAACGAwAAAAA=&#10;" filled="f" stroked="f">
                  <v:textbox inset="0,0,0,0">
                    <w:txbxContent>
                      <w:p w:rsidR="00B538EB" w:rsidRDefault="00D31650">
                        <w:r>
                          <w:rPr>
                            <w:rFonts w:ascii="Arial" w:eastAsia="Arial" w:hAnsi="Arial" w:cs="Arial"/>
                            <w:sz w:val="19"/>
                          </w:rPr>
                          <w:t xml:space="preserve">e)las notas a los estados. </w:t>
                        </w:r>
                      </w:p>
                    </w:txbxContent>
                  </v:textbox>
                </v:rect>
                <v:rect id="Rectangle 2511" o:spid="_x0000_s1123" style="position:absolute;left:9524;top:69967;width:8034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HWscA&#10;AADdAAAADwAAAGRycy9kb3ducmV2LnhtbESPzWrDMBCE74W8g9hAb43sQEriRDEmP8TH1imkuS3W&#10;1ja1VsZSYrdPXxUKPQ4z8w2zSUfTijv1rrGsIJ5FIIhLqxuuFLydj09LEM4ja2wtk4IvcpBuJw8b&#10;TLQd+JXuha9EgLBLUEHtfZdI6cqaDLqZ7YiD92F7gz7IvpK6xyHATSvnUfQsDTYcFmrsaFdT+Vnc&#10;jILTssvec/s9VO3herq8XFb788or9TgdszUIT6P/D/+1c61gvoh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6R1rHAAAA3QAAAA8AAAAAAAAAAAAAAAAAmAIAAGRy&#10;cy9kb3ducmV2LnhtbFBLBQYAAAAABAAEAPUAAACMAwAAAAA=&#10;" filled="f" stroked="f">
                  <v:textbox inset="0,0,0,0">
                    <w:txbxContent>
                      <w:p w:rsidR="00B538EB" w:rsidRDefault="00D31650">
                        <w:r>
                          <w:rPr>
                            <w:rFonts w:ascii="Arial" w:eastAsia="Arial" w:hAnsi="Arial" w:cs="Arial"/>
                            <w:sz w:val="19"/>
                          </w:rPr>
                          <w:t xml:space="preserve">El INCI presentará los estados financieros de forma comparativa con los del periodo inmediatamente </w:t>
                        </w:r>
                      </w:p>
                    </w:txbxContent>
                  </v:textbox>
                </v:rect>
                <v:rect id="Rectangle 2512" o:spid="_x0000_s1124" style="position:absolute;left:9487;top:71707;width:8031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cUA&#10;AADdAAAADwAAAGRycy9kb3ducmV2LnhtbESPT4vCMBTE78J+h/AWvGlqQdFqFNlV9OifBdfbo3nb&#10;lm1eShNt9dMbQfA4zMxvmNmiNaW4Uu0KywoG/QgEcWp1wZmCn+O6NwbhPLLG0jIpuJGDxfyjM8NE&#10;24b3dD34TAQIuwQV5N5XiZQuzcmg69uKOHh/tjbog6wzqWtsAtyUMo6ikTRYcFjIsaKvnNL/w8Uo&#10;2Iyr5e/W3pusXJ03p91p8n2ceKW6n+1yCsJT69/hV3urFcTD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6NktxQAAAN0AAAAPAAAAAAAAAAAAAAAAAJgCAABkcnMv&#10;ZG93bnJldi54bWxQSwUGAAAAAAQABAD1AAAAigMAAAAA&#10;" filled="f" stroked="f">
                  <v:textbox inset="0,0,0,0">
                    <w:txbxContent>
                      <w:p w:rsidR="00B538EB" w:rsidRDefault="00D31650">
                        <w:r>
                          <w:rPr>
                            <w:rFonts w:ascii="Arial" w:eastAsia="Arial" w:hAnsi="Arial" w:cs="Arial"/>
                            <w:sz w:val="19"/>
                          </w:rPr>
                          <w:t xml:space="preserve">anterior. A excepción del año 2018 por implementación de la </w:t>
                        </w:r>
                        <w:r>
                          <w:rPr>
                            <w:rFonts w:ascii="Arial" w:eastAsia="Arial" w:hAnsi="Arial" w:cs="Arial"/>
                            <w:sz w:val="19"/>
                          </w:rPr>
                          <w:t xml:space="preserve">nueva norma NICSP ya que la información del </w:t>
                        </w:r>
                      </w:p>
                    </w:txbxContent>
                  </v:textbox>
                </v:rect>
                <v:rect id="Rectangle 2513" o:spid="_x0000_s1125" style="position:absolute;left:9487;top:73441;width:8031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8tsYA&#10;AADdAAAADwAAAGRycy9kb3ducmV2LnhtbESPT4vCMBTE78J+h/AWvGmqomg1iqyKHv2z4O7t0Tzb&#10;ss1LaaKtfnojCHscZuY3zGzRmELcqHK5ZQW9bgSCOLE651TB92nTGYNwHlljYZkU3MnBYv7RmmGs&#10;bc0Huh19KgKEXYwKMu/LWEqXZGTQdW1JHLyLrQz6IKtU6grrADeF7EfRSBrMOSxkWNJXRsnf8WoU&#10;bMfl8mdnH3VarH+35/15sjpNvFLtz2Y5BeGp8f/hd3unFfS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R8tsYAAADdAAAADwAAAAAAAAAAAAAAAACYAgAAZHJz&#10;L2Rvd25yZXYueG1sUEsFBgAAAAAEAAQA9QAAAIsDAAAAAA==&#10;" filled="f" stroked="f">
                  <v:textbox inset="0,0,0,0">
                    <w:txbxContent>
                      <w:p w:rsidR="00B538EB" w:rsidRDefault="00D31650">
                        <w:r>
                          <w:rPr>
                            <w:rFonts w:ascii="Arial" w:eastAsia="Arial" w:hAnsi="Arial" w:cs="Arial"/>
                            <w:sz w:val="19"/>
                          </w:rPr>
                          <w:t xml:space="preserve">año 2017 esta bajo el regimen precedente. Tampoco se presentara el Estado de cambios en el patrimonio </w:t>
                        </w:r>
                      </w:p>
                    </w:txbxContent>
                  </v:textbox>
                </v:rect>
                <v:rect id="Rectangle 2514" o:spid="_x0000_s1126" style="position:absolute;left:9536;top:75181;width:7291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3kwsYA&#10;AADdAAAADwAAAGRycy9kb3ducmV2LnhtbESPT4vCMBTE78J+h/AWvGmqqGg1iqyKHv2z4O7t0Tzb&#10;ss1LaaKtfnojCHscZuY3zGzRmELcqHK5ZQW9bgSCOLE651TB92nTGYNwHlljYZkU3MnBYv7RmmGs&#10;bc0Huh19KgKEXYwKMu/LWEqXZGTQdW1JHLyLrQz6IKtU6grrADeF7EfRSBrMOSxkWNJXRsnf8WoU&#10;bMfl8mdnH3VarH+35/15sjpNvFLtz2Y5BeGp8f/hd3unFfS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3kwsYAAADdAAAADwAAAAAAAAAAAAAAAACYAgAAZHJz&#10;L2Rvd25yZXYueG1sUEsFBgAAAAAEAAQA9QAAAIsDAAAAAA==&#10;" filled="f" stroked="f">
                  <v:textbox inset="0,0,0,0">
                    <w:txbxContent>
                      <w:p w:rsidR="00B538EB" w:rsidRDefault="00D31650">
                        <w:r>
                          <w:rPr>
                            <w:rFonts w:ascii="Arial" w:eastAsia="Arial" w:hAnsi="Arial" w:cs="Arial"/>
                            <w:sz w:val="19"/>
                          </w:rPr>
                          <w:t xml:space="preserve">por el mismo motivo, nien el estado de flujo de efectivo por no ser obligatorio para este periodo. </w:t>
                        </w:r>
                      </w:p>
                    </w:txbxContent>
                  </v:textbox>
                </v:rect>
                <v:rect id="Rectangle 2515" o:spid="_x0000_s1127" style="position:absolute;left:9460;top:78718;width:2310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FBWccA&#10;AADdAAAADwAAAGRycy9kb3ducmV2LnhtbESPQWvCQBSE7wX/w/IKvTWbCBaNrhJsix6rEdLeHtln&#10;Epp9G7Jbk/bXdwXB4zAz3zCrzWhacaHeNZYVJFEMgri0uuFKwSl/f56DcB5ZY2uZFPySg8168rDC&#10;VNuBD3Q5+koECLsUFdTed6mUrqzJoItsRxy8s+0N+iD7SuoehwA3rZzG8Ys02HBYqLGjbU3l9/HH&#10;KNjNu+xzb/+Gqn372hUfxeI1X3ilnh7HbAnC0+jv4Vt7rxVMZ8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QVnHAAAA3QAAAA8AAAAAAAAAAAAAAAAAmAIAAGRy&#10;cy9kb3ducmV2LnhtbFBLBQYAAAAABAAEAPUAAACMAwAAAAA=&#10;" filled="f" stroked="f">
                  <v:textbox inset="0,0,0,0">
                    <w:txbxContent>
                      <w:p w:rsidR="00B538EB" w:rsidRDefault="00D31650">
                        <w:r>
                          <w:rPr>
                            <w:rFonts w:ascii="Arial" w:eastAsia="Arial" w:hAnsi="Arial" w:cs="Arial"/>
                            <w:i/>
                            <w:sz w:val="19"/>
                          </w:rPr>
                          <w:t xml:space="preserve">Estado de situación financiera </w:t>
                        </w:r>
                      </w:p>
                    </w:txbxContent>
                  </v:textbox>
                </v:rect>
                <v:rect id="Rectangle 2516" o:spid="_x0000_s1128" style="position:absolute;left:9460;top:82255;width:8033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PfLsYA&#10;AADdAAAADwAAAGRycy9kb3ducmV2LnhtbESPQWvCQBSE70L/w/KE3swmQkWjq4S2osdWC9HbI/tM&#10;gtm3IbuatL++WxB6HGbmG2a1GUwj7tS52rKCJIpBEBdW11wq+DpuJ3MQziNrbCyTgm9ysFk/jVaY&#10;atvzJ90PvhQBwi5FBZX3bSqlKyoy6CLbEgfvYjuDPsiulLrDPsBNI6dxPJMGaw4LFbb0WlFxPdyM&#10;gt28zU57+9OXzft5l3/ki7fjwiv1PB6yJQhPg/8PP9p7rWD6k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PfLs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estado de situación financiera presenta en forma clasificada, resumida y consistente, la situación </w:t>
                        </w:r>
                      </w:p>
                    </w:txbxContent>
                  </v:textbox>
                </v:rect>
                <v:rect id="Rectangle 2517" o:spid="_x0000_s1129" style="position:absolute;left:9458;top:83957;width:8026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96tcYA&#10;AADdAAAADwAAAGRycy9kb3ducmV2LnhtbESPS4vCQBCE78L+h6EXvOlEwVd0FFkVPfpYcPfWZNok&#10;bKYnZEYT/fWOIOyxqKqvqNmiMYW4UeVyywp63QgEcWJ1zqmC79OmMwbhPLLGwjIpuJODxfyjNcNY&#10;25oPdDv6VAQIuxgVZN6XsZQuycig69qSOHgXWxn0QVap1BXWAW4K2Y+ioTSYc1jIsKSvjJK/49Uo&#10;2I7L5c/OPuq0WP9uz/vzZHWaeKXan81yCsJT4//D7/ZOK+gPei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96tcYAAADdAAAADwAAAAAAAAAAAAAAAACYAgAAZHJz&#10;L2Rvd25yZXYueG1sUEsFBgAAAAAEAAQA9QAAAIsDAAAAAA==&#10;" filled="f" stroked="f">
                  <v:textbox inset="0,0,0,0">
                    <w:txbxContent>
                      <w:p w:rsidR="00B538EB" w:rsidRDefault="00D31650">
                        <w:r>
                          <w:rPr>
                            <w:rFonts w:ascii="Arial" w:eastAsia="Arial" w:hAnsi="Arial" w:cs="Arial"/>
                            <w:sz w:val="19"/>
                          </w:rPr>
                          <w:t xml:space="preserve">financiera del INCI a una fecha determinada y revela la totalidad de sus bienes, derechos y obligaciones; y </w:t>
                        </w:r>
                      </w:p>
                    </w:txbxContent>
                  </v:textbox>
                </v:rect>
                <v:rect id="Rectangle 2518" o:spid="_x0000_s1130" style="position:absolute;left:9455;top:85696;width:2080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ux8EA&#10;AADdAAAADwAAAGRycy9kb3ducmV2LnhtbERPy4rCMBTdC/5DuMLsNFVQtBpFdESXvkDdXZprW2xu&#10;SpOxHb/eLASXh/OeLRpTiCdVLresoN+LQBAnVuecKjifNt0xCOeRNRaWScE/OVjM260ZxtrWfKDn&#10;0acihLCLUUHmfRlL6ZKMDLqeLYkDd7eVQR9glUpdYR3CTSEHUTSSBnMODRmWtMooeRz/jILtuFxe&#10;d/ZVp8XvbXvZXybr08Qr9dNpllMQnhr/FX/cO61gMOy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A7sfBAAAA3QAAAA8AAAAAAAAAAAAAAAAAmAIAAGRycy9kb3du&#10;cmV2LnhtbFBLBQYAAAAABAAEAPUAAACGAwAAAAA=&#10;" filled="f" stroked="f">
                  <v:textbox inset="0,0,0,0">
                    <w:txbxContent>
                      <w:p w:rsidR="00B538EB" w:rsidRDefault="00D31650">
                        <w:r>
                          <w:rPr>
                            <w:rFonts w:ascii="Arial" w:eastAsia="Arial" w:hAnsi="Arial" w:cs="Arial"/>
                            <w:sz w:val="19"/>
                          </w:rPr>
                          <w:t>la sit</w:t>
                        </w:r>
                        <w:r>
                          <w:rPr>
                            <w:rFonts w:ascii="Arial" w:eastAsia="Arial" w:hAnsi="Arial" w:cs="Arial"/>
                            <w:sz w:val="19"/>
                          </w:rPr>
                          <w:t xml:space="preserve">uación del patrimonio. </w:t>
                        </w:r>
                      </w:p>
                    </w:txbxContent>
                  </v:textbox>
                </v:rect>
                <v:rect id="Rectangle 2519" o:spid="_x0000_s1131" style="position:absolute;left:9422;top:89170;width:7767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xLXMcA&#10;AADdAAAADwAAAGRycy9kb3ducmV2LnhtbESPQWvCQBSE7wX/w/KE3upGocVE1xC0RY+tEaK3R/aZ&#10;BLNvQ3Zr0v76bqHQ4zAz3zDrdDStuFPvGssK5rMIBHFpdcOVglP+9rQE4TyyxtYyKfgiB+lm8rDG&#10;RNuBP+h+9JUIEHYJKqi97xIpXVmTQTezHXHwrrY36IPsK6l7HALctHIRRS/SYMNhocaOtjWVt+On&#10;UbBfdtn5YL+Hqn297Iv3It7lsVfqcTpmKxCeRv8f/msftILF8z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MS1zHAAAA3QAAAA8AAAAAAAAAAAAAAAAAmAIAAGRy&#10;cy9kb3ducmV2LnhtbFBLBQYAAAAABAAEAPUAAACMAwAAAAA=&#10;" filled="f" stroked="f">
                  <v:textbox inset="0,0,0,0">
                    <w:txbxContent>
                      <w:p w:rsidR="00B538EB" w:rsidRDefault="00D31650">
                        <w:r>
                          <w:rPr>
                            <w:rFonts w:ascii="Arial" w:eastAsia="Arial" w:hAnsi="Arial" w:cs="Arial"/>
                            <w:sz w:val="19"/>
                          </w:rPr>
                          <w:t xml:space="preserve">Como mínimo, el estado de situación financiera incluirá partidas que presenten los siguientes importes: </w:t>
                        </w:r>
                      </w:p>
                    </w:txbxContent>
                  </v:textbox>
                </v:rect>
                <w10:wrap type="topAndBottom" anchorx="page" anchory="page"/>
              </v:group>
            </w:pict>
          </mc:Fallback>
        </mc:AlternateContent>
      </w:r>
    </w:p>
    <w:p w:rsidR="00B538EB" w:rsidRDefault="00D31650">
      <w:pPr>
        <w:jc w:val="both"/>
      </w:pPr>
      <w:r>
        <w:rPr>
          <w:noProof/>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7772400" cy="9969500"/>
                <wp:effectExtent l="0" t="0" r="0" b="0"/>
                <wp:wrapTopAndBottom/>
                <wp:docPr id="20236" name="Group 20236"/>
                <wp:cNvGraphicFramePr/>
                <a:graphic xmlns:a="http://schemas.openxmlformats.org/drawingml/2006/main">
                  <a:graphicData uri="http://schemas.microsoft.com/office/word/2010/wordprocessingGroup">
                    <wpg:wgp>
                      <wpg:cNvGrpSpPr/>
                      <wpg:grpSpPr>
                        <a:xfrm>
                          <a:off x="0" y="0"/>
                          <a:ext cx="7772400" cy="9969500"/>
                          <a:chOff x="0" y="0"/>
                          <a:chExt cx="7772400" cy="9969500"/>
                        </a:xfrm>
                      </wpg:grpSpPr>
                      <pic:pic xmlns:pic="http://schemas.openxmlformats.org/drawingml/2006/picture">
                        <pic:nvPicPr>
                          <pic:cNvPr id="2523" name="Picture 2523"/>
                          <pic:cNvPicPr/>
                        </pic:nvPicPr>
                        <pic:blipFill>
                          <a:blip r:embed="rId17"/>
                          <a:stretch>
                            <a:fillRect/>
                          </a:stretch>
                        </pic:blipFill>
                        <pic:spPr>
                          <a:xfrm>
                            <a:off x="0" y="0"/>
                            <a:ext cx="7772400" cy="9969500"/>
                          </a:xfrm>
                          <a:prstGeom prst="rect">
                            <a:avLst/>
                          </a:prstGeom>
                        </pic:spPr>
                      </pic:pic>
                      <wps:wsp>
                        <wps:cNvPr id="2524" name="Rectangle 2524"/>
                        <wps:cNvSpPr/>
                        <wps:spPr>
                          <a:xfrm>
                            <a:off x="1052843" y="1138924"/>
                            <a:ext cx="215033" cy="148429"/>
                          </a:xfrm>
                          <a:prstGeom prst="rect">
                            <a:avLst/>
                          </a:prstGeom>
                          <a:ln>
                            <a:noFill/>
                          </a:ln>
                        </wps:spPr>
                        <wps:txbx>
                          <w:txbxContent>
                            <w:p w:rsidR="00B538EB" w:rsidRDefault="00D31650">
                              <w:r>
                                <w:rPr>
                                  <w:rFonts w:ascii="Arial" w:eastAsia="Arial" w:hAnsi="Arial" w:cs="Arial"/>
                                  <w:sz w:val="19"/>
                                </w:rPr>
                                <w:t xml:space="preserve">a) </w:t>
                              </w:r>
                            </w:p>
                          </w:txbxContent>
                        </wps:txbx>
                        <wps:bodyPr horzOverflow="overflow" lIns="0" tIns="0" rIns="0" bIns="0" rtlCol="0">
                          <a:noAutofit/>
                        </wps:bodyPr>
                      </wps:wsp>
                      <wps:wsp>
                        <wps:cNvPr id="2525" name="Rectangle 2525"/>
                        <wps:cNvSpPr/>
                        <wps:spPr>
                          <a:xfrm>
                            <a:off x="1281684" y="1138924"/>
                            <a:ext cx="2575138" cy="148429"/>
                          </a:xfrm>
                          <a:prstGeom prst="rect">
                            <a:avLst/>
                          </a:prstGeom>
                          <a:ln>
                            <a:noFill/>
                          </a:ln>
                        </wps:spPr>
                        <wps:txbx>
                          <w:txbxContent>
                            <w:p w:rsidR="00B538EB" w:rsidRDefault="00D31650">
                              <w:r>
                                <w:rPr>
                                  <w:rFonts w:ascii="Arial" w:eastAsia="Arial" w:hAnsi="Arial" w:cs="Arial"/>
                                  <w:sz w:val="19"/>
                                </w:rPr>
                                <w:t xml:space="preserve">efectivo y equivalentes al efectivo </w:t>
                              </w:r>
                            </w:p>
                          </w:txbxContent>
                        </wps:txbx>
                        <wps:bodyPr horzOverflow="overflow" lIns="0" tIns="0" rIns="0" bIns="0" rtlCol="0">
                          <a:noAutofit/>
                        </wps:bodyPr>
                      </wps:wsp>
                      <wps:wsp>
                        <wps:cNvPr id="2526" name="Rectangle 2526"/>
                        <wps:cNvSpPr/>
                        <wps:spPr>
                          <a:xfrm>
                            <a:off x="1060285" y="1315454"/>
                            <a:ext cx="218441" cy="148429"/>
                          </a:xfrm>
                          <a:prstGeom prst="rect">
                            <a:avLst/>
                          </a:prstGeom>
                          <a:ln>
                            <a:noFill/>
                          </a:ln>
                        </wps:spPr>
                        <wps:txbx>
                          <w:txbxContent>
                            <w:p w:rsidR="00B538EB" w:rsidRDefault="00D31650">
                              <w:r>
                                <w:rPr>
                                  <w:rFonts w:ascii="Arial" w:eastAsia="Arial" w:hAnsi="Arial" w:cs="Arial"/>
                                  <w:sz w:val="19"/>
                                </w:rPr>
                                <w:t xml:space="preserve">b) </w:t>
                              </w:r>
                            </w:p>
                          </w:txbxContent>
                        </wps:txbx>
                        <wps:bodyPr horzOverflow="overflow" lIns="0" tIns="0" rIns="0" bIns="0" rtlCol="0">
                          <a:noAutofit/>
                        </wps:bodyPr>
                      </wps:wsp>
                      <wps:wsp>
                        <wps:cNvPr id="2527" name="Rectangle 2527"/>
                        <wps:cNvSpPr/>
                        <wps:spPr>
                          <a:xfrm>
                            <a:off x="1287437" y="1315454"/>
                            <a:ext cx="3149066" cy="148429"/>
                          </a:xfrm>
                          <a:prstGeom prst="rect">
                            <a:avLst/>
                          </a:prstGeom>
                          <a:ln>
                            <a:noFill/>
                          </a:ln>
                        </wps:spPr>
                        <wps:txbx>
                          <w:txbxContent>
                            <w:p w:rsidR="00B538EB" w:rsidRDefault="00D31650">
                              <w:r>
                                <w:rPr>
                                  <w:rFonts w:ascii="Arial" w:eastAsia="Arial" w:hAnsi="Arial" w:cs="Arial"/>
                                  <w:sz w:val="19"/>
                                </w:rPr>
                                <w:t xml:space="preserve">inversiones de administración de liquidez; </w:t>
                              </w:r>
                            </w:p>
                          </w:txbxContent>
                        </wps:txbx>
                        <wps:bodyPr horzOverflow="overflow" lIns="0" tIns="0" rIns="0" bIns="0" rtlCol="0">
                          <a:noAutofit/>
                        </wps:bodyPr>
                      </wps:wsp>
                      <wps:wsp>
                        <wps:cNvPr id="2528" name="Rectangle 2528"/>
                        <wps:cNvSpPr/>
                        <wps:spPr>
                          <a:xfrm>
                            <a:off x="1054164" y="1489443"/>
                            <a:ext cx="204483" cy="148429"/>
                          </a:xfrm>
                          <a:prstGeom prst="rect">
                            <a:avLst/>
                          </a:prstGeom>
                          <a:ln>
                            <a:noFill/>
                          </a:ln>
                        </wps:spPr>
                        <wps:txbx>
                          <w:txbxContent>
                            <w:p w:rsidR="00B538EB" w:rsidRDefault="00D31650">
                              <w:r>
                                <w:rPr>
                                  <w:rFonts w:ascii="Arial" w:eastAsia="Arial" w:hAnsi="Arial" w:cs="Arial"/>
                                  <w:sz w:val="19"/>
                                </w:rPr>
                                <w:t xml:space="preserve">c) </w:t>
                              </w:r>
                            </w:p>
                          </w:txbxContent>
                        </wps:txbx>
                        <wps:bodyPr horzOverflow="overflow" lIns="0" tIns="0" rIns="0" bIns="0" rtlCol="0">
                          <a:noAutofit/>
                        </wps:bodyPr>
                      </wps:wsp>
                      <wps:wsp>
                        <wps:cNvPr id="2529" name="Rectangle 2529"/>
                        <wps:cNvSpPr/>
                        <wps:spPr>
                          <a:xfrm>
                            <a:off x="1282776" y="1491983"/>
                            <a:ext cx="6150629" cy="148429"/>
                          </a:xfrm>
                          <a:prstGeom prst="rect">
                            <a:avLst/>
                          </a:prstGeom>
                          <a:ln>
                            <a:noFill/>
                          </a:ln>
                        </wps:spPr>
                        <wps:txbx>
                          <w:txbxContent>
                            <w:p w:rsidR="00B538EB" w:rsidRDefault="00D31650">
                              <w:r>
                                <w:rPr>
                                  <w:rFonts w:ascii="Arial" w:eastAsia="Arial" w:hAnsi="Arial" w:cs="Arial"/>
                                  <w:sz w:val="19"/>
                                </w:rPr>
                                <w:t xml:space="preserve">cuentas por cobrar por transacciones sin contraprestación y con contraprestación; </w:t>
                              </w:r>
                            </w:p>
                          </w:txbxContent>
                        </wps:txbx>
                        <wps:bodyPr horzOverflow="overflow" lIns="0" tIns="0" rIns="0" bIns="0" rtlCol="0">
                          <a:noAutofit/>
                        </wps:bodyPr>
                      </wps:wsp>
                      <wps:wsp>
                        <wps:cNvPr id="2530" name="Rectangle 2530"/>
                        <wps:cNvSpPr/>
                        <wps:spPr>
                          <a:xfrm>
                            <a:off x="1054773" y="1665974"/>
                            <a:ext cx="210651" cy="148429"/>
                          </a:xfrm>
                          <a:prstGeom prst="rect">
                            <a:avLst/>
                          </a:prstGeom>
                          <a:ln>
                            <a:noFill/>
                          </a:ln>
                        </wps:spPr>
                        <wps:txbx>
                          <w:txbxContent>
                            <w:p w:rsidR="00B538EB" w:rsidRDefault="00D31650">
                              <w:r>
                                <w:rPr>
                                  <w:rFonts w:ascii="Arial" w:eastAsia="Arial" w:hAnsi="Arial" w:cs="Arial"/>
                                  <w:sz w:val="19"/>
                                </w:rPr>
                                <w:t xml:space="preserve">d) </w:t>
                              </w:r>
                            </w:p>
                          </w:txbxContent>
                        </wps:txbx>
                        <wps:bodyPr horzOverflow="overflow" lIns="0" tIns="0" rIns="0" bIns="0" rtlCol="0">
                          <a:noAutofit/>
                        </wps:bodyPr>
                      </wps:wsp>
                      <wps:wsp>
                        <wps:cNvPr id="2531" name="Rectangle 2531"/>
                        <wps:cNvSpPr/>
                        <wps:spPr>
                          <a:xfrm>
                            <a:off x="1284262" y="1665974"/>
                            <a:ext cx="920774" cy="148429"/>
                          </a:xfrm>
                          <a:prstGeom prst="rect">
                            <a:avLst/>
                          </a:prstGeom>
                          <a:ln>
                            <a:noFill/>
                          </a:ln>
                        </wps:spPr>
                        <wps:txbx>
                          <w:txbxContent>
                            <w:p w:rsidR="00B538EB" w:rsidRDefault="00D31650">
                              <w:r>
                                <w:rPr>
                                  <w:rFonts w:ascii="Arial" w:eastAsia="Arial" w:hAnsi="Arial" w:cs="Arial"/>
                                  <w:sz w:val="19"/>
                                </w:rPr>
                                <w:t xml:space="preserve">inventarios; </w:t>
                              </w:r>
                            </w:p>
                          </w:txbxContent>
                        </wps:txbx>
                        <wps:bodyPr horzOverflow="overflow" lIns="0" tIns="0" rIns="0" bIns="0" rtlCol="0">
                          <a:noAutofit/>
                        </wps:bodyPr>
                      </wps:wsp>
                      <wps:wsp>
                        <wps:cNvPr id="2532" name="Rectangle 2532"/>
                        <wps:cNvSpPr/>
                        <wps:spPr>
                          <a:xfrm>
                            <a:off x="1049909" y="1839964"/>
                            <a:ext cx="214471" cy="148429"/>
                          </a:xfrm>
                          <a:prstGeom prst="rect">
                            <a:avLst/>
                          </a:prstGeom>
                          <a:ln>
                            <a:noFill/>
                          </a:ln>
                        </wps:spPr>
                        <wps:txbx>
                          <w:txbxContent>
                            <w:p w:rsidR="00B538EB" w:rsidRDefault="00D31650">
                              <w:r>
                                <w:rPr>
                                  <w:rFonts w:ascii="Arial" w:eastAsia="Arial" w:hAnsi="Arial" w:cs="Arial"/>
                                  <w:sz w:val="19"/>
                                </w:rPr>
                                <w:t xml:space="preserve">e) </w:t>
                              </w:r>
                            </w:p>
                          </w:txbxContent>
                        </wps:txbx>
                        <wps:bodyPr horzOverflow="overflow" lIns="0" tIns="0" rIns="0" bIns="0" rtlCol="0">
                          <a:noAutofit/>
                        </wps:bodyPr>
                      </wps:wsp>
                      <wps:wsp>
                        <wps:cNvPr id="2533" name="Rectangle 2533"/>
                        <wps:cNvSpPr/>
                        <wps:spPr>
                          <a:xfrm>
                            <a:off x="1282535" y="1839964"/>
                            <a:ext cx="2268624" cy="148429"/>
                          </a:xfrm>
                          <a:prstGeom prst="rect">
                            <a:avLst/>
                          </a:prstGeom>
                          <a:ln>
                            <a:noFill/>
                          </a:ln>
                        </wps:spPr>
                        <wps:txbx>
                          <w:txbxContent>
                            <w:p w:rsidR="00B538EB" w:rsidRDefault="00D31650">
                              <w:r>
                                <w:rPr>
                                  <w:rFonts w:ascii="Arial" w:eastAsia="Arial" w:hAnsi="Arial" w:cs="Arial"/>
                                  <w:sz w:val="19"/>
                                </w:rPr>
                                <w:t xml:space="preserve">propiedades, planta y equipo; </w:t>
                              </w:r>
                            </w:p>
                          </w:txbxContent>
                        </wps:txbx>
                        <wps:bodyPr horzOverflow="overflow" lIns="0" tIns="0" rIns="0" bIns="0" rtlCol="0">
                          <a:noAutofit/>
                        </wps:bodyPr>
                      </wps:wsp>
                      <wps:wsp>
                        <wps:cNvPr id="2534" name="Rectangle 2534"/>
                        <wps:cNvSpPr/>
                        <wps:spPr>
                          <a:xfrm>
                            <a:off x="1052563" y="2013318"/>
                            <a:ext cx="167318" cy="148429"/>
                          </a:xfrm>
                          <a:prstGeom prst="rect">
                            <a:avLst/>
                          </a:prstGeom>
                          <a:ln>
                            <a:noFill/>
                          </a:ln>
                        </wps:spPr>
                        <wps:txbx>
                          <w:txbxContent>
                            <w:p w:rsidR="00B538EB" w:rsidRDefault="00D31650">
                              <w:r>
                                <w:rPr>
                                  <w:rFonts w:ascii="Arial" w:eastAsia="Arial" w:hAnsi="Arial" w:cs="Arial"/>
                                  <w:sz w:val="19"/>
                                </w:rPr>
                                <w:t xml:space="preserve">f) </w:t>
                              </w:r>
                            </w:p>
                          </w:txbxContent>
                        </wps:txbx>
                        <wps:bodyPr horzOverflow="overflow" lIns="0" tIns="0" rIns="0" bIns="0" rtlCol="0">
                          <a:noAutofit/>
                        </wps:bodyPr>
                      </wps:wsp>
                      <wps:wsp>
                        <wps:cNvPr id="2535" name="Rectangle 2535"/>
                        <wps:cNvSpPr/>
                        <wps:spPr>
                          <a:xfrm>
                            <a:off x="1281443" y="2013318"/>
                            <a:ext cx="1475125" cy="148429"/>
                          </a:xfrm>
                          <a:prstGeom prst="rect">
                            <a:avLst/>
                          </a:prstGeom>
                          <a:ln>
                            <a:noFill/>
                          </a:ln>
                        </wps:spPr>
                        <wps:txbx>
                          <w:txbxContent>
                            <w:p w:rsidR="00B538EB" w:rsidRDefault="00D31650">
                              <w:r>
                                <w:rPr>
                                  <w:rFonts w:ascii="Arial" w:eastAsia="Arial" w:hAnsi="Arial" w:cs="Arial"/>
                                  <w:sz w:val="19"/>
                                </w:rPr>
                                <w:t xml:space="preserve">activos intangibles; </w:t>
                              </w:r>
                            </w:p>
                          </w:txbxContent>
                        </wps:txbx>
                        <wps:bodyPr horzOverflow="overflow" lIns="0" tIns="0" rIns="0" bIns="0" rtlCol="0">
                          <a:noAutofit/>
                        </wps:bodyPr>
                      </wps:wsp>
                      <wps:wsp>
                        <wps:cNvPr id="2536" name="Rectangle 2536"/>
                        <wps:cNvSpPr/>
                        <wps:spPr>
                          <a:xfrm>
                            <a:off x="1051243" y="2190483"/>
                            <a:ext cx="211456" cy="148429"/>
                          </a:xfrm>
                          <a:prstGeom prst="rect">
                            <a:avLst/>
                          </a:prstGeom>
                          <a:ln>
                            <a:noFill/>
                          </a:ln>
                        </wps:spPr>
                        <wps:txbx>
                          <w:txbxContent>
                            <w:p w:rsidR="00B538EB" w:rsidRDefault="00D31650">
                              <w:r>
                                <w:rPr>
                                  <w:rFonts w:ascii="Arial" w:eastAsia="Arial" w:hAnsi="Arial" w:cs="Arial"/>
                                  <w:sz w:val="19"/>
                                </w:rPr>
                                <w:t xml:space="preserve">g) </w:t>
                              </w:r>
                            </w:p>
                          </w:txbxContent>
                        </wps:txbx>
                        <wps:bodyPr horzOverflow="overflow" lIns="0" tIns="0" rIns="0" bIns="0" rtlCol="0">
                          <a:noAutofit/>
                        </wps:bodyPr>
                      </wps:wsp>
                      <wps:wsp>
                        <wps:cNvPr id="2537" name="Rectangle 2537"/>
                        <wps:cNvSpPr/>
                        <wps:spPr>
                          <a:xfrm>
                            <a:off x="1279601" y="2190483"/>
                            <a:ext cx="1466069" cy="148429"/>
                          </a:xfrm>
                          <a:prstGeom prst="rect">
                            <a:avLst/>
                          </a:prstGeom>
                          <a:ln>
                            <a:noFill/>
                          </a:ln>
                        </wps:spPr>
                        <wps:txbx>
                          <w:txbxContent>
                            <w:p w:rsidR="00B538EB" w:rsidRDefault="00D31650">
                              <w:r>
                                <w:rPr>
                                  <w:rFonts w:ascii="Arial" w:eastAsia="Arial" w:hAnsi="Arial" w:cs="Arial"/>
                                  <w:sz w:val="19"/>
                                </w:rPr>
                                <w:t xml:space="preserve">cuentas por pagar; </w:t>
                              </w:r>
                            </w:p>
                          </w:txbxContent>
                        </wps:txbx>
                        <wps:bodyPr horzOverflow="overflow" lIns="0" tIns="0" rIns="0" bIns="0" rtlCol="0">
                          <a:noAutofit/>
                        </wps:bodyPr>
                      </wps:wsp>
                      <wps:wsp>
                        <wps:cNvPr id="2538" name="Rectangle 2538"/>
                        <wps:cNvSpPr/>
                        <wps:spPr>
                          <a:xfrm>
                            <a:off x="1052005" y="2363839"/>
                            <a:ext cx="223141" cy="148429"/>
                          </a:xfrm>
                          <a:prstGeom prst="rect">
                            <a:avLst/>
                          </a:prstGeom>
                          <a:ln>
                            <a:noFill/>
                          </a:ln>
                        </wps:spPr>
                        <wps:txbx>
                          <w:txbxContent>
                            <w:p w:rsidR="00B538EB" w:rsidRDefault="00D31650">
                              <w:r>
                                <w:rPr>
                                  <w:rFonts w:ascii="Arial" w:eastAsia="Arial" w:hAnsi="Arial" w:cs="Arial"/>
                                  <w:sz w:val="19"/>
                                </w:rPr>
                                <w:t xml:space="preserve">h) </w:t>
                              </w:r>
                            </w:p>
                          </w:txbxContent>
                        </wps:txbx>
                        <wps:bodyPr horzOverflow="overflow" lIns="0" tIns="0" rIns="0" bIns="0" rtlCol="0">
                          <a:noAutofit/>
                        </wps:bodyPr>
                      </wps:wsp>
                      <wps:wsp>
                        <wps:cNvPr id="2539" name="Rectangle 2539"/>
                        <wps:cNvSpPr/>
                        <wps:spPr>
                          <a:xfrm>
                            <a:off x="1282535" y="2363839"/>
                            <a:ext cx="942029" cy="148429"/>
                          </a:xfrm>
                          <a:prstGeom prst="rect">
                            <a:avLst/>
                          </a:prstGeom>
                          <a:ln>
                            <a:noFill/>
                          </a:ln>
                        </wps:spPr>
                        <wps:txbx>
                          <w:txbxContent>
                            <w:p w:rsidR="00B538EB" w:rsidRDefault="00D31650">
                              <w:r>
                                <w:rPr>
                                  <w:rFonts w:ascii="Arial" w:eastAsia="Arial" w:hAnsi="Arial" w:cs="Arial"/>
                                  <w:sz w:val="19"/>
                                </w:rPr>
                                <w:t xml:space="preserve">provisiones; </w:t>
                              </w:r>
                            </w:p>
                          </w:txbxContent>
                        </wps:txbx>
                        <wps:bodyPr horzOverflow="overflow" lIns="0" tIns="0" rIns="0" bIns="0" rtlCol="0">
                          <a:noAutofit/>
                        </wps:bodyPr>
                      </wps:wsp>
                      <wps:wsp>
                        <wps:cNvPr id="2540" name="Rectangle 2540"/>
                        <wps:cNvSpPr/>
                        <wps:spPr>
                          <a:xfrm>
                            <a:off x="1052487" y="2541004"/>
                            <a:ext cx="179288" cy="148429"/>
                          </a:xfrm>
                          <a:prstGeom prst="rect">
                            <a:avLst/>
                          </a:prstGeom>
                          <a:ln>
                            <a:noFill/>
                          </a:ln>
                        </wps:spPr>
                        <wps:txbx>
                          <w:txbxContent>
                            <w:p w:rsidR="00B538EB" w:rsidRDefault="00D31650">
                              <w:r>
                                <w:rPr>
                                  <w:rFonts w:ascii="Arial" w:eastAsia="Arial" w:hAnsi="Arial" w:cs="Arial"/>
                                  <w:sz w:val="19"/>
                                </w:rPr>
                                <w:t xml:space="preserve">i) </w:t>
                              </w:r>
                            </w:p>
                          </w:txbxContent>
                        </wps:txbx>
                        <wps:bodyPr horzOverflow="overflow" lIns="0" tIns="0" rIns="0" bIns="0" rtlCol="0">
                          <a:noAutofit/>
                        </wps:bodyPr>
                      </wps:wsp>
                      <wps:wsp>
                        <wps:cNvPr id="2541" name="Rectangle 2541"/>
                        <wps:cNvSpPr/>
                        <wps:spPr>
                          <a:xfrm>
                            <a:off x="1282535" y="2541004"/>
                            <a:ext cx="2997139" cy="148429"/>
                          </a:xfrm>
                          <a:prstGeom prst="rect">
                            <a:avLst/>
                          </a:prstGeom>
                          <a:ln>
                            <a:noFill/>
                          </a:ln>
                        </wps:spPr>
                        <wps:txbx>
                          <w:txbxContent>
                            <w:p w:rsidR="00B538EB" w:rsidRDefault="00D31650">
                              <w:r>
                                <w:rPr>
                                  <w:rFonts w:ascii="Arial" w:eastAsia="Arial" w:hAnsi="Arial" w:cs="Arial"/>
                                  <w:sz w:val="19"/>
                                </w:rPr>
                                <w:t xml:space="preserve">pasivos por beneficios a los empleados; </w:t>
                              </w:r>
                            </w:p>
                          </w:txbxContent>
                        </wps:txbx>
                        <wps:bodyPr horzOverflow="overflow" lIns="0" tIns="0" rIns="0" bIns="0" rtlCol="0">
                          <a:noAutofit/>
                        </wps:bodyPr>
                      </wps:wsp>
                      <wps:wsp>
                        <wps:cNvPr id="2542" name="Rectangle 2542"/>
                        <wps:cNvSpPr/>
                        <wps:spPr>
                          <a:xfrm>
                            <a:off x="818452" y="2888349"/>
                            <a:ext cx="1626665" cy="148429"/>
                          </a:xfrm>
                          <a:prstGeom prst="rect">
                            <a:avLst/>
                          </a:prstGeom>
                          <a:ln>
                            <a:noFill/>
                          </a:ln>
                        </wps:spPr>
                        <wps:txbx>
                          <w:txbxContent>
                            <w:p w:rsidR="00B538EB" w:rsidRDefault="00D31650">
                              <w:r>
                                <w:rPr>
                                  <w:rFonts w:ascii="Arial" w:eastAsia="Arial" w:hAnsi="Arial" w:cs="Arial"/>
                                  <w:i/>
                                  <w:sz w:val="19"/>
                                </w:rPr>
                                <w:t xml:space="preserve">Estado de resultados </w:t>
                              </w:r>
                            </w:p>
                          </w:txbxContent>
                        </wps:txbx>
                        <wps:bodyPr horzOverflow="overflow" lIns="0" tIns="0" rIns="0" bIns="0" rtlCol="0">
                          <a:noAutofit/>
                        </wps:bodyPr>
                      </wps:wsp>
                      <wps:wsp>
                        <wps:cNvPr id="2543" name="Rectangle 2543"/>
                        <wps:cNvSpPr/>
                        <wps:spPr>
                          <a:xfrm>
                            <a:off x="815277" y="3235693"/>
                            <a:ext cx="8013396" cy="148429"/>
                          </a:xfrm>
                          <a:prstGeom prst="rect">
                            <a:avLst/>
                          </a:prstGeom>
                          <a:ln>
                            <a:noFill/>
                          </a:ln>
                        </wps:spPr>
                        <wps:txbx>
                          <w:txbxContent>
                            <w:p w:rsidR="00B538EB" w:rsidRDefault="00D31650">
                              <w:r>
                                <w:rPr>
                                  <w:rFonts w:ascii="Arial" w:eastAsia="Arial" w:hAnsi="Arial" w:cs="Arial"/>
                                  <w:sz w:val="19"/>
                                </w:rPr>
                                <w:t xml:space="preserve">El estado de resultados presenta las partidas de ingresos, gastos y costos, con base en el flujo de ingresos </w:t>
                              </w:r>
                            </w:p>
                          </w:txbxContent>
                        </wps:txbx>
                        <wps:bodyPr horzOverflow="overflow" lIns="0" tIns="0" rIns="0" bIns="0" rtlCol="0">
                          <a:noAutofit/>
                        </wps:bodyPr>
                      </wps:wsp>
                      <wps:wsp>
                        <wps:cNvPr id="2544" name="Rectangle 2544"/>
                        <wps:cNvSpPr/>
                        <wps:spPr>
                          <a:xfrm>
                            <a:off x="819468" y="3409683"/>
                            <a:ext cx="3365660" cy="148429"/>
                          </a:xfrm>
                          <a:prstGeom prst="rect">
                            <a:avLst/>
                          </a:prstGeom>
                          <a:ln>
                            <a:noFill/>
                          </a:ln>
                        </wps:spPr>
                        <wps:txbx>
                          <w:txbxContent>
                            <w:p w:rsidR="00B538EB" w:rsidRDefault="00D31650">
                              <w:r>
                                <w:rPr>
                                  <w:rFonts w:ascii="Arial" w:eastAsia="Arial" w:hAnsi="Arial" w:cs="Arial"/>
                                  <w:sz w:val="19"/>
                                </w:rPr>
                                <w:t xml:space="preserve">generados y consumidos durante el periodo. </w:t>
                              </w:r>
                            </w:p>
                          </w:txbxContent>
                        </wps:txbx>
                        <wps:bodyPr horzOverflow="overflow" lIns="0" tIns="0" rIns="0" bIns="0" rtlCol="0">
                          <a:noAutofit/>
                        </wps:bodyPr>
                      </wps:wsp>
                      <wps:wsp>
                        <wps:cNvPr id="2545" name="Rectangle 2545"/>
                        <wps:cNvSpPr/>
                        <wps:spPr>
                          <a:xfrm>
                            <a:off x="817169" y="3757028"/>
                            <a:ext cx="7078657" cy="148430"/>
                          </a:xfrm>
                          <a:prstGeom prst="rect">
                            <a:avLst/>
                          </a:prstGeom>
                          <a:ln>
                            <a:noFill/>
                          </a:ln>
                        </wps:spPr>
                        <wps:txbx>
                          <w:txbxContent>
                            <w:p w:rsidR="00B538EB" w:rsidRDefault="00D31650">
                              <w:r>
                                <w:rPr>
                                  <w:rFonts w:ascii="Arial" w:eastAsia="Arial" w:hAnsi="Arial" w:cs="Arial"/>
                                  <w:sz w:val="19"/>
                                </w:rPr>
                                <w:t>Como mínimo, el estado de resul</w:t>
                              </w:r>
                              <w:r>
                                <w:rPr>
                                  <w:rFonts w:ascii="Arial" w:eastAsia="Arial" w:hAnsi="Arial" w:cs="Arial"/>
                                  <w:sz w:val="19"/>
                                </w:rPr>
                                <w:t xml:space="preserve">tados incluirá partidas que presenten los siguientes importes: </w:t>
                              </w:r>
                            </w:p>
                          </w:txbxContent>
                        </wps:txbx>
                        <wps:bodyPr horzOverflow="overflow" lIns="0" tIns="0" rIns="0" bIns="0" rtlCol="0">
                          <a:noAutofit/>
                        </wps:bodyPr>
                      </wps:wsp>
                      <wps:wsp>
                        <wps:cNvPr id="2546" name="Rectangle 2546"/>
                        <wps:cNvSpPr/>
                        <wps:spPr>
                          <a:xfrm>
                            <a:off x="1049668" y="4107548"/>
                            <a:ext cx="215033" cy="148430"/>
                          </a:xfrm>
                          <a:prstGeom prst="rect">
                            <a:avLst/>
                          </a:prstGeom>
                          <a:ln>
                            <a:noFill/>
                          </a:ln>
                        </wps:spPr>
                        <wps:txbx>
                          <w:txbxContent>
                            <w:p w:rsidR="00B538EB" w:rsidRDefault="00D31650">
                              <w:r>
                                <w:rPr>
                                  <w:rFonts w:ascii="Arial" w:eastAsia="Arial" w:hAnsi="Arial" w:cs="Arial"/>
                                  <w:sz w:val="19"/>
                                </w:rPr>
                                <w:t xml:space="preserve">a) </w:t>
                              </w:r>
                            </w:p>
                          </w:txbxContent>
                        </wps:txbx>
                        <wps:bodyPr horzOverflow="overflow" lIns="0" tIns="0" rIns="0" bIns="0" rtlCol="0">
                          <a:noAutofit/>
                        </wps:bodyPr>
                      </wps:wsp>
                      <wps:wsp>
                        <wps:cNvPr id="2547" name="Rectangle 2547"/>
                        <wps:cNvSpPr/>
                        <wps:spPr>
                          <a:xfrm>
                            <a:off x="1280846" y="4107548"/>
                            <a:ext cx="4263939" cy="148430"/>
                          </a:xfrm>
                          <a:prstGeom prst="rect">
                            <a:avLst/>
                          </a:prstGeom>
                          <a:ln>
                            <a:noFill/>
                          </a:ln>
                        </wps:spPr>
                        <wps:txbx>
                          <w:txbxContent>
                            <w:p w:rsidR="00B538EB" w:rsidRDefault="00D31650">
                              <w:r>
                                <w:rPr>
                                  <w:rFonts w:ascii="Arial" w:eastAsia="Arial" w:hAnsi="Arial" w:cs="Arial"/>
                                  <w:sz w:val="19"/>
                                </w:rPr>
                                <w:t xml:space="preserve">los ingresos sin contraprestación y con contraprestación; </w:t>
                              </w:r>
                            </w:p>
                          </w:txbxContent>
                        </wps:txbx>
                        <wps:bodyPr horzOverflow="overflow" lIns="0" tIns="0" rIns="0" bIns="0" rtlCol="0">
                          <a:noAutofit/>
                        </wps:bodyPr>
                      </wps:wsp>
                      <wps:wsp>
                        <wps:cNvPr id="2548" name="Rectangle 2548"/>
                        <wps:cNvSpPr/>
                        <wps:spPr>
                          <a:xfrm>
                            <a:off x="1051395" y="4278364"/>
                            <a:ext cx="218441" cy="148430"/>
                          </a:xfrm>
                          <a:prstGeom prst="rect">
                            <a:avLst/>
                          </a:prstGeom>
                          <a:ln>
                            <a:noFill/>
                          </a:ln>
                        </wps:spPr>
                        <wps:txbx>
                          <w:txbxContent>
                            <w:p w:rsidR="00B538EB" w:rsidRDefault="00D31650">
                              <w:r>
                                <w:rPr>
                                  <w:rFonts w:ascii="Arial" w:eastAsia="Arial" w:hAnsi="Arial" w:cs="Arial"/>
                                  <w:sz w:val="19"/>
                                </w:rPr>
                                <w:t xml:space="preserve">b) </w:t>
                              </w:r>
                            </w:p>
                          </w:txbxContent>
                        </wps:txbx>
                        <wps:bodyPr horzOverflow="overflow" lIns="0" tIns="0" rIns="0" bIns="0" rtlCol="0">
                          <a:noAutofit/>
                        </wps:bodyPr>
                      </wps:wsp>
                      <wps:wsp>
                        <wps:cNvPr id="2549" name="Rectangle 2549"/>
                        <wps:cNvSpPr/>
                        <wps:spPr>
                          <a:xfrm>
                            <a:off x="1280846" y="4278364"/>
                            <a:ext cx="3125720" cy="148430"/>
                          </a:xfrm>
                          <a:prstGeom prst="rect">
                            <a:avLst/>
                          </a:prstGeom>
                          <a:ln>
                            <a:noFill/>
                          </a:ln>
                        </wps:spPr>
                        <wps:txbx>
                          <w:txbxContent>
                            <w:p w:rsidR="00B538EB" w:rsidRDefault="00D31650">
                              <w:r>
                                <w:rPr>
                                  <w:rFonts w:ascii="Arial" w:eastAsia="Arial" w:hAnsi="Arial" w:cs="Arial"/>
                                  <w:sz w:val="19"/>
                                </w:rPr>
                                <w:t xml:space="preserve">los gastos de administración y operación; </w:t>
                              </w:r>
                            </w:p>
                          </w:txbxContent>
                        </wps:txbx>
                        <wps:bodyPr horzOverflow="overflow" lIns="0" tIns="0" rIns="0" bIns="0" rtlCol="0">
                          <a:noAutofit/>
                        </wps:bodyPr>
                      </wps:wsp>
                      <wps:wsp>
                        <wps:cNvPr id="2550" name="Rectangle 2550"/>
                        <wps:cNvSpPr/>
                        <wps:spPr>
                          <a:xfrm>
                            <a:off x="1050989" y="4454893"/>
                            <a:ext cx="204483" cy="148430"/>
                          </a:xfrm>
                          <a:prstGeom prst="rect">
                            <a:avLst/>
                          </a:prstGeom>
                          <a:ln>
                            <a:noFill/>
                          </a:ln>
                        </wps:spPr>
                        <wps:txbx>
                          <w:txbxContent>
                            <w:p w:rsidR="00B538EB" w:rsidRDefault="00D31650">
                              <w:r>
                                <w:rPr>
                                  <w:rFonts w:ascii="Arial" w:eastAsia="Arial" w:hAnsi="Arial" w:cs="Arial"/>
                                  <w:sz w:val="19"/>
                                </w:rPr>
                                <w:t xml:space="preserve">c) </w:t>
                              </w:r>
                            </w:p>
                          </w:txbxContent>
                        </wps:txbx>
                        <wps:bodyPr horzOverflow="overflow" lIns="0" tIns="0" rIns="0" bIns="0" rtlCol="0">
                          <a:noAutofit/>
                        </wps:bodyPr>
                      </wps:wsp>
                      <wps:wsp>
                        <wps:cNvPr id="2551" name="Rectangle 2551"/>
                        <wps:cNvSpPr/>
                        <wps:spPr>
                          <a:xfrm>
                            <a:off x="1280846" y="4454893"/>
                            <a:ext cx="1626044" cy="148430"/>
                          </a:xfrm>
                          <a:prstGeom prst="rect">
                            <a:avLst/>
                          </a:prstGeom>
                          <a:ln>
                            <a:noFill/>
                          </a:ln>
                        </wps:spPr>
                        <wps:txbx>
                          <w:txbxContent>
                            <w:p w:rsidR="00B538EB" w:rsidRDefault="00D31650">
                              <w:r>
                                <w:rPr>
                                  <w:rFonts w:ascii="Arial" w:eastAsia="Arial" w:hAnsi="Arial" w:cs="Arial"/>
                                  <w:sz w:val="19"/>
                                </w:rPr>
                                <w:t xml:space="preserve">los gastos de ventas; </w:t>
                              </w:r>
                            </w:p>
                          </w:txbxContent>
                        </wps:txbx>
                        <wps:bodyPr horzOverflow="overflow" lIns="0" tIns="0" rIns="0" bIns="0" rtlCol="0">
                          <a:noAutofit/>
                        </wps:bodyPr>
                      </wps:wsp>
                      <wps:wsp>
                        <wps:cNvPr id="2552" name="Rectangle 2552"/>
                        <wps:cNvSpPr/>
                        <wps:spPr>
                          <a:xfrm>
                            <a:off x="1051598" y="4628883"/>
                            <a:ext cx="210651" cy="148430"/>
                          </a:xfrm>
                          <a:prstGeom prst="rect">
                            <a:avLst/>
                          </a:prstGeom>
                          <a:ln>
                            <a:noFill/>
                          </a:ln>
                        </wps:spPr>
                        <wps:txbx>
                          <w:txbxContent>
                            <w:p w:rsidR="00B538EB" w:rsidRDefault="00D31650">
                              <w:r>
                                <w:rPr>
                                  <w:rFonts w:ascii="Arial" w:eastAsia="Arial" w:hAnsi="Arial" w:cs="Arial"/>
                                  <w:sz w:val="19"/>
                                </w:rPr>
                                <w:t xml:space="preserve">d) </w:t>
                              </w:r>
                            </w:p>
                          </w:txbxContent>
                        </wps:txbx>
                        <wps:bodyPr horzOverflow="overflow" lIns="0" tIns="0" rIns="0" bIns="0" rtlCol="0">
                          <a:noAutofit/>
                        </wps:bodyPr>
                      </wps:wsp>
                      <wps:wsp>
                        <wps:cNvPr id="2553" name="Rectangle 2553"/>
                        <wps:cNvSpPr/>
                        <wps:spPr>
                          <a:xfrm>
                            <a:off x="1278509" y="4628883"/>
                            <a:ext cx="1737845" cy="148430"/>
                          </a:xfrm>
                          <a:prstGeom prst="rect">
                            <a:avLst/>
                          </a:prstGeom>
                          <a:ln>
                            <a:noFill/>
                          </a:ln>
                        </wps:spPr>
                        <wps:txbx>
                          <w:txbxContent>
                            <w:p w:rsidR="00B538EB" w:rsidRDefault="00D31650">
                              <w:r>
                                <w:rPr>
                                  <w:rFonts w:ascii="Arial" w:eastAsia="Arial" w:hAnsi="Arial" w:cs="Arial"/>
                                  <w:sz w:val="19"/>
                                </w:rPr>
                                <w:t xml:space="preserve">el gasto público social; </w:t>
                              </w:r>
                            </w:p>
                          </w:txbxContent>
                        </wps:txbx>
                        <wps:bodyPr horzOverflow="overflow" lIns="0" tIns="0" rIns="0" bIns="0" rtlCol="0">
                          <a:noAutofit/>
                        </wps:bodyPr>
                      </wps:wsp>
                      <wps:wsp>
                        <wps:cNvPr id="2554" name="Rectangle 2554"/>
                        <wps:cNvSpPr/>
                        <wps:spPr>
                          <a:xfrm>
                            <a:off x="1046734" y="4802239"/>
                            <a:ext cx="214471" cy="148430"/>
                          </a:xfrm>
                          <a:prstGeom prst="rect">
                            <a:avLst/>
                          </a:prstGeom>
                          <a:ln>
                            <a:noFill/>
                          </a:ln>
                        </wps:spPr>
                        <wps:txbx>
                          <w:txbxContent>
                            <w:p w:rsidR="00B538EB" w:rsidRDefault="00D31650">
                              <w:r>
                                <w:rPr>
                                  <w:rFonts w:ascii="Arial" w:eastAsia="Arial" w:hAnsi="Arial" w:cs="Arial"/>
                                  <w:sz w:val="19"/>
                                </w:rPr>
                                <w:t xml:space="preserve">e) </w:t>
                              </w:r>
                            </w:p>
                          </w:txbxContent>
                        </wps:txbx>
                        <wps:bodyPr horzOverflow="overflow" lIns="0" tIns="0" rIns="0" bIns="0" rtlCol="0">
                          <a:noAutofit/>
                        </wps:bodyPr>
                      </wps:wsp>
                      <wps:wsp>
                        <wps:cNvPr id="2555" name="Rectangle 2555"/>
                        <wps:cNvSpPr/>
                        <wps:spPr>
                          <a:xfrm>
                            <a:off x="1275334" y="4802239"/>
                            <a:ext cx="1463166" cy="148430"/>
                          </a:xfrm>
                          <a:prstGeom prst="rect">
                            <a:avLst/>
                          </a:prstGeom>
                          <a:ln>
                            <a:noFill/>
                          </a:ln>
                        </wps:spPr>
                        <wps:txbx>
                          <w:txbxContent>
                            <w:p w:rsidR="00B538EB" w:rsidRDefault="00D31650">
                              <w:r>
                                <w:rPr>
                                  <w:rFonts w:ascii="Arial" w:eastAsia="Arial" w:hAnsi="Arial" w:cs="Arial"/>
                                  <w:sz w:val="19"/>
                                </w:rPr>
                                <w:t xml:space="preserve">el costo de ventas; </w:t>
                              </w:r>
                            </w:p>
                          </w:txbxContent>
                        </wps:txbx>
                        <wps:bodyPr horzOverflow="overflow" lIns="0" tIns="0" rIns="0" bIns="0" rtlCol="0">
                          <a:noAutofit/>
                        </wps:bodyPr>
                      </wps:wsp>
                      <wps:wsp>
                        <wps:cNvPr id="2556" name="Rectangle 2556"/>
                        <wps:cNvSpPr/>
                        <wps:spPr>
                          <a:xfrm>
                            <a:off x="1049388" y="4976228"/>
                            <a:ext cx="167318" cy="148430"/>
                          </a:xfrm>
                          <a:prstGeom prst="rect">
                            <a:avLst/>
                          </a:prstGeom>
                          <a:ln>
                            <a:noFill/>
                          </a:ln>
                        </wps:spPr>
                        <wps:txbx>
                          <w:txbxContent>
                            <w:p w:rsidR="00B538EB" w:rsidRDefault="00D31650">
                              <w:r>
                                <w:rPr>
                                  <w:rFonts w:ascii="Arial" w:eastAsia="Arial" w:hAnsi="Arial" w:cs="Arial"/>
                                  <w:sz w:val="19"/>
                                </w:rPr>
                                <w:t xml:space="preserve">f) </w:t>
                              </w:r>
                            </w:p>
                          </w:txbxContent>
                        </wps:txbx>
                        <wps:bodyPr horzOverflow="overflow" lIns="0" tIns="0" rIns="0" bIns="0" rtlCol="0">
                          <a:noAutofit/>
                        </wps:bodyPr>
                      </wps:wsp>
                      <wps:wsp>
                        <wps:cNvPr id="2557" name="Rectangle 2557"/>
                        <wps:cNvSpPr/>
                        <wps:spPr>
                          <a:xfrm>
                            <a:off x="1280846" y="4979403"/>
                            <a:ext cx="5204837" cy="148430"/>
                          </a:xfrm>
                          <a:prstGeom prst="rect">
                            <a:avLst/>
                          </a:prstGeom>
                          <a:ln>
                            <a:noFill/>
                          </a:ln>
                        </wps:spPr>
                        <wps:txbx>
                          <w:txbxContent>
                            <w:p w:rsidR="00B538EB" w:rsidRDefault="00D31650">
                              <w:r>
                                <w:rPr>
                                  <w:rFonts w:ascii="Arial" w:eastAsia="Arial" w:hAnsi="Arial" w:cs="Arial"/>
                                  <w:sz w:val="19"/>
                                </w:rPr>
                                <w:t xml:space="preserve">las ganancias y pérdidas que surjan de la baja en cuentas de activos; </w:t>
                              </w:r>
                            </w:p>
                          </w:txbxContent>
                        </wps:txbx>
                        <wps:bodyPr horzOverflow="overflow" lIns="0" tIns="0" rIns="0" bIns="0" rtlCol="0">
                          <a:noAutofit/>
                        </wps:bodyPr>
                      </wps:wsp>
                      <wps:wsp>
                        <wps:cNvPr id="2558" name="Rectangle 2558"/>
                        <wps:cNvSpPr/>
                        <wps:spPr>
                          <a:xfrm>
                            <a:off x="815277" y="5326748"/>
                            <a:ext cx="8014392" cy="148430"/>
                          </a:xfrm>
                          <a:prstGeom prst="rect">
                            <a:avLst/>
                          </a:prstGeom>
                          <a:ln>
                            <a:noFill/>
                          </a:ln>
                        </wps:spPr>
                        <wps:txbx>
                          <w:txbxContent>
                            <w:p w:rsidR="00B538EB" w:rsidRDefault="00D31650">
                              <w:r>
                                <w:rPr>
                                  <w:rFonts w:ascii="Arial" w:eastAsia="Arial" w:hAnsi="Arial" w:cs="Arial"/>
                                  <w:sz w:val="19"/>
                                </w:rPr>
                                <w:t xml:space="preserve">El INCI presentará, en el estado de resultados, partidas adicionales, encabezamientos y subtotales, cuando </w:t>
                              </w:r>
                            </w:p>
                          </w:txbxContent>
                        </wps:txbx>
                        <wps:bodyPr horzOverflow="overflow" lIns="0" tIns="0" rIns="0" bIns="0" rtlCol="0">
                          <a:noAutofit/>
                        </wps:bodyPr>
                      </wps:wsp>
                      <wps:wsp>
                        <wps:cNvPr id="2559" name="Rectangle 2559"/>
                        <wps:cNvSpPr/>
                        <wps:spPr>
                          <a:xfrm>
                            <a:off x="817931" y="5503278"/>
                            <a:ext cx="7998569" cy="148430"/>
                          </a:xfrm>
                          <a:prstGeom prst="rect">
                            <a:avLst/>
                          </a:prstGeom>
                          <a:ln>
                            <a:noFill/>
                          </a:ln>
                        </wps:spPr>
                        <wps:txbx>
                          <w:txbxContent>
                            <w:p w:rsidR="00B538EB" w:rsidRDefault="00D31650">
                              <w:r>
                                <w:rPr>
                                  <w:rFonts w:ascii="Arial" w:eastAsia="Arial" w:hAnsi="Arial" w:cs="Arial"/>
                                  <w:sz w:val="19"/>
                                </w:rPr>
                                <w:t>la magnitud, naturaleza o función de estos s</w:t>
                              </w:r>
                              <w:r>
                                <w:rPr>
                                  <w:rFonts w:ascii="Arial" w:eastAsia="Arial" w:hAnsi="Arial" w:cs="Arial"/>
                                  <w:sz w:val="19"/>
                                </w:rPr>
                                <w:t xml:space="preserve">ea tal que la presentación por separado resulte relevante para </w:t>
                              </w:r>
                            </w:p>
                          </w:txbxContent>
                        </wps:txbx>
                        <wps:bodyPr horzOverflow="overflow" lIns="0" tIns="0" rIns="0" bIns="0" rtlCol="0">
                          <a:noAutofit/>
                        </wps:bodyPr>
                      </wps:wsp>
                      <wps:wsp>
                        <wps:cNvPr id="2560" name="Rectangle 2560"/>
                        <wps:cNvSpPr/>
                        <wps:spPr>
                          <a:xfrm>
                            <a:off x="816038" y="5670918"/>
                            <a:ext cx="3744439" cy="148430"/>
                          </a:xfrm>
                          <a:prstGeom prst="rect">
                            <a:avLst/>
                          </a:prstGeom>
                          <a:ln>
                            <a:noFill/>
                          </a:ln>
                        </wps:spPr>
                        <wps:txbx>
                          <w:txbxContent>
                            <w:p w:rsidR="00B538EB" w:rsidRDefault="00D31650">
                              <w:r>
                                <w:rPr>
                                  <w:rFonts w:ascii="Arial" w:eastAsia="Arial" w:hAnsi="Arial" w:cs="Arial"/>
                                  <w:sz w:val="19"/>
                                </w:rPr>
                                <w:t xml:space="preserve">comprender el rendimiento financiero de entidad. </w:t>
                              </w:r>
                            </w:p>
                          </w:txbxContent>
                        </wps:txbx>
                        <wps:bodyPr horzOverflow="overflow" lIns="0" tIns="0" rIns="0" bIns="0" rtlCol="0">
                          <a:noAutofit/>
                        </wps:bodyPr>
                      </wps:wsp>
                      <wps:wsp>
                        <wps:cNvPr id="2561" name="Rectangle 2561"/>
                        <wps:cNvSpPr/>
                        <wps:spPr>
                          <a:xfrm>
                            <a:off x="815277" y="6024614"/>
                            <a:ext cx="8016535" cy="148430"/>
                          </a:xfrm>
                          <a:prstGeom prst="rect">
                            <a:avLst/>
                          </a:prstGeom>
                          <a:ln>
                            <a:noFill/>
                          </a:ln>
                        </wps:spPr>
                        <wps:txbx>
                          <w:txbxContent>
                            <w:p w:rsidR="00B538EB" w:rsidRDefault="00D31650">
                              <w:r>
                                <w:rPr>
                                  <w:rFonts w:ascii="Arial" w:eastAsia="Arial" w:hAnsi="Arial" w:cs="Arial"/>
                                  <w:sz w:val="19"/>
                                </w:rPr>
                                <w:t xml:space="preserve">El INCI no debe presentar ninguna partida de ingreso o gasto como partidas extraordinarias en el estado </w:t>
                              </w:r>
                            </w:p>
                          </w:txbxContent>
                        </wps:txbx>
                        <wps:bodyPr horzOverflow="overflow" lIns="0" tIns="0" rIns="0" bIns="0" rtlCol="0">
                          <a:noAutofit/>
                        </wps:bodyPr>
                      </wps:wsp>
                      <wps:wsp>
                        <wps:cNvPr id="2562" name="Rectangle 2562"/>
                        <wps:cNvSpPr/>
                        <wps:spPr>
                          <a:xfrm>
                            <a:off x="813473" y="6195428"/>
                            <a:ext cx="2211226" cy="148430"/>
                          </a:xfrm>
                          <a:prstGeom prst="rect">
                            <a:avLst/>
                          </a:prstGeom>
                          <a:ln>
                            <a:noFill/>
                          </a:ln>
                        </wps:spPr>
                        <wps:txbx>
                          <w:txbxContent>
                            <w:p w:rsidR="00B538EB" w:rsidRDefault="00D31650">
                              <w:r>
                                <w:rPr>
                                  <w:rFonts w:ascii="Arial" w:eastAsia="Arial" w:hAnsi="Arial" w:cs="Arial"/>
                                  <w:sz w:val="19"/>
                                </w:rPr>
                                <w:t xml:space="preserve">de resultados o en las notas. </w:t>
                              </w:r>
                            </w:p>
                          </w:txbxContent>
                        </wps:txbx>
                        <wps:bodyPr horzOverflow="overflow" lIns="0" tIns="0" rIns="0" bIns="0" rtlCol="0">
                          <a:noAutofit/>
                        </wps:bodyPr>
                      </wps:wsp>
                      <wps:wsp>
                        <wps:cNvPr id="20184" name="Rectangle 20184"/>
                        <wps:cNvSpPr/>
                        <wps:spPr>
                          <a:xfrm>
                            <a:off x="1087438" y="6527534"/>
                            <a:ext cx="99487" cy="148429"/>
                          </a:xfrm>
                          <a:prstGeom prst="rect">
                            <a:avLst/>
                          </a:prstGeom>
                          <a:ln>
                            <a:noFill/>
                          </a:ln>
                        </wps:spPr>
                        <wps:txbx>
                          <w:txbxContent>
                            <w:p w:rsidR="00B538EB" w:rsidRDefault="00D31650">
                              <w:r>
                                <w:rPr>
                                  <w:rFonts w:ascii="Arial" w:eastAsia="Arial" w:hAnsi="Arial" w:cs="Arial"/>
                                  <w:b/>
                                  <w:sz w:val="19"/>
                                </w:rPr>
                                <w:t>7</w:t>
                              </w:r>
                            </w:p>
                          </w:txbxContent>
                        </wps:txbx>
                        <wps:bodyPr horzOverflow="overflow" lIns="0" tIns="0" rIns="0" bIns="0" rtlCol="0">
                          <a:noAutofit/>
                        </wps:bodyPr>
                      </wps:wsp>
                      <wps:wsp>
                        <wps:cNvPr id="20185" name="Rectangle 20185"/>
                        <wps:cNvSpPr/>
                        <wps:spPr>
                          <a:xfrm>
                            <a:off x="1162240" y="6527534"/>
                            <a:ext cx="99487" cy="148429"/>
                          </a:xfrm>
                          <a:prstGeom prst="rect">
                            <a:avLst/>
                          </a:prstGeom>
                          <a:ln>
                            <a:noFill/>
                          </a:ln>
                        </wps:spPr>
                        <wps:txbx>
                          <w:txbxContent>
                            <w:p w:rsidR="00B538EB" w:rsidRDefault="00D31650">
                              <w:r>
                                <w:rPr>
                                  <w:rFonts w:ascii="Arial" w:eastAsia="Arial" w:hAnsi="Arial" w:cs="Arial"/>
                                  <w:b/>
                                  <w:sz w:val="19"/>
                                </w:rPr>
                                <w:t xml:space="preserve">. </w:t>
                              </w:r>
                            </w:p>
                          </w:txbxContent>
                        </wps:txbx>
                        <wps:bodyPr horzOverflow="overflow" lIns="0" tIns="0" rIns="0" bIns="0" rtlCol="0">
                          <a:noAutofit/>
                        </wps:bodyPr>
                      </wps:wsp>
                      <wps:wsp>
                        <wps:cNvPr id="2564" name="Rectangle 2564"/>
                        <wps:cNvSpPr/>
                        <wps:spPr>
                          <a:xfrm>
                            <a:off x="1316711" y="6530709"/>
                            <a:ext cx="5142807" cy="148429"/>
                          </a:xfrm>
                          <a:prstGeom prst="rect">
                            <a:avLst/>
                          </a:prstGeom>
                          <a:ln>
                            <a:noFill/>
                          </a:ln>
                        </wps:spPr>
                        <wps:txbx>
                          <w:txbxContent>
                            <w:p w:rsidR="00B538EB" w:rsidRDefault="00D31650">
                              <w:r>
                                <w:rPr>
                                  <w:rFonts w:ascii="Arial" w:eastAsia="Arial" w:hAnsi="Arial" w:cs="Arial"/>
                                  <w:b/>
                                  <w:sz w:val="19"/>
                                </w:rPr>
                                <w:t xml:space="preserve">POR CONSTITUCION DE RESERVAS Y CUENTAS POR PAGAR: </w:t>
                              </w:r>
                            </w:p>
                          </w:txbxContent>
                        </wps:txbx>
                        <wps:bodyPr horzOverflow="overflow" lIns="0" tIns="0" rIns="0" bIns="0" rtlCol="0">
                          <a:noAutofit/>
                        </wps:bodyPr>
                      </wps:wsp>
                      <wps:wsp>
                        <wps:cNvPr id="2565" name="Rectangle 2565"/>
                        <wps:cNvSpPr/>
                        <wps:spPr>
                          <a:xfrm>
                            <a:off x="817169" y="6817093"/>
                            <a:ext cx="3989453" cy="148430"/>
                          </a:xfrm>
                          <a:prstGeom prst="rect">
                            <a:avLst/>
                          </a:prstGeom>
                          <a:ln>
                            <a:noFill/>
                          </a:ln>
                        </wps:spPr>
                        <wps:txbx>
                          <w:txbxContent>
                            <w:p w:rsidR="00B538EB" w:rsidRDefault="00D31650">
                              <w:r>
                                <w:rPr>
                                  <w:rFonts w:ascii="Arial" w:eastAsia="Arial" w:hAnsi="Arial" w:cs="Arial"/>
                                  <w:sz w:val="19"/>
                                </w:rPr>
                                <w:t xml:space="preserve">Se creó en el 2018 el siguiente rezago presupuestal: </w:t>
                              </w:r>
                            </w:p>
                          </w:txbxContent>
                        </wps:txbx>
                        <wps:bodyPr horzOverflow="overflow" lIns="0" tIns="0" rIns="0" bIns="0" rtlCol="0">
                          <a:noAutofit/>
                        </wps:bodyPr>
                      </wps:wsp>
                      <wps:wsp>
                        <wps:cNvPr id="20186" name="Rectangle 20186"/>
                        <wps:cNvSpPr/>
                        <wps:spPr>
                          <a:xfrm>
                            <a:off x="842988" y="6966318"/>
                            <a:ext cx="356909" cy="148430"/>
                          </a:xfrm>
                          <a:prstGeom prst="rect">
                            <a:avLst/>
                          </a:prstGeom>
                          <a:ln>
                            <a:noFill/>
                          </a:ln>
                        </wps:spPr>
                        <wps:txbx>
                          <w:txbxContent>
                            <w:p w:rsidR="00B538EB" w:rsidRDefault="00D31650">
                              <w:r>
                                <w:rPr>
                                  <w:rFonts w:ascii="Arial" w:eastAsia="Arial" w:hAnsi="Arial" w:cs="Arial"/>
                                  <w:sz w:val="19"/>
                                </w:rPr>
                                <w:t>2018</w:t>
                              </w:r>
                            </w:p>
                          </w:txbxContent>
                        </wps:txbx>
                        <wps:bodyPr horzOverflow="overflow" lIns="0" tIns="0" rIns="0" bIns="0" rtlCol="0">
                          <a:noAutofit/>
                        </wps:bodyPr>
                      </wps:wsp>
                      <wps:wsp>
                        <wps:cNvPr id="20187" name="Rectangle 20187"/>
                        <wps:cNvSpPr/>
                        <wps:spPr>
                          <a:xfrm>
                            <a:off x="1111340" y="6966318"/>
                            <a:ext cx="44614" cy="148430"/>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567" name="Rectangle 2567"/>
                        <wps:cNvSpPr/>
                        <wps:spPr>
                          <a:xfrm>
                            <a:off x="2832024" y="6966318"/>
                            <a:ext cx="1843888" cy="148430"/>
                          </a:xfrm>
                          <a:prstGeom prst="rect">
                            <a:avLst/>
                          </a:prstGeom>
                          <a:ln>
                            <a:noFill/>
                          </a:ln>
                        </wps:spPr>
                        <wps:txbx>
                          <w:txbxContent>
                            <w:p w:rsidR="00B538EB" w:rsidRDefault="00D31650">
                              <w:r>
                                <w:rPr>
                                  <w:rFonts w:ascii="Arial" w:eastAsia="Arial" w:hAnsi="Arial" w:cs="Arial"/>
                                  <w:sz w:val="19"/>
                                </w:rPr>
                                <w:t xml:space="preserve">CUENTAS POR PAGAR </w:t>
                              </w:r>
                            </w:p>
                          </w:txbxContent>
                        </wps:txbx>
                        <wps:bodyPr horzOverflow="overflow" lIns="0" tIns="0" rIns="0" bIns="0" rtlCol="0">
                          <a:noAutofit/>
                        </wps:bodyPr>
                      </wps:wsp>
                      <wps:wsp>
                        <wps:cNvPr id="2568" name="Rectangle 2568"/>
                        <wps:cNvSpPr/>
                        <wps:spPr>
                          <a:xfrm>
                            <a:off x="5374856" y="6972668"/>
                            <a:ext cx="846443" cy="148430"/>
                          </a:xfrm>
                          <a:prstGeom prst="rect">
                            <a:avLst/>
                          </a:prstGeom>
                          <a:ln>
                            <a:noFill/>
                          </a:ln>
                        </wps:spPr>
                        <wps:txbx>
                          <w:txbxContent>
                            <w:p w:rsidR="00B538EB" w:rsidRDefault="00D31650">
                              <w:r>
                                <w:rPr>
                                  <w:rFonts w:ascii="Arial" w:eastAsia="Arial" w:hAnsi="Arial" w:cs="Arial"/>
                                  <w:sz w:val="19"/>
                                </w:rPr>
                                <w:t xml:space="preserve">RESERVA </w:t>
                              </w:r>
                            </w:p>
                          </w:txbxContent>
                        </wps:txbx>
                        <wps:bodyPr horzOverflow="overflow" lIns="0" tIns="0" rIns="0" bIns="0" rtlCol="0">
                          <a:noAutofit/>
                        </wps:bodyPr>
                      </wps:wsp>
                      <wps:wsp>
                        <wps:cNvPr id="2569" name="Rectangle 2569"/>
                        <wps:cNvSpPr/>
                        <wps:spPr>
                          <a:xfrm>
                            <a:off x="845401" y="7128243"/>
                            <a:ext cx="629101" cy="148430"/>
                          </a:xfrm>
                          <a:prstGeom prst="rect">
                            <a:avLst/>
                          </a:prstGeom>
                          <a:ln>
                            <a:noFill/>
                          </a:ln>
                        </wps:spPr>
                        <wps:txbx>
                          <w:txbxContent>
                            <w:p w:rsidR="00B538EB" w:rsidRDefault="00D31650">
                              <w:r>
                                <w:rPr>
                                  <w:rFonts w:ascii="Arial" w:eastAsia="Arial" w:hAnsi="Arial" w:cs="Arial"/>
                                  <w:sz w:val="19"/>
                                </w:rPr>
                                <w:t xml:space="preserve">RUBRO </w:t>
                              </w:r>
                            </w:p>
                          </w:txbxContent>
                        </wps:txbx>
                        <wps:bodyPr horzOverflow="overflow" lIns="0" tIns="0" rIns="0" bIns="0" rtlCol="0">
                          <a:noAutofit/>
                        </wps:bodyPr>
                      </wps:wsp>
                      <wps:wsp>
                        <wps:cNvPr id="2570" name="Rectangle 2570"/>
                        <wps:cNvSpPr/>
                        <wps:spPr>
                          <a:xfrm>
                            <a:off x="2427427" y="7128243"/>
                            <a:ext cx="1006479" cy="148430"/>
                          </a:xfrm>
                          <a:prstGeom prst="rect">
                            <a:avLst/>
                          </a:prstGeom>
                          <a:ln>
                            <a:noFill/>
                          </a:ln>
                        </wps:spPr>
                        <wps:txbx>
                          <w:txbxContent>
                            <w:p w:rsidR="00B538EB" w:rsidRDefault="00D31650">
                              <w:r>
                                <w:rPr>
                                  <w:rFonts w:ascii="Arial" w:eastAsia="Arial" w:hAnsi="Arial" w:cs="Arial"/>
                                  <w:sz w:val="19"/>
                                </w:rPr>
                                <w:t xml:space="preserve">P NACIONAL </w:t>
                              </w:r>
                            </w:p>
                          </w:txbxContent>
                        </wps:txbx>
                        <wps:bodyPr horzOverflow="overflow" lIns="0" tIns="0" rIns="0" bIns="0" rtlCol="0">
                          <a:noAutofit/>
                        </wps:bodyPr>
                      </wps:wsp>
                      <wps:wsp>
                        <wps:cNvPr id="2571" name="Rectangle 2571"/>
                        <wps:cNvSpPr/>
                        <wps:spPr>
                          <a:xfrm>
                            <a:off x="3180537" y="7128243"/>
                            <a:ext cx="784303" cy="148430"/>
                          </a:xfrm>
                          <a:prstGeom prst="rect">
                            <a:avLst/>
                          </a:prstGeom>
                          <a:ln>
                            <a:noFill/>
                          </a:ln>
                        </wps:spPr>
                        <wps:txbx>
                          <w:txbxContent>
                            <w:p w:rsidR="00B538EB" w:rsidRDefault="00D31650">
                              <w:r>
                                <w:rPr>
                                  <w:rFonts w:ascii="Arial" w:eastAsia="Arial" w:hAnsi="Arial" w:cs="Arial"/>
                                  <w:sz w:val="19"/>
                                </w:rPr>
                                <w:t xml:space="preserve">PROPIOS </w:t>
                              </w:r>
                            </w:p>
                          </w:txbxContent>
                        </wps:txbx>
                        <wps:bodyPr horzOverflow="overflow" lIns="0" tIns="0" rIns="0" bIns="0" rtlCol="0">
                          <a:noAutofit/>
                        </wps:bodyPr>
                      </wps:wsp>
                      <wps:wsp>
                        <wps:cNvPr id="2572" name="Rectangle 2572"/>
                        <wps:cNvSpPr/>
                        <wps:spPr>
                          <a:xfrm>
                            <a:off x="3859543" y="7128243"/>
                            <a:ext cx="548753" cy="148430"/>
                          </a:xfrm>
                          <a:prstGeom prst="rect">
                            <a:avLst/>
                          </a:prstGeom>
                          <a:ln>
                            <a:noFill/>
                          </a:ln>
                        </wps:spPr>
                        <wps:txbx>
                          <w:txbxContent>
                            <w:p w:rsidR="00B538EB" w:rsidRDefault="00D31650">
                              <w:r>
                                <w:rPr>
                                  <w:rFonts w:ascii="Arial" w:eastAsia="Arial" w:hAnsi="Arial" w:cs="Arial"/>
                                  <w:sz w:val="19"/>
                                </w:rPr>
                                <w:t xml:space="preserve">TOTAL </w:t>
                              </w:r>
                            </w:p>
                          </w:txbxContent>
                        </wps:txbx>
                        <wps:bodyPr horzOverflow="overflow" lIns="0" tIns="0" rIns="0" bIns="0" rtlCol="0">
                          <a:noAutofit/>
                        </wps:bodyPr>
                      </wps:wsp>
                      <wps:wsp>
                        <wps:cNvPr id="2573" name="Rectangle 2573"/>
                        <wps:cNvSpPr/>
                        <wps:spPr>
                          <a:xfrm>
                            <a:off x="4630865" y="7130784"/>
                            <a:ext cx="1028944" cy="148429"/>
                          </a:xfrm>
                          <a:prstGeom prst="rect">
                            <a:avLst/>
                          </a:prstGeom>
                          <a:ln>
                            <a:noFill/>
                          </a:ln>
                        </wps:spPr>
                        <wps:txbx>
                          <w:txbxContent>
                            <w:p w:rsidR="00B538EB" w:rsidRDefault="00D31650">
                              <w:r>
                                <w:rPr>
                                  <w:rFonts w:ascii="Arial" w:eastAsia="Arial" w:hAnsi="Arial" w:cs="Arial"/>
                                  <w:sz w:val="19"/>
                                </w:rPr>
                                <w:t xml:space="preserve">P NACIONAL </w:t>
                              </w:r>
                            </w:p>
                          </w:txbxContent>
                        </wps:txbx>
                        <wps:bodyPr horzOverflow="overflow" lIns="0" tIns="0" rIns="0" bIns="0" rtlCol="0">
                          <a:noAutofit/>
                        </wps:bodyPr>
                      </wps:wsp>
                      <wps:wsp>
                        <wps:cNvPr id="2574" name="Rectangle 2574"/>
                        <wps:cNvSpPr/>
                        <wps:spPr>
                          <a:xfrm>
                            <a:off x="5432870" y="7130784"/>
                            <a:ext cx="788958" cy="148429"/>
                          </a:xfrm>
                          <a:prstGeom prst="rect">
                            <a:avLst/>
                          </a:prstGeom>
                          <a:ln>
                            <a:noFill/>
                          </a:ln>
                        </wps:spPr>
                        <wps:txbx>
                          <w:txbxContent>
                            <w:p w:rsidR="00B538EB" w:rsidRDefault="00D31650">
                              <w:r>
                                <w:rPr>
                                  <w:rFonts w:ascii="Arial" w:eastAsia="Arial" w:hAnsi="Arial" w:cs="Arial"/>
                                  <w:sz w:val="19"/>
                                </w:rPr>
                                <w:t xml:space="preserve">PROPIOS </w:t>
                              </w:r>
                            </w:p>
                          </w:txbxContent>
                        </wps:txbx>
                        <wps:bodyPr horzOverflow="overflow" lIns="0" tIns="0" rIns="0" bIns="0" rtlCol="0">
                          <a:noAutofit/>
                        </wps:bodyPr>
                      </wps:wsp>
                      <wps:wsp>
                        <wps:cNvPr id="2575" name="Rectangle 2575"/>
                        <wps:cNvSpPr/>
                        <wps:spPr>
                          <a:xfrm>
                            <a:off x="6102350" y="7133959"/>
                            <a:ext cx="554314" cy="148429"/>
                          </a:xfrm>
                          <a:prstGeom prst="rect">
                            <a:avLst/>
                          </a:prstGeom>
                          <a:ln>
                            <a:noFill/>
                          </a:ln>
                        </wps:spPr>
                        <wps:txbx>
                          <w:txbxContent>
                            <w:p w:rsidR="00B538EB" w:rsidRDefault="00D31650">
                              <w:r>
                                <w:rPr>
                                  <w:rFonts w:ascii="Arial" w:eastAsia="Arial" w:hAnsi="Arial" w:cs="Arial"/>
                                  <w:sz w:val="19"/>
                                </w:rPr>
                                <w:t xml:space="preserve">TOTAL </w:t>
                              </w:r>
                            </w:p>
                          </w:txbxContent>
                        </wps:txbx>
                        <wps:bodyPr horzOverflow="overflow" lIns="0" tIns="0" rIns="0" bIns="0" rtlCol="0">
                          <a:noAutofit/>
                        </wps:bodyPr>
                      </wps:wsp>
                      <wps:wsp>
                        <wps:cNvPr id="2576" name="Rectangle 2576"/>
                        <wps:cNvSpPr/>
                        <wps:spPr>
                          <a:xfrm>
                            <a:off x="844474" y="7283184"/>
                            <a:ext cx="2108487" cy="148429"/>
                          </a:xfrm>
                          <a:prstGeom prst="rect">
                            <a:avLst/>
                          </a:prstGeom>
                          <a:ln>
                            <a:noFill/>
                          </a:ln>
                        </wps:spPr>
                        <wps:txbx>
                          <w:txbxContent>
                            <w:p w:rsidR="00B538EB" w:rsidRDefault="00D31650">
                              <w:r>
                                <w:rPr>
                                  <w:rFonts w:ascii="Arial" w:eastAsia="Arial" w:hAnsi="Arial" w:cs="Arial"/>
                                  <w:sz w:val="19"/>
                                </w:rPr>
                                <w:t xml:space="preserve">SERVICIOS PERSONALES </w:t>
                              </w:r>
                            </w:p>
                          </w:txbxContent>
                        </wps:txbx>
                        <wps:bodyPr horzOverflow="overflow" lIns="0" tIns="0" rIns="0" bIns="0" rtlCol="0">
                          <a:noAutofit/>
                        </wps:bodyPr>
                      </wps:wsp>
                      <wps:wsp>
                        <wps:cNvPr id="20188" name="Rectangle 20188"/>
                        <wps:cNvSpPr/>
                        <wps:spPr>
                          <a:xfrm>
                            <a:off x="2735923" y="7283184"/>
                            <a:ext cx="531991" cy="148429"/>
                          </a:xfrm>
                          <a:prstGeom prst="rect">
                            <a:avLst/>
                          </a:prstGeom>
                          <a:ln>
                            <a:noFill/>
                          </a:ln>
                        </wps:spPr>
                        <wps:txbx>
                          <w:txbxContent>
                            <w:p w:rsidR="00B538EB" w:rsidRDefault="00D31650">
                              <w:r>
                                <w:rPr>
                                  <w:rFonts w:ascii="Arial" w:eastAsia="Arial" w:hAnsi="Arial" w:cs="Arial"/>
                                  <w:sz w:val="19"/>
                                </w:rPr>
                                <w:t>263492</w:t>
                              </w:r>
                            </w:p>
                          </w:txbxContent>
                        </wps:txbx>
                        <wps:bodyPr horzOverflow="overflow" lIns="0" tIns="0" rIns="0" bIns="0" rtlCol="0">
                          <a:noAutofit/>
                        </wps:bodyPr>
                      </wps:wsp>
                      <wps:wsp>
                        <wps:cNvPr id="20189" name="Rectangle 20189"/>
                        <wps:cNvSpPr/>
                        <wps:spPr>
                          <a:xfrm>
                            <a:off x="3135916" y="7283184"/>
                            <a:ext cx="44332"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190" name="Rectangle 20190"/>
                        <wps:cNvSpPr/>
                        <wps:spPr>
                          <a:xfrm>
                            <a:off x="3415525" y="7286359"/>
                            <a:ext cx="532419" cy="148429"/>
                          </a:xfrm>
                          <a:prstGeom prst="rect">
                            <a:avLst/>
                          </a:prstGeom>
                          <a:ln>
                            <a:noFill/>
                          </a:ln>
                        </wps:spPr>
                        <wps:txbx>
                          <w:txbxContent>
                            <w:p w:rsidR="00B538EB" w:rsidRDefault="00D31650">
                              <w:r>
                                <w:rPr>
                                  <w:rFonts w:ascii="Arial" w:eastAsia="Arial" w:hAnsi="Arial" w:cs="Arial"/>
                                  <w:sz w:val="19"/>
                                </w:rPr>
                                <w:t>908370</w:t>
                              </w:r>
                            </w:p>
                          </w:txbxContent>
                        </wps:txbx>
                        <wps:bodyPr horzOverflow="overflow" lIns="0" tIns="0" rIns="0" bIns="0" rtlCol="0">
                          <a:noAutofit/>
                        </wps:bodyPr>
                      </wps:wsp>
                      <wps:wsp>
                        <wps:cNvPr id="20191" name="Rectangle 20191"/>
                        <wps:cNvSpPr/>
                        <wps:spPr>
                          <a:xfrm>
                            <a:off x="3815840" y="7286359"/>
                            <a:ext cx="44368"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192" name="Rectangle 20192"/>
                        <wps:cNvSpPr/>
                        <wps:spPr>
                          <a:xfrm>
                            <a:off x="4124084" y="7286359"/>
                            <a:ext cx="614348" cy="148429"/>
                          </a:xfrm>
                          <a:prstGeom prst="rect">
                            <a:avLst/>
                          </a:prstGeom>
                          <a:ln>
                            <a:noFill/>
                          </a:ln>
                        </wps:spPr>
                        <wps:txbx>
                          <w:txbxContent>
                            <w:p w:rsidR="00B538EB" w:rsidRDefault="00D31650">
                              <w:r>
                                <w:rPr>
                                  <w:rFonts w:ascii="Arial" w:eastAsia="Arial" w:hAnsi="Arial" w:cs="Arial"/>
                                  <w:sz w:val="19"/>
                                </w:rPr>
                                <w:t>1171862</w:t>
                              </w:r>
                            </w:p>
                          </w:txbxContent>
                        </wps:txbx>
                        <wps:bodyPr horzOverflow="overflow" lIns="0" tIns="0" rIns="0" bIns="0" rtlCol="0">
                          <a:noAutofit/>
                        </wps:bodyPr>
                      </wps:wsp>
                      <wps:wsp>
                        <wps:cNvPr id="20193" name="Rectangle 20193"/>
                        <wps:cNvSpPr/>
                        <wps:spPr>
                          <a:xfrm>
                            <a:off x="4585999" y="7286359"/>
                            <a:ext cx="43882"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194" name="Rectangle 20194"/>
                        <wps:cNvSpPr/>
                        <wps:spPr>
                          <a:xfrm>
                            <a:off x="6703593" y="7292709"/>
                            <a:ext cx="92091" cy="148429"/>
                          </a:xfrm>
                          <a:prstGeom prst="rect">
                            <a:avLst/>
                          </a:prstGeom>
                          <a:ln>
                            <a:noFill/>
                          </a:ln>
                        </wps:spPr>
                        <wps:txbx>
                          <w:txbxContent>
                            <w:p w:rsidR="00B538EB" w:rsidRDefault="00D31650">
                              <w:r>
                                <w:rPr>
                                  <w:rFonts w:ascii="Arial" w:eastAsia="Arial" w:hAnsi="Arial" w:cs="Arial"/>
                                  <w:sz w:val="19"/>
                                </w:rPr>
                                <w:t>0</w:t>
                              </w:r>
                            </w:p>
                          </w:txbxContent>
                        </wps:txbx>
                        <wps:bodyPr horzOverflow="overflow" lIns="0" tIns="0" rIns="0" bIns="0" rtlCol="0">
                          <a:noAutofit/>
                        </wps:bodyPr>
                      </wps:wsp>
                      <wps:wsp>
                        <wps:cNvPr id="20195" name="Rectangle 20195"/>
                        <wps:cNvSpPr/>
                        <wps:spPr>
                          <a:xfrm>
                            <a:off x="6772835" y="7292709"/>
                            <a:ext cx="46045"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581" name="Rectangle 2581"/>
                        <wps:cNvSpPr/>
                        <wps:spPr>
                          <a:xfrm>
                            <a:off x="848131" y="7445109"/>
                            <a:ext cx="1792166" cy="148429"/>
                          </a:xfrm>
                          <a:prstGeom prst="rect">
                            <a:avLst/>
                          </a:prstGeom>
                          <a:ln>
                            <a:noFill/>
                          </a:ln>
                        </wps:spPr>
                        <wps:txbx>
                          <w:txbxContent>
                            <w:p w:rsidR="00B538EB" w:rsidRDefault="00D31650">
                              <w:r>
                                <w:rPr>
                                  <w:rFonts w:ascii="Arial" w:eastAsia="Arial" w:hAnsi="Arial" w:cs="Arial"/>
                                  <w:sz w:val="19"/>
                                </w:rPr>
                                <w:t xml:space="preserve">GASTOS GENERALES </w:t>
                              </w:r>
                            </w:p>
                          </w:txbxContent>
                        </wps:txbx>
                        <wps:bodyPr horzOverflow="overflow" lIns="0" tIns="0" rIns="0" bIns="0" rtlCol="0">
                          <a:noAutofit/>
                        </wps:bodyPr>
                      </wps:wsp>
                      <wps:wsp>
                        <wps:cNvPr id="20196" name="Rectangle 20196"/>
                        <wps:cNvSpPr/>
                        <wps:spPr>
                          <a:xfrm>
                            <a:off x="2674480" y="7445109"/>
                            <a:ext cx="619469" cy="148429"/>
                          </a:xfrm>
                          <a:prstGeom prst="rect">
                            <a:avLst/>
                          </a:prstGeom>
                          <a:ln>
                            <a:noFill/>
                          </a:ln>
                        </wps:spPr>
                        <wps:txbx>
                          <w:txbxContent>
                            <w:p w:rsidR="00B538EB" w:rsidRDefault="00D31650">
                              <w:r>
                                <w:rPr>
                                  <w:rFonts w:ascii="Arial" w:eastAsia="Arial" w:hAnsi="Arial" w:cs="Arial"/>
                                  <w:sz w:val="19"/>
                                </w:rPr>
                                <w:t>9251391</w:t>
                              </w:r>
                            </w:p>
                          </w:txbxContent>
                        </wps:txbx>
                        <wps:bodyPr horzOverflow="overflow" lIns="0" tIns="0" rIns="0" bIns="0" rtlCol="0">
                          <a:noAutofit/>
                        </wps:bodyPr>
                      </wps:wsp>
                      <wps:wsp>
                        <wps:cNvPr id="20197" name="Rectangle 20197"/>
                        <wps:cNvSpPr/>
                        <wps:spPr>
                          <a:xfrm>
                            <a:off x="3140247" y="7445109"/>
                            <a:ext cx="44248"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198" name="Rectangle 20198"/>
                        <wps:cNvSpPr/>
                        <wps:spPr>
                          <a:xfrm>
                            <a:off x="3284563" y="7445109"/>
                            <a:ext cx="705538" cy="148429"/>
                          </a:xfrm>
                          <a:prstGeom prst="rect">
                            <a:avLst/>
                          </a:prstGeom>
                          <a:ln>
                            <a:noFill/>
                          </a:ln>
                        </wps:spPr>
                        <wps:txbx>
                          <w:txbxContent>
                            <w:p w:rsidR="00B538EB" w:rsidRDefault="00D31650">
                              <w:r>
                                <w:rPr>
                                  <w:rFonts w:ascii="Arial" w:eastAsia="Arial" w:hAnsi="Arial" w:cs="Arial"/>
                                  <w:sz w:val="19"/>
                                </w:rPr>
                                <w:t>20667875</w:t>
                              </w:r>
                            </w:p>
                          </w:txbxContent>
                        </wps:txbx>
                        <wps:bodyPr horzOverflow="overflow" lIns="0" tIns="0" rIns="0" bIns="0" rtlCol="0">
                          <a:noAutofit/>
                        </wps:bodyPr>
                      </wps:wsp>
                      <wps:wsp>
                        <wps:cNvPr id="20199" name="Rectangle 20199"/>
                        <wps:cNvSpPr/>
                        <wps:spPr>
                          <a:xfrm>
                            <a:off x="3815043" y="7445109"/>
                            <a:ext cx="44096"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00" name="Rectangle 20200"/>
                        <wps:cNvSpPr/>
                        <wps:spPr>
                          <a:xfrm>
                            <a:off x="4056088" y="7448284"/>
                            <a:ext cx="704682" cy="148429"/>
                          </a:xfrm>
                          <a:prstGeom prst="rect">
                            <a:avLst/>
                          </a:prstGeom>
                          <a:ln>
                            <a:noFill/>
                          </a:ln>
                        </wps:spPr>
                        <wps:txbx>
                          <w:txbxContent>
                            <w:p w:rsidR="00B538EB" w:rsidRDefault="00D31650">
                              <w:r>
                                <w:rPr>
                                  <w:rFonts w:ascii="Arial" w:eastAsia="Arial" w:hAnsi="Arial" w:cs="Arial"/>
                                  <w:sz w:val="19"/>
                                </w:rPr>
                                <w:t>29919266</w:t>
                              </w:r>
                            </w:p>
                          </w:txbxContent>
                        </wps:txbx>
                        <wps:bodyPr horzOverflow="overflow" lIns="0" tIns="0" rIns="0" bIns="0" rtlCol="0">
                          <a:noAutofit/>
                        </wps:bodyPr>
                      </wps:wsp>
                      <wps:wsp>
                        <wps:cNvPr id="20201" name="Rectangle 20201"/>
                        <wps:cNvSpPr/>
                        <wps:spPr>
                          <a:xfrm>
                            <a:off x="4585924" y="7448284"/>
                            <a:ext cx="44042"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02" name="Rectangle 20202"/>
                        <wps:cNvSpPr/>
                        <wps:spPr>
                          <a:xfrm>
                            <a:off x="4860519" y="7448284"/>
                            <a:ext cx="706823" cy="148429"/>
                          </a:xfrm>
                          <a:prstGeom prst="rect">
                            <a:avLst/>
                          </a:prstGeom>
                          <a:ln>
                            <a:noFill/>
                          </a:ln>
                        </wps:spPr>
                        <wps:txbx>
                          <w:txbxContent>
                            <w:p w:rsidR="00B538EB" w:rsidRDefault="00D31650">
                              <w:r>
                                <w:rPr>
                                  <w:rFonts w:ascii="Arial" w:eastAsia="Arial" w:hAnsi="Arial" w:cs="Arial"/>
                                  <w:sz w:val="19"/>
                                </w:rPr>
                                <w:t>59536473</w:t>
                              </w:r>
                            </w:p>
                          </w:txbxContent>
                        </wps:txbx>
                        <wps:bodyPr horzOverflow="overflow" lIns="0" tIns="0" rIns="0" bIns="0" rtlCol="0">
                          <a:noAutofit/>
                        </wps:bodyPr>
                      </wps:wsp>
                      <wps:wsp>
                        <wps:cNvPr id="20203" name="Rectangle 20203"/>
                        <wps:cNvSpPr/>
                        <wps:spPr>
                          <a:xfrm>
                            <a:off x="5391965" y="7448284"/>
                            <a:ext cx="44176"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04" name="Rectangle 20204"/>
                        <wps:cNvSpPr/>
                        <wps:spPr>
                          <a:xfrm>
                            <a:off x="5521186" y="7450824"/>
                            <a:ext cx="710534" cy="148429"/>
                          </a:xfrm>
                          <a:prstGeom prst="rect">
                            <a:avLst/>
                          </a:prstGeom>
                          <a:ln>
                            <a:noFill/>
                          </a:ln>
                        </wps:spPr>
                        <wps:txbx>
                          <w:txbxContent>
                            <w:p w:rsidR="00B538EB" w:rsidRDefault="00D31650">
                              <w:r>
                                <w:rPr>
                                  <w:rFonts w:ascii="Arial" w:eastAsia="Arial" w:hAnsi="Arial" w:cs="Arial"/>
                                  <w:sz w:val="19"/>
                                </w:rPr>
                                <w:t>93270758</w:t>
                              </w:r>
                            </w:p>
                          </w:txbxContent>
                        </wps:txbx>
                        <wps:bodyPr horzOverflow="overflow" lIns="0" tIns="0" rIns="0" bIns="0" rtlCol="0">
                          <a:noAutofit/>
                        </wps:bodyPr>
                      </wps:wsp>
                      <wps:wsp>
                        <wps:cNvPr id="20205" name="Rectangle 20205"/>
                        <wps:cNvSpPr/>
                        <wps:spPr>
                          <a:xfrm>
                            <a:off x="6055422" y="7450824"/>
                            <a:ext cx="44408"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06" name="Rectangle 20206"/>
                        <wps:cNvSpPr/>
                        <wps:spPr>
                          <a:xfrm>
                            <a:off x="6166244" y="7450824"/>
                            <a:ext cx="804169" cy="148429"/>
                          </a:xfrm>
                          <a:prstGeom prst="rect">
                            <a:avLst/>
                          </a:prstGeom>
                          <a:ln>
                            <a:noFill/>
                          </a:ln>
                        </wps:spPr>
                        <wps:txbx>
                          <w:txbxContent>
                            <w:p w:rsidR="00B538EB" w:rsidRDefault="00D31650">
                              <w:r>
                                <w:rPr>
                                  <w:rFonts w:ascii="Arial" w:eastAsia="Arial" w:hAnsi="Arial" w:cs="Arial"/>
                                  <w:sz w:val="19"/>
                                </w:rPr>
                                <w:t>152807234</w:t>
                              </w:r>
                            </w:p>
                          </w:txbxContent>
                        </wps:txbx>
                        <wps:bodyPr horzOverflow="overflow" lIns="0" tIns="0" rIns="0" bIns="0" rtlCol="0">
                          <a:noAutofit/>
                        </wps:bodyPr>
                      </wps:wsp>
                      <wps:wsp>
                        <wps:cNvPr id="20207" name="Rectangle 20207"/>
                        <wps:cNvSpPr/>
                        <wps:spPr>
                          <a:xfrm>
                            <a:off x="6770882" y="7450824"/>
                            <a:ext cx="44676"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588" name="Rectangle 2588"/>
                        <wps:cNvSpPr/>
                        <wps:spPr>
                          <a:xfrm>
                            <a:off x="844563" y="7600684"/>
                            <a:ext cx="1528158" cy="148429"/>
                          </a:xfrm>
                          <a:prstGeom prst="rect">
                            <a:avLst/>
                          </a:prstGeom>
                          <a:ln>
                            <a:noFill/>
                          </a:ln>
                        </wps:spPr>
                        <wps:txbx>
                          <w:txbxContent>
                            <w:p w:rsidR="00B538EB" w:rsidRDefault="00D31650">
                              <w:r>
                                <w:rPr>
                                  <w:rFonts w:ascii="Arial" w:eastAsia="Arial" w:hAnsi="Arial" w:cs="Arial"/>
                                  <w:sz w:val="19"/>
                                </w:rPr>
                                <w:t xml:space="preserve">TRANSFERENCIAS </w:t>
                              </w:r>
                            </w:p>
                          </w:txbxContent>
                        </wps:txbx>
                        <wps:bodyPr horzOverflow="overflow" lIns="0" tIns="0" rIns="0" bIns="0" rtlCol="0">
                          <a:noAutofit/>
                        </wps:bodyPr>
                      </wps:wsp>
                      <wps:wsp>
                        <wps:cNvPr id="2589" name="Rectangle 2589"/>
                        <wps:cNvSpPr/>
                        <wps:spPr>
                          <a:xfrm>
                            <a:off x="3067545" y="7603224"/>
                            <a:ext cx="116531" cy="148429"/>
                          </a:xfrm>
                          <a:prstGeom prst="rect">
                            <a:avLst/>
                          </a:prstGeom>
                          <a:ln>
                            <a:noFill/>
                          </a:ln>
                        </wps:spPr>
                        <wps:txbx>
                          <w:txbxContent>
                            <w:p w:rsidR="00B538EB" w:rsidRDefault="00D31650">
                              <w:r>
                                <w:rPr>
                                  <w:rFonts w:ascii="Arial" w:eastAsia="Arial" w:hAnsi="Arial" w:cs="Arial"/>
                                  <w:sz w:val="19"/>
                                </w:rPr>
                                <w:t xml:space="preserve">O </w:t>
                              </w:r>
                            </w:p>
                          </w:txbxContent>
                        </wps:txbx>
                        <wps:bodyPr horzOverflow="overflow" lIns="0" tIns="0" rIns="0" bIns="0" rtlCol="0">
                          <a:noAutofit/>
                        </wps:bodyPr>
                      </wps:wsp>
                      <wps:wsp>
                        <wps:cNvPr id="2590" name="Rectangle 2590"/>
                        <wps:cNvSpPr/>
                        <wps:spPr>
                          <a:xfrm>
                            <a:off x="3747630" y="7603224"/>
                            <a:ext cx="115277" cy="148429"/>
                          </a:xfrm>
                          <a:prstGeom prst="rect">
                            <a:avLst/>
                          </a:prstGeom>
                          <a:ln>
                            <a:noFill/>
                          </a:ln>
                        </wps:spPr>
                        <wps:txbx>
                          <w:txbxContent>
                            <w:p w:rsidR="00B538EB" w:rsidRDefault="00D31650">
                              <w:r>
                                <w:rPr>
                                  <w:rFonts w:ascii="Arial" w:eastAsia="Arial" w:hAnsi="Arial" w:cs="Arial"/>
                                  <w:sz w:val="19"/>
                                </w:rPr>
                                <w:t xml:space="preserve">O </w:t>
                              </w:r>
                            </w:p>
                          </w:txbxContent>
                        </wps:txbx>
                        <wps:bodyPr horzOverflow="overflow" lIns="0" tIns="0" rIns="0" bIns="0" rtlCol="0">
                          <a:noAutofit/>
                        </wps:bodyPr>
                      </wps:wsp>
                      <wps:wsp>
                        <wps:cNvPr id="2591" name="Rectangle 2591"/>
                        <wps:cNvSpPr/>
                        <wps:spPr>
                          <a:xfrm>
                            <a:off x="4518521" y="7606399"/>
                            <a:ext cx="115277" cy="148429"/>
                          </a:xfrm>
                          <a:prstGeom prst="rect">
                            <a:avLst/>
                          </a:prstGeom>
                          <a:ln>
                            <a:noFill/>
                          </a:ln>
                        </wps:spPr>
                        <wps:txbx>
                          <w:txbxContent>
                            <w:p w:rsidR="00B538EB" w:rsidRDefault="00D31650">
                              <w:r>
                                <w:rPr>
                                  <w:rFonts w:ascii="Arial" w:eastAsia="Arial" w:hAnsi="Arial" w:cs="Arial"/>
                                  <w:sz w:val="19"/>
                                </w:rPr>
                                <w:t xml:space="preserve">O </w:t>
                              </w:r>
                            </w:p>
                          </w:txbxContent>
                        </wps:txbx>
                        <wps:bodyPr horzOverflow="overflow" lIns="0" tIns="0" rIns="0" bIns="0" rtlCol="0">
                          <a:noAutofit/>
                        </wps:bodyPr>
                      </wps:wsp>
                      <wps:wsp>
                        <wps:cNvPr id="2592" name="Rectangle 2592"/>
                        <wps:cNvSpPr/>
                        <wps:spPr>
                          <a:xfrm>
                            <a:off x="5320525" y="7606399"/>
                            <a:ext cx="115277" cy="148429"/>
                          </a:xfrm>
                          <a:prstGeom prst="rect">
                            <a:avLst/>
                          </a:prstGeom>
                          <a:ln>
                            <a:noFill/>
                          </a:ln>
                        </wps:spPr>
                        <wps:txbx>
                          <w:txbxContent>
                            <w:p w:rsidR="00B538EB" w:rsidRDefault="00D31650">
                              <w:r>
                                <w:rPr>
                                  <w:rFonts w:ascii="Arial" w:eastAsia="Arial" w:hAnsi="Arial" w:cs="Arial"/>
                                  <w:sz w:val="19"/>
                                </w:rPr>
                                <w:t xml:space="preserve">O </w:t>
                              </w:r>
                            </w:p>
                          </w:txbxContent>
                        </wps:txbx>
                        <wps:bodyPr horzOverflow="overflow" lIns="0" tIns="0" rIns="0" bIns="0" rtlCol="0">
                          <a:noAutofit/>
                        </wps:bodyPr>
                      </wps:wsp>
                      <wps:wsp>
                        <wps:cNvPr id="2593" name="Rectangle 2593"/>
                        <wps:cNvSpPr/>
                        <wps:spPr>
                          <a:xfrm>
                            <a:off x="5984736" y="7606399"/>
                            <a:ext cx="121614" cy="148429"/>
                          </a:xfrm>
                          <a:prstGeom prst="rect">
                            <a:avLst/>
                          </a:prstGeom>
                          <a:ln>
                            <a:noFill/>
                          </a:ln>
                        </wps:spPr>
                        <wps:txbx>
                          <w:txbxContent>
                            <w:p w:rsidR="00B538EB" w:rsidRDefault="00D31650">
                              <w:r>
                                <w:rPr>
                                  <w:rFonts w:ascii="Arial" w:eastAsia="Arial" w:hAnsi="Arial" w:cs="Arial"/>
                                  <w:sz w:val="19"/>
                                </w:rPr>
                                <w:t xml:space="preserve">O </w:t>
                              </w:r>
                            </w:p>
                          </w:txbxContent>
                        </wps:txbx>
                        <wps:bodyPr horzOverflow="overflow" lIns="0" tIns="0" rIns="0" bIns="0" rtlCol="0">
                          <a:noAutofit/>
                        </wps:bodyPr>
                      </wps:wsp>
                      <wps:wsp>
                        <wps:cNvPr id="2594" name="Rectangle 2594"/>
                        <wps:cNvSpPr/>
                        <wps:spPr>
                          <a:xfrm>
                            <a:off x="6704190" y="7609574"/>
                            <a:ext cx="115277" cy="148429"/>
                          </a:xfrm>
                          <a:prstGeom prst="rect">
                            <a:avLst/>
                          </a:prstGeom>
                          <a:ln>
                            <a:noFill/>
                          </a:ln>
                        </wps:spPr>
                        <wps:txbx>
                          <w:txbxContent>
                            <w:p w:rsidR="00B538EB" w:rsidRDefault="00D31650">
                              <w:r>
                                <w:rPr>
                                  <w:rFonts w:ascii="Arial" w:eastAsia="Arial" w:hAnsi="Arial" w:cs="Arial"/>
                                  <w:sz w:val="19"/>
                                </w:rPr>
                                <w:t xml:space="preserve">O </w:t>
                              </w:r>
                            </w:p>
                          </w:txbxContent>
                        </wps:txbx>
                        <wps:bodyPr horzOverflow="overflow" lIns="0" tIns="0" rIns="0" bIns="0" rtlCol="0">
                          <a:noAutofit/>
                        </wps:bodyPr>
                      </wps:wsp>
                      <wps:wsp>
                        <wps:cNvPr id="2595" name="Rectangle 2595"/>
                        <wps:cNvSpPr/>
                        <wps:spPr>
                          <a:xfrm>
                            <a:off x="844550" y="7765149"/>
                            <a:ext cx="945871" cy="148429"/>
                          </a:xfrm>
                          <a:prstGeom prst="rect">
                            <a:avLst/>
                          </a:prstGeom>
                          <a:ln>
                            <a:noFill/>
                          </a:ln>
                        </wps:spPr>
                        <wps:txbx>
                          <w:txbxContent>
                            <w:p w:rsidR="00B538EB" w:rsidRDefault="00D31650">
                              <w:r>
                                <w:rPr>
                                  <w:rFonts w:ascii="Arial" w:eastAsia="Arial" w:hAnsi="Arial" w:cs="Arial"/>
                                  <w:sz w:val="19"/>
                                </w:rPr>
                                <w:t xml:space="preserve">INVERSION </w:t>
                              </w:r>
                            </w:p>
                          </w:txbxContent>
                        </wps:txbx>
                        <wps:bodyPr horzOverflow="overflow" lIns="0" tIns="0" rIns="0" bIns="0" rtlCol="0">
                          <a:noAutofit/>
                        </wps:bodyPr>
                      </wps:wsp>
                      <wps:wsp>
                        <wps:cNvPr id="20208" name="Rectangle 20208"/>
                        <wps:cNvSpPr/>
                        <wps:spPr>
                          <a:xfrm>
                            <a:off x="2541664" y="7765149"/>
                            <a:ext cx="793168" cy="148429"/>
                          </a:xfrm>
                          <a:prstGeom prst="rect">
                            <a:avLst/>
                          </a:prstGeom>
                          <a:ln>
                            <a:noFill/>
                          </a:ln>
                        </wps:spPr>
                        <wps:txbx>
                          <w:txbxContent>
                            <w:p w:rsidR="00B538EB" w:rsidRDefault="00D31650">
                              <w:r>
                                <w:rPr>
                                  <w:rFonts w:ascii="Arial" w:eastAsia="Arial" w:hAnsi="Arial" w:cs="Arial"/>
                                  <w:sz w:val="19"/>
                                </w:rPr>
                                <w:t>118044628</w:t>
                              </w:r>
                            </w:p>
                          </w:txbxContent>
                        </wps:txbx>
                        <wps:bodyPr horzOverflow="overflow" lIns="0" tIns="0" rIns="0" bIns="0" rtlCol="0">
                          <a:noAutofit/>
                        </wps:bodyPr>
                      </wps:wsp>
                      <wps:wsp>
                        <wps:cNvPr id="20209" name="Rectangle 20209"/>
                        <wps:cNvSpPr/>
                        <wps:spPr>
                          <a:xfrm>
                            <a:off x="3138031" y="7765149"/>
                            <a:ext cx="44065"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10" name="Rectangle 20210"/>
                        <wps:cNvSpPr/>
                        <wps:spPr>
                          <a:xfrm>
                            <a:off x="3283471" y="7765149"/>
                            <a:ext cx="707323" cy="148429"/>
                          </a:xfrm>
                          <a:prstGeom prst="rect">
                            <a:avLst/>
                          </a:prstGeom>
                          <a:ln>
                            <a:noFill/>
                          </a:ln>
                        </wps:spPr>
                        <wps:txbx>
                          <w:txbxContent>
                            <w:p w:rsidR="00B538EB" w:rsidRDefault="00D31650">
                              <w:r>
                                <w:rPr>
                                  <w:rFonts w:ascii="Arial" w:eastAsia="Arial" w:hAnsi="Arial" w:cs="Arial"/>
                                  <w:sz w:val="19"/>
                                </w:rPr>
                                <w:t>62799702</w:t>
                              </w:r>
                            </w:p>
                          </w:txbxContent>
                        </wps:txbx>
                        <wps:bodyPr horzOverflow="overflow" lIns="0" tIns="0" rIns="0" bIns="0" rtlCol="0">
                          <a:noAutofit/>
                        </wps:bodyPr>
                      </wps:wsp>
                      <wps:wsp>
                        <wps:cNvPr id="20211" name="Rectangle 20211"/>
                        <wps:cNvSpPr/>
                        <wps:spPr>
                          <a:xfrm>
                            <a:off x="3815292" y="7765149"/>
                            <a:ext cx="44207"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12" name="Rectangle 20212"/>
                        <wps:cNvSpPr/>
                        <wps:spPr>
                          <a:xfrm>
                            <a:off x="3989464" y="7765149"/>
                            <a:ext cx="798548" cy="148429"/>
                          </a:xfrm>
                          <a:prstGeom prst="rect">
                            <a:avLst/>
                          </a:prstGeom>
                          <a:ln>
                            <a:noFill/>
                          </a:ln>
                        </wps:spPr>
                        <wps:txbx>
                          <w:txbxContent>
                            <w:p w:rsidR="00B538EB" w:rsidRDefault="00D31650">
                              <w:r>
                                <w:rPr>
                                  <w:rFonts w:ascii="Arial" w:eastAsia="Arial" w:hAnsi="Arial" w:cs="Arial"/>
                                  <w:sz w:val="19"/>
                                </w:rPr>
                                <w:t>180844330</w:t>
                              </w:r>
                            </w:p>
                          </w:txbxContent>
                        </wps:txbx>
                        <wps:bodyPr horzOverflow="overflow" lIns="0" tIns="0" rIns="0" bIns="0" rtlCol="0">
                          <a:noAutofit/>
                        </wps:bodyPr>
                      </wps:wsp>
                      <wps:wsp>
                        <wps:cNvPr id="20213" name="Rectangle 20213"/>
                        <wps:cNvSpPr/>
                        <wps:spPr>
                          <a:xfrm>
                            <a:off x="4589876" y="7765149"/>
                            <a:ext cx="44364"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14" name="Rectangle 20214"/>
                        <wps:cNvSpPr/>
                        <wps:spPr>
                          <a:xfrm>
                            <a:off x="4793565" y="7768324"/>
                            <a:ext cx="795417" cy="148429"/>
                          </a:xfrm>
                          <a:prstGeom prst="rect">
                            <a:avLst/>
                          </a:prstGeom>
                          <a:ln>
                            <a:noFill/>
                          </a:ln>
                        </wps:spPr>
                        <wps:txbx>
                          <w:txbxContent>
                            <w:p w:rsidR="00B538EB" w:rsidRDefault="00D31650">
                              <w:r>
                                <w:rPr>
                                  <w:rFonts w:ascii="Arial" w:eastAsia="Arial" w:hAnsi="Arial" w:cs="Arial"/>
                                  <w:sz w:val="19"/>
                                </w:rPr>
                                <w:t>311197819</w:t>
                              </w:r>
                            </w:p>
                          </w:txbxContent>
                        </wps:txbx>
                        <wps:bodyPr horzOverflow="overflow" lIns="0" tIns="0" rIns="0" bIns="0" rtlCol="0">
                          <a:noAutofit/>
                        </wps:bodyPr>
                      </wps:wsp>
                      <wps:wsp>
                        <wps:cNvPr id="20215" name="Rectangle 20215"/>
                        <wps:cNvSpPr/>
                        <wps:spPr>
                          <a:xfrm>
                            <a:off x="5391622" y="7768324"/>
                            <a:ext cx="44189"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16" name="Rectangle 20216"/>
                        <wps:cNvSpPr/>
                        <wps:spPr>
                          <a:xfrm>
                            <a:off x="5451818" y="7768324"/>
                            <a:ext cx="803125" cy="148429"/>
                          </a:xfrm>
                          <a:prstGeom prst="rect">
                            <a:avLst/>
                          </a:prstGeom>
                          <a:ln>
                            <a:noFill/>
                          </a:ln>
                        </wps:spPr>
                        <wps:txbx>
                          <w:txbxContent>
                            <w:p w:rsidR="00B538EB" w:rsidRDefault="00D31650">
                              <w:r>
                                <w:rPr>
                                  <w:rFonts w:ascii="Arial" w:eastAsia="Arial" w:hAnsi="Arial" w:cs="Arial"/>
                                  <w:sz w:val="19"/>
                                </w:rPr>
                                <w:t>298247942</w:t>
                              </w:r>
                            </w:p>
                          </w:txbxContent>
                        </wps:txbx>
                        <wps:bodyPr horzOverflow="overflow" lIns="0" tIns="0" rIns="0" bIns="0" rtlCol="0">
                          <a:noAutofit/>
                        </wps:bodyPr>
                      </wps:wsp>
                      <wps:wsp>
                        <wps:cNvPr id="20217" name="Rectangle 20217"/>
                        <wps:cNvSpPr/>
                        <wps:spPr>
                          <a:xfrm>
                            <a:off x="6055672" y="7768324"/>
                            <a:ext cx="44618"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0218" name="Rectangle 20218"/>
                        <wps:cNvSpPr/>
                        <wps:spPr>
                          <a:xfrm>
                            <a:off x="6163844" y="7768324"/>
                            <a:ext cx="815490" cy="148429"/>
                          </a:xfrm>
                          <a:prstGeom prst="rect">
                            <a:avLst/>
                          </a:prstGeom>
                          <a:ln>
                            <a:noFill/>
                          </a:ln>
                        </wps:spPr>
                        <wps:txbx>
                          <w:txbxContent>
                            <w:p w:rsidR="00B538EB" w:rsidRDefault="00D31650">
                              <w:r>
                                <w:rPr>
                                  <w:rFonts w:ascii="Arial" w:eastAsia="Arial" w:hAnsi="Arial" w:cs="Arial"/>
                                  <w:sz w:val="19"/>
                                </w:rPr>
                                <w:t>609445761</w:t>
                              </w:r>
                            </w:p>
                          </w:txbxContent>
                        </wps:txbx>
                        <wps:bodyPr horzOverflow="overflow" lIns="0" tIns="0" rIns="0" bIns="0" rtlCol="0">
                          <a:noAutofit/>
                        </wps:bodyPr>
                      </wps:wsp>
                      <wps:wsp>
                        <wps:cNvPr id="20219" name="Rectangle 20219"/>
                        <wps:cNvSpPr/>
                        <wps:spPr>
                          <a:xfrm>
                            <a:off x="6776994" y="7768324"/>
                            <a:ext cx="45306"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602" name="Rectangle 2602"/>
                        <wps:cNvSpPr/>
                        <wps:spPr>
                          <a:xfrm>
                            <a:off x="844829" y="7920317"/>
                            <a:ext cx="558043" cy="132806"/>
                          </a:xfrm>
                          <a:prstGeom prst="rect">
                            <a:avLst/>
                          </a:prstGeom>
                          <a:ln>
                            <a:noFill/>
                          </a:ln>
                        </wps:spPr>
                        <wps:txbx>
                          <w:txbxContent>
                            <w:p w:rsidR="00B538EB" w:rsidRDefault="00D31650">
                              <w:r>
                                <w:rPr>
                                  <w:rFonts w:ascii="Arial" w:eastAsia="Arial" w:hAnsi="Arial" w:cs="Arial"/>
                                  <w:sz w:val="17"/>
                                </w:rPr>
                                <w:t xml:space="preserve">TOTAL </w:t>
                              </w:r>
                            </w:p>
                          </w:txbxContent>
                        </wps:txbx>
                        <wps:bodyPr horzOverflow="overflow" lIns="0" tIns="0" rIns="0" bIns="0" rtlCol="0">
                          <a:noAutofit/>
                        </wps:bodyPr>
                      </wps:wsp>
                      <wps:wsp>
                        <wps:cNvPr id="20220" name="Rectangle 20220"/>
                        <wps:cNvSpPr/>
                        <wps:spPr>
                          <a:xfrm>
                            <a:off x="2540419" y="7920317"/>
                            <a:ext cx="799626" cy="132806"/>
                          </a:xfrm>
                          <a:prstGeom prst="rect">
                            <a:avLst/>
                          </a:prstGeom>
                          <a:ln>
                            <a:noFill/>
                          </a:ln>
                        </wps:spPr>
                        <wps:txbx>
                          <w:txbxContent>
                            <w:p w:rsidR="00B538EB" w:rsidRDefault="00D31650">
                              <w:r>
                                <w:rPr>
                                  <w:rFonts w:ascii="Arial" w:eastAsia="Arial" w:hAnsi="Arial" w:cs="Arial"/>
                                  <w:sz w:val="17"/>
                                </w:rPr>
                                <w:t>127559511</w:t>
                              </w:r>
                            </w:p>
                          </w:txbxContent>
                        </wps:txbx>
                        <wps:bodyPr horzOverflow="overflow" lIns="0" tIns="0" rIns="0" bIns="0" rtlCol="0">
                          <a:noAutofit/>
                        </wps:bodyPr>
                      </wps:wsp>
                      <wps:wsp>
                        <wps:cNvPr id="20221" name="Rectangle 20221"/>
                        <wps:cNvSpPr/>
                        <wps:spPr>
                          <a:xfrm>
                            <a:off x="3141642" y="7920317"/>
                            <a:ext cx="44424" cy="132806"/>
                          </a:xfrm>
                          <a:prstGeom prst="rect">
                            <a:avLst/>
                          </a:prstGeom>
                          <a:ln>
                            <a:noFill/>
                          </a:ln>
                        </wps:spPr>
                        <wps:txbx>
                          <w:txbxContent>
                            <w:p w:rsidR="00B538EB" w:rsidRDefault="00D31650">
                              <w:r>
                                <w:rPr>
                                  <w:rFonts w:ascii="Arial" w:eastAsia="Arial" w:hAnsi="Arial" w:cs="Arial"/>
                                  <w:sz w:val="17"/>
                                </w:rPr>
                                <w:t xml:space="preserve"> </w:t>
                              </w:r>
                            </w:p>
                          </w:txbxContent>
                        </wps:txbx>
                        <wps:bodyPr horzOverflow="overflow" lIns="0" tIns="0" rIns="0" bIns="0" rtlCol="0">
                          <a:noAutofit/>
                        </wps:bodyPr>
                      </wps:wsp>
                      <wps:wsp>
                        <wps:cNvPr id="20222" name="Rectangle 20222"/>
                        <wps:cNvSpPr/>
                        <wps:spPr>
                          <a:xfrm>
                            <a:off x="3287840" y="7920317"/>
                            <a:ext cx="700624" cy="132806"/>
                          </a:xfrm>
                          <a:prstGeom prst="rect">
                            <a:avLst/>
                          </a:prstGeom>
                          <a:ln>
                            <a:noFill/>
                          </a:ln>
                        </wps:spPr>
                        <wps:txbx>
                          <w:txbxContent>
                            <w:p w:rsidR="00B538EB" w:rsidRDefault="00D31650">
                              <w:r>
                                <w:rPr>
                                  <w:rFonts w:ascii="Arial" w:eastAsia="Arial" w:hAnsi="Arial" w:cs="Arial"/>
                                  <w:sz w:val="17"/>
                                </w:rPr>
                                <w:t>84375947</w:t>
                              </w:r>
                            </w:p>
                          </w:txbxContent>
                        </wps:txbx>
                        <wps:bodyPr horzOverflow="overflow" lIns="0" tIns="0" rIns="0" bIns="0" rtlCol="0">
                          <a:noAutofit/>
                        </wps:bodyPr>
                      </wps:wsp>
                      <wps:wsp>
                        <wps:cNvPr id="20223" name="Rectangle 20223"/>
                        <wps:cNvSpPr/>
                        <wps:spPr>
                          <a:xfrm>
                            <a:off x="3814625" y="7920317"/>
                            <a:ext cx="43789" cy="132806"/>
                          </a:xfrm>
                          <a:prstGeom prst="rect">
                            <a:avLst/>
                          </a:prstGeom>
                          <a:ln>
                            <a:noFill/>
                          </a:ln>
                        </wps:spPr>
                        <wps:txbx>
                          <w:txbxContent>
                            <w:p w:rsidR="00B538EB" w:rsidRDefault="00D31650">
                              <w:r>
                                <w:rPr>
                                  <w:rFonts w:ascii="Arial" w:eastAsia="Arial" w:hAnsi="Arial" w:cs="Arial"/>
                                  <w:sz w:val="17"/>
                                </w:rPr>
                                <w:t xml:space="preserve"> </w:t>
                              </w:r>
                            </w:p>
                          </w:txbxContent>
                        </wps:txbx>
                        <wps:bodyPr horzOverflow="overflow" lIns="0" tIns="0" rIns="0" bIns="0" rtlCol="0">
                          <a:noAutofit/>
                        </wps:bodyPr>
                      </wps:wsp>
                      <wps:wsp>
                        <wps:cNvPr id="20224" name="Rectangle 20224"/>
                        <wps:cNvSpPr/>
                        <wps:spPr>
                          <a:xfrm>
                            <a:off x="3989210" y="7923492"/>
                            <a:ext cx="794237" cy="132806"/>
                          </a:xfrm>
                          <a:prstGeom prst="rect">
                            <a:avLst/>
                          </a:prstGeom>
                          <a:ln>
                            <a:noFill/>
                          </a:ln>
                        </wps:spPr>
                        <wps:txbx>
                          <w:txbxContent>
                            <w:p w:rsidR="00B538EB" w:rsidRDefault="00D31650">
                              <w:r>
                                <w:rPr>
                                  <w:rFonts w:ascii="Arial" w:eastAsia="Arial" w:hAnsi="Arial" w:cs="Arial"/>
                                  <w:sz w:val="17"/>
                                </w:rPr>
                                <w:t>211935458</w:t>
                              </w:r>
                            </w:p>
                          </w:txbxContent>
                        </wps:txbx>
                        <wps:bodyPr horzOverflow="overflow" lIns="0" tIns="0" rIns="0" bIns="0" rtlCol="0">
                          <a:noAutofit/>
                        </wps:bodyPr>
                      </wps:wsp>
                      <wps:wsp>
                        <wps:cNvPr id="20225" name="Rectangle 20225"/>
                        <wps:cNvSpPr/>
                        <wps:spPr>
                          <a:xfrm>
                            <a:off x="4586381" y="7923492"/>
                            <a:ext cx="44124" cy="132806"/>
                          </a:xfrm>
                          <a:prstGeom prst="rect">
                            <a:avLst/>
                          </a:prstGeom>
                          <a:ln>
                            <a:noFill/>
                          </a:ln>
                        </wps:spPr>
                        <wps:txbx>
                          <w:txbxContent>
                            <w:p w:rsidR="00B538EB" w:rsidRDefault="00D31650">
                              <w:r>
                                <w:rPr>
                                  <w:rFonts w:ascii="Arial" w:eastAsia="Arial" w:hAnsi="Arial" w:cs="Arial"/>
                                  <w:sz w:val="17"/>
                                </w:rPr>
                                <w:t xml:space="preserve"> </w:t>
                              </w:r>
                            </w:p>
                          </w:txbxContent>
                        </wps:txbx>
                        <wps:bodyPr horzOverflow="overflow" lIns="0" tIns="0" rIns="0" bIns="0" rtlCol="0">
                          <a:noAutofit/>
                        </wps:bodyPr>
                      </wps:wsp>
                      <wps:wsp>
                        <wps:cNvPr id="20226" name="Rectangle 20226"/>
                        <wps:cNvSpPr/>
                        <wps:spPr>
                          <a:xfrm>
                            <a:off x="4793971" y="7926667"/>
                            <a:ext cx="794740" cy="132806"/>
                          </a:xfrm>
                          <a:prstGeom prst="rect">
                            <a:avLst/>
                          </a:prstGeom>
                          <a:ln>
                            <a:noFill/>
                          </a:ln>
                        </wps:spPr>
                        <wps:txbx>
                          <w:txbxContent>
                            <w:p w:rsidR="00B538EB" w:rsidRDefault="00D31650">
                              <w:r>
                                <w:rPr>
                                  <w:rFonts w:ascii="Arial" w:eastAsia="Arial" w:hAnsi="Arial" w:cs="Arial"/>
                                  <w:sz w:val="17"/>
                                </w:rPr>
                                <w:t>370734295</w:t>
                              </w:r>
                            </w:p>
                          </w:txbxContent>
                        </wps:txbx>
                        <wps:bodyPr horzOverflow="overflow" lIns="0" tIns="0" rIns="0" bIns="0" rtlCol="0">
                          <a:noAutofit/>
                        </wps:bodyPr>
                      </wps:wsp>
                      <wps:wsp>
                        <wps:cNvPr id="20227" name="Rectangle 20227"/>
                        <wps:cNvSpPr/>
                        <wps:spPr>
                          <a:xfrm>
                            <a:off x="5391520" y="7926667"/>
                            <a:ext cx="44152" cy="132806"/>
                          </a:xfrm>
                          <a:prstGeom prst="rect">
                            <a:avLst/>
                          </a:prstGeom>
                          <a:ln>
                            <a:noFill/>
                          </a:ln>
                        </wps:spPr>
                        <wps:txbx>
                          <w:txbxContent>
                            <w:p w:rsidR="00B538EB" w:rsidRDefault="00D31650">
                              <w:r>
                                <w:rPr>
                                  <w:rFonts w:ascii="Arial" w:eastAsia="Arial" w:hAnsi="Arial" w:cs="Arial"/>
                                  <w:sz w:val="17"/>
                                </w:rPr>
                                <w:t xml:space="preserve"> </w:t>
                              </w:r>
                            </w:p>
                          </w:txbxContent>
                        </wps:txbx>
                        <wps:bodyPr horzOverflow="overflow" lIns="0" tIns="0" rIns="0" bIns="0" rtlCol="0">
                          <a:noAutofit/>
                        </wps:bodyPr>
                      </wps:wsp>
                      <wps:wsp>
                        <wps:cNvPr id="20228" name="Rectangle 20228"/>
                        <wps:cNvSpPr/>
                        <wps:spPr>
                          <a:xfrm>
                            <a:off x="5455641" y="7926667"/>
                            <a:ext cx="799195" cy="132806"/>
                          </a:xfrm>
                          <a:prstGeom prst="rect">
                            <a:avLst/>
                          </a:prstGeom>
                          <a:ln>
                            <a:noFill/>
                          </a:ln>
                        </wps:spPr>
                        <wps:txbx>
                          <w:txbxContent>
                            <w:p w:rsidR="00B538EB" w:rsidRDefault="00D31650">
                              <w:r>
                                <w:rPr>
                                  <w:rFonts w:ascii="Arial" w:eastAsia="Arial" w:hAnsi="Arial" w:cs="Arial"/>
                                  <w:sz w:val="17"/>
                                </w:rPr>
                                <w:t>391518700</w:t>
                              </w:r>
                            </w:p>
                          </w:txbxContent>
                        </wps:txbx>
                        <wps:bodyPr horzOverflow="overflow" lIns="0" tIns="0" rIns="0" bIns="0" rtlCol="0">
                          <a:noAutofit/>
                        </wps:bodyPr>
                      </wps:wsp>
                      <wps:wsp>
                        <wps:cNvPr id="20229" name="Rectangle 20229"/>
                        <wps:cNvSpPr/>
                        <wps:spPr>
                          <a:xfrm>
                            <a:off x="6056539" y="7926667"/>
                            <a:ext cx="44400" cy="132806"/>
                          </a:xfrm>
                          <a:prstGeom prst="rect">
                            <a:avLst/>
                          </a:prstGeom>
                          <a:ln>
                            <a:noFill/>
                          </a:ln>
                        </wps:spPr>
                        <wps:txbx>
                          <w:txbxContent>
                            <w:p w:rsidR="00B538EB" w:rsidRDefault="00D31650">
                              <w:r>
                                <w:rPr>
                                  <w:rFonts w:ascii="Arial" w:eastAsia="Arial" w:hAnsi="Arial" w:cs="Arial"/>
                                  <w:sz w:val="17"/>
                                </w:rPr>
                                <w:t xml:space="preserve"> </w:t>
                              </w:r>
                            </w:p>
                          </w:txbxContent>
                        </wps:txbx>
                        <wps:bodyPr horzOverflow="overflow" lIns="0" tIns="0" rIns="0" bIns="0" rtlCol="0">
                          <a:noAutofit/>
                        </wps:bodyPr>
                      </wps:wsp>
                      <wps:wsp>
                        <wps:cNvPr id="20230" name="Rectangle 20230"/>
                        <wps:cNvSpPr/>
                        <wps:spPr>
                          <a:xfrm>
                            <a:off x="6167235" y="7929842"/>
                            <a:ext cx="804799" cy="132806"/>
                          </a:xfrm>
                          <a:prstGeom prst="rect">
                            <a:avLst/>
                          </a:prstGeom>
                          <a:ln>
                            <a:noFill/>
                          </a:ln>
                        </wps:spPr>
                        <wps:txbx>
                          <w:txbxContent>
                            <w:p w:rsidR="00B538EB" w:rsidRDefault="00D31650">
                              <w:r>
                                <w:rPr>
                                  <w:rFonts w:ascii="Arial" w:eastAsia="Arial" w:hAnsi="Arial" w:cs="Arial"/>
                                  <w:sz w:val="17"/>
                                </w:rPr>
                                <w:t>762252995</w:t>
                              </w:r>
                            </w:p>
                          </w:txbxContent>
                        </wps:txbx>
                        <wps:bodyPr horzOverflow="overflow" lIns="0" tIns="0" rIns="0" bIns="0" rtlCol="0">
                          <a:noAutofit/>
                        </wps:bodyPr>
                      </wps:wsp>
                      <wps:wsp>
                        <wps:cNvPr id="20231" name="Rectangle 20231"/>
                        <wps:cNvSpPr/>
                        <wps:spPr>
                          <a:xfrm>
                            <a:off x="6772347" y="7929842"/>
                            <a:ext cx="44711" cy="132806"/>
                          </a:xfrm>
                          <a:prstGeom prst="rect">
                            <a:avLst/>
                          </a:prstGeom>
                          <a:ln>
                            <a:noFill/>
                          </a:ln>
                        </wps:spPr>
                        <wps:txbx>
                          <w:txbxContent>
                            <w:p w:rsidR="00B538EB" w:rsidRDefault="00D31650">
                              <w:r>
                                <w:rPr>
                                  <w:rFonts w:ascii="Arial" w:eastAsia="Arial" w:hAnsi="Arial" w:cs="Arial"/>
                                  <w:sz w:val="17"/>
                                </w:rPr>
                                <w:t xml:space="preserve"> </w:t>
                              </w:r>
                            </w:p>
                          </w:txbxContent>
                        </wps:txbx>
                        <wps:bodyPr horzOverflow="overflow" lIns="0" tIns="0" rIns="0" bIns="0" rtlCol="0">
                          <a:noAutofit/>
                        </wps:bodyPr>
                      </wps:wsp>
                      <wps:wsp>
                        <wps:cNvPr id="2609" name="Rectangle 2609"/>
                        <wps:cNvSpPr/>
                        <wps:spPr>
                          <a:xfrm>
                            <a:off x="847738" y="8073124"/>
                            <a:ext cx="1290329" cy="148429"/>
                          </a:xfrm>
                          <a:prstGeom prst="rect">
                            <a:avLst/>
                          </a:prstGeom>
                          <a:ln>
                            <a:noFill/>
                          </a:ln>
                        </wps:spPr>
                        <wps:txbx>
                          <w:txbxContent>
                            <w:p w:rsidR="00B538EB" w:rsidRDefault="00D31650">
                              <w:r>
                                <w:rPr>
                                  <w:rFonts w:ascii="Arial" w:eastAsia="Arial" w:hAnsi="Arial" w:cs="Arial"/>
                                  <w:sz w:val="19"/>
                                </w:rPr>
                                <w:t xml:space="preserve">TOTAL REZAGO </w:t>
                              </w:r>
                            </w:p>
                          </w:txbxContent>
                        </wps:txbx>
                        <wps:bodyPr horzOverflow="overflow" lIns="0" tIns="0" rIns="0" bIns="0" rtlCol="0">
                          <a:noAutofit/>
                        </wps:bodyPr>
                      </wps:wsp>
                      <wps:wsp>
                        <wps:cNvPr id="20232" name="Rectangle 20232"/>
                        <wps:cNvSpPr/>
                        <wps:spPr>
                          <a:xfrm>
                            <a:off x="2543670" y="8073124"/>
                            <a:ext cx="791723" cy="148429"/>
                          </a:xfrm>
                          <a:prstGeom prst="rect">
                            <a:avLst/>
                          </a:prstGeom>
                          <a:ln>
                            <a:noFill/>
                          </a:ln>
                        </wps:spPr>
                        <wps:txbx>
                          <w:txbxContent>
                            <w:p w:rsidR="00B538EB" w:rsidRDefault="00D31650">
                              <w:r>
                                <w:rPr>
                                  <w:rFonts w:ascii="Arial" w:eastAsia="Arial" w:hAnsi="Arial" w:cs="Arial"/>
                                  <w:sz w:val="19"/>
                                </w:rPr>
                                <w:t>974188453</w:t>
                              </w:r>
                            </w:p>
                          </w:txbxContent>
                        </wps:txbx>
                        <wps:bodyPr horzOverflow="overflow" lIns="0" tIns="0" rIns="0" bIns="0" rtlCol="0">
                          <a:noAutofit/>
                        </wps:bodyPr>
                      </wps:wsp>
                      <wps:wsp>
                        <wps:cNvPr id="20233" name="Rectangle 20233"/>
                        <wps:cNvSpPr/>
                        <wps:spPr>
                          <a:xfrm>
                            <a:off x="3138951" y="8073124"/>
                            <a:ext cx="43985"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2611" name="Rectangle 2611"/>
                        <wps:cNvSpPr/>
                        <wps:spPr>
                          <a:xfrm>
                            <a:off x="817169" y="8237589"/>
                            <a:ext cx="8010473" cy="148429"/>
                          </a:xfrm>
                          <a:prstGeom prst="rect">
                            <a:avLst/>
                          </a:prstGeom>
                          <a:ln>
                            <a:noFill/>
                          </a:ln>
                        </wps:spPr>
                        <wps:txbx>
                          <w:txbxContent>
                            <w:p w:rsidR="00B538EB" w:rsidRDefault="00D31650">
                              <w:r>
                                <w:rPr>
                                  <w:rFonts w:ascii="Arial" w:eastAsia="Arial" w:hAnsi="Arial" w:cs="Arial"/>
                                  <w:sz w:val="19"/>
                                </w:rPr>
                                <w:t xml:space="preserve">Se aclara que presupuestalmente todo quedo en reserva presupuestal y contablemente se registraron </w:t>
                              </w:r>
                            </w:p>
                          </w:txbxContent>
                        </wps:txbx>
                        <wps:bodyPr horzOverflow="overflow" lIns="0" tIns="0" rIns="0" bIns="0" rtlCol="0">
                          <a:noAutofit/>
                        </wps:bodyPr>
                      </wps:wsp>
                      <wps:wsp>
                        <wps:cNvPr id="2612" name="Rectangle 2612"/>
                        <wps:cNvSpPr/>
                        <wps:spPr>
                          <a:xfrm>
                            <a:off x="820750" y="8380464"/>
                            <a:ext cx="8004978" cy="148429"/>
                          </a:xfrm>
                          <a:prstGeom prst="rect">
                            <a:avLst/>
                          </a:prstGeom>
                          <a:ln>
                            <a:noFill/>
                          </a:ln>
                        </wps:spPr>
                        <wps:txbx>
                          <w:txbxContent>
                            <w:p w:rsidR="00B538EB" w:rsidRDefault="00D31650">
                              <w:r>
                                <w:rPr>
                                  <w:rFonts w:ascii="Arial" w:eastAsia="Arial" w:hAnsi="Arial" w:cs="Arial"/>
                                  <w:sz w:val="19"/>
                                </w:rPr>
                                <w:t xml:space="preserve">manualmente las cuentas por pagar a diciembre 31 de 2018, para ser obligadas en el 2019 con atributo </w:t>
                              </w:r>
                            </w:p>
                          </w:txbxContent>
                        </wps:txbx>
                        <wps:bodyPr horzOverflow="overflow" lIns="0" tIns="0" rIns="0" bIns="0" rtlCol="0">
                          <a:noAutofit/>
                        </wps:bodyPr>
                      </wps:wsp>
                      <wps:wsp>
                        <wps:cNvPr id="2613" name="Rectangle 2613"/>
                        <wps:cNvSpPr/>
                        <wps:spPr>
                          <a:xfrm>
                            <a:off x="819213" y="8520799"/>
                            <a:ext cx="937329" cy="148429"/>
                          </a:xfrm>
                          <a:prstGeom prst="rect">
                            <a:avLst/>
                          </a:prstGeom>
                          <a:ln>
                            <a:noFill/>
                          </a:ln>
                        </wps:spPr>
                        <wps:txbx>
                          <w:txbxContent>
                            <w:p w:rsidR="00B538EB" w:rsidRDefault="00D31650">
                              <w:r>
                                <w:rPr>
                                  <w:rFonts w:ascii="Arial" w:eastAsia="Arial" w:hAnsi="Arial" w:cs="Arial"/>
                                  <w:sz w:val="19"/>
                                </w:rPr>
                                <w:t xml:space="preserve">contable 40 </w:t>
                              </w:r>
                            </w:p>
                          </w:txbxContent>
                        </wps:txbx>
                        <wps:bodyPr horzOverflow="overflow" lIns="0" tIns="0" rIns="0" bIns="0" rtlCol="0">
                          <a:noAutofit/>
                        </wps:bodyPr>
                      </wps:wsp>
                      <wps:wsp>
                        <wps:cNvPr id="20234" name="Rectangle 20234"/>
                        <wps:cNvSpPr/>
                        <wps:spPr>
                          <a:xfrm>
                            <a:off x="1097801" y="8804643"/>
                            <a:ext cx="98559" cy="148430"/>
                          </a:xfrm>
                          <a:prstGeom prst="rect">
                            <a:avLst/>
                          </a:prstGeom>
                          <a:ln>
                            <a:noFill/>
                          </a:ln>
                        </wps:spPr>
                        <wps:txbx>
                          <w:txbxContent>
                            <w:p w:rsidR="00B538EB" w:rsidRDefault="00D31650">
                              <w:r>
                                <w:rPr>
                                  <w:rFonts w:ascii="Arial" w:eastAsia="Arial" w:hAnsi="Arial" w:cs="Arial"/>
                                  <w:b/>
                                  <w:sz w:val="19"/>
                                </w:rPr>
                                <w:t>8</w:t>
                              </w:r>
                            </w:p>
                          </w:txbxContent>
                        </wps:txbx>
                        <wps:bodyPr horzOverflow="overflow" lIns="0" tIns="0" rIns="0" bIns="0" rtlCol="0">
                          <a:noAutofit/>
                        </wps:bodyPr>
                      </wps:wsp>
                      <wps:wsp>
                        <wps:cNvPr id="20235" name="Rectangle 20235"/>
                        <wps:cNvSpPr/>
                        <wps:spPr>
                          <a:xfrm>
                            <a:off x="1171906" y="8804643"/>
                            <a:ext cx="98559" cy="148430"/>
                          </a:xfrm>
                          <a:prstGeom prst="rect">
                            <a:avLst/>
                          </a:prstGeom>
                          <a:ln>
                            <a:noFill/>
                          </a:ln>
                        </wps:spPr>
                        <wps:txbx>
                          <w:txbxContent>
                            <w:p w:rsidR="00B538EB" w:rsidRDefault="00D31650">
                              <w:r>
                                <w:rPr>
                                  <w:rFonts w:ascii="Arial" w:eastAsia="Arial" w:hAnsi="Arial" w:cs="Arial"/>
                                  <w:b/>
                                  <w:sz w:val="19"/>
                                </w:rPr>
                                <w:t xml:space="preserve">. </w:t>
                              </w:r>
                            </w:p>
                          </w:txbxContent>
                        </wps:txbx>
                        <wps:bodyPr horzOverflow="overflow" lIns="0" tIns="0" rIns="0" bIns="0" rtlCol="0">
                          <a:noAutofit/>
                        </wps:bodyPr>
                      </wps:wsp>
                      <wps:wsp>
                        <wps:cNvPr id="2615" name="Rectangle 2615"/>
                        <wps:cNvSpPr/>
                        <wps:spPr>
                          <a:xfrm>
                            <a:off x="1326566" y="8804643"/>
                            <a:ext cx="2881559" cy="148430"/>
                          </a:xfrm>
                          <a:prstGeom prst="rect">
                            <a:avLst/>
                          </a:prstGeom>
                          <a:ln>
                            <a:noFill/>
                          </a:ln>
                        </wps:spPr>
                        <wps:txbx>
                          <w:txbxContent>
                            <w:p w:rsidR="00B538EB" w:rsidRDefault="00D31650">
                              <w:r>
                                <w:rPr>
                                  <w:rFonts w:ascii="Arial" w:eastAsia="Arial" w:hAnsi="Arial" w:cs="Arial"/>
                                  <w:b/>
                                  <w:sz w:val="19"/>
                                </w:rPr>
                                <w:t>NOTAS A ESTADOS FINANCIEROS</w:t>
                              </w:r>
                              <w:r>
                                <w:rPr>
                                  <w:rFonts w:ascii="Arial" w:eastAsia="Arial" w:hAnsi="Arial" w:cs="Arial"/>
                                  <w:b/>
                                  <w:sz w:val="19"/>
                                </w:rPr>
                                <w:t xml:space="preserve"> </w:t>
                              </w:r>
                            </w:p>
                          </w:txbxContent>
                        </wps:txbx>
                        <wps:bodyPr horzOverflow="overflow" lIns="0" tIns="0" rIns="0" bIns="0" rtlCol="0">
                          <a:noAutofit/>
                        </wps:bodyPr>
                      </wps:wsp>
                    </wpg:wgp>
                  </a:graphicData>
                </a:graphic>
              </wp:anchor>
            </w:drawing>
          </mc:Choice>
          <mc:Fallback>
            <w:pict>
              <v:group id="Group 20236" o:spid="_x0000_s1132" style="position:absolute;left:0;text-align:left;margin-left:0;margin-top:0;width:612pt;height:785pt;z-index:251668480;mso-position-horizontal-relative:page;mso-position-vertical-relative:page" coordsize="77724,996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ooAKKKKACiiigAooooAKKKKACiiig&#10;AooooAKKKKACiiigAooooAKKKKACmNNEtwtuZFEsiM6pnkqpAJH0LL+Yp9MaJDcLMV/eIrKpz0BI&#10;J/8AQR+VAGLrF/JaeOtHskv5v+JlHMr2YsHmQrGhYy+apAgwzIpL7g2VUAE5rd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n9Q8d+C&#10;LG+ls73xl4ftrmByksM2qQo8bDgqylsgj0NQ/wDCxfh9/wBD34Z/8HEH/wAXX5Of8FLprif9uDx4&#10;9ylsri4tEAt5jKuxbKBUJYquGKhSy4+Viy5bG4+FUAfv9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4nftof8na/Ef/saL7/0c1eZV6b+2h/ydr8R&#10;/wDsaL7/ANHNXmVAH7/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J37aH/J2vxH/AOxovv8A0c1eZV6b+2h/ydr8R/8AsaL7/wBHNXmVAH7/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Rf2ur621L&#10;9qT4h31o5aGbxRflGKkZxO46H6V53XX/ALQX/JevG/8A2Muof+lMlchQB+/1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D79qbTW0j9pbx/pz&#10;SiUweJ78bwuM5uHPT8a4KvSv2yXaT9rD4jO8TxMfFF9lHIyP37dcEj9a81oA/f6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xO/bQ/wCTtfiP/wBj&#10;Rff+jmrzKvTf20P+TtfiP/2NF9/6OavMqAP3+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Tv20P+TtfiP/2NF9/6OavMq7r9qDUZtW/aQ8e6hcJG&#10;sk/ie/LLGCFGLhxxkn0rhaAP3+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4YftBf8l68b/8AYy6h/wCl&#10;MlchXX/tBf8AJevG/wD2Muof+lMlchQB+/1FFFABRRRQAUUUUAFFFFABRRRQAUUUUAFFFFABRRRQ&#10;AUUUUAFFFFABRRRQAUUUUAFFFFABRRRQAUUUUAFFFFABRRRQAUUUUAFFFFABRRRQAUUUUAFFFFAB&#10;RRRQAUUUUAFFFFABRRRQAUUUUAFFFFABRRRQAUUUUAFFFFABRRRQAUUUUAFFFFABRRRQAUUUUAFF&#10;FFABRRRQAUUUUAFFFFABRRRQAUUUUAFFFFABRRRQA2RtsbNtZtozhRyfpTgcjO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ww/aC/wCS9eN/+xl1D/0pkrkK&#10;7j9puSym/aN8eSadbtb2reJtQ8uJmLFR9ofPJJ75rh6AP3+ooooAKKKKACiiigAooooAKKKKACii&#10;igAooooAKKKKACiiigAooooAKKKKACiiigAooooAKKKKACiiigAooooAKKKKACiiigAooooAKKKK&#10;ACiq2tQXdzo93bWF8bG6mgdLe7ESyG3kKkLJsbhtpIODwcYNP06KeHT4Ibq5N1PHEqyzlAnmsAAX&#10;2jgZOTgcDNAE1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gFJ/rG+tJVvxBbrZ69e2iqqrb3MkYVblLgAKxGBLH8knT76/K3Uc&#10;GqlAH7/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Fv+CiWtXmg/sV/EC+sRGZZdNSybzFyPLuJ4reTv12Stg9jg817&#10;TXkP7fGl2Gsfsb/EK01KSZIY9Ee6Qw/e82FlmiB4PymSNAfYnkdQAfi/X1H+xL+z94D+K/wp1DxF&#10;4ok1Zby11qWyjFndLGnlrDA4yCh5zI3OfSvlyvvj/gln/wAm+6x/2NE//pLa0AfoN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C/8ABTr/AJMZ&#10;8d/9c7H/ANL7aveq8F/4Kdf8mM+O/wDrnY/+l9tQB+Pdfqf/AMEbf+TR7n/sZrv/ANFQV+WFfqf/&#10;AMEbf+TR7n/sZrv/ANFQUAfV9FFFABRRRQAUUUUAFFFFABRRRQAUUUUAFFFFABRRRQAUUUUAFFFF&#10;ABRRRQAUUUUAFFFFABXn2j/B7w1pv7R2rfGm31DVzr2saSulXFq00f2MQr5WCqCMPu/cp1cjrx0x&#10;6D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4V&#10;/wAFLpUh/Yf8ePJbRXCm3tFCSFgAWvbcBvlIOVJDDnGVGQRkH3WvC/8AgpJd+Hrf9jHxpb+JLq6t&#10;4L21jitWtk3M12JVkt0PBwjSxoGP90nkdQAfjrX6n/8ABG3/AJNHuf8AsZrv/wBFQV+WFfq5/wAE&#10;g9JvdO/Y5tby6RVi1fW727tCGBLRhlgJI7HfDIMewPegD6i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nX/gqppg1D9iXxROZvL/s64sboDbnzP8ASoo9&#10;vXj/AFmc+1fRVfO//BVKC8m/Yj8VPasgSCexkuN0jrmP7XEMAKcMdzLw2R1PUCgD8ia/X3/glt/y&#10;Yr4I+uo/+nG5r8gq/X3/AIJbf8mK+CPrqP8A6cbmgD6B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Mv/AAVw/wCTMNU/7Ctj/wCja+mq+Zf+&#10;CuH/ACZhqn/YVsf/AEbQB+TdftL+wn/yZ78O/wDsAQfyNfi1X7S/sJ/8me/Dv/sAQfyNAHrN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0f8ABWyGWX9i&#10;7WGjid1i1OxeQqpOxfOAyfQZIGfcV9L18y/8FcP+TMNU/wCwrY/+jaAPybr9pf2E/wDkz34d/wDY&#10;Ag/ka/Fqv2l/YT/5M9+Hf/YAg/kaAPW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zL/wVw/5Mw1T/sK2P/o2vpqvmX/grh/yZhqn&#10;/YVsf/RtAH5N1+437Mv/ACbd8Pv+xT0z/wBJIq/Dmv3G/Zl/5Nu+H3/Yp6Z/6SRUAdx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gf/guNbQf2Z8ObzZ+/M2oxb8n7uLc4x06mvvivg3/AILj/wDIu/Dj/r61H/0C2oA8x/4Irf8A&#10;J1Gu/wDYm3P/AKWWVfqBX5f/APBFb/k6jXf+xNuf/Syyr9Q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Bv/Bcf/kXfhx/19aj/AOgW1feVfBv/AAXH/wCR&#10;d+HH/X1qP/oFtQBzP/BD/wD5KB4+/wCwXaf+jZK/Rivzn/4If/8AJQPH3/YLtP8A0bJX6M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MUzfaHVo0EI&#10;RSjhzuLZO4FcYAA24OTnJ4GOX0UAFFFFABRRRQAUUUUAFFFFABRRRQAUUUUAFFFFABRRRQAUUUUA&#10;FFFFABRRRQAUUUUAFFFFABXwb/wXH/5F34cf9fWo/wDoFtX3lXwb/wAFx/8AkXfhx/19aj/6BbUA&#10;cz/wQ/8A+SgePv8AsF2n/o2Sv0Yr85/+CH//ACUDx9/2C7T/ANGyV+j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Bv/Bcf/kXfhx/19aj/AOgW1feV&#10;fE//AAW4udNX4M+DbSWG0OpS6/JJbSsD56wrbuJVT5SNhZ4S2WByqYVuSoB5/wD8EP8A/koHj7/s&#10;F2n/AKNkr9GK/Of/AIIf/wDJQPH3/YLtP/Rslfo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w9/wAFvot3ww8DT/ZL5tmsXCfaEQfZo90IOyRtuRI2&#10;3KDIyEl4OAR9w18f/wDBaz/k1vw//wBjlbf+kd7QB5P/AMEP/wDkoHj7/sF2n/o2Sv0Yr85/+CH/&#10;APyUDx9/2C7T/wBGyV+j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E3/BbbxHZQfBvwh4RaG4N5qGvnUo5BGfKWOC3kjZS3TcTcpgDsrZxxn7Zr4N/&#10;4Lj/APIu/Dj/AK+tR/8AQLagDH/4Id6ZM2vfEPWQ8fkxW1hbFOdxZmmYH0xhD+Yr9Cq+Cf8Aghr/&#10;AMgj4lf9d9L/APQbqvva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g3/guP/wAi78OP+vrUf/QLavvKvg3/AILj/wDIu/Dj/r61H/0C2oAj/wCCGv8A&#10;yCPiV/130v8A9Buq+9q+Cf8Aghr/AMgj4lf9d9L/APQbqvva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g3/guP/wAi78OP+vrUf/QLavvKviL/AILe&#10;aXczfCfwTrSW1u1tZ63NayTs7edG8sG9UVQdpVhA5YkEgomCAWyAY3/BDX/kEfEr/rvpf/oN1X3t&#10;XwT/AMENf+QR8Sv+u+l/+g3Vfe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EP/AAW8lhHwp8DwNG5mfWp3RxehVVRDhgYM5kJLLiQDCYIOPNGft6vj&#10;v/gtdFGf2ZPDs5X94ni+BFbPQGzuyR/46PyoA43/AIIa/wDII+JX/XfS/wD0G6r72r4J/wCCGv8A&#10;yCPiV/130v8A9Buq+9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P8A/gtZ/wAmt+H/APscrb/0jva+wK+H/wDgt7rd3B8L/A3hxEh+yahrNxeysVPm&#10;CSCEIgU5wARcyZ46heRg5AMn/ghr/wAgj4lf9d9L/wDQbqvvavij/giPolpB8FvGXiNHm+16h4gS&#10;ylUsPLEcFujoQMZBJuZM89AvAwc/a9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Bv8AwXH/AORd+HH/AF9aj/6BbV95V8G/8Fx/+Rd+HH/X1qP/AKBb&#10;UAdb/wAEUf8Ak2fxJ/2N03/pJaV9i18df8EUf+TZ/En/AGN03/pJaV9i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8G/wDBcf8A5F34cf8AX1qP/oFt&#10;X3lXwb/wXH/5F34cf9fWo/8AoFtQB1v/AARR/wCTZ/En/Y3Tf+klpX2LXx1/wRR/5Nn8Sf8AY3Tf&#10;+klpX2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xV/wW3sLeT4JeD9UbTZpLi28Qtbx3wlAjgSS3kZomTdks5iRgQpAETAldwDfatfH/8AwWs/5Nb8&#10;P/8AY5W3/pHe0ARf8EUf+TZ/En/Y3Tf+klpX2LXx1/wRR/5Nn8Sf9jdN/wCklpX2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">
                <v:shape id="Picture 2523" o:spid="_x0000_s1133" type="#_x0000_t75" style="position:absolute;width:77724;height:99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eX7HAAAA3QAAAA8AAABkcnMvZG93bnJldi54bWxEj0FrwkAUhO8F/8PyBG+6MVaR1I2IbaT1&#10;UrQ99PjIPpOQ7NuYXWP677uFQo/DzHzDbLaDaURPnassK5jPIhDEudUVFwo+P7LpGoTzyBoby6Tg&#10;mxxs09HDBhNt73yi/uwLESDsElRQet8mUrq8JINuZlvi4F1sZ9AH2RVSd3gPcNPIOIpW0mDFYaHE&#10;lvYl5fX5ZhTsd/rrPXubX7OX+tCfCj4eH59Rqcl42D2B8DT4//Bf+1UriJfxAn7fhCcg0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LneX7HAAAA3QAAAA8AAAAAAAAAAAAA&#10;AAAAnwIAAGRycy9kb3ducmV2LnhtbFBLBQYAAAAABAAEAPcAAACTAwAAAAA=&#10;">
                  <v:imagedata r:id="rId18" o:title=""/>
                </v:shape>
                <v:rect id="Rectangle 2524" o:spid="_x0000_s1134" style="position:absolute;left:10528;top:11389;width:215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uf8cA&#10;AADdAAAADwAAAGRycy9kb3ducmV2LnhtbESPQWvCQBSE74X+h+UVems2DVVidBWpih6tFlJvj+xr&#10;Epp9G7Krif31XUHocZiZb5jZYjCNuFDnassKXqMYBHFhdc2lgs/j5iUF4TyyxsYyKbiSg8X88WGG&#10;mbY9f9Dl4EsRIOwyVFB532ZSuqIigy6yLXHwvm1n0AfZlVJ32Ae4aWQSx2NpsOawUGFL7xUVP4ez&#10;UbBN2+XXzv72ZbM+bfN9PlkdJ16p56dhOQXhafD/4Xt7pxUko+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hLn/HAAAA3QAAAA8AAAAAAAAAAAAAAAAAmAIAAGRy&#10;cy9kb3ducmV2LnhtbFBLBQYAAAAABAAEAPUAAACMAwAAAAA=&#10;" filled="f" stroked="f">
                  <v:textbox inset="0,0,0,0">
                    <w:txbxContent>
                      <w:p w:rsidR="00B538EB" w:rsidRDefault="00D31650">
                        <w:r>
                          <w:rPr>
                            <w:rFonts w:ascii="Arial" w:eastAsia="Arial" w:hAnsi="Arial" w:cs="Arial"/>
                            <w:sz w:val="19"/>
                          </w:rPr>
                          <w:t xml:space="preserve">a) </w:t>
                        </w:r>
                      </w:p>
                    </w:txbxContent>
                  </v:textbox>
                </v:rect>
                <v:rect id="Rectangle 2525" o:spid="_x0000_s1135" style="position:absolute;left:12816;top:11389;width:2575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2L5McA&#10;AADdAAAADwAAAGRycy9kb3ducmV2LnhtbESPT2vCQBTE74V+h+UVvNVNAxG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ti+THAAAA3QAAAA8AAAAAAAAAAAAAAAAAmAIAAGRy&#10;cy9kb3ducmV2LnhtbFBLBQYAAAAABAAEAPUAAACMAwAAAAA=&#10;" filled="f" stroked="f">
                  <v:textbox inset="0,0,0,0">
                    <w:txbxContent>
                      <w:p w:rsidR="00B538EB" w:rsidRDefault="00D31650">
                        <w:r>
                          <w:rPr>
                            <w:rFonts w:ascii="Arial" w:eastAsia="Arial" w:hAnsi="Arial" w:cs="Arial"/>
                            <w:sz w:val="19"/>
                          </w:rPr>
                          <w:t xml:space="preserve">efectivo y equivalentes al efectivo </w:t>
                        </w:r>
                      </w:p>
                    </w:txbxContent>
                  </v:textbox>
                </v:rect>
                <v:rect id="Rectangle 2526" o:spid="_x0000_s1136" style="position:absolute;left:10602;top:13154;width:218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8Vk8cA&#10;AADdAAAADwAAAGRycy9kb3ducmV2LnhtbESPQWvCQBSE74L/YXlCb7oxUNHoGoKtJMdWC9bbI/ua&#10;hGbfhuxq0v76bqHQ4zAz3zC7dDStuFPvGssKlosIBHFpdcOVgrfzcb4G4TyyxtYyKfgiB+l+Otlh&#10;ou3Ar3Q/+UoECLsEFdTed4mUrqzJoFvYjjh4H7Y36IPsK6l7HALctDKOopU02HBYqLGjQ03l5+lm&#10;FOTrLnsv7PdQtc/X/PJy2TydN16ph9mYbUF4Gv1/+K9daAXxY7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FZPHAAAA3QAAAA8AAAAAAAAAAAAAAAAAmAIAAGRy&#10;cy9kb3ducmV2LnhtbFBLBQYAAAAABAAEAPUAAACMAwAAAAA=&#10;" filled="f" stroked="f">
                  <v:textbox inset="0,0,0,0">
                    <w:txbxContent>
                      <w:p w:rsidR="00B538EB" w:rsidRDefault="00D31650">
                        <w:r>
                          <w:rPr>
                            <w:rFonts w:ascii="Arial" w:eastAsia="Arial" w:hAnsi="Arial" w:cs="Arial"/>
                            <w:sz w:val="19"/>
                          </w:rPr>
                          <w:t xml:space="preserve">b) </w:t>
                        </w:r>
                      </w:p>
                    </w:txbxContent>
                  </v:textbox>
                </v:rect>
                <v:rect id="Rectangle 2527" o:spid="_x0000_s1137" style="position:absolute;left:12874;top:13154;width:3149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wC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b8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zsAjHAAAA3QAAAA8AAAAAAAAAAAAAAAAAmAIAAGRy&#10;cy9kb3ducmV2LnhtbFBLBQYAAAAABAAEAPUAAACMAwAAAAA=&#10;" filled="f" stroked="f">
                  <v:textbox inset="0,0,0,0">
                    <w:txbxContent>
                      <w:p w:rsidR="00B538EB" w:rsidRDefault="00D31650">
                        <w:r>
                          <w:rPr>
                            <w:rFonts w:ascii="Arial" w:eastAsia="Arial" w:hAnsi="Arial" w:cs="Arial"/>
                            <w:sz w:val="19"/>
                          </w:rPr>
                          <w:t xml:space="preserve">inversiones de administración de liquidez; </w:t>
                        </w:r>
                      </w:p>
                    </w:txbxContent>
                  </v:textbox>
                </v:rect>
                <v:rect id="Rectangle 2528" o:spid="_x0000_s1138" style="position:absolute;left:10541;top:14894;width:204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kesMA&#10;AADdAAAADwAAAGRycy9kb3ducmV2LnhtbERPy4rCMBTdD/gP4QruxnQKiu0YRXygy/EB6u7S3GnL&#10;NDelibb69ZOF4PJw3tN5Zypxp8aVlhV8DSMQxJnVJecKTsfN5wSE88gaK8uk4EEO5rPexxRTbVve&#10;0/3gcxFC2KWooPC+TqV0WUEG3dDWxIH7tY1BH2CTS91gG8JNJeMoGkuDJYeGAmtaFpT9HW5GwXZS&#10;Ly47+2zzan3dnn/OyeqYeKUG/W7xDcJT59/il3unFcSj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wkesMAAADdAAAADwAAAAAAAAAAAAAAAACYAgAAZHJzL2Rv&#10;d25yZXYueG1sUEsFBgAAAAAEAAQA9QAAAIgDAAAAAA==&#10;" filled="f" stroked="f">
                  <v:textbox inset="0,0,0,0">
                    <w:txbxContent>
                      <w:p w:rsidR="00B538EB" w:rsidRDefault="00D31650">
                        <w:r>
                          <w:rPr>
                            <w:rFonts w:ascii="Arial" w:eastAsia="Arial" w:hAnsi="Arial" w:cs="Arial"/>
                            <w:sz w:val="19"/>
                          </w:rPr>
                          <w:t xml:space="preserve">c) </w:t>
                        </w:r>
                      </w:p>
                    </w:txbxContent>
                  </v:textbox>
                </v:rect>
                <v:rect id="Rectangle 2529" o:spid="_x0000_s1139" style="position:absolute;left:12827;top:14919;width:6150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B4cYA&#10;AADdAAAADwAAAGRycy9kb3ducmV2LnhtbESPQWvCQBSE7wX/w/KE3urGQItJsxHRFj1WI9jeHtnX&#10;JJh9G7Jbk/bXdwXB4zAz3zDZcjStuFDvGssK5rMIBHFpdcOVgmPx/rQA4TyyxtYyKfglB8t88pBh&#10;qu3Ae7ocfCUChF2KCmrvu1RKV9Zk0M1sRxy8b9sb9EH2ldQ9DgFuWhlH0Ys02HBYqLGjdU3l+fBj&#10;FGwX3epzZ/+Gqn372p4+TsmmSLxSj9Nx9QrC0+jv4Vt7pxXEz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CB4cYAAADdAAAADwAAAAAAAAAAAAAAAACYAgAAZHJz&#10;L2Rvd25yZXYueG1sUEsFBgAAAAAEAAQA9QAAAIsDAAAAAA==&#10;" filled="f" stroked="f">
                  <v:textbox inset="0,0,0,0">
                    <w:txbxContent>
                      <w:p w:rsidR="00B538EB" w:rsidRDefault="00D31650">
                        <w:r>
                          <w:rPr>
                            <w:rFonts w:ascii="Arial" w:eastAsia="Arial" w:hAnsi="Arial" w:cs="Arial"/>
                            <w:sz w:val="19"/>
                          </w:rPr>
                          <w:t xml:space="preserve">cuentas por cobrar por transacciones sin contraprestación y con contraprestación; </w:t>
                        </w:r>
                      </w:p>
                    </w:txbxContent>
                  </v:textbox>
                </v:rect>
                <v:rect id="Rectangle 2530" o:spid="_x0000_s1140" style="position:absolute;left:10547;top:16659;width:210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O+ocMA&#10;AADdAAAADwAAAGRycy9kb3ducmV2LnhtbERPTYvCMBC9C/sfwix403RdFK1GEV3Ro1sX1NvQjG3Z&#10;ZlKaaKu/3hwEj4/3PVu0phQ3ql1hWcFXPwJBnFpdcKbg77DpjUE4j6yxtEwK7uRgMf/ozDDWtuFf&#10;uiU+EyGEXYwKcu+rWEqX5mTQ9W1FHLiLrQ36AOtM6hqbEG5KOYiikTRYcGjIsaJVTul/cjUKtuNq&#10;edrZR5OVP+ftcX+crA8Tr1T3s11OQXhq/Vv8cu+0gsHw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O+ocMAAADdAAAADwAAAAAAAAAAAAAAAACYAgAAZHJzL2Rv&#10;d25yZXYueG1sUEsFBgAAAAAEAAQA9QAAAIgDAAAAAA==&#10;" filled="f" stroked="f">
                  <v:textbox inset="0,0,0,0">
                    <w:txbxContent>
                      <w:p w:rsidR="00B538EB" w:rsidRDefault="00D31650">
                        <w:r>
                          <w:rPr>
                            <w:rFonts w:ascii="Arial" w:eastAsia="Arial" w:hAnsi="Arial" w:cs="Arial"/>
                            <w:sz w:val="19"/>
                          </w:rPr>
                          <w:t xml:space="preserve">d) </w:t>
                        </w:r>
                      </w:p>
                    </w:txbxContent>
                  </v:textbox>
                </v:rect>
                <v:rect id="Rectangle 2531" o:spid="_x0000_s1141" style="position:absolute;left:12842;top:16659;width:9208;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8bOsYA&#10;AADdAAAADwAAAGRycy9kb3ducmV2LnhtbESPT4vCMBTE78J+h/AWvGmqomg1iqyKHv2z4O7t0Tzb&#10;ss1LaaKtfnojCHscZuY3zGzRmELcqHK5ZQW9bgSCOLE651TB92nTGYNwHlljYZkU3MnBYv7RmmGs&#10;bc0Huh19KgKEXYwKMu/LWEqXZGTQdW1JHLyLrQz6IKtU6grrADeF7EfRSBrMOSxkWNJXRsnf8WoU&#10;bMfl8mdnH3VarH+35/15sjpNvFLtz2Y5BeGp8f/hd3unFfSHg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8bOsYAAADdAAAADwAAAAAAAAAAAAAAAACYAgAAZHJz&#10;L2Rvd25yZXYueG1sUEsFBgAAAAAEAAQA9QAAAIsDAAAAAA==&#10;" filled="f" stroked="f">
                  <v:textbox inset="0,0,0,0">
                    <w:txbxContent>
                      <w:p w:rsidR="00B538EB" w:rsidRDefault="00D31650">
                        <w:r>
                          <w:rPr>
                            <w:rFonts w:ascii="Arial" w:eastAsia="Arial" w:hAnsi="Arial" w:cs="Arial"/>
                            <w:sz w:val="19"/>
                          </w:rPr>
                          <w:t xml:space="preserve">inventarios; </w:t>
                        </w:r>
                      </w:p>
                    </w:txbxContent>
                  </v:textbox>
                </v:rect>
                <v:rect id="Rectangle 2532" o:spid="_x0000_s1142" style="position:absolute;left:10499;top:18399;width:214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2FTccA&#10;AADdAAAADwAAAGRycy9kb3ducmV2LnhtbESPQWvCQBSE74X+h+UVems2TVFidBWpih6tFlJvj+xr&#10;Epp9G7Krif31XUHocZiZb5jZYjCNuFDnassKXqMYBHFhdc2lgs/j5iUF4TyyxsYyKbiSg8X88WGG&#10;mbY9f9Dl4EsRIOwyVFB532ZSuqIigy6yLXHwvm1n0AfZlVJ32Ae4aWQSx2NpsOawUGFL7xUVP4ez&#10;UbBN2+XXzv72ZbM+bfN9PlkdJ16p56dhOQXhafD/4Xt7pxUko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dhU3HAAAA3QAAAA8AAAAAAAAAAAAAAAAAmAIAAGRy&#10;cy9kb3ducmV2LnhtbFBLBQYAAAAABAAEAPUAAACMAwAAAAA=&#10;" filled="f" stroked="f">
                  <v:textbox inset="0,0,0,0">
                    <w:txbxContent>
                      <w:p w:rsidR="00B538EB" w:rsidRDefault="00D31650">
                        <w:r>
                          <w:rPr>
                            <w:rFonts w:ascii="Arial" w:eastAsia="Arial" w:hAnsi="Arial" w:cs="Arial"/>
                            <w:sz w:val="19"/>
                          </w:rPr>
                          <w:t xml:space="preserve">e) </w:t>
                        </w:r>
                      </w:p>
                    </w:txbxContent>
                  </v:textbox>
                </v:rect>
                <v:rect id="Rectangle 2533" o:spid="_x0000_s1143" style="position:absolute;left:12825;top:18399;width:2268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g1sYA&#10;AADdAAAADwAAAGRycy9kb3ducmV2LnhtbESPT4vCMBTE7wt+h/AEb2uq4qLVKLKr6NE/C+rt0Tzb&#10;YvNSmmirn94IC3scZuY3zHTemELcqXK5ZQW9bgSCOLE651TB72H1OQLhPLLGwjIpeJCD+az1McVY&#10;25p3dN/7VAQIuxgVZN6XsZQuycig69qSOHgXWxn0QVap1BXWAW4K2Y+iL2kw57CQYUnfGSXX/c0o&#10;WI/KxWljn3VaLM/r4/Y4/jmMvVKddrOYgPDU+P/wX3ujFfSH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Eg1sYAAADdAAAADwAAAAAAAAAAAAAAAACYAgAAZHJz&#10;L2Rvd25yZXYueG1sUEsFBgAAAAAEAAQA9QAAAIsDAAAAAA==&#10;" filled="f" stroked="f">
                  <v:textbox inset="0,0,0,0">
                    <w:txbxContent>
                      <w:p w:rsidR="00B538EB" w:rsidRDefault="00D31650">
                        <w:r>
                          <w:rPr>
                            <w:rFonts w:ascii="Arial" w:eastAsia="Arial" w:hAnsi="Arial" w:cs="Arial"/>
                            <w:sz w:val="19"/>
                          </w:rPr>
                          <w:t xml:space="preserve">propiedades, planta y equipo; </w:t>
                        </w:r>
                      </w:p>
                    </w:txbxContent>
                  </v:textbox>
                </v:rect>
                <v:rect id="Rectangle 2534" o:spid="_x0000_s1144" style="position:absolute;left:10525;top:20133;width:167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4oscA&#10;AADdAAAADwAAAGRycy9kb3ducmV2LnhtbESPQWvCQBSE74X+h+UVequbWi2auopoJTlqLKi3R/Y1&#10;Cc2+DdmtSfvrXUHwOMzMN8xs0ZtanKl1lWUFr4MIBHFudcWFgq/95mUCwnlkjbVlUvBHDhbzx4cZ&#10;xtp2vKNz5gsRIOxiVFB638RSurwkg25gG+LgfdvWoA+yLaRusQtwU8thFL1LgxWHhRIbWpWU/2S/&#10;RkEyaZbH1P53Rf15Sg7bw3S9n3qlnp/65QcIT72/h2/tVCsYjt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4uKLHAAAA3QAAAA8AAAAAAAAAAAAAAAAAmAIAAGRy&#10;cy9kb3ducmV2LnhtbFBLBQYAAAAABAAEAPUAAACMAwAAAAA=&#10;" filled="f" stroked="f">
                  <v:textbox inset="0,0,0,0">
                    <w:txbxContent>
                      <w:p w:rsidR="00B538EB" w:rsidRDefault="00D31650">
                        <w:r>
                          <w:rPr>
                            <w:rFonts w:ascii="Arial" w:eastAsia="Arial" w:hAnsi="Arial" w:cs="Arial"/>
                            <w:sz w:val="19"/>
                          </w:rPr>
                          <w:t xml:space="preserve">f) </w:t>
                        </w:r>
                      </w:p>
                    </w:txbxContent>
                  </v:textbox>
                </v:rect>
                <v:rect id="Rectangle 2535" o:spid="_x0000_s1145" style="position:absolute;left:12814;top:20133;width:1475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QdOcYA&#10;AADdAAAADwAAAGRycy9kb3ducmV2LnhtbESPT4vCMBTE74LfITzBm6bromg1iuiKHv2z4O7t0Tzb&#10;ss1LaaKtfnojCHscZuY3zGzRmELcqHK5ZQUf/QgEcWJ1zqmC79OmNwbhPLLGwjIpuJODxbzdmmGs&#10;bc0Huh19KgKEXYwKMu/LWEqXZGTQ9W1JHLyLrQz6IKtU6grrADeFHETRSBrMOSxkWNIqo+TveDUK&#10;tuNy+bOzjzotvn635/15sj5NvFLdTrOcgvDU+P/wu73TCgb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QdOcYAAADdAAAADwAAAAAAAAAAAAAAAACYAgAAZHJz&#10;L2Rvd25yZXYueG1sUEsFBgAAAAAEAAQA9QAAAIsDAAAAAA==&#10;" filled="f" stroked="f">
                  <v:textbox inset="0,0,0,0">
                    <w:txbxContent>
                      <w:p w:rsidR="00B538EB" w:rsidRDefault="00D31650">
                        <w:r>
                          <w:rPr>
                            <w:rFonts w:ascii="Arial" w:eastAsia="Arial" w:hAnsi="Arial" w:cs="Arial"/>
                            <w:sz w:val="19"/>
                          </w:rPr>
                          <w:t xml:space="preserve">activos intangibles; </w:t>
                        </w:r>
                      </w:p>
                    </w:txbxContent>
                  </v:textbox>
                </v:rect>
                <v:rect id="Rectangle 2536" o:spid="_x0000_s1146" style="position:absolute;left:10512;top:21904;width:211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aDTscA&#10;AADdAAAADwAAAGRycy9kb3ducmV2LnhtbESPQWvCQBSE7wX/w/KE3uqmlopGVxFtSY41Cra3R/aZ&#10;hGbfhuw2SfvrXaHgcZiZb5jVZjC16Kh1lWUFz5MIBHFudcWFgtPx/WkOwnlkjbVlUvBLDjbr0cMK&#10;Y217PlCX+UIECLsYFZTeN7GULi/JoJvYhjh4F9sa9EG2hdQt9gFuajmNopk0WHFYKLGhXUn5d/Zj&#10;FCTzZvuZ2r++qN++kvPHebE/LrxSj+NhuwThafD38H871Qqmr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mg07HAAAA3QAAAA8AAAAAAAAAAAAAAAAAmAIAAGRy&#10;cy9kb3ducmV2LnhtbFBLBQYAAAAABAAEAPUAAACMAwAAAAA=&#10;" filled="f" stroked="f">
                  <v:textbox inset="0,0,0,0">
                    <w:txbxContent>
                      <w:p w:rsidR="00B538EB" w:rsidRDefault="00D31650">
                        <w:r>
                          <w:rPr>
                            <w:rFonts w:ascii="Arial" w:eastAsia="Arial" w:hAnsi="Arial" w:cs="Arial"/>
                            <w:sz w:val="19"/>
                          </w:rPr>
                          <w:t xml:space="preserve">g) </w:t>
                        </w:r>
                      </w:p>
                    </w:txbxContent>
                  </v:textbox>
                </v:rect>
                <v:rect id="Rectangle 2537" o:spid="_x0000_s1147" style="position:absolute;left:12796;top:21904;width:1466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m1ccA&#10;AADdAAAADwAAAGRycy9kb3ducmV2LnhtbESPQWvCQBSE74X+h+UVequbWrSauopoJTlqLKi3R/Y1&#10;Cc2+DdmtSfvrXUHwOMzMN8xs0ZtanKl1lWUFr4MIBHFudcWFgq/95mUCwnlkjbVlUvBHDhbzx4cZ&#10;xtp2vKNz5gsRIOxiVFB638RSurwkg25gG+LgfdvWoA+yLaRusQtwU8thFI2lwYrDQokNrUrKf7Jf&#10;oyCZNMtjav+7ov48JYftYbreT71Sz0/98gOEp97fw7d2qhUMR2/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qJtXHAAAA3QAAAA8AAAAAAAAAAAAAAAAAmAIAAGRy&#10;cy9kb3ducmV2LnhtbFBLBQYAAAAABAAEAPUAAACMAwAAAAA=&#10;" filled="f" stroked="f">
                  <v:textbox inset="0,0,0,0">
                    <w:txbxContent>
                      <w:p w:rsidR="00B538EB" w:rsidRDefault="00D31650">
                        <w:r>
                          <w:rPr>
                            <w:rFonts w:ascii="Arial" w:eastAsia="Arial" w:hAnsi="Arial" w:cs="Arial"/>
                            <w:sz w:val="19"/>
                          </w:rPr>
                          <w:t xml:space="preserve">cuentas por pagar; </w:t>
                        </w:r>
                      </w:p>
                    </w:txbxContent>
                  </v:textbox>
                </v:rect>
                <v:rect id="Rectangle 2538" o:spid="_x0000_s1148" style="position:absolute;left:10520;top:23638;width:223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Wyp8MA&#10;AADdAAAADwAAAGRycy9kb3ducmV2LnhtbERPTYvCMBC9C/sfwix403RdFK1GEV3Ro1sX1NvQjG3Z&#10;ZlKaaKu/3hwEj4/3PVu0phQ3ql1hWcFXPwJBnFpdcKbg77DpjUE4j6yxtEwK7uRgMf/ozDDWtuFf&#10;uiU+EyGEXYwKcu+rWEqX5mTQ9W1FHLiLrQ36AOtM6hqbEG5KOYiikTRYcGjIsaJVTul/cjUKtuNq&#10;edrZR5OVP+ftcX+crA8Tr1T3s11OQXhq/Vv8cu+0gsHw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Wyp8MAAADdAAAADwAAAAAAAAAAAAAAAACYAgAAZHJzL2Rv&#10;d25yZXYueG1sUEsFBgAAAAAEAAQA9QAAAIgDAAAAAA==&#10;" filled="f" stroked="f">
                  <v:textbox inset="0,0,0,0">
                    <w:txbxContent>
                      <w:p w:rsidR="00B538EB" w:rsidRDefault="00D31650">
                        <w:r>
                          <w:rPr>
                            <w:rFonts w:ascii="Arial" w:eastAsia="Arial" w:hAnsi="Arial" w:cs="Arial"/>
                            <w:sz w:val="19"/>
                          </w:rPr>
                          <w:t xml:space="preserve">h) </w:t>
                        </w:r>
                      </w:p>
                    </w:txbxContent>
                  </v:textbox>
                </v:rect>
                <v:rect id="Rectangle 2539" o:spid="_x0000_s1149" style="position:absolute;left:12825;top:23638;width:942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XPMYA&#10;AADdAAAADwAAAGRycy9kb3ducmV2LnhtbESPQWvCQBSE74L/YXkFb7qpUjExq4it6LFqIfX2yL4m&#10;odm3IbuatL++WxA8DjPzDZOue1OLG7WusqzgeRKBIM6trrhQ8HHejRcgnEfWWFsmBT/kYL0aDlJM&#10;tO34SLeTL0SAsEtQQel9k0jp8pIMuoltiIP3ZVuDPsi2kLrFLsBNLadRNJcGKw4LJTa0LSn/Pl2N&#10;gv2i2Xwe7G9X1G+Xffaexa/n2Cs1euo3SxCeev8I39sHrWD6M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kXPMYAAADdAAAADwAAAAAAAAAAAAAAAACYAgAAZHJz&#10;L2Rvd25yZXYueG1sUEsFBgAAAAAEAAQA9QAAAIsDAAAAAA==&#10;" filled="f" stroked="f">
                  <v:textbox inset="0,0,0,0">
                    <w:txbxContent>
                      <w:p w:rsidR="00B538EB" w:rsidRDefault="00D31650">
                        <w:r>
                          <w:rPr>
                            <w:rFonts w:ascii="Arial" w:eastAsia="Arial" w:hAnsi="Arial" w:cs="Arial"/>
                            <w:sz w:val="19"/>
                          </w:rPr>
                          <w:t xml:space="preserve">provisiones; </w:t>
                        </w:r>
                      </w:p>
                    </w:txbxContent>
                  </v:textbox>
                </v:rect>
                <v:rect id="Rectangle 2540" o:spid="_x0000_s1150" style="position:absolute;left:10524;top:25410;width:179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XN3MMA&#10;AADdAAAADwAAAGRycy9kb3ducmV2LnhtbERPTYvCMBC9C/sfwix403RlFa1GEV3Ro1sX1NvQjG3Z&#10;ZlKaaKu/3hwEj4/3PVu0phQ3ql1hWcFXPwJBnFpdcKbg77DpjUE4j6yxtEwK7uRgMf/ozDDWtuFf&#10;uiU+EyGEXYwKcu+rWEqX5mTQ9W1FHLiLrQ36AOtM6hqbEG5KOYiikTRYcGjIsaJVTul/cjUKtuNq&#10;edrZR5OVP+ftcX+crA8Tr1T3s11OQXhq/Vv8cu+0gsHw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XN3MMAAADdAAAADwAAAAAAAAAAAAAAAACYAgAAZHJzL2Rv&#10;d25yZXYueG1sUEsFBgAAAAAEAAQA9QAAAIgDAAAAAA==&#10;" filled="f" stroked="f">
                  <v:textbox inset="0,0,0,0">
                    <w:txbxContent>
                      <w:p w:rsidR="00B538EB" w:rsidRDefault="00D31650">
                        <w:r>
                          <w:rPr>
                            <w:rFonts w:ascii="Arial" w:eastAsia="Arial" w:hAnsi="Arial" w:cs="Arial"/>
                            <w:sz w:val="19"/>
                          </w:rPr>
                          <w:t xml:space="preserve">i) </w:t>
                        </w:r>
                      </w:p>
                    </w:txbxContent>
                  </v:textbox>
                </v:rect>
                <v:rect id="Rectangle 2541" o:spid="_x0000_s1151" style="position:absolute;left:12825;top:25410;width:2997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oR8YA&#10;AADdAAAADwAAAGRycy9kb3ducmV2LnhtbESPT4vCMBTE78J+h/AWvGmqqGg1iqyKHv2z4O7t0Tzb&#10;ss1LaaKtfnojCHscZuY3zGzRmELcqHK5ZQW9bgSCOLE651TB92nTGYNwHlljYZkU3MnBYv7RmmGs&#10;bc0Huh19KgKEXYwKMu/LWEqXZGTQdW1JHLyLrQz6IKtU6grrADeF7EfRSBrMOSxkWNJXRsnf8WoU&#10;bMfl8mdnH3VarH+35/15sjpNvFLtz2Y5BeGp8f/hd3unFfSHg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loR8YAAADdAAAADwAAAAAAAAAAAAAAAACYAgAAZHJz&#10;L2Rvd25yZXYueG1sUEsFBgAAAAAEAAQA9QAAAIsDAAAAAA==&#10;" filled="f" stroked="f">
                  <v:textbox inset="0,0,0,0">
                    <w:txbxContent>
                      <w:p w:rsidR="00B538EB" w:rsidRDefault="00D31650">
                        <w:r>
                          <w:rPr>
                            <w:rFonts w:ascii="Arial" w:eastAsia="Arial" w:hAnsi="Arial" w:cs="Arial"/>
                            <w:sz w:val="19"/>
                          </w:rPr>
                          <w:t xml:space="preserve">pasivos por beneficios a los empleados; </w:t>
                        </w:r>
                      </w:p>
                    </w:txbxContent>
                  </v:textbox>
                </v:rect>
                <v:rect id="Rectangle 2542" o:spid="_x0000_s1152" style="position:absolute;left:8184;top:28883;width:1626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2MMcA&#10;AADdAAAADwAAAGRycy9kb3ducmV2LnhtbESPQWvCQBSE74X+h+UVems2DVVidBWpih6tFlJvj+xr&#10;Epp9G7Krif31XUHocZiZb5jZYjCNuFDnassKXqMYBHFhdc2lgs/j5iUF4TyyxsYyKbiSg8X88WGG&#10;mbY9f9Dl4EsRIOwyVFB532ZSuqIigy6yLXHwvm1n0AfZlVJ32Ae4aWQSx2NpsOawUGFL7xUVP4ez&#10;UbBN2+XXzv72ZbM+bfN9PlkdJ16p56dhOQXhafD/4Xt7pxUko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b9jDHAAAA3QAAAA8AAAAAAAAAAAAAAAAAmAIAAGRy&#10;cy9kb3ducmV2LnhtbFBLBQYAAAAABAAEAPUAAACMAwAAAAA=&#10;" filled="f" stroked="f">
                  <v:textbox inset="0,0,0,0">
                    <w:txbxContent>
                      <w:p w:rsidR="00B538EB" w:rsidRDefault="00D31650">
                        <w:r>
                          <w:rPr>
                            <w:rFonts w:ascii="Arial" w:eastAsia="Arial" w:hAnsi="Arial" w:cs="Arial"/>
                            <w:i/>
                            <w:sz w:val="19"/>
                          </w:rPr>
                          <w:t xml:space="preserve">Estado de resultados </w:t>
                        </w:r>
                      </w:p>
                    </w:txbxContent>
                  </v:textbox>
                </v:rect>
                <v:rect id="Rectangle 2543" o:spid="_x0000_s1153" style="position:absolute;left:8152;top:32356;width:8013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dTq8cA&#10;AADdAAAADwAAAGRycy9kb3ducmV2LnhtbESPQWvCQBSE74X+h+UVequbWi2auopoJTlqLKi3R/Y1&#10;Cc2+DdmtSfvrXUHwOMzMN8xs0ZtanKl1lWUFr4MIBHFudcWFgq/95mUCwnlkjbVlUvBHDhbzx4cZ&#10;xtp2vKNz5gsRIOxiVFB638RSurwkg25gG+LgfdvWoA+yLaRusQtwU8thFL1LgxWHhRIbWpWU/2S/&#10;RkEyaZbH1P53Rf15Sg7bw3S9n3qlnp/65QcIT72/h2/tVCsYjk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XU6vHAAAA3QAAAA8AAAAAAAAAAAAAAAAAmAIAAGRy&#10;cy9kb3ducmV2LnhtbFBLBQYAAAAABAAEAPUAAACMAwAAAAA=&#10;" filled="f" stroked="f">
                  <v:textbox inset="0,0,0,0">
                    <w:txbxContent>
                      <w:p w:rsidR="00B538EB" w:rsidRDefault="00D31650">
                        <w:r>
                          <w:rPr>
                            <w:rFonts w:ascii="Arial" w:eastAsia="Arial" w:hAnsi="Arial" w:cs="Arial"/>
                            <w:sz w:val="19"/>
                          </w:rPr>
                          <w:t xml:space="preserve">El estado de resultados presenta las partidas de ingresos, gastos y costos, con base en el flujo de ingresos </w:t>
                        </w:r>
                      </w:p>
                    </w:txbxContent>
                  </v:textbox>
                </v:rect>
                <v:rect id="Rectangle 2544" o:spid="_x0000_s1154" style="position:absolute;left:8194;top:34096;width:3365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7L38YA&#10;AADdAAAADwAAAGRycy9kb3ducmV2LnhtbESPT4vCMBTE7wt+h/AEb2uq6KLVKLKr6NE/C+rt0Tzb&#10;YvNSmmirn94IC3scZuY3zHTemELcqXK5ZQW9bgSCOLE651TB72H1OQLhPLLGwjIpeJCD+az1McVY&#10;25p3dN/7VAQIuxgVZN6XsZQuycig69qSOHgXWxn0QVap1BXWAW4K2Y+iL2kw57CQYUnfGSXX/c0o&#10;WI/KxWljn3VaLM/r4/Y4/jmMvVKddrOYgPDU+P/wX3ujFfSH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7L38YAAADdAAAADwAAAAAAAAAAAAAAAACYAgAAZHJz&#10;L2Rvd25yZXYueG1sUEsFBgAAAAAEAAQA9QAAAIsDAAAAAA==&#10;" filled="f" stroked="f">
                  <v:textbox inset="0,0,0,0">
                    <w:txbxContent>
                      <w:p w:rsidR="00B538EB" w:rsidRDefault="00D31650">
                        <w:r>
                          <w:rPr>
                            <w:rFonts w:ascii="Arial" w:eastAsia="Arial" w:hAnsi="Arial" w:cs="Arial"/>
                            <w:sz w:val="19"/>
                          </w:rPr>
                          <w:t xml:space="preserve">generados y consumidos durante el periodo. </w:t>
                        </w:r>
                      </w:p>
                    </w:txbxContent>
                  </v:textbox>
                </v:rect>
                <v:rect id="Rectangle 2545" o:spid="_x0000_s1155" style="position:absolute;left:8171;top:37570;width:7078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JuRMYA&#10;AADdAAAADwAAAGRycy9kb3ducmV2LnhtbESPT4vCMBTE74LfITzBm6Yrq2g1iuiKHv2z4O7t0Tzb&#10;ss1LaaKtfnojCHscZuY3zGzRmELcqHK5ZQUf/QgEcWJ1zqmC79OmNwbhPLLGwjIpuJODxbzdmmGs&#10;bc0Huh19KgKEXYwKMu/LWEqXZGTQ9W1JHLyLrQz6IKtU6grrADeFHETRSBrMOSxkWNIqo+TveDUK&#10;tuNy+bOzjzotvn635/15sj5NvFLdTrOcgvDU+P/wu73TCgb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JuRMYAAADdAAAADwAAAAAAAAAAAAAAAACYAgAAZHJz&#10;L2Rvd25yZXYueG1sUEsFBgAAAAAEAAQA9QAAAIsDAAAAAA==&#10;" filled="f" stroked="f">
                  <v:textbox inset="0,0,0,0">
                    <w:txbxContent>
                      <w:p w:rsidR="00B538EB" w:rsidRDefault="00D31650">
                        <w:r>
                          <w:rPr>
                            <w:rFonts w:ascii="Arial" w:eastAsia="Arial" w:hAnsi="Arial" w:cs="Arial"/>
                            <w:sz w:val="19"/>
                          </w:rPr>
                          <w:t>Como mínimo, el estado de resul</w:t>
                        </w:r>
                        <w:r>
                          <w:rPr>
                            <w:rFonts w:ascii="Arial" w:eastAsia="Arial" w:hAnsi="Arial" w:cs="Arial"/>
                            <w:sz w:val="19"/>
                          </w:rPr>
                          <w:t xml:space="preserve">tados incluirá partidas que presenten los siguientes importes: </w:t>
                        </w:r>
                      </w:p>
                    </w:txbxContent>
                  </v:textbox>
                </v:rect>
                <v:rect id="Rectangle 2546" o:spid="_x0000_s1156" style="position:absolute;left:10496;top:41075;width:215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wM8cA&#10;AADdAAAADwAAAGRycy9kb3ducmV2LnhtbESPQWvCQBSE7wX/w/KE3uqm0opGVxFtSY41Cra3R/aZ&#10;hGbfhuw2SfvrXaHgcZiZb5jVZjC16Kh1lWUFz5MIBHFudcWFgtPx/WkOwnlkjbVlUvBLDjbr0cMK&#10;Y217PlCX+UIECLsYFZTeN7GULi/JoJvYhjh4F9sa9EG2hdQt9gFuajmNopk0WHFYKLGhXUn5d/Zj&#10;FCTzZvuZ2r++qN++kvPHebE/LrxSj+NhuwThafD38H871Qqmr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g8DPHAAAA3QAAAA8AAAAAAAAAAAAAAAAAmAIAAGRy&#10;cy9kb3ducmV2LnhtbFBLBQYAAAAABAAEAPUAAACMAwAAAAA=&#10;" filled="f" stroked="f">
                  <v:textbox inset="0,0,0,0">
                    <w:txbxContent>
                      <w:p w:rsidR="00B538EB" w:rsidRDefault="00D31650">
                        <w:r>
                          <w:rPr>
                            <w:rFonts w:ascii="Arial" w:eastAsia="Arial" w:hAnsi="Arial" w:cs="Arial"/>
                            <w:sz w:val="19"/>
                          </w:rPr>
                          <w:t xml:space="preserve">a) </w:t>
                        </w:r>
                      </w:p>
                    </w:txbxContent>
                  </v:textbox>
                </v:rect>
                <v:rect id="Rectangle 2547" o:spid="_x0000_s1157" style="position:absolute;left:12808;top:41075;width:4263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xVqMcA&#10;AADdAAAADwAAAGRycy9kb3ducmV2LnhtbESPQWvCQBSE74X+h+UVequbSrWauopoJTlqLKi3R/Y1&#10;Cc2+DdmtSfvrXUHwOMzMN8xs0ZtanKl1lWUFr4MIBHFudcWFgq/95mUCwnlkjbVlUvBHDhbzx4cZ&#10;xtp2vKNz5gsRIOxiVFB638RSurwkg25gG+LgfdvWoA+yLaRusQtwU8thFI2lwYrDQokNrUrKf7Jf&#10;oyCZNMtjav+7ov48JYftYbreT71Sz0/98gOEp97fw7d2qhUMR2/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sVajHAAAA3QAAAA8AAAAAAAAAAAAAAAAAmAIAAGRy&#10;cy9kb3ducmV2LnhtbFBLBQYAAAAABAAEAPUAAACMAwAAAAA=&#10;" filled="f" stroked="f">
                  <v:textbox inset="0,0,0,0">
                    <w:txbxContent>
                      <w:p w:rsidR="00B538EB" w:rsidRDefault="00D31650">
                        <w:r>
                          <w:rPr>
                            <w:rFonts w:ascii="Arial" w:eastAsia="Arial" w:hAnsi="Arial" w:cs="Arial"/>
                            <w:sz w:val="19"/>
                          </w:rPr>
                          <w:t xml:space="preserve">los ingresos sin contraprestación y con contraprestación; </w:t>
                        </w:r>
                      </w:p>
                    </w:txbxContent>
                  </v:textbox>
                </v:rect>
                <v:rect id="Rectangle 2548" o:spid="_x0000_s1158" style="position:absolute;left:10513;top:42783;width:218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PB2sMA&#10;AADdAAAADwAAAGRycy9kb3ducmV2LnhtbERPTYvCMBC9C/sfwix403RlFa1GEV3Ro1sX1NvQjG3Z&#10;ZlKaaKu/3hwEj4/3PVu0phQ3ql1hWcFXPwJBnFpdcKbg77DpjUE4j6yxtEwK7uRgMf/ozDDWtuFf&#10;uiU+EyGEXYwKcu+rWEqX5mTQ9W1FHLiLrQ36AOtM6hqbEG5KOYiikTRYcGjIsaJVTul/cjUKtuNq&#10;edrZR5OVP+ftcX+crA8Tr1T3s11OQXhq/Vv8cu+0gsHw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PB2sMAAADdAAAADwAAAAAAAAAAAAAAAACYAgAAZHJzL2Rv&#10;d25yZXYueG1sUEsFBgAAAAAEAAQA9QAAAIgDAAAAAA==&#10;" filled="f" stroked="f">
                  <v:textbox inset="0,0,0,0">
                    <w:txbxContent>
                      <w:p w:rsidR="00B538EB" w:rsidRDefault="00D31650">
                        <w:r>
                          <w:rPr>
                            <w:rFonts w:ascii="Arial" w:eastAsia="Arial" w:hAnsi="Arial" w:cs="Arial"/>
                            <w:sz w:val="19"/>
                          </w:rPr>
                          <w:t xml:space="preserve">b) </w:t>
                        </w:r>
                      </w:p>
                    </w:txbxContent>
                  </v:textbox>
                </v:rect>
                <v:rect id="Rectangle 2549" o:spid="_x0000_s1159" style="position:absolute;left:12808;top:42783;width:3125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9kQcYA&#10;AADdAAAADwAAAGRycy9kb3ducmV2LnhtbESPQWvCQBSE74L/YXkFb7qpWDExq4it6LFqIfX2yL4m&#10;odm3IbuatL++WxA8DjPzDZOue1OLG7WusqzgeRKBIM6trrhQ8HHejRcgnEfWWFsmBT/kYL0aDlJM&#10;tO34SLeTL0SAsEtQQel9k0jp8pIMuoltiIP3ZVuDPsi2kLrFLsBNLadRNJcGKw4LJTa0LSn/Pl2N&#10;gv2i2Xwe7G9X1G+Xffaexa/n2Cs1euo3SxCeev8I39sHrWD6M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9kQcYAAADdAAAADwAAAAAAAAAAAAAAAACYAgAAZHJz&#10;L2Rvd25yZXYueG1sUEsFBgAAAAAEAAQA9QAAAIsDAAAAAA==&#10;" filled="f" stroked="f">
                  <v:textbox inset="0,0,0,0">
                    <w:txbxContent>
                      <w:p w:rsidR="00B538EB" w:rsidRDefault="00D31650">
                        <w:r>
                          <w:rPr>
                            <w:rFonts w:ascii="Arial" w:eastAsia="Arial" w:hAnsi="Arial" w:cs="Arial"/>
                            <w:sz w:val="19"/>
                          </w:rPr>
                          <w:t xml:space="preserve">los gastos de administración y operación; </w:t>
                        </w:r>
                      </w:p>
                    </w:txbxContent>
                  </v:textbox>
                </v:rect>
                <v:rect id="Rectangle 2550" o:spid="_x0000_s1160" style="position:absolute;left:10509;top:44548;width:204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bAcEA&#10;AADdAAAADwAAAGRycy9kb3ducmV2LnhtbERPy4rCMBTdC/5DuMLsNFVw0GoU8YEufYG6uzTXttjc&#10;lCbazny9WQguD+c9nTemEC+qXG5ZQb8XgSBOrM45VXA+bbojEM4jaywsk4I/cjCftVtTjLWt+UCv&#10;o09FCGEXo4LM+zKW0iUZGXQ9WxIH7m4rgz7AKpW6wjqEm0IOouhXGsw5NGRY0jKj5HF8GgXbUbm4&#10;7ux/nRbr2/ayv4xXp7FX6qfTLCYgPDX+K/64d1rBYDg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cWwHBAAAA3QAAAA8AAAAAAAAAAAAAAAAAmAIAAGRycy9kb3du&#10;cmV2LnhtbFBLBQYAAAAABAAEAPUAAACGAwAAAAA=&#10;" filled="f" stroked="f">
                  <v:textbox inset="0,0,0,0">
                    <w:txbxContent>
                      <w:p w:rsidR="00B538EB" w:rsidRDefault="00D31650">
                        <w:r>
                          <w:rPr>
                            <w:rFonts w:ascii="Arial" w:eastAsia="Arial" w:hAnsi="Arial" w:cs="Arial"/>
                            <w:sz w:val="19"/>
                          </w:rPr>
                          <w:t xml:space="preserve">c) </w:t>
                        </w:r>
                      </w:p>
                    </w:txbxContent>
                  </v:textbox>
                </v:rect>
                <v:rect id="Rectangle 2551" o:spid="_x0000_s1161" style="position:absolute;left:12808;top:44548;width:1626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D+mscA&#10;AADdAAAADwAAAGRycy9kb3ducmV2LnhtbESPQWvCQBSE7wX/w/IKvTWbCBaNrhJsix6rEdLeHtln&#10;Epp9G7Jbk/bXdwXB4zAz3zCrzWhacaHeNZYVJFEMgri0uuFKwSl/f56DcB5ZY2uZFPySg8168rDC&#10;VNuBD3Q5+koECLsUFdTed6mUrqzJoItsRxy8s+0N+iD7SuoehwA3rZzG8Ys02HBYqLGjbU3l9/HH&#10;KNjNu+xzb/+Gqn372hUfxeI1X3ilnh7HbAnC0+jv4Vt7rxVMZ7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Q/prHAAAA3QAAAA8AAAAAAAAAAAAAAAAAmAIAAGRy&#10;cy9kb3ducmV2LnhtbFBLBQYAAAAABAAEAPUAAACMAwAAAAA=&#10;" filled="f" stroked="f">
                  <v:textbox inset="0,0,0,0">
                    <w:txbxContent>
                      <w:p w:rsidR="00B538EB" w:rsidRDefault="00D31650">
                        <w:r>
                          <w:rPr>
                            <w:rFonts w:ascii="Arial" w:eastAsia="Arial" w:hAnsi="Arial" w:cs="Arial"/>
                            <w:sz w:val="19"/>
                          </w:rPr>
                          <w:t xml:space="preserve">los gastos de ventas; </w:t>
                        </w:r>
                      </w:p>
                    </w:txbxContent>
                  </v:textbox>
                </v:rect>
                <v:rect id="Rectangle 2552" o:spid="_x0000_s1162" style="position:absolute;left:10515;top:46288;width:210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g7ccA&#10;AADdAAAADwAAAGRycy9kb3ducmV2LnhtbESPT2vCQBTE74V+h+UVvNVNAxGNriH0D/FYtWC9PbKv&#10;SWj2bchuTfTTdwXB4zAzv2FW2WhacaLeNZYVvEwjEMSl1Q1XCr72H89zEM4ja2wtk4IzOcjWjw8r&#10;TLUdeEunna9EgLBLUUHtfZdK6cqaDLqp7YiD92N7gz7IvpK6xyHATSvjKJpJgw2HhRo7eq2p/N39&#10;GQXFvMu/N/YyVO37sTh8HhZv+4VXavI05ksQnkZ/D9/aG60gTp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CYO3HAAAA3QAAAA8AAAAAAAAAAAAAAAAAmAIAAGRy&#10;cy9kb3ducmV2LnhtbFBLBQYAAAAABAAEAPUAAACMAwAAAAA=&#10;" filled="f" stroked="f">
                  <v:textbox inset="0,0,0,0">
                    <w:txbxContent>
                      <w:p w:rsidR="00B538EB" w:rsidRDefault="00D31650">
                        <w:r>
                          <w:rPr>
                            <w:rFonts w:ascii="Arial" w:eastAsia="Arial" w:hAnsi="Arial" w:cs="Arial"/>
                            <w:sz w:val="19"/>
                          </w:rPr>
                          <w:t xml:space="preserve">d) </w:t>
                        </w:r>
                      </w:p>
                    </w:txbxContent>
                  </v:textbox>
                </v:rect>
                <v:rect id="Rectangle 2553" o:spid="_x0000_s1163" style="position:absolute;left:12785;top:46288;width:17378;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7FdsYA&#10;AADdAAAADwAAAGRycy9kb3ducmV2LnhtbESPT4vCMBTE74LfITzBm6brom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7Fds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gasto público social; </w:t>
                        </w:r>
                      </w:p>
                    </w:txbxContent>
                  </v:textbox>
                </v:rect>
                <v:rect id="Rectangle 2554" o:spid="_x0000_s1164" style="position:absolute;left:10467;top:48022;width:214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ddAsYA&#10;AADdAAAADwAAAGRycy9kb3ducmV2LnhtbESPT4vCMBTE74LfITzBm6Yrq2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ddAsYAAADdAAAADwAAAAAAAAAAAAAAAACYAgAAZHJz&#10;L2Rvd25yZXYueG1sUEsFBgAAAAAEAAQA9QAAAIsDAAAAAA==&#10;" filled="f" stroked="f">
                  <v:textbox inset="0,0,0,0">
                    <w:txbxContent>
                      <w:p w:rsidR="00B538EB" w:rsidRDefault="00D31650">
                        <w:r>
                          <w:rPr>
                            <w:rFonts w:ascii="Arial" w:eastAsia="Arial" w:hAnsi="Arial" w:cs="Arial"/>
                            <w:sz w:val="19"/>
                          </w:rPr>
                          <w:t xml:space="preserve">e) </w:t>
                        </w:r>
                      </w:p>
                    </w:txbxContent>
                  </v:textbox>
                </v:rect>
                <v:rect id="Rectangle 2555" o:spid="_x0000_s1165" style="position:absolute;left:12753;top:48022;width:1463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4mccA&#10;AADdAAAADwAAAGRycy9kb3ducmV2LnhtbESPQWvCQBSE74L/YXlCb7pRSNHoGoKtmGMbC9bbI/ua&#10;hGbfhuxq0v76bqHQ4zAz3zC7dDStuFPvGssKlosIBHFpdcOVgrfzcb4G4TyyxtYyKfgiB+l+Otlh&#10;ou3Ar3QvfCUChF2CCmrvu0RKV9Zk0C1sRxy8D9sb9EH2ldQ9DgFuWrmKokdpsOGwUGNHh5rKz+Jm&#10;FJzWXfae2++hap+vp8vLZfN03nilHmZjtgXhafT/4b92rhWs4j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r+JnHAAAA3QAAAA8AAAAAAAAAAAAAAAAAmAIAAGRy&#10;cy9kb3ducmV2LnhtbFBLBQYAAAAABAAEAPUAAACMAwAAAAA=&#10;" filled="f" stroked="f">
                  <v:textbox inset="0,0,0,0">
                    <w:txbxContent>
                      <w:p w:rsidR="00B538EB" w:rsidRDefault="00D31650">
                        <w:r>
                          <w:rPr>
                            <w:rFonts w:ascii="Arial" w:eastAsia="Arial" w:hAnsi="Arial" w:cs="Arial"/>
                            <w:sz w:val="19"/>
                          </w:rPr>
                          <w:t xml:space="preserve">el costo de ventas; </w:t>
                        </w:r>
                      </w:p>
                    </w:txbxContent>
                  </v:textbox>
                </v:rect>
                <v:rect id="Rectangle 2556" o:spid="_x0000_s1166" style="position:absolute;left:10493;top:49762;width:167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m7sUA&#10;AADdAAAADwAAAGRycy9kb3ducmV2LnhtbESPQYvCMBSE74L/ITxhb5quoGg1iqiLHtUuuHt7NM+2&#10;bPNSmmirv94Iwh6HmfmGmS9bU4ob1a6wrOBzEIEgTq0uOFPwnXz1JyCcR9ZYWiYFd3KwXHQ7c4y1&#10;bfhIt5PPRICwi1FB7n0VS+nSnAy6ga2Ig3extUEfZJ1JXWMT4KaUwygaS4MFh4UcK1rnlP6drkbB&#10;blKtfvb20WTl9nd3Ppynm2TqlfrotasZCE+t/w+/23utYDga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WbuxQAAAN0AAAAPAAAAAAAAAAAAAAAAAJgCAABkcnMv&#10;ZG93bnJldi54bWxQSwUGAAAAAAQABAD1AAAAigMAAAAA&#10;" filled="f" stroked="f">
                  <v:textbox inset="0,0,0,0">
                    <w:txbxContent>
                      <w:p w:rsidR="00B538EB" w:rsidRDefault="00D31650">
                        <w:r>
                          <w:rPr>
                            <w:rFonts w:ascii="Arial" w:eastAsia="Arial" w:hAnsi="Arial" w:cs="Arial"/>
                            <w:sz w:val="19"/>
                          </w:rPr>
                          <w:t xml:space="preserve">f) </w:t>
                        </w:r>
                      </w:p>
                    </w:txbxContent>
                  </v:textbox>
                </v:rect>
                <v:rect id="Rectangle 2557" o:spid="_x0000_s1167" style="position:absolute;left:12808;top:49794;width:5204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XDdcYA&#10;AADdAAAADwAAAGRycy9kb3ducmV2LnhtbESPT4vCMBTE7wt+h/AEb2uqoKvVKLKr6NE/C+rt0Tzb&#10;YvNSmmirn94IC3scZuY3zHTemELcqXK5ZQW9bgSCOLE651TB72H1OQLhPLLGwjIpeJCD+az1McVY&#10;25p3dN/7VAQIuxgVZN6XsZQuycig69qSOHgXWxn0QVap1BXWAW4K2Y+ioTSYc1jIsKTvjJLr/mYU&#10;rEfl4rSxzzotluf1cXsc/xzGXqlOu1lMQHhq/H/4r73RCvqDw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XDdcYAAADdAAAADwAAAAAAAAAAAAAAAACYAgAAZHJz&#10;L2Rvd25yZXYueG1sUEsFBgAAAAAEAAQA9QAAAIsDAAAAAA==&#10;" filled="f" stroked="f">
                  <v:textbox inset="0,0,0,0">
                    <w:txbxContent>
                      <w:p w:rsidR="00B538EB" w:rsidRDefault="00D31650">
                        <w:r>
                          <w:rPr>
                            <w:rFonts w:ascii="Arial" w:eastAsia="Arial" w:hAnsi="Arial" w:cs="Arial"/>
                            <w:sz w:val="19"/>
                          </w:rPr>
                          <w:t xml:space="preserve">las ganancias y pérdidas que surjan de la baja en cuentas de activos; </w:t>
                        </w:r>
                      </w:p>
                    </w:txbxContent>
                  </v:textbox>
                </v:rect>
                <v:rect id="Rectangle 2558" o:spid="_x0000_s1168" style="position:absolute;left:8152;top:53267;width:8014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pXB8EA&#10;AADdAAAADwAAAGRycy9kb3ducmV2LnhtbERPy4rCMBTdC/5DuMLsNFVw0GoU8YEufYG6uzTXttjc&#10;lCbazny9WQguD+c9nTemEC+qXG5ZQb8XgSBOrM45VXA+bbojEM4jaywsk4I/cjCftVtTjLWt+UCv&#10;o09FCGEXo4LM+zKW0iUZGXQ9WxIH7m4rgz7AKpW6wjqEm0IOouhXGsw5NGRY0jKj5HF8GgXbUbm4&#10;7ux/nRbr2/ayv4xXp7FX6qfTLCYgPDX+K/64d1rBYDgM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qVwfBAAAA3QAAAA8AAAAAAAAAAAAAAAAAmAIAAGRycy9kb3du&#10;cmV2LnhtbFBLBQYAAAAABAAEAPUAAACGAwAAAAA=&#10;" filled="f" stroked="f">
                  <v:textbox inset="0,0,0,0">
                    <w:txbxContent>
                      <w:p w:rsidR="00B538EB" w:rsidRDefault="00D31650">
                        <w:r>
                          <w:rPr>
                            <w:rFonts w:ascii="Arial" w:eastAsia="Arial" w:hAnsi="Arial" w:cs="Arial"/>
                            <w:sz w:val="19"/>
                          </w:rPr>
                          <w:t xml:space="preserve">El INCI presentará, en el estado de resultados, partidas adicionales, encabezamientos y subtotales, cuando </w:t>
                        </w:r>
                      </w:p>
                    </w:txbxContent>
                  </v:textbox>
                </v:rect>
                <v:rect id="Rectangle 2559" o:spid="_x0000_s1169" style="position:absolute;left:8179;top:55032;width:7998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ynMUA&#10;AADdAAAADwAAAGRycy9kb3ducmV2LnhtbESPQYvCMBSE74L/ITxhb5oqKLYaRdwVPboqqLdH82yL&#10;zUtpou36683Cwh6HmfmGmS9bU4on1a6wrGA4iEAQp1YXnCk4HTf9KQjnkTWWlknBDzlYLrqdOSba&#10;NvxNz4PPRICwS1BB7n2VSOnSnAy6ga2Ig3eztUEfZJ1JXWMT4KaUoyiaSIMFh4UcK1rnlN4PD6Ng&#10;O61Wl519NVn5dd2e9+f48xh7pT567WoGwlPr/8N/7Z1WMBqP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KcxQAAAN0AAAAPAAAAAAAAAAAAAAAAAJgCAABkcnMv&#10;ZG93bnJldi54bWxQSwUGAAAAAAQABAD1AAAAigMAAAAA&#10;" filled="f" stroked="f">
                  <v:textbox inset="0,0,0,0">
                    <w:txbxContent>
                      <w:p w:rsidR="00B538EB" w:rsidRDefault="00D31650">
                        <w:r>
                          <w:rPr>
                            <w:rFonts w:ascii="Arial" w:eastAsia="Arial" w:hAnsi="Arial" w:cs="Arial"/>
                            <w:sz w:val="19"/>
                          </w:rPr>
                          <w:t>la magnitud, naturaleza o función de estos s</w:t>
                        </w:r>
                        <w:r>
                          <w:rPr>
                            <w:rFonts w:ascii="Arial" w:eastAsia="Arial" w:hAnsi="Arial" w:cs="Arial"/>
                            <w:sz w:val="19"/>
                          </w:rPr>
                          <w:t xml:space="preserve">ea tal que la presentación por separado resulte relevante para </w:t>
                        </w:r>
                      </w:p>
                    </w:txbxContent>
                  </v:textbox>
                </v:rect>
                <v:rect id="Rectangle 2560" o:spid="_x0000_s1170" style="position:absolute;left:8160;top:56709;width:3744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RvMMA&#10;AADdAAAADwAAAGRycy9kb3ducmV2LnhtbERPTWvCQBC9F/wPywje6saAoqmrBFtJjlYF7W3ITpPQ&#10;7GzIribtr3cPBY+P973eDqYRd+pcbVnBbBqBIC6srrlUcD7tX5cgnEfW2FgmBb/kYLsZvawx0bbn&#10;T7offSlCCLsEFVTet4mUrqjIoJvaljhw37Yz6APsSqk77EO4aWQcRQtpsObQUGFLu4qKn+PNKMiW&#10;bXrN7V9fNh9f2eVwWb2fVl6pyXhI30B4GvxT/O/OtYJ4vgj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CRvMMAAADdAAAADwAAAAAAAAAAAAAAAACYAgAAZHJzL2Rv&#10;d25yZXYueG1sUEsFBgAAAAAEAAQA9QAAAIgDAAAAAA==&#10;" filled="f" stroked="f">
                  <v:textbox inset="0,0,0,0">
                    <w:txbxContent>
                      <w:p w:rsidR="00B538EB" w:rsidRDefault="00D31650">
                        <w:r>
                          <w:rPr>
                            <w:rFonts w:ascii="Arial" w:eastAsia="Arial" w:hAnsi="Arial" w:cs="Arial"/>
                            <w:sz w:val="19"/>
                          </w:rPr>
                          <w:t xml:space="preserve">comprender el rendimiento financiero de entidad. </w:t>
                        </w:r>
                      </w:p>
                    </w:txbxContent>
                  </v:textbox>
                </v:rect>
                <v:rect id="Rectangle 2561" o:spid="_x0000_s1171" style="position:absolute;left:8152;top:60246;width:8016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0J8YA&#10;AADdAAAADwAAAGRycy9kb3ducmV2LnhtbESPQWvCQBSE70L/w/KE3swmQkWjq4S2osdWC9HbI/tM&#10;gtm3IbuatL++WxB6HGbmG2a1GUwj7tS52rKCJIpBEBdW11wq+DpuJ3MQziNrbCyTgm9ysFk/jVaY&#10;atvzJ90PvhQBwi5FBZX3bSqlKyoy6CLbEgfvYjuDPsiulLrDPsBNI6dxPJMGaw4LFbb0WlFxPdyM&#10;gt28zU57+9OXzft5l3/ki7fjwiv1PB6yJQhPg/8PP9p7rWD6M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w0J8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INCI no debe presentar ninguna partida de ingreso o gasto como partidas extraordinarias en el estado </w:t>
                        </w:r>
                      </w:p>
                    </w:txbxContent>
                  </v:textbox>
                </v:rect>
                <v:rect id="Rectangle 2562" o:spid="_x0000_s1172" style="position:absolute;left:8134;top:61954;width:2211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UMcA&#10;AADdAAAADwAAAGRycy9kb3ducmV2LnhtbESPQWvCQBSE74L/YXlCb7oxUNHoGoKtJMdWC9bbI/ua&#10;hGbfhuxq0v76bqHQ4zAz3zC7dDStuFPvGssKlosIBHFpdcOVgrfzcb4G4TyyxtYyKfgiB+l+Otlh&#10;ou3Ar3Q/+UoECLsEFdTed4mUrqzJoFvYjjh4H7Y36IPsK6l7HALctDKOopU02HBYqLGjQ03l5+lm&#10;FOTrLnsv7PdQtc/X/PJy2TydN16ph9mYbUF4Gv1/+K9daAXx4y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qlDHAAAA3QAAAA8AAAAAAAAAAAAAAAAAmAIAAGRy&#10;cy9kb3ducmV2LnhtbFBLBQYAAAAABAAEAPUAAACMAwAAAAA=&#10;" filled="f" stroked="f">
                  <v:textbox inset="0,0,0,0">
                    <w:txbxContent>
                      <w:p w:rsidR="00B538EB" w:rsidRDefault="00D31650">
                        <w:r>
                          <w:rPr>
                            <w:rFonts w:ascii="Arial" w:eastAsia="Arial" w:hAnsi="Arial" w:cs="Arial"/>
                            <w:sz w:val="19"/>
                          </w:rPr>
                          <w:t xml:space="preserve">de resultados o en las notas. </w:t>
                        </w:r>
                      </w:p>
                    </w:txbxContent>
                  </v:textbox>
                </v:rect>
                <v:rect id="Rectangle 20184" o:spid="_x0000_s1173" style="position:absolute;left:10874;top:65275;width:99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6wMcA&#10;AADeAAAADwAAAGRycy9kb3ducmV2LnhtbESPQWvCQBSE7wX/w/KE3uomoZQYXUPQFj22Kqi3R/aZ&#10;BLNvQ3Zr0v76bqHQ4zAz3zDLfDStuFPvGssK4lkEgri0uuFKwfHw9pSCcB5ZY2uZFHyRg3w1eVhi&#10;pu3AH3Tf+0oECLsMFdTed5mUrqzJoJvZjjh4V9sb9EH2ldQ9DgFuWplE0Ys02HBYqLGjdU3lbf9p&#10;FGzTrjjv7PdQta+X7en9NN8c5l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UesDHAAAA3gAAAA8AAAAAAAAAAAAAAAAAmAIAAGRy&#10;cy9kb3ducmV2LnhtbFBLBQYAAAAABAAEAPUAAACMAwAAAAA=&#10;" filled="f" stroked="f">
                  <v:textbox inset="0,0,0,0">
                    <w:txbxContent>
                      <w:p w:rsidR="00B538EB" w:rsidRDefault="00D31650">
                        <w:r>
                          <w:rPr>
                            <w:rFonts w:ascii="Arial" w:eastAsia="Arial" w:hAnsi="Arial" w:cs="Arial"/>
                            <w:b/>
                            <w:sz w:val="19"/>
                          </w:rPr>
                          <w:t>7</w:t>
                        </w:r>
                      </w:p>
                    </w:txbxContent>
                  </v:textbox>
                </v:rect>
                <v:rect id="Rectangle 20185" o:spid="_x0000_s1174" style="position:absolute;left:11622;top:65275;width:99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fW8cA&#10;AADeAAAADwAAAGRycy9kb3ducmV2LnhtbESPQWvCQBSE7wX/w/KE3uomgZYYXUPQFj22Kqi3R/aZ&#10;BLNvQ3Zr0v76bqHQ4zAz3zDLfDStuFPvGssK4lkEgri0uuFKwfHw9pSCcB5ZY2uZFHyRg3w1eVhi&#10;pu3AH3Tf+0oECLsMFdTed5mUrqzJoJvZjjh4V9sb9EH2ldQ9DgFuWplE0Ys02HBYqLGjdU3lbf9p&#10;FGzTrjjv7PdQta+X7en9NN8c5l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Y31vHAAAA3gAAAA8AAAAAAAAAAAAAAAAAmAIAAGRy&#10;cy9kb3ducmV2LnhtbFBLBQYAAAAABAAEAPUAAACMAwAAAAA=&#10;" filled="f" stroked="f">
                  <v:textbox inset="0,0,0,0">
                    <w:txbxContent>
                      <w:p w:rsidR="00B538EB" w:rsidRDefault="00D31650">
                        <w:r>
                          <w:rPr>
                            <w:rFonts w:ascii="Arial" w:eastAsia="Arial" w:hAnsi="Arial" w:cs="Arial"/>
                            <w:b/>
                            <w:sz w:val="19"/>
                          </w:rPr>
                          <w:t xml:space="preserve">. </w:t>
                        </w:r>
                      </w:p>
                    </w:txbxContent>
                  </v:textbox>
                </v:rect>
                <v:rect id="Rectangle 2564" o:spid="_x0000_s1175" style="position:absolute;left:13167;top:65307;width:5142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uXv8cA&#10;AADdAAAADwAAAGRycy9kb3ducmV2LnhtbESPQWvCQBSE7wX/w/KE3uqm0opGVxFtSY41Cra3R/aZ&#10;hGbfhuw2SfvrXaHgcZiZb5jVZjC16Kh1lWUFz5MIBHFudcWFgtPx/WkOwnlkjbVlUvBLDjbr0cMK&#10;Y217PlCX+UIECLsYFZTeN7GULi/JoJvYhjh4F9sa9EG2hdQt9gFuajmNopk0WHFYKLGhXUn5d/Zj&#10;FCTzZvuZ2r++qN++kvPHebE/LrxSj+NhuwThafD38H871Qqmr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Ll7/HAAAA3QAAAA8AAAAAAAAAAAAAAAAAmAIAAGRy&#10;cy9kb3ducmV2LnhtbFBLBQYAAAAABAAEAPUAAACMAwAAAAA=&#10;" filled="f" stroked="f">
                  <v:textbox inset="0,0,0,0">
                    <w:txbxContent>
                      <w:p w:rsidR="00B538EB" w:rsidRDefault="00D31650">
                        <w:r>
                          <w:rPr>
                            <w:rFonts w:ascii="Arial" w:eastAsia="Arial" w:hAnsi="Arial" w:cs="Arial"/>
                            <w:b/>
                            <w:sz w:val="19"/>
                          </w:rPr>
                          <w:t xml:space="preserve">POR CONSTITUCION DE RESERVAS Y CUENTAS POR PAGAR: </w:t>
                        </w:r>
                      </w:p>
                    </w:txbxContent>
                  </v:textbox>
                </v:rect>
                <v:rect id="Rectangle 2565" o:spid="_x0000_s1176" style="position:absolute;left:8171;top:68170;width:3989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yJMUA&#10;AADdAAAADwAAAGRycy9kb3ducmV2LnhtbESPQYvCMBSE74L/ITxhb5quoGg1iqiLHtUuuHt7NM+2&#10;bPNSmmirv94Iwh6HmfmGmS9bU4ob1a6wrOBzEIEgTq0uOFPwnXz1JyCcR9ZYWiYFd3KwXHQ7c4y1&#10;bfhIt5PPRICwi1FB7n0VS+nSnAy6ga2Ig3extUEfZJ1JXWMT4KaUwygaS4MFh4UcK1rnlP6drkbB&#10;blKtfvb20WTl9nd3Ppynm2TqlfrotasZCE+t/w+/23utYDgaj+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zIkxQAAAN0AAAAPAAAAAAAAAAAAAAAAAJgCAABkcnMv&#10;ZG93bnJldi54bWxQSwUGAAAAAAQABAD1AAAAigMAAAAA&#10;" filled="f" stroked="f">
                  <v:textbox inset="0,0,0,0">
                    <w:txbxContent>
                      <w:p w:rsidR="00B538EB" w:rsidRDefault="00D31650">
                        <w:r>
                          <w:rPr>
                            <w:rFonts w:ascii="Arial" w:eastAsia="Arial" w:hAnsi="Arial" w:cs="Arial"/>
                            <w:sz w:val="19"/>
                          </w:rPr>
                          <w:t xml:space="preserve">Se creó en el 2018 el siguiente rezago presupuestal: </w:t>
                        </w:r>
                      </w:p>
                    </w:txbxContent>
                  </v:textbox>
                </v:rect>
                <v:rect id="Rectangle 20186" o:spid="_x0000_s1177" style="position:absolute;left:8429;top:69663;width:356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BLMcA&#10;AADeAAAADwAAAGRycy9kb3ducmV2LnhtbESPQWvCQBSE74L/YXlCb7rRQ4ipq0i1mGNrhLS3R/Y1&#10;Cc2+DdltkvbXdwsFj8PMfMPsDpNpxUC9aywrWK8iEMSl1Q1XCm758zIB4TyyxtYyKfgmB4f9fLbD&#10;VNuRX2m4+koECLsUFdTed6mUrqzJoFvZjjh4H7Y36IPsK6l7HAPctHITRbE02HBYqLGjp5rKz+uX&#10;UXBJuuNbZn/Gqj2/X4qXYnvKt16ph8V0fAThafL38H870wo20TqJ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KQSzHAAAA3gAAAA8AAAAAAAAAAAAAAAAAmAIAAGRy&#10;cy9kb3ducmV2LnhtbFBLBQYAAAAABAAEAPUAAACMAwAAAAA=&#10;" filled="f" stroked="f">
                  <v:textbox inset="0,0,0,0">
                    <w:txbxContent>
                      <w:p w:rsidR="00B538EB" w:rsidRDefault="00D31650">
                        <w:r>
                          <w:rPr>
                            <w:rFonts w:ascii="Arial" w:eastAsia="Arial" w:hAnsi="Arial" w:cs="Arial"/>
                            <w:sz w:val="19"/>
                          </w:rPr>
                          <w:t>2018</w:t>
                        </w:r>
                      </w:p>
                    </w:txbxContent>
                  </v:textbox>
                </v:rect>
                <v:rect id="Rectangle 20187" o:spid="_x0000_s1178" style="position:absolute;left:11113;top:69663;width:44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kt8cA&#10;AADeAAAADwAAAGRycy9kb3ducmV2LnhtbESPQWvCQBSE7wX/w/KE3uomObQxuoagLXpsVVBvj+wz&#10;CWbfhuzWpP313UKhx2FmvmGW+WhacafeNZYVxLMIBHFpdcOVguPh7SkF4TyyxtYyKfgiB/lq8rDE&#10;TNuBP+i+95UIEHYZKqi97zIpXVmTQTezHXHwrrY36IPsK6l7HALctDKJomdpsOGwUGNH65rK2/7T&#10;KNimXXHe2e+hal8v29P7ab45zL1Sj9OxWIDwNPr/8F97pxUkUZy+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G5Lf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567" o:spid="_x0000_s1179" style="position:absolute;left:28320;top:69663;width:1843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kJyMYA&#10;AADdAAAADwAAAGRycy9kb3ducmV2LnhtbESPS4vCQBCE74L/YWjBm05WWB/RUURX9Ohjwd1bk2mT&#10;sJmekBlN9Nc7grDHoqq+omaLxhTiRpXLLSv46EcgiBOrc04VfJ82vTEI55E1FpZJwZ0cLObt1gxj&#10;bWs+0O3oUxEg7GJUkHlfxlK6JCODrm9L4uBdbGXQB1mlUldYB7gp5CCKhtJgzmEhw5JWGSV/x6tR&#10;sB2Xy5+dfdRp8fW7Pe/Pk/Vp4pXqdprlFISnxv+H3+2dVjD4H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kJyMYAAADdAAAADwAAAAAAAAAAAAAAAACYAgAAZHJz&#10;L2Rvd25yZXYueG1sUEsFBgAAAAAEAAQA9QAAAIsDAAAAAA==&#10;" filled="f" stroked="f">
                  <v:textbox inset="0,0,0,0">
                    <w:txbxContent>
                      <w:p w:rsidR="00B538EB" w:rsidRDefault="00D31650">
                        <w:r>
                          <w:rPr>
                            <w:rFonts w:ascii="Arial" w:eastAsia="Arial" w:hAnsi="Arial" w:cs="Arial"/>
                            <w:sz w:val="19"/>
                          </w:rPr>
                          <w:t xml:space="preserve">CUENTAS POR PAGAR </w:t>
                        </w:r>
                      </w:p>
                    </w:txbxContent>
                  </v:textbox>
                </v:rect>
                <v:rect id="Rectangle 2568" o:spid="_x0000_s1180" style="position:absolute;left:53748;top:69726;width:846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dusMA&#10;AADdAAAADwAAAGRycy9kb3ducmV2LnhtbERPTWvCQBC9F/wPywje6saAoqmrBFtJjlYF7W3ITpPQ&#10;7GzIribtr3cPBY+P973eDqYRd+pcbVnBbBqBIC6srrlUcD7tX5cgnEfW2FgmBb/kYLsZvawx0bbn&#10;T7offSlCCLsEFVTet4mUrqjIoJvaljhw37Yz6APsSqk77EO4aWQcRQtpsObQUGFLu4qKn+PNKMiW&#10;bXrN7V9fNh9f2eVwWb2fVl6pyXhI30B4GvxT/O/OtYJ4vg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adusMAAADdAAAADwAAAAAAAAAAAAAAAACYAgAAZHJzL2Rv&#10;d25yZXYueG1sUEsFBgAAAAAEAAQA9QAAAIgDAAAAAA==&#10;" filled="f" stroked="f">
                  <v:textbox inset="0,0,0,0">
                    <w:txbxContent>
                      <w:p w:rsidR="00B538EB" w:rsidRDefault="00D31650">
                        <w:r>
                          <w:rPr>
                            <w:rFonts w:ascii="Arial" w:eastAsia="Arial" w:hAnsi="Arial" w:cs="Arial"/>
                            <w:sz w:val="19"/>
                          </w:rPr>
                          <w:t xml:space="preserve">RESERVA </w:t>
                        </w:r>
                      </w:p>
                    </w:txbxContent>
                  </v:textbox>
                </v:rect>
                <v:rect id="Rectangle 2569" o:spid="_x0000_s1181" style="position:absolute;left:8454;top:71282;width:629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4IcUA&#10;AADdAAAADwAAAGRycy9kb3ducmV2LnhtbESPT4vCMBTE7wv7HcJb8LamKyi2GkVWFz36D9Tbo3m2&#10;xealNFlb/fRGEDwOM/MbZjxtTSmuVLvCsoKfbgSCOLW64EzBfvf3PQThPLLG0jIpuJGD6eTzY4yJ&#10;tg1v6Lr1mQgQdgkqyL2vEildmpNB17UVcfDOtjbog6wzqWtsAtyUshdFA2mw4LCQY0W/OaWX7b9R&#10;sBxWs+PK3pusXJyWh/Uhnu9ir1Tnq52NQHhq/Tv8aq+0gl5/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jghxQAAAN0AAAAPAAAAAAAAAAAAAAAAAJgCAABkcnMv&#10;ZG93bnJldi54bWxQSwUGAAAAAAQABAD1AAAAigMAAAAA&#10;" filled="f" stroked="f">
                  <v:textbox inset="0,0,0,0">
                    <w:txbxContent>
                      <w:p w:rsidR="00B538EB" w:rsidRDefault="00D31650">
                        <w:r>
                          <w:rPr>
                            <w:rFonts w:ascii="Arial" w:eastAsia="Arial" w:hAnsi="Arial" w:cs="Arial"/>
                            <w:sz w:val="19"/>
                          </w:rPr>
                          <w:t xml:space="preserve">RUBRO </w:t>
                        </w:r>
                      </w:p>
                    </w:txbxContent>
                  </v:textbox>
                </v:rect>
                <v:rect id="Rectangle 2570" o:spid="_x0000_s1182" style="position:absolute;left:24274;top:71282;width:1006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kHYcMA&#10;AADdAAAADwAAAGRycy9kb3ducmV2LnhtbERPy4rCMBTdC/MP4Q6403SE8VGNIjqiS6cOqLtLc23L&#10;NDelibb69WYhuDyc92zRmlLcqHaFZQVf/QgEcWp1wZmCv8OmNwbhPLLG0jIpuJODxfyjM8NY24Z/&#10;6Zb4TIQQdjEqyL2vYildmpNB17cVceAutjboA6wzqWtsQrgp5SCKhtJgwaEhx4pWOaX/ydUo2I6r&#10;5WlnH01W/py3x/1xsj5MvFLdz3Y5BeGp9W/xy73TCgbf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kHYcMAAADdAAAADwAAAAAAAAAAAAAAAACYAgAAZHJzL2Rv&#10;d25yZXYueG1sUEsFBgAAAAAEAAQA9QAAAIgDAAAAAA==&#10;" filled="f" stroked="f">
                  <v:textbox inset="0,0,0,0">
                    <w:txbxContent>
                      <w:p w:rsidR="00B538EB" w:rsidRDefault="00D31650">
                        <w:r>
                          <w:rPr>
                            <w:rFonts w:ascii="Arial" w:eastAsia="Arial" w:hAnsi="Arial" w:cs="Arial"/>
                            <w:sz w:val="19"/>
                          </w:rPr>
                          <w:t xml:space="preserve">P NACIONAL </w:t>
                        </w:r>
                      </w:p>
                    </w:txbxContent>
                  </v:textbox>
                </v:rect>
                <v:rect id="Rectangle 2571" o:spid="_x0000_s1183" style="position:absolute;left:31805;top:71282;width:784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i+sYA&#10;AADdAAAADwAAAGRycy9kb3ducmV2LnhtbESPS4vCQBCE78L+h6EXvOlEwVd0FFkVPfpYcPfWZNok&#10;bKYnZEYT/fWOIOyxqKqvqNmiMYW4UeVyywp63QgEcWJ1zqmC79OmMwbhPLLGwjIpuJODxfyjNcNY&#10;25oPdDv6VAQIuxgVZN6XsZQuycig69qSOHgXWxn0QVap1BXWAW4K2Y+ioTSYc1jIsKSvjJK/49Uo&#10;2I7L5c/OPuq0WP9uz/vzZHWaeKXan81yCsJT4//D7/ZOK+gPR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Wi+sYAAADdAAAADwAAAAAAAAAAAAAAAACYAgAAZHJz&#10;L2Rvd25yZXYueG1sUEsFBgAAAAAEAAQA9QAAAIsDAAAAAA==&#10;" filled="f" stroked="f">
                  <v:textbox inset="0,0,0,0">
                    <w:txbxContent>
                      <w:p w:rsidR="00B538EB" w:rsidRDefault="00D31650">
                        <w:r>
                          <w:rPr>
                            <w:rFonts w:ascii="Arial" w:eastAsia="Arial" w:hAnsi="Arial" w:cs="Arial"/>
                            <w:sz w:val="19"/>
                          </w:rPr>
                          <w:t xml:space="preserve">PROPIOS </w:t>
                        </w:r>
                      </w:p>
                    </w:txbxContent>
                  </v:textbox>
                </v:rect>
                <v:rect id="Rectangle 2572" o:spid="_x0000_s1184" style="position:absolute;left:38595;top:71282;width:548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8jccA&#10;AADdAAAADwAAAGRycy9kb3ducmV2LnhtbESPQWvCQBSE74X+h+UVems2DVR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3PI3HAAAA3QAAAA8AAAAAAAAAAAAAAAAAmAIAAGRy&#10;cy9kb3ducmV2LnhtbFBLBQYAAAAABAAEAPUAAACMAwAAAAA=&#10;" filled="f" stroked="f">
                  <v:textbox inset="0,0,0,0">
                    <w:txbxContent>
                      <w:p w:rsidR="00B538EB" w:rsidRDefault="00D31650">
                        <w:r>
                          <w:rPr>
                            <w:rFonts w:ascii="Arial" w:eastAsia="Arial" w:hAnsi="Arial" w:cs="Arial"/>
                            <w:sz w:val="19"/>
                          </w:rPr>
                          <w:t xml:space="preserve">TOTAL </w:t>
                        </w:r>
                      </w:p>
                    </w:txbxContent>
                  </v:textbox>
                </v:rect>
                <v:rect id="Rectangle 2573" o:spid="_x0000_s1185" style="position:absolute;left:46308;top:71307;width:1029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ZFscA&#10;AADdAAAADwAAAGRycy9kb3ducmV2LnhtbESPQWvCQBSE74X+h+UVequbWrS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7mRbHAAAA3QAAAA8AAAAAAAAAAAAAAAAAmAIAAGRy&#10;cy9kb3ducmV2LnhtbFBLBQYAAAAABAAEAPUAAACMAwAAAAA=&#10;" filled="f" stroked="f">
                  <v:textbox inset="0,0,0,0">
                    <w:txbxContent>
                      <w:p w:rsidR="00B538EB" w:rsidRDefault="00D31650">
                        <w:r>
                          <w:rPr>
                            <w:rFonts w:ascii="Arial" w:eastAsia="Arial" w:hAnsi="Arial" w:cs="Arial"/>
                            <w:sz w:val="19"/>
                          </w:rPr>
                          <w:t xml:space="preserve">P NACIONAL </w:t>
                        </w:r>
                      </w:p>
                    </w:txbxContent>
                  </v:textbox>
                </v:rect>
                <v:rect id="Rectangle 2574" o:spid="_x0000_s1186" style="position:absolute;left:54328;top:71307;width:789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BYscA&#10;AADdAAAADwAAAGRycy9kb3ducmV2LnhtbESPQWvCQBSE74X+h+UVequbSrW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SAWLHAAAA3QAAAA8AAAAAAAAAAAAAAAAAmAIAAGRy&#10;cy9kb3ducmV2LnhtbFBLBQYAAAAABAAEAPUAAACMAwAAAAA=&#10;" filled="f" stroked="f">
                  <v:textbox inset="0,0,0,0">
                    <w:txbxContent>
                      <w:p w:rsidR="00B538EB" w:rsidRDefault="00D31650">
                        <w:r>
                          <w:rPr>
                            <w:rFonts w:ascii="Arial" w:eastAsia="Arial" w:hAnsi="Arial" w:cs="Arial"/>
                            <w:sz w:val="19"/>
                          </w:rPr>
                          <w:t xml:space="preserve">PROPIOS </w:t>
                        </w:r>
                      </w:p>
                    </w:txbxContent>
                  </v:textbox>
                </v:rect>
                <v:rect id="Rectangle 2575" o:spid="_x0000_s1187" style="position:absolute;left:61023;top:71339;width:554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6k+cYA&#10;AADdAAAADwAAAGRycy9kb3ducmV2LnhtbESPT4vCMBTE7wt+h/AEb2uqoKvVKLKr6NE/C+rt0Tzb&#10;YvNSmmirn94IC3scZuY3zHTemELcqXK5ZQW9bgSCOLE651TB72H1OQLhPLLGwjIpeJCD+az1McVY&#10;25p3dN/7VAQIuxgVZN6XsZQuycig69qSOHgXWxn0QVap1BXWAW4K2Y+ioTSYc1jIsKTvjJLr/mYU&#10;rEfl4rSxzzotluf1cXsc/xzGXqlOu1lMQHhq/H/4r73RCvqD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6k+cYAAADdAAAADwAAAAAAAAAAAAAAAACYAgAAZHJz&#10;L2Rvd25yZXYueG1sUEsFBgAAAAAEAAQA9QAAAIsDAAAAAA==&#10;" filled="f" stroked="f">
                  <v:textbox inset="0,0,0,0">
                    <w:txbxContent>
                      <w:p w:rsidR="00B538EB" w:rsidRDefault="00D31650">
                        <w:r>
                          <w:rPr>
                            <w:rFonts w:ascii="Arial" w:eastAsia="Arial" w:hAnsi="Arial" w:cs="Arial"/>
                            <w:sz w:val="19"/>
                          </w:rPr>
                          <w:t xml:space="preserve">TOTAL </w:t>
                        </w:r>
                      </w:p>
                    </w:txbxContent>
                  </v:textbox>
                </v:rect>
                <v:rect id="Rectangle 2576" o:spid="_x0000_s1188" style="position:absolute;left:8444;top:72831;width:2108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w6jsYA&#10;AADdAAAADwAAAGRycy9kb3ducmV2LnhtbESPS4vCQBCE74L/YWjBm05WWB/RUURX9Ohjwd1bk2mT&#10;sJmekBlN9Nc7grDHoqq+omaLxhTiRpXLLSv46EcgiBOrc04VfJ82vTEI55E1FpZJwZ0cLObt1gxj&#10;bWs+0O3oUxEg7GJUkHlfxlK6JCODrm9L4uBdbGXQB1mlUldYB7gp5CCKhtJgzmEhw5JWGSV/x6tR&#10;sB2Xy5+dfdRp8fW7Pe/Pk/Vp4pXqdprlFISnxv+H3+2dVjD4H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w6jsYAAADdAAAADwAAAAAAAAAAAAAAAACYAgAAZHJz&#10;L2Rvd25yZXYueG1sUEsFBgAAAAAEAAQA9QAAAIsDAAAAAA==&#10;" filled="f" stroked="f">
                  <v:textbox inset="0,0,0,0">
                    <w:txbxContent>
                      <w:p w:rsidR="00B538EB" w:rsidRDefault="00D31650">
                        <w:r>
                          <w:rPr>
                            <w:rFonts w:ascii="Arial" w:eastAsia="Arial" w:hAnsi="Arial" w:cs="Arial"/>
                            <w:sz w:val="19"/>
                          </w:rPr>
                          <w:t xml:space="preserve">SERVICIOS PERSONALES </w:t>
                        </w:r>
                      </w:p>
                    </w:txbxContent>
                  </v:textbox>
                </v:rect>
                <v:rect id="Rectangle 20188" o:spid="_x0000_s1189" style="position:absolute;left:27359;top:72831;width:532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lwxcQA&#10;AADeAAAADwAAAGRycy9kb3ducmV2LnhtbERPTWvCQBC9F/wPyxS81Y0eJEldRWqLOWos2N6G7JgE&#10;s7MhuybRX+8eCj0+3vdqM5pG9NS52rKC+SwCQVxYXXOp4Pv09RaDcB5ZY2OZFNzJwWY9eVlhqu3A&#10;R+pzX4oQwi5FBZX3bSqlKyoy6Ga2JQ7cxXYGfYBdKXWHQwg3jVxE0VIarDk0VNjSR0XFNb8ZBfu4&#10;3f5k9jGUzefv/nw4J7tT4pWavo7bdxCeRv8v/nNnWsEimsdhb7gTr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ZcMXEAAAA3gAAAA8AAAAAAAAAAAAAAAAAmAIAAGRycy9k&#10;b3ducmV2LnhtbFBLBQYAAAAABAAEAPUAAACJAwAAAAA=&#10;" filled="f" stroked="f">
                  <v:textbox inset="0,0,0,0">
                    <w:txbxContent>
                      <w:p w:rsidR="00B538EB" w:rsidRDefault="00D31650">
                        <w:r>
                          <w:rPr>
                            <w:rFonts w:ascii="Arial" w:eastAsia="Arial" w:hAnsi="Arial" w:cs="Arial"/>
                            <w:sz w:val="19"/>
                          </w:rPr>
                          <w:t>263492</w:t>
                        </w:r>
                      </w:p>
                    </w:txbxContent>
                  </v:textbox>
                </v:rect>
                <v:rect id="Rectangle 20189" o:spid="_x0000_s1190" style="position:absolute;left:31359;top:72831;width:44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VXscA&#10;AADeAAAADwAAAGRycy9kb3ducmV2LnhtbESPQWvCQBSE70L/w/IK3sxGDyVJXUVaxRxbU0h7e2Sf&#10;STD7NmS3JvbXdwsFj8PMfMOst5PpxJUG11pWsIxiEMSV1S3XCj6KwyIB4Tyyxs4yKbiRg+3mYbbG&#10;TNuR3+l68rUIEHYZKmi87zMpXdWQQRfZnjh4ZzsY9EEOtdQDjgFuOrmK4ydpsOWw0GBPLw1Vl9O3&#10;UXBM+t1nbn/Gutt/Hcu3Mn0tUq/U/HHaPYPwNPl7+L+dawWreJmk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V1V7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0190" o:spid="_x0000_s1191" style="position:absolute;left:34155;top:72863;width:532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bqHsYA&#10;AADeAAAADwAAAGRycy9kb3ducmV2LnhtbESPzWqDQBSF94W8w3AL3TVjsghqM0poWuIyNYW0u4tz&#10;q1LnjjgTtXn6ziKQ5eH88W3z2XRipMG1lhWslhEI4srqlmsFn6f35xiE88gaO8uk4I8c5NniYYup&#10;thN/0Fj6WoQRdikqaLzvUyld1ZBBt7Q9cfB+7GDQBznUUg84hXHTyXUUbaTBlsNDgz29NlT9lhej&#10;4BD3u6/CXqe6e/s+nI/nZH9KvFJPj/PuBYSn2d/Dt3ahFayjVRIAAk5A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bqHsYAAADeAAAADwAAAAAAAAAAAAAAAACYAgAAZHJz&#10;L2Rvd25yZXYueG1sUEsFBgAAAAAEAAQA9QAAAIsDAAAAAA==&#10;" filled="f" stroked="f">
                  <v:textbox inset="0,0,0,0">
                    <w:txbxContent>
                      <w:p w:rsidR="00B538EB" w:rsidRDefault="00D31650">
                        <w:r>
                          <w:rPr>
                            <w:rFonts w:ascii="Arial" w:eastAsia="Arial" w:hAnsi="Arial" w:cs="Arial"/>
                            <w:sz w:val="19"/>
                          </w:rPr>
                          <w:t>908370</w:t>
                        </w:r>
                      </w:p>
                    </w:txbxContent>
                  </v:textbox>
                </v:rect>
                <v:rect id="Rectangle 20191" o:spid="_x0000_s1192" style="position:absolute;left:38158;top:72863;width:44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PhcYA&#10;AADeAAAADwAAAGRycy9kb3ducmV2LnhtbESPQYvCMBSE78L+h/AEb5rWg9iuUcRV9Ljqgru3R/Ns&#10;i81LaaKt++uNIHgcZuYbZrboTCVu1LjSsoJ4FIEgzqwuOVfwc9wMpyCcR9ZYWSYFd3KwmH/0Zphq&#10;2/KebgefiwBhl6KCwvs6ldJlBRl0I1sTB+9sG4M+yCaXusE2wE0lx1E0kQZLDgsF1rQqKLscrkbB&#10;dlovf3f2v82r9d/29H1Kvo6JV2rQ75afIDx1/h1+tXdawTiKkxi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pPhc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0192" o:spid="_x0000_s1193" style="position:absolute;left:41240;top:72863;width:614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R8scA&#10;AADeAAAADwAAAGRycy9kb3ducmV2LnhtbESPQWvCQBSE7wX/w/KE3pqNORQTXUW0xRytFlJvj+xr&#10;Epp9G7LbJPXXdwsFj8PMfMOst5NpxUC9aywrWEQxCOLS6oYrBe+X16clCOeRNbaWScEPOdhuZg9r&#10;zLQd+Y2Gs69EgLDLUEHtfZdJ6cqaDLrIdsTB+7S9QR9kX0nd4xjgppVJHD9Lgw2HhRo72tdUfp2/&#10;jYLjstt95PY2Vu3L9VicivRwSb1Sj/NptwLhafL38H871wqSeJE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o0fLHAAAA3gAAAA8AAAAAAAAAAAAAAAAAmAIAAGRy&#10;cy9kb3ducmV2LnhtbFBLBQYAAAAABAAEAPUAAACMAwAAAAA=&#10;" filled="f" stroked="f">
                  <v:textbox inset="0,0,0,0">
                    <w:txbxContent>
                      <w:p w:rsidR="00B538EB" w:rsidRDefault="00D31650">
                        <w:r>
                          <w:rPr>
                            <w:rFonts w:ascii="Arial" w:eastAsia="Arial" w:hAnsi="Arial" w:cs="Arial"/>
                            <w:sz w:val="19"/>
                          </w:rPr>
                          <w:t>1171862</w:t>
                        </w:r>
                      </w:p>
                    </w:txbxContent>
                  </v:textbox>
                </v:rect>
                <v:rect id="Rectangle 20193" o:spid="_x0000_s1194" style="position:absolute;left:45859;top:72863;width:43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0accA&#10;AADeAAAADwAAAGRycy9kb3ducmV2LnhtbESPQWvCQBSE7wX/w/KE3uomKRQTXUPQFj22Kqi3R/aZ&#10;BLNvQ3Zr0v76bqHQ4zAz3zDLfDStuFPvGssK4lkEgri0uuFKwfHw9jQH4TyyxtYyKfgiB/lq8rDE&#10;TNuBP+i+95UIEHYZKqi97zIpXVmTQTezHXHwrrY36IPsK6l7HALctDKJohdpsOGwUGNH65rK2/7T&#10;KNjOu+K8s99D1b5etqf3U7o5pF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kdGn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0194" o:spid="_x0000_s1195" style="position:absolute;left:67035;top:72927;width:92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3sHccA&#10;AADeAAAADwAAAGRycy9kb3ducmV2LnhtbESPQWvCQBSE7wX/w/KE3uomoRQTXUPQFj22Kqi3R/aZ&#10;BLNvQ3Zr0v76bqHQ4zAz3zDLfDStuFPvGssK4lkEgri0uuFKwfHw9jQH4TyyxtYyKfgiB/lq8rDE&#10;TNuBP+i+95UIEHYZKqi97zIpXVmTQTezHXHwrrY36IPsK6l7HALctDKJohdpsOGwUGNH65rK2/7T&#10;KNjOu+K8s99D1b5etqf3U7o5pF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N7B3HAAAA3gAAAA8AAAAAAAAAAAAAAAAAmAIAAGRy&#10;cy9kb3ducmV2LnhtbFBLBQYAAAAABAAEAPUAAACMAwAAAAA=&#10;" filled="f" stroked="f">
                  <v:textbox inset="0,0,0,0">
                    <w:txbxContent>
                      <w:p w:rsidR="00B538EB" w:rsidRDefault="00D31650">
                        <w:r>
                          <w:rPr>
                            <w:rFonts w:ascii="Arial" w:eastAsia="Arial" w:hAnsi="Arial" w:cs="Arial"/>
                            <w:sz w:val="19"/>
                          </w:rPr>
                          <w:t>0</w:t>
                        </w:r>
                      </w:p>
                    </w:txbxContent>
                  </v:textbox>
                </v:rect>
                <v:rect id="Rectangle 20195" o:spid="_x0000_s1196" style="position:absolute;left:67728;top:72927;width:46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FJhscA&#10;AADeAAAADwAAAGRycy9kb3ducmV2LnhtbESPQWvCQBSE7wX/w/KE3uomgRYTXUPQFj22Kqi3R/aZ&#10;BLNvQ3Zr0v76bqHQ4zAz3zDLfDStuFPvGssK4lkEgri0uuFKwfHw9jQH4TyyxtYyKfgiB/lq8rDE&#10;TNuBP+i+95UIEHYZKqi97zIpXVmTQTezHXHwrrY36IPsK6l7HALctDKJohdpsOGwUGNH65rK2/7T&#10;KNjOu+K8s99D1b5etqf3U7o5pF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SYb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581" o:spid="_x0000_s1197" style="position:absolute;left:8481;top:74451;width:1792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DS3ccA&#10;AADdAAAADwAAAGRycy9kb3ducmV2LnhtbESPQWvCQBSE7wX/w/KE3upGoSVG1xC0JTm2Kqi3R/aZ&#10;BLNvQ3Zr0v76bqHQ4zAz3zDrdDStuFPvGssK5rMIBHFpdcOVguPh7SkG4TyyxtYyKfgiB+lm8rDG&#10;RNuBP+i+95UIEHYJKqi97xIpXVmTQTezHXHwrrY36IPsK6l7HALctHIRRS/SYMNhocaOtjWVt/2n&#10;UZDHXXYu7PdQta+X/PR+Wu4OS6/U43TMViA8jf4//Ncu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w0t3HAAAA3QAAAA8AAAAAAAAAAAAAAAAAmAIAAGRy&#10;cy9kb3ducmV2LnhtbFBLBQYAAAAABAAEAPUAAACMAwAAAAA=&#10;" filled="f" stroked="f">
                  <v:textbox inset="0,0,0,0">
                    <w:txbxContent>
                      <w:p w:rsidR="00B538EB" w:rsidRDefault="00D31650">
                        <w:r>
                          <w:rPr>
                            <w:rFonts w:ascii="Arial" w:eastAsia="Arial" w:hAnsi="Arial" w:cs="Arial"/>
                            <w:sz w:val="19"/>
                          </w:rPr>
                          <w:t xml:space="preserve">GASTOS GENERALES </w:t>
                        </w:r>
                      </w:p>
                    </w:txbxContent>
                  </v:textbox>
                </v:rect>
                <v:rect id="Rectangle 20196" o:spid="_x0000_s1198" style="position:absolute;left:26744;top:74451;width:619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PX8c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o1kaw++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T1/HHAAAA3gAAAA8AAAAAAAAAAAAAAAAAmAIAAGRy&#10;cy9kb3ducmV2LnhtbFBLBQYAAAAABAAEAPUAAACMAwAAAAA=&#10;" filled="f" stroked="f">
                  <v:textbox inset="0,0,0,0">
                    <w:txbxContent>
                      <w:p w:rsidR="00B538EB" w:rsidRDefault="00D31650">
                        <w:r>
                          <w:rPr>
                            <w:rFonts w:ascii="Arial" w:eastAsia="Arial" w:hAnsi="Arial" w:cs="Arial"/>
                            <w:sz w:val="19"/>
                          </w:rPr>
                          <w:t>9251391</w:t>
                        </w:r>
                      </w:p>
                    </w:txbxContent>
                  </v:textbox>
                </v:rect>
                <v:rect id="Rectangle 20197" o:spid="_x0000_s1199" style="position:absolute;left:31402;top:74451;width:44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9yascA&#10;AADeAAAADwAAAGRycy9kb3ducmV2LnhtbESPQWvCQBSE7wX/w/KE3uomObQmuoagLXpsVVBvj+wz&#10;CWbfhuzWpP313UKhx2FmvmGW+WhacafeNZYVxLMIBHFpdcOVguPh7WkOwnlkja1lUvBFDvLV5GGJ&#10;mbYDf9B97ysRIOwyVFB732VSurImg25mO+LgXW1v0AfZV1L3OAS4aWUSRc/SYMNhocaO1jWVt/2n&#10;UbCdd8V5Z7+Hqn29bE/vp3RzSL1Sj9OxWIDwNPr/8F97pxUkUZy+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fcmr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0198" o:spid="_x0000_s1200" style="position:absolute;left:32845;top:74451;width:705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mGMQA&#10;AADeAAAADwAAAGRycy9kb3ducmV2LnhtbERPTWuDQBC9F/Iflin01qzJIajNKqFpicfUFNLeBneq&#10;UndW3I3a/PruIZDj431v89l0YqTBtZYVrJYRCOLK6pZrBZ+n9+cYhPPIGjvLpOCPHOTZ4mGLqbYT&#10;f9BY+lqEEHYpKmi871MpXdWQQbe0PXHgfuxg0Ac41FIPOIVw08l1FG2kwZZDQ4M9vTZU/ZYXo+AQ&#10;97uvwl6nunv7PpyP52R/SrxST4/z7gWEp9nfxTd3oRWso1US9oY74Qr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A5hjEAAAA3gAAAA8AAAAAAAAAAAAAAAAAmAIAAGRycy9k&#10;b3ducmV2LnhtbFBLBQYAAAAABAAEAPUAAACJAwAAAAA=&#10;" filled="f" stroked="f">
                  <v:textbox inset="0,0,0,0">
                    <w:txbxContent>
                      <w:p w:rsidR="00B538EB" w:rsidRDefault="00D31650">
                        <w:r>
                          <w:rPr>
                            <w:rFonts w:ascii="Arial" w:eastAsia="Arial" w:hAnsi="Arial" w:cs="Arial"/>
                            <w:sz w:val="19"/>
                          </w:rPr>
                          <w:t>20667875</w:t>
                        </w:r>
                      </w:p>
                    </w:txbxContent>
                  </v:textbox>
                </v:rect>
                <v:rect id="Rectangle 20199" o:spid="_x0000_s1201" style="position:absolute;left:38150;top:74451;width:44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xDg8YA&#10;AADeAAAADwAAAGRycy9kb3ducmV2LnhtbESPT4vCMBTE74LfIbyFvWmqB7Fdo8iq6HH9A3Vvj+bZ&#10;FpuX0kTb3U9vBMHjMDO/YWaLzlTiTo0rLSsYDSMQxJnVJecKTsfNYArCeWSNlWVS8EcOFvN+b4aJ&#10;ti3v6X7wuQgQdgkqKLyvEyldVpBBN7Q1cfAutjHog2xyqRtsA9xUchxFE2mw5LBQYE3fBWXXw80o&#10;2E7r5Xln/9u8Wv9u0580Xh1jr9TnR7f8AuGp8+/wq73TCsbRKI7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xDg8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0200" o:spid="_x0000_s1202" style="position:absolute;left:40560;top:74482;width:704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ke5cQA&#10;AADeAAAADwAAAGRycy9kb3ducmV2LnhtbESPzarCMBSE94LvEI7gTlNdiFajiN6LLv25oO4OzbEt&#10;Nielibb69EYQ7nKYmW+Y2aIxhXhQ5XLLCgb9CARxYnXOqYK/429vDMJ5ZI2FZVLwJAeLebs1w1jb&#10;mvf0OPhUBAi7GBVk3pexlC7JyKDr25I4eFdbGfRBVqnUFdYBbgo5jKKRNJhzWMiwpFVGye1wNwo2&#10;43J53tpXnRY/l81pd5qsjxOvVLfTLKcgPDX+P/xtb7WCYRSY8LkTr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ZHuXEAAAA3gAAAA8AAAAAAAAAAAAAAAAAmAIAAGRycy9k&#10;b3ducmV2LnhtbFBLBQYAAAAABAAEAPUAAACJAwAAAAA=&#10;" filled="f" stroked="f">
                  <v:textbox inset="0,0,0,0">
                    <w:txbxContent>
                      <w:p w:rsidR="00B538EB" w:rsidRDefault="00D31650">
                        <w:r>
                          <w:rPr>
                            <w:rFonts w:ascii="Arial" w:eastAsia="Arial" w:hAnsi="Arial" w:cs="Arial"/>
                            <w:sz w:val="19"/>
                          </w:rPr>
                          <w:t>29919266</w:t>
                        </w:r>
                      </w:p>
                    </w:txbxContent>
                  </v:textbox>
                </v:rect>
                <v:rect id="Rectangle 20201" o:spid="_x0000_s1203" style="position:absolute;left:45859;top:74482;width:44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W7fsYA&#10;AADeAAAADwAAAGRycy9kb3ducmV2LnhtbESPQWvCQBSE70L/w/IEb7prDqLRVcS26NFqwXp7ZJ9J&#10;MPs2ZFcT/fXdQsHjMDPfMItVZytxp8aXjjWMRwoEceZMybmG7+PncArCB2SDlWPS8CAPq+Vbb4Gp&#10;cS1/0f0QchEh7FPUUIRQp1L6rCCLfuRq4uhdXGMxRNnk0jTYRritZKLURFosOS4UWNOmoOx6uFkN&#10;22m9/tm5Z5tXH+ftaX+avR9nQetBv1vPQQTqwiv8394ZDYlK1Bj+7sQr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W7fs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0202" o:spid="_x0000_s1204" style="position:absolute;left:48605;top:74482;width:7068;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clCcIA&#10;AADeAAAADwAAAGRycy9kb3ducmV2LnhtbERPy6rCMBTcC/5DOII7TXUhWo0iei+69HFB3R2aY1ts&#10;TkoTbfXrjSBcZjXMi5ktGlOIB1Uut6xg0I9AECdW55wq+Dv+9sYgnEfWWFgmBU9ysJi3WzOMta15&#10;T4+DT0UoYRejgsz7MpbSJRkZdH1bEgftaiuDPtAqlbrCOpSbQg6jaCQN5hwWMixplVFyO9yNgs24&#10;XJ639lWnxc9lc9qdJuvjxCvV7TTLKQhPjf83f9NbrWAYBcDnTr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xyUJwgAAAN4AAAAPAAAAAAAAAAAAAAAAAJgCAABkcnMvZG93&#10;bnJldi54bWxQSwUGAAAAAAQABAD1AAAAhwMAAAAA&#10;" filled="f" stroked="f">
                  <v:textbox inset="0,0,0,0">
                    <w:txbxContent>
                      <w:p w:rsidR="00B538EB" w:rsidRDefault="00D31650">
                        <w:r>
                          <w:rPr>
                            <w:rFonts w:ascii="Arial" w:eastAsia="Arial" w:hAnsi="Arial" w:cs="Arial"/>
                            <w:sz w:val="19"/>
                          </w:rPr>
                          <w:t>59536473</w:t>
                        </w:r>
                      </w:p>
                    </w:txbxContent>
                  </v:textbox>
                </v:rect>
                <v:rect id="Rectangle 20203" o:spid="_x0000_s1205" style="position:absolute;left:53919;top:74482;width:44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AksYA&#10;AADeAAAADwAAAGRycy9kb3ducmV2LnhtbESPT2vCQBTE74LfYXlCb7rbFIpGV5HWokf/ge3tkX0m&#10;odm3IbuatJ/eFQSPw8z8hpktOluJKzW+dKzhdaRAEGfOlJxrOB6+hmMQPiAbrByThj/ysJj3ezNM&#10;jWt5R9d9yEWEsE9RQxFCnUrps4Is+pGriaN3do3FEGWTS9NgG+G2kolS79JiyXGhwJo+Csp+9xer&#10;YT2ul98b99/m1epnfdqeJp+HSdD6ZdAtpyACdeEZfrQ3RkOiEvUG9zvx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Aks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0204" o:spid="_x0000_s1206" style="position:absolute;left:55211;top:74508;width:710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Y5sYA&#10;AADeAAAADwAAAGRycy9kb3ducmV2LnhtbESPT2vCQBTE74LfYXlCb7rbUIpGV5HWokf/ge3tkX0m&#10;odm3IbuatJ/eFQSPw8z8hpktOluJKzW+dKzhdaRAEGfOlJxrOB6+hmMQPiAbrByThj/ysJj3ezNM&#10;jWt5R9d9yEWEsE9RQxFCnUrps4Is+pGriaN3do3FEGWTS9NgG+G2kolS79JiyXGhwJo+Csp+9xer&#10;YT2ul98b99/m1epnfdqeJp+HSdD6ZdAtpyACdeEZfrQ3RkOiEvUG9zvx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IY5sYAAADeAAAADwAAAAAAAAAAAAAAAACYAgAAZHJz&#10;L2Rvd25yZXYueG1sUEsFBgAAAAAEAAQA9QAAAIsDAAAAAA==&#10;" filled="f" stroked="f">
                  <v:textbox inset="0,0,0,0">
                    <w:txbxContent>
                      <w:p w:rsidR="00B538EB" w:rsidRDefault="00D31650">
                        <w:r>
                          <w:rPr>
                            <w:rFonts w:ascii="Arial" w:eastAsia="Arial" w:hAnsi="Arial" w:cs="Arial"/>
                            <w:sz w:val="19"/>
                          </w:rPr>
                          <w:t>93270758</w:t>
                        </w:r>
                      </w:p>
                    </w:txbxContent>
                  </v:textbox>
                </v:rect>
                <v:rect id="Rectangle 20205" o:spid="_x0000_s1207" style="position:absolute;left:60554;top:74508;width:44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69fcYA&#10;AADeAAAADwAAAGRycy9kb3ducmV2LnhtbESPT2vCQBTE74LfYXlCb7rbQItGV5HWokf/ge3tkX0m&#10;odm3IbuatJ/eFQSPw8z8hpktOluJKzW+dKzhdaRAEGfOlJxrOB6+hmMQPiAbrByThj/ysJj3ezNM&#10;jWt5R9d9yEWEsE9RQxFCnUrps4Is+pGriaN3do3FEGWTS9NgG+G2kolS79JiyXGhwJo+Csp+9xer&#10;YT2ul98b99/m1epnfdqeJp+HSdD6ZdAtpyACdeEZfrQ3RkOiEvUG9zvx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69fc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0206" o:spid="_x0000_s1208" style="position:absolute;left:61662;top:74508;width:804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jCsYA&#10;AADeAAAADwAAAGRycy9kb3ducmV2LnhtbESPQWvCQBSE7wX/w/IEb3XXHERTVxG16LHVQtrbI/tM&#10;gtm3Ibs1sb++Kwgeh5n5hlmseluLK7W+cqxhMlYgiHNnKi40fJ3eX2cgfEA2WDsmDTfysFoOXhaY&#10;GtfxJ12PoRARwj5FDWUITSqlz0uy6MeuIY7e2bUWQ5RtIU2LXYTbWiZKTaXFiuNCiQ1tSsovx1+r&#10;YT9r1t8H99cV9e5nn31k8+1pHrQeDfv1G4hAfXiGH+2D0ZCoRE3hfide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jCsYAAADeAAAADwAAAAAAAAAAAAAAAACYAgAAZHJz&#10;L2Rvd25yZXYueG1sUEsFBgAAAAAEAAQA9QAAAIsDAAAAAA==&#10;" filled="f" stroked="f">
                  <v:textbox inset="0,0,0,0">
                    <w:txbxContent>
                      <w:p w:rsidR="00B538EB" w:rsidRDefault="00D31650">
                        <w:r>
                          <w:rPr>
                            <w:rFonts w:ascii="Arial" w:eastAsia="Arial" w:hAnsi="Arial" w:cs="Arial"/>
                            <w:sz w:val="19"/>
                          </w:rPr>
                          <w:t>152807234</w:t>
                        </w:r>
                      </w:p>
                    </w:txbxContent>
                  </v:textbox>
                </v:rect>
                <v:rect id="Rectangle 20207" o:spid="_x0000_s1209" style="position:absolute;left:67708;top:74508;width:44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GkccA&#10;AADeAAAADwAAAGRycy9kb3ducmV2LnhtbESPT2vCQBTE74LfYXlCb7rbHFqNriKtRY/+A9vbI/tM&#10;QrNvQ3Y1aT+9Kwgeh5n5DTNbdLYSV2p86VjD60iBIM6cKTnXcDx8DccgfEA2WDkmDX/kYTHv92aY&#10;Gtfyjq77kIsIYZ+ihiKEOpXSZwVZ9CNXE0fv7BqLIcoml6bBNsJtJROl3qTFkuNCgTV9FJT97i9W&#10;w3pcL7837r/Nq9XP+rQ9TT4Pk6D1y6BbTkEE6sIz/GhvjIZEJeod7nfi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whpH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588" o:spid="_x0000_s1210" style="position:absolute;left:8445;top:76006;width:1528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7QMIA&#10;AADdAAAADwAAAGRycy9kb3ducmV2LnhtbERPTYvCMBC9C/6HMMLeNFVQajWK6IoeXRXU29CMbbGZ&#10;lCZru/56c1jw+Hjf82VrSvGk2hWWFQwHEQji1OqCMwXn07Yfg3AeWWNpmRT8kYPlotuZY6Jtwz/0&#10;PPpMhBB2CSrIva8SKV2ak0E3sBVx4O62NugDrDOpa2xCuCnlKIom0mDBoSHHitY5pY/jr1Gwi6vV&#10;dW9fTVZ+33aXw2W6OU2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CntAwgAAAN0AAAAPAAAAAAAAAAAAAAAAAJgCAABkcnMvZG93&#10;bnJldi54bWxQSwUGAAAAAAQABAD1AAAAhwMAAAAA&#10;" filled="f" stroked="f">
                  <v:textbox inset="0,0,0,0">
                    <w:txbxContent>
                      <w:p w:rsidR="00B538EB" w:rsidRDefault="00D31650">
                        <w:r>
                          <w:rPr>
                            <w:rFonts w:ascii="Arial" w:eastAsia="Arial" w:hAnsi="Arial" w:cs="Arial"/>
                            <w:sz w:val="19"/>
                          </w:rPr>
                          <w:t xml:space="preserve">TRANSFERENCIAS </w:t>
                        </w:r>
                      </w:p>
                    </w:txbxContent>
                  </v:textbox>
                </v:rect>
                <v:rect id="Rectangle 2589" o:spid="_x0000_s1211" style="position:absolute;left:30675;top:76032;width:116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e28YA&#10;AADdAAAADwAAAGRycy9kb3ducmV2LnhtbESPT2vCQBTE74LfYXlCb7pRsCSpq4h/0KNVwfb2yL4m&#10;wezbkF1N2k/vFgSPw8z8hpktOlOJOzWutKxgPIpAEGdWl5wrOJ+2wxiE88gaK8uk4JccLOb93gxT&#10;bVv+pPvR5yJA2KWooPC+TqV0WUEG3cjWxMH7sY1BH2STS91gG+CmkpMoepcGSw4LBda0Kii7Hm9G&#10;wS6ul197+9fm1eZ7dzlckvUp8Uq9DbrlBwhPnX+Fn+29VjCZxg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be28YAAADdAAAADwAAAAAAAAAAAAAAAACYAgAAZHJz&#10;L2Rvd25yZXYueG1sUEsFBgAAAAAEAAQA9QAAAIsDAAAAAA==&#10;" filled="f" stroked="f">
                  <v:textbox inset="0,0,0,0">
                    <w:txbxContent>
                      <w:p w:rsidR="00B538EB" w:rsidRDefault="00D31650">
                        <w:r>
                          <w:rPr>
                            <w:rFonts w:ascii="Arial" w:eastAsia="Arial" w:hAnsi="Arial" w:cs="Arial"/>
                            <w:sz w:val="19"/>
                          </w:rPr>
                          <w:t xml:space="preserve">O </w:t>
                        </w:r>
                      </w:p>
                    </w:txbxContent>
                  </v:textbox>
                </v:rect>
                <v:rect id="Rectangle 2590" o:spid="_x0000_s1212" style="position:absolute;left:37476;top:76032;width:115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hm8IA&#10;AADdAAAADwAAAGRycy9kb3ducmV2LnhtbERPTYvCMBC9C/6HMMLeNFVQbDWK6IoeXRXU29CMbbGZ&#10;lCZru/56c1jw+Hjf82VrSvGk2hWWFQwHEQji1OqCMwXn07Y/BeE8ssbSMin4IwfLRbczx0Tbhn/o&#10;efSZCCHsElSQe18lUro0J4NuYCviwN1tbdAHWGdS19iEcFPKURRNpMGCQ0OOFa1zSh/HX6NgN61W&#10;1719NVn5fdtdDpd4c4q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peGbwgAAAN0AAAAPAAAAAAAAAAAAAAAAAJgCAABkcnMvZG93&#10;bnJldi54bWxQSwUGAAAAAAQABAD1AAAAhwMAAAAA&#10;" filled="f" stroked="f">
                  <v:textbox inset="0,0,0,0">
                    <w:txbxContent>
                      <w:p w:rsidR="00B538EB" w:rsidRDefault="00D31650">
                        <w:r>
                          <w:rPr>
                            <w:rFonts w:ascii="Arial" w:eastAsia="Arial" w:hAnsi="Arial" w:cs="Arial"/>
                            <w:sz w:val="19"/>
                          </w:rPr>
                          <w:t xml:space="preserve">O </w:t>
                        </w:r>
                      </w:p>
                    </w:txbxContent>
                  </v:textbox>
                </v:rect>
                <v:rect id="Rectangle 2591" o:spid="_x0000_s1213" style="position:absolute;left:45185;top:76063;width:115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lEAMcA&#10;AADdAAAADwAAAGRycy9kb3ducmV2LnhtbESPQWvCQBSE7wX/w/KE3upGocVE1xC0RY+tEaK3R/aZ&#10;BLNvQ3Zr0v76bqHQ4zAz3zDrdDStuFPvGssK5rMIBHFpdcOVglP+9rQE4TyyxtYyKfgiB+lm8rDG&#10;RNuBP+h+9JUIEHYJKqi97xIpXVmTQTezHXHwrrY36IPsK6l7HALctHIRRS/SYMNhocaOtjWVt+On&#10;UbBfdtn5YL+Hqn297Iv3It7lsVfqcTpmKxCeRv8f/msf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pRADHAAAA3QAAAA8AAAAAAAAAAAAAAAAAmAIAAGRy&#10;cy9kb3ducmV2LnhtbFBLBQYAAAAABAAEAPUAAACMAwAAAAA=&#10;" filled="f" stroked="f">
                  <v:textbox inset="0,0,0,0">
                    <w:txbxContent>
                      <w:p w:rsidR="00B538EB" w:rsidRDefault="00D31650">
                        <w:r>
                          <w:rPr>
                            <w:rFonts w:ascii="Arial" w:eastAsia="Arial" w:hAnsi="Arial" w:cs="Arial"/>
                            <w:sz w:val="19"/>
                          </w:rPr>
                          <w:t xml:space="preserve">O </w:t>
                        </w:r>
                      </w:p>
                    </w:txbxContent>
                  </v:textbox>
                </v:rect>
                <v:rect id="Rectangle 2592" o:spid="_x0000_s1214" style="position:absolute;left:53205;top:76063;width:115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ad8YA&#10;AADdAAAADwAAAGRycy9kb3ducmV2LnhtbESPQWvCQBSE7wX/w/KE3urGQItJsxHRFj1WI9jeHtnX&#10;JJh9G7Jbk/bXdwXB4zAz3zDZcjStuFDvGssK5rMIBHFpdcOVgmPx/rQA4TyyxtYyKfglB8t88pBh&#10;qu3Ae7ocfCUChF2KCmrvu1RKV9Zk0M1sRxy8b9sb9EH2ldQ9DgFuWhlH0Ys02HBYqLGjdU3l+fBj&#10;FGwX3epzZ/+Gqn372p4+TsmmSLxSj9Nx9QrC0+jv4Vt7pxXEz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vad8YAAADdAAAADwAAAAAAAAAAAAAAAACYAgAAZHJz&#10;L2Rvd25yZXYueG1sUEsFBgAAAAAEAAQA9QAAAIsDAAAAAA==&#10;" filled="f" stroked="f">
                  <v:textbox inset="0,0,0,0">
                    <w:txbxContent>
                      <w:p w:rsidR="00B538EB" w:rsidRDefault="00D31650">
                        <w:r>
                          <w:rPr>
                            <w:rFonts w:ascii="Arial" w:eastAsia="Arial" w:hAnsi="Arial" w:cs="Arial"/>
                            <w:sz w:val="19"/>
                          </w:rPr>
                          <w:t xml:space="preserve">O </w:t>
                        </w:r>
                      </w:p>
                    </w:txbxContent>
                  </v:textbox>
                </v:rect>
                <v:rect id="Rectangle 2593" o:spid="_x0000_s1215" style="position:absolute;left:59847;top:76063;width:121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7MYA&#10;AADdAAAADwAAAGRycy9kb3ducmV2LnhtbESPQWvCQBSE74L/YXkFb7qpUjExq4it6LFqIfX2yL4m&#10;odm3IbuatL++WxA8DjPzDZOue1OLG7WusqzgeRKBIM6trrhQ8HHejRcgnEfWWFsmBT/kYL0aDlJM&#10;tO34SLeTL0SAsEtQQel9k0jp8pIMuoltiIP3ZVuDPsi2kLrFLsBNLadRNJcGKw4LJTa0LSn/Pl2N&#10;gv2i2Xwe7G9X1G+Xffaexa/n2Cs1euo3SxCeev8I39sHrWD6E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d/7MYAAADdAAAADwAAAAAAAAAAAAAAAACYAgAAZHJz&#10;L2Rvd25yZXYueG1sUEsFBgAAAAAEAAQA9QAAAIsDAAAAAA==&#10;" filled="f" stroked="f">
                  <v:textbox inset="0,0,0,0">
                    <w:txbxContent>
                      <w:p w:rsidR="00B538EB" w:rsidRDefault="00D31650">
                        <w:r>
                          <w:rPr>
                            <w:rFonts w:ascii="Arial" w:eastAsia="Arial" w:hAnsi="Arial" w:cs="Arial"/>
                            <w:sz w:val="19"/>
                          </w:rPr>
                          <w:t xml:space="preserve">O </w:t>
                        </w:r>
                      </w:p>
                    </w:txbxContent>
                  </v:textbox>
                </v:rect>
                <v:rect id="Rectangle 2594" o:spid="_x0000_s1216" style="position:absolute;left:67041;top:76095;width:115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7nmMYA&#10;AADdAAAADwAAAGRycy9kb3ducmV2LnhtbESPQWvCQBSE74L/YXkFb7qpWDExq4it6LFqIfX2yL4m&#10;odm3IbuatL++WxA8DjPzDZOue1OLG7WusqzgeRKBIM6trrhQ8HHejRcgnEfWWFsmBT/kYL0aDlJM&#10;tO34SLeTL0SAsEtQQel9k0jp8pIMuoltiIP3ZVuDPsi2kLrFLsBNLadRNJcGKw4LJTa0LSn/Pl2N&#10;gv2i2Xwe7G9X1G+Xffaexa/n2Cs1euo3SxCeev8I39sHrWD6E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7nmMYAAADdAAAADwAAAAAAAAAAAAAAAACYAgAAZHJz&#10;L2Rvd25yZXYueG1sUEsFBgAAAAAEAAQA9QAAAIsDAAAAAA==&#10;" filled="f" stroked="f">
                  <v:textbox inset="0,0,0,0">
                    <w:txbxContent>
                      <w:p w:rsidR="00B538EB" w:rsidRDefault="00D31650">
                        <w:r>
                          <w:rPr>
                            <w:rFonts w:ascii="Arial" w:eastAsia="Arial" w:hAnsi="Arial" w:cs="Arial"/>
                            <w:sz w:val="19"/>
                          </w:rPr>
                          <w:t xml:space="preserve">O </w:t>
                        </w:r>
                      </w:p>
                    </w:txbxContent>
                  </v:textbox>
                </v:rect>
                <v:rect id="Rectangle 2595" o:spid="_x0000_s1217" style="position:absolute;left:8445;top:77651;width:945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CA8UA&#10;AADdAAAADwAAAGRycy9kb3ducmV2LnhtbESPQYvCMBSE74L/ITxhb5oqKLYaRdwVPboqqLdH82yL&#10;zUtpou36683Cwh6HmfmGmS9bU4on1a6wrGA4iEAQp1YXnCk4HTf9KQjnkTWWlknBDzlYLrqdOSba&#10;NvxNz4PPRICwS1BB7n2VSOnSnAy6ga2Ig3eztUEfZJ1JXWMT4KaUoyiaSIMFh4UcK1rnlN4PD6Ng&#10;O61Wl519NVn5dd2e9+f48xh7pT567WoGwlPr/8N/7Z1WMB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0kIDxQAAAN0AAAAPAAAAAAAAAAAAAAAAAJgCAABkcnMv&#10;ZG93bnJldi54bWxQSwUGAAAAAAQABAD1AAAAigMAAAAA&#10;" filled="f" stroked="f">
                  <v:textbox inset="0,0,0,0">
                    <w:txbxContent>
                      <w:p w:rsidR="00B538EB" w:rsidRDefault="00D31650">
                        <w:r>
                          <w:rPr>
                            <w:rFonts w:ascii="Arial" w:eastAsia="Arial" w:hAnsi="Arial" w:cs="Arial"/>
                            <w:sz w:val="19"/>
                          </w:rPr>
                          <w:t xml:space="preserve">INVERSION </w:t>
                        </w:r>
                      </w:p>
                    </w:txbxContent>
                  </v:textbox>
                </v:rect>
                <v:rect id="Rectangle 20208" o:spid="_x0000_s1218" style="position:absolute;left:25416;top:77651;width:793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8S48MA&#10;AADeAAAADwAAAGRycy9kb3ducmV2LnhtbERPTYvCMBC9C/6HMII3TexBtBpFVkWPuyro3oZmti3b&#10;TEoTbd1fvzkIHh/ve7nubCUe1PjSsYbJWIEgzpwpOddwOe9HMxA+IBusHJOGJ3lYr/q9JabGtfxF&#10;j1PIRQxhn6KGIoQ6ldJnBVn0Y1cTR+7HNRZDhE0uTYNtDLeVTJSaSoslx4YCa/ooKPs93a2Gw6ze&#10;3I7ur82r3ffh+nmdb8/zoPVw0G0WIAJ14S1+uY9GQ6ISFffGO/EK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8S48MAAADeAAAADwAAAAAAAAAAAAAAAACYAgAAZHJzL2Rv&#10;d25yZXYueG1sUEsFBgAAAAAEAAQA9QAAAIgDAAAAAA==&#10;" filled="f" stroked="f">
                  <v:textbox inset="0,0,0,0">
                    <w:txbxContent>
                      <w:p w:rsidR="00B538EB" w:rsidRDefault="00D31650">
                        <w:r>
                          <w:rPr>
                            <w:rFonts w:ascii="Arial" w:eastAsia="Arial" w:hAnsi="Arial" w:cs="Arial"/>
                            <w:sz w:val="19"/>
                          </w:rPr>
                          <w:t>118044628</w:t>
                        </w:r>
                      </w:p>
                    </w:txbxContent>
                  </v:textbox>
                </v:rect>
                <v:rect id="Rectangle 20209" o:spid="_x0000_s1219" style="position:absolute;left:31380;top:77651;width:44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O3eMcA&#10;AADeAAAADwAAAGRycy9kb3ducmV2LnhtbESPQWvCQBSE74L/YXkFb7rbHIpJXUOoih6tFmxvj+xr&#10;Epp9G7JbE/313UKhx2FmvmFW+WhbcaXeN441PC4UCOLSmYYrDW/n3XwJwgdkg61j0nAjD/l6Ollh&#10;ZtzAr3Q9hUpECPsMNdQhdJmUvqzJol+4jjh6n663GKLsK2l6HCLctjJR6klabDgu1NjRS03l1+nb&#10;atgvu+L94O5D1W4/9pfjJd2c06D17GEsnkEEGsN/+K99MBoSlagU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jt3j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0210" o:spid="_x0000_s1220" style="position:absolute;left:32834;top:77651;width:707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IOMUA&#10;AADeAAAADwAAAGRycy9kb3ducmV2LnhtbESPy4rCMBSG9wO+QziCuzG1i0GraRGdQZfjBdTdoTm2&#10;xeakNBlb5+nNQnD589/4FllvanGn1lWWFUzGEQji3OqKCwXHw8/nFITzyBpry6TgQQ6ydPCxwETb&#10;jnd03/tChBF2CSoovW8SKV1ekkE3tg1x8K62NeiDbAupW+zCuKllHEVf0mDF4aHEhlYl5bf9n1Gw&#10;mTbL89b+d0X9fdmcfk+z9WHmlRoN++UchKfev8Ov9lYriKN4Eg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Ig4xQAAAN4AAAAPAAAAAAAAAAAAAAAAAJgCAABkcnMv&#10;ZG93bnJldi54bWxQSwUGAAAAAAQABAD1AAAAigMAAAAA&#10;" filled="f" stroked="f">
                  <v:textbox inset="0,0,0,0">
                    <w:txbxContent>
                      <w:p w:rsidR="00B538EB" w:rsidRDefault="00D31650">
                        <w:r>
                          <w:rPr>
                            <w:rFonts w:ascii="Arial" w:eastAsia="Arial" w:hAnsi="Arial" w:cs="Arial"/>
                            <w:sz w:val="19"/>
                          </w:rPr>
                          <w:t>62799702</w:t>
                        </w:r>
                      </w:p>
                    </w:txbxContent>
                  </v:textbox>
                </v:rect>
                <v:rect id="Rectangle 20211" o:spid="_x0000_s1221" style="position:absolute;left:38152;top:77651;width:44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wto8YA&#10;AADeAAAADwAAAGRycy9kb3ducmV2LnhtbESPQYvCMBSE78L+h/AEb5q2B9GuUcRV9Ljqgru3R/Ns&#10;i81LaaKt++uNIHgcZuYbZrboTCVu1LjSsoJ4FIEgzqwuOVfwc9wMJyCcR9ZYWSYFd3KwmH/0Zphq&#10;2/KebgefiwBhl6KCwvs6ldJlBRl0I1sTB+9sG4M+yCaXusE2wE0lkygaS4Mlh4UCa1oVlF0OV6Ng&#10;O6mXvzv73+bV+m97+j5Nv45Tr9Sg3y0/QXjq/Dv8au+0giRK4hi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wto8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0212" o:spid="_x0000_s1222" style="position:absolute;left:39894;top:77651;width:798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6z1MYA&#10;AADeAAAADwAAAGRycy9kb3ducmV2LnhtbESPT4vCMBTE74LfIbyFvWlqD6Jdo8iq6HH9A3Vvj+bZ&#10;FpuX0kTb3U9vBMHjMDO/YWaLzlTiTo0rLSsYDSMQxJnVJecKTsfNYALCeWSNlWVS8EcOFvN+b4aJ&#10;ti3v6X7wuQgQdgkqKLyvEyldVpBBN7Q1cfAutjHog2xyqRtsA9xUMo6isTRYclgosKbvgrLr4WYU&#10;bCf18ryz/21erX+36U86XR2nXqnPj275BcJT59/hV3unFcRRPIr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6z1MYAAADeAAAADwAAAAAAAAAAAAAAAACYAgAAZHJz&#10;L2Rvd25yZXYueG1sUEsFBgAAAAAEAAQA9QAAAIsDAAAAAA==&#10;" filled="f" stroked="f">
                  <v:textbox inset="0,0,0,0">
                    <w:txbxContent>
                      <w:p w:rsidR="00B538EB" w:rsidRDefault="00D31650">
                        <w:r>
                          <w:rPr>
                            <w:rFonts w:ascii="Arial" w:eastAsia="Arial" w:hAnsi="Arial" w:cs="Arial"/>
                            <w:sz w:val="19"/>
                          </w:rPr>
                          <w:t>180844330</w:t>
                        </w:r>
                      </w:p>
                    </w:txbxContent>
                  </v:textbox>
                </v:rect>
                <v:rect id="Rectangle 20213" o:spid="_x0000_s1223" style="position:absolute;left:45898;top:77651;width:44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WT8YA&#10;AADeAAAADwAAAGRycy9kb3ducmV2LnhtbESPT4vCMBTE78J+h/AWvGlqBdFqFNlV9OifBdfbo3nb&#10;lm1eShNt9dMbQfA4zMxvmNmiNaW4Uu0KywoG/QgEcWp1wZmCn+O6NwbhPLLG0jIpuJGDxfyjM8NE&#10;24b3dD34TAQIuwQV5N5XiZQuzcmg69uKOHh/tjbog6wzqWtsAtyUMo6ikTRYcFjIsaKvnNL/w8Uo&#10;2Iyr5e/W3pusXJ03p91p8n2ceKW6n+1yCsJT69/hV3urFcRRPBjC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IWT8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0214" o:spid="_x0000_s1224" style="position:absolute;left:47935;top:77683;width:795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uOO8YA&#10;AADeAAAADwAAAGRycy9kb3ducmV2LnhtbESPT4vCMBTE78J+h/AWvGlqEdFqFNlV9OifBdfbo3nb&#10;lm1eShNt9dMbQfA4zMxvmNmiNaW4Uu0KywoG/QgEcWp1wZmCn+O6NwbhPLLG0jIpuJGDxfyjM8NE&#10;24b3dD34TAQIuwQV5N5XiZQuzcmg69uKOHh/tjbog6wzqWtsAtyUMo6ikTRYcFjIsaKvnNL/w8Uo&#10;2Iyr5e/W3pusXJ03p91p8n2ceKW6n+1yCsJT69/hV3urFcRRPBjC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uOO8YAAADeAAAADwAAAAAAAAAAAAAAAACYAgAAZHJz&#10;L2Rvd25yZXYueG1sUEsFBgAAAAAEAAQA9QAAAIsDAAAAAA==&#10;" filled="f" stroked="f">
                  <v:textbox inset="0,0,0,0">
                    <w:txbxContent>
                      <w:p w:rsidR="00B538EB" w:rsidRDefault="00D31650">
                        <w:r>
                          <w:rPr>
                            <w:rFonts w:ascii="Arial" w:eastAsia="Arial" w:hAnsi="Arial" w:cs="Arial"/>
                            <w:sz w:val="19"/>
                          </w:rPr>
                          <w:t>311197819</w:t>
                        </w:r>
                      </w:p>
                    </w:txbxContent>
                  </v:textbox>
                </v:rect>
                <v:rect id="Rectangle 20215" o:spid="_x0000_s1225" style="position:absolute;left:53916;top:77683;width:44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croMYA&#10;AADeAAAADwAAAGRycy9kb3ducmV2LnhtbESPT4vCMBTE78J+h/AWvGlqQdFqFNlV9OifBdfbo3nb&#10;lm1eShNt9dMbQfA4zMxvmNmiNaW4Uu0KywoG/QgEcWp1wZmCn+O6NwbhPLLG0jIpuJGDxfyjM8NE&#10;24b3dD34TAQIuwQV5N5XiZQuzcmg69uKOHh/tjbog6wzqWtsAtyUMo6ikTRYcFjIsaKvnNL/w8Uo&#10;2Iyr5e/W3pusXJ03p91p8n2ceKW6n+1yCsJT69/hV3urFcRRPBjC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croM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0216" o:spid="_x0000_s1226" style="position:absolute;left:54518;top:77683;width:803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118cA&#10;AADeAAAADwAAAGRycy9kb3ducmV2LnhtbESPQWvCQBSE70L/w/IK3nRjDiGmriJtxRytKVhvj+wz&#10;Cc2+DdnVRH99t1DocZiZb5jVZjStuFHvGssKFvMIBHFpdcOVgs9iN0tBOI+ssbVMCu7kYLN+mqww&#10;03bgD7odfSUChF2GCmrvu0xKV9Zk0M1tRxy8i+0N+iD7SuoehwA3rYyjKJEGGw4LNXb0WlP5fbwa&#10;Bfu0237l9jFU7ft5fzqclm/F0is1fR63LyA8jf4//NfOtYI4ihcJ/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ltdfHAAAA3gAAAA8AAAAAAAAAAAAAAAAAmAIAAGRy&#10;cy9kb3ducmV2LnhtbFBLBQYAAAAABAAEAPUAAACMAwAAAAA=&#10;" filled="f" stroked="f">
                  <v:textbox inset="0,0,0,0">
                    <w:txbxContent>
                      <w:p w:rsidR="00B538EB" w:rsidRDefault="00D31650">
                        <w:r>
                          <w:rPr>
                            <w:rFonts w:ascii="Arial" w:eastAsia="Arial" w:hAnsi="Arial" w:cs="Arial"/>
                            <w:sz w:val="19"/>
                          </w:rPr>
                          <w:t>298247942</w:t>
                        </w:r>
                      </w:p>
                    </w:txbxContent>
                  </v:textbox>
                </v:rect>
                <v:rect id="Rectangle 20217" o:spid="_x0000_s1227" style="position:absolute;left:60556;top:77683;width:44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QTMcA&#10;AADeAAAADwAAAGRycy9kb3ducmV2LnhtbESPS4vCQBCE78L+h6EXvOnEHHxER5FdRY8+FlxvTaY3&#10;CZvpCZnRRH+9Iwgei6r6ipotWlOKK9WusKxg0I9AEKdWF5wp+Dmue2MQziNrLC2Tghs5WMw/OjNM&#10;tG14T9eDz0SAsEtQQe59lUjp0pwMur6tiIP3Z2uDPsg6k7rGJsBNKeMoGkqDBYeFHCv6yin9P1yM&#10;gs24Wv5u7b3JytV5c9qdJt/HiVeq+9kupyA8tf4dfrW3WkEcxYMRPO+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pEEz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0218" o:spid="_x0000_s1228" style="position:absolute;left:61638;top:77683;width:815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EPsMA&#10;AADeAAAADwAAAGRycy9kb3ducmV2LnhtbERPy4rCMBTdD/gP4QruxtQuBq2mRXQGXY4PUHeX5toW&#10;m5vSZGydrzcLweXhvBdZb2pxp9ZVlhVMxhEI4tzqigsFx8PP5xSE88gaa8uk4EEOsnTwscBE2453&#10;dN/7QoQQdgkqKL1vEildXpJBN7YNceCutjXoA2wLqVvsQripZRxFX9JgxaGhxIZWJeW3/Z9RsJk2&#10;y/PW/ndF/X3ZnH5Ps/Vh5pUaDfvlHISn3r/FL/dWK4ijeBL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aEPsMAAADeAAAADwAAAAAAAAAAAAAAAACYAgAAZHJzL2Rv&#10;d25yZXYueG1sUEsFBgAAAAAEAAQA9QAAAIgDAAAAAA==&#10;" filled="f" stroked="f">
                  <v:textbox inset="0,0,0,0">
                    <w:txbxContent>
                      <w:p w:rsidR="00B538EB" w:rsidRDefault="00D31650">
                        <w:r>
                          <w:rPr>
                            <w:rFonts w:ascii="Arial" w:eastAsia="Arial" w:hAnsi="Arial" w:cs="Arial"/>
                            <w:sz w:val="19"/>
                          </w:rPr>
                          <w:t>609445761</w:t>
                        </w:r>
                      </w:p>
                    </w:txbxContent>
                  </v:textbox>
                </v:rect>
                <v:rect id="Rectangle 20219" o:spid="_x0000_s1229" style="position:absolute;left:67769;top:77683;width:45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ohpccA&#10;AADeAAAADwAAAGRycy9kb3ducmV2LnhtbESPQWvCQBSE7wX/w/KE3pqNORQTXUW0xRytFlJvj+xr&#10;Epp9G7LbJPXXdwsFj8PMfMOst5NpxUC9aywrWEQxCOLS6oYrBe+X16clCOeRNbaWScEPOdhuZg9r&#10;zLQd+Y2Gs69EgLDLUEHtfZdJ6cqaDLrIdsTB+7S9QR9kX0nd4xjgppVJHD9Lgw2HhRo72tdUfp2/&#10;jYLjstt95PY2Vu3L9VicivRwSb1Sj/NptwLhafL38H871wqSOFmk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IaXHAAAA3g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2602" o:spid="_x0000_s1230" style="position:absolute;left:8448;top:79203;width:5580;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ujMUA&#10;AADdAAAADwAAAGRycy9kb3ducmV2LnhtbESPT4vCMBTE7wv7HcJb8Lam9iBajSLuih79s9D19mie&#10;bbF5KU201U9vBMHjMDO/YabzzlTiSo0rLSsY9CMQxJnVJecK/g6r7xEI55E1VpZJwY0czGefH1NM&#10;tG15R9e9z0WAsEtQQeF9nUjpsoIMur6tiYN3so1BH2STS91gG+CmknEUDaXBksNCgTUtC8rO+4tR&#10;sB7Vi/+Nvbd59Xtcp9t0/HMYe6V6X91iAsJT59/hV3ujFcTDK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FC6MxQAAAN0AAAAPAAAAAAAAAAAAAAAAAJgCAABkcnMv&#10;ZG93bnJldi54bWxQSwUGAAAAAAQABAD1AAAAigMAAAAA&#10;" filled="f" stroked="f">
                  <v:textbox inset="0,0,0,0">
                    <w:txbxContent>
                      <w:p w:rsidR="00B538EB" w:rsidRDefault="00D31650">
                        <w:r>
                          <w:rPr>
                            <w:rFonts w:ascii="Arial" w:eastAsia="Arial" w:hAnsi="Arial" w:cs="Arial"/>
                            <w:sz w:val="17"/>
                          </w:rPr>
                          <w:t xml:space="preserve">TOTAL </w:t>
                        </w:r>
                      </w:p>
                    </w:txbxContent>
                  </v:textbox>
                </v:rect>
                <v:rect id="Rectangle 20220" o:spid="_x0000_s1231" style="position:absolute;left:25404;top:79203;width:7996;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xChcUA&#10;AADeAAAADwAAAGRycy9kb3ducmV2LnhtbESPzYrCMBSF9wO+Q7iCuzG1C9FqWkRn0OWMCuru0lzb&#10;YnNTmmjrPP1kIbg8nD++ZdabWjyodZVlBZNxBII4t7riQsHx8P05A+E8ssbaMil4koMsHXwsMdG2&#10;41967H0hwgi7BBWU3jeJlC4vyaAb24Y4eFfbGvRBtoXULXZh3NQyjqKpNFhxeCixoXVJ+W1/Nwq2&#10;s2Z13tm/rqi/LtvTz2m+Ocy9UqNhv1qA8NT7d/jV3mkFcRTHASDgBBS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7EKFxQAAAN4AAAAPAAAAAAAAAAAAAAAAAJgCAABkcnMv&#10;ZG93bnJldi54bWxQSwUGAAAAAAQABAD1AAAAigMAAAAA&#10;" filled="f" stroked="f">
                  <v:textbox inset="0,0,0,0">
                    <w:txbxContent>
                      <w:p w:rsidR="00B538EB" w:rsidRDefault="00D31650">
                        <w:r>
                          <w:rPr>
                            <w:rFonts w:ascii="Arial" w:eastAsia="Arial" w:hAnsi="Arial" w:cs="Arial"/>
                            <w:sz w:val="17"/>
                          </w:rPr>
                          <w:t>127559511</w:t>
                        </w:r>
                      </w:p>
                    </w:txbxContent>
                  </v:textbox>
                </v:rect>
                <v:rect id="Rectangle 20221" o:spid="_x0000_s1232" style="position:absolute;left:31416;top:79203;width:444;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DnHsYA&#10;AADeAAAADwAAAGRycy9kb3ducmV2LnhtbESPT4vCMBTE74LfIbyFvWlqD6Jdo8iq6HH9A3Vvj+bZ&#10;FpuX0kTb3U9vBMHjMDO/YWaLzlTiTo0rLSsYDSMQxJnVJecKTsfNYALCeWSNlWVS8EcOFvN+b4aJ&#10;ti3v6X7wuQgQdgkqKLyvEyldVpBBN7Q1cfAutjHog2xyqRtsA9xUMo6isTRYclgosKbvgrLr4WYU&#10;bCf18ryz/21erX+36U86XR2nXqnPj275BcJT59/hV3unFcRRHI/g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DnHsYAAADeAAAADwAAAAAAAAAAAAAAAACYAgAAZHJz&#10;L2Rvd25yZXYueG1sUEsFBgAAAAAEAAQA9QAAAIsDAAAAAA==&#10;" filled="f" stroked="f">
                  <v:textbox inset="0,0,0,0">
                    <w:txbxContent>
                      <w:p w:rsidR="00B538EB" w:rsidRDefault="00D31650">
                        <w:r>
                          <w:rPr>
                            <w:rFonts w:ascii="Arial" w:eastAsia="Arial" w:hAnsi="Arial" w:cs="Arial"/>
                            <w:sz w:val="17"/>
                          </w:rPr>
                          <w:t xml:space="preserve"> </w:t>
                        </w:r>
                      </w:p>
                    </w:txbxContent>
                  </v:textbox>
                </v:rect>
                <v:rect id="Rectangle 20222" o:spid="_x0000_s1233" style="position:absolute;left:32878;top:79203;width:7006;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J5accA&#10;AADeAAAADwAAAGRycy9kb3ducmV2LnhtbESPT2vCQBTE74V+h+UVvNVN9yCaugnSKnr0T8F6e2Sf&#10;SWj2bciuJvrp3UKhx2FmfsPM88E24kqdrx1reBsnIIgLZ2ouNXwdVq9TED4gG2wck4Ybeciz56c5&#10;psb1vKPrPpQiQtinqKEKoU2l9EVFFv3YtcTRO7vOYoiyK6XpsI9w20iVJBNpsea4UGFLHxUVP/uL&#10;1bCetovvjbv3ZbM8rY/b4+zzMAtaj16GxTuIQEP4D/+1N0aDSpRS8HsnXgGZ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yeWnHAAAA3gAAAA8AAAAAAAAAAAAAAAAAmAIAAGRy&#10;cy9kb3ducmV2LnhtbFBLBQYAAAAABAAEAPUAAACMAwAAAAA=&#10;" filled="f" stroked="f">
                  <v:textbox inset="0,0,0,0">
                    <w:txbxContent>
                      <w:p w:rsidR="00B538EB" w:rsidRDefault="00D31650">
                        <w:r>
                          <w:rPr>
                            <w:rFonts w:ascii="Arial" w:eastAsia="Arial" w:hAnsi="Arial" w:cs="Arial"/>
                            <w:sz w:val="17"/>
                          </w:rPr>
                          <w:t>84375947</w:t>
                        </w:r>
                      </w:p>
                    </w:txbxContent>
                  </v:textbox>
                </v:rect>
                <v:rect id="Rectangle 20223" o:spid="_x0000_s1234" style="position:absolute;left:38146;top:79203;width:438;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7c8scA&#10;AADeAAAADwAAAGRycy9kb3ducmV2LnhtbESPQWvCQBSE7wX/w/KE3uqmEYpGVwlaSY6tCra3R/aZ&#10;hGbfhuw2SfvruwXB4zAz3zDr7Wga0VPnassKnmcRCOLC6ppLBefT4WkBwnlkjY1lUvBDDrabycMa&#10;E20Hfqf+6EsRIOwSVFB53yZSuqIig25mW+LgXW1n0AfZlVJ3OAS4aWQcRS/SYM1hocKWdhUVX8dv&#10;oyBbtOlHbn+Hsnn9zC5vl+X+tPRKPU7HdAXC0+jv4Vs71wriKI7n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3PLHAAAA3gAAAA8AAAAAAAAAAAAAAAAAmAIAAGRy&#10;cy9kb3ducmV2LnhtbFBLBQYAAAAABAAEAPUAAACMAwAAAAA=&#10;" filled="f" stroked="f">
                  <v:textbox inset="0,0,0,0">
                    <w:txbxContent>
                      <w:p w:rsidR="00B538EB" w:rsidRDefault="00D31650">
                        <w:r>
                          <w:rPr>
                            <w:rFonts w:ascii="Arial" w:eastAsia="Arial" w:hAnsi="Arial" w:cs="Arial"/>
                            <w:sz w:val="17"/>
                          </w:rPr>
                          <w:t xml:space="preserve"> </w:t>
                        </w:r>
                      </w:p>
                    </w:txbxContent>
                  </v:textbox>
                </v:rect>
                <v:rect id="Rectangle 20224" o:spid="_x0000_s1235" style="position:absolute;left:39892;top:79234;width:7942;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dEhscA&#10;AADeAAAADwAAAGRycy9kb3ducmV2LnhtbESPQWvCQBSE7wX/w/KE3uqmQYpGVwlaSY6tCra3R/aZ&#10;hGbfhuw2SfvruwXB4zAz3zDr7Wga0VPnassKnmcRCOLC6ppLBefT4WkBwnlkjY1lUvBDDrabycMa&#10;E20Hfqf+6EsRIOwSVFB53yZSuqIig25mW+LgXW1n0AfZlVJ3OAS4aWQcRS/SYM1hocKWdhUVX8dv&#10;oyBbtOlHbn+Hsnn9zC5vl+X+tPRKPU7HdAXC0+jv4Vs71wriKI7n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RIbHAAAA3gAAAA8AAAAAAAAAAAAAAAAAmAIAAGRy&#10;cy9kb3ducmV2LnhtbFBLBQYAAAAABAAEAPUAAACMAwAAAAA=&#10;" filled="f" stroked="f">
                  <v:textbox inset="0,0,0,0">
                    <w:txbxContent>
                      <w:p w:rsidR="00B538EB" w:rsidRDefault="00D31650">
                        <w:r>
                          <w:rPr>
                            <w:rFonts w:ascii="Arial" w:eastAsia="Arial" w:hAnsi="Arial" w:cs="Arial"/>
                            <w:sz w:val="17"/>
                          </w:rPr>
                          <w:t>211935458</w:t>
                        </w:r>
                      </w:p>
                    </w:txbxContent>
                  </v:textbox>
                </v:rect>
                <v:rect id="Rectangle 20225" o:spid="_x0000_s1236" style="position:absolute;left:45863;top:79234;width:442;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vhHccA&#10;AADeAAAADwAAAGRycy9kb3ducmV2LnhtbESPQWvCQBSE7wX/w/KE3uqmAYtGVwlaSY6tCra3R/aZ&#10;hGbfhuw2SfvruwXB4zAz3zDr7Wga0VPnassKnmcRCOLC6ppLBefT4WkBwnlkjY1lUvBDDrabycMa&#10;E20Hfqf+6EsRIOwSVFB53yZSuqIig25mW+LgXW1n0AfZlVJ3OAS4aWQcRS/SYM1hocKWdhUVX8dv&#10;oyBbtOlHbn+Hsnn9zC5vl+X+tPRKPU7HdAXC0+jv4Vs71wriKI7n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b4R3HAAAA3gAAAA8AAAAAAAAAAAAAAAAAmAIAAGRy&#10;cy9kb3ducmV2LnhtbFBLBQYAAAAABAAEAPUAAACMAwAAAAA=&#10;" filled="f" stroked="f">
                  <v:textbox inset="0,0,0,0">
                    <w:txbxContent>
                      <w:p w:rsidR="00B538EB" w:rsidRDefault="00D31650">
                        <w:r>
                          <w:rPr>
                            <w:rFonts w:ascii="Arial" w:eastAsia="Arial" w:hAnsi="Arial" w:cs="Arial"/>
                            <w:sz w:val="17"/>
                          </w:rPr>
                          <w:t xml:space="preserve"> </w:t>
                        </w:r>
                      </w:p>
                    </w:txbxContent>
                  </v:textbox>
                </v:rect>
                <v:rect id="Rectangle 20226" o:spid="_x0000_s1237" style="position:absolute;left:47939;top:79266;width:7948;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ascA&#10;AADeAAAADwAAAGRycy9kb3ducmV2LnhtbESPQWvCQBSE74L/YXlCb7ppDiGmriLVYo6tCtrbI/tM&#10;gtm3IbtN0v76bqHgcZiZb5jVZjSN6KlztWUFz4sIBHFhdc2lgvPpbZ6CcB5ZY2OZFHyTg816Ollh&#10;pu3AH9QffSkChF2GCirv20xKV1Rk0C1sSxy8m+0M+iC7UuoOhwA3jYyjKJEGaw4LFbb0WlFxP34Z&#10;BYe03V5z+zOUzf7zcHm/LHenpVfqaTZuX0B4Gv0j/N/OtYI4iuME/u6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Jf2rHAAAA3gAAAA8AAAAAAAAAAAAAAAAAmAIAAGRy&#10;cy9kb3ducmV2LnhtbFBLBQYAAAAABAAEAPUAAACMAwAAAAA=&#10;" filled="f" stroked="f">
                  <v:textbox inset="0,0,0,0">
                    <w:txbxContent>
                      <w:p w:rsidR="00B538EB" w:rsidRDefault="00D31650">
                        <w:r>
                          <w:rPr>
                            <w:rFonts w:ascii="Arial" w:eastAsia="Arial" w:hAnsi="Arial" w:cs="Arial"/>
                            <w:sz w:val="17"/>
                          </w:rPr>
                          <w:t>370734295</w:t>
                        </w:r>
                      </w:p>
                    </w:txbxContent>
                  </v:textbox>
                </v:rect>
                <v:rect id="Rectangle 20227" o:spid="_x0000_s1238" style="position:absolute;left:53915;top:79266;width:441;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a8ccA&#10;AADeAAAADwAAAGRycy9kb3ducmV2LnhtbESPQWvCQBSE7wX/w/KE3uqmOViNrhK0khxbFWxvj+wz&#10;Cc2+DdltkvbXdwuCx2FmvmHW29E0oqfO1ZYVPM8iEMSF1TWXCs6nw9MChPPIGhvLpOCHHGw3k4c1&#10;JtoO/E790ZciQNglqKDyvk2kdEVFBt3MtsTBu9rOoA+yK6XucAhw08g4iubSYM1hocKWdhUVX8dv&#10;oyBbtOlHbn+Hsnn9zC5vl+X+tPRKPU7HdAXC0+jv4Vs71wriKI5f4P9Ou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F2vHHAAAA3gAAAA8AAAAAAAAAAAAAAAAAmAIAAGRy&#10;cy9kb3ducmV2LnhtbFBLBQYAAAAABAAEAPUAAACMAwAAAAA=&#10;" filled="f" stroked="f">
                  <v:textbox inset="0,0,0,0">
                    <w:txbxContent>
                      <w:p w:rsidR="00B538EB" w:rsidRDefault="00D31650">
                        <w:r>
                          <w:rPr>
                            <w:rFonts w:ascii="Arial" w:eastAsia="Arial" w:hAnsi="Arial" w:cs="Arial"/>
                            <w:sz w:val="17"/>
                          </w:rPr>
                          <w:t xml:space="preserve"> </w:t>
                        </w:r>
                      </w:p>
                    </w:txbxContent>
                  </v:textbox>
                </v:rect>
                <v:rect id="Rectangle 20228" o:spid="_x0000_s1239" style="position:absolute;left:54556;top:79266;width:7992;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pOg8MA&#10;AADeAAAADwAAAGRycy9kb3ducmV2LnhtbERPTYvCMBC9L/gfwgje1tQeRKtpEd1Fj7sqqLehGdti&#10;MylNtHV//eYgeHy872XWm1o8qHWVZQWTcQSCOLe64kLB8fD9OQPhPLLG2jIpeJKDLB18LDHRtuNf&#10;eux9IUIIuwQVlN43iZQuL8mgG9uGOHBX2xr0AbaF1C12IdzUMo6iqTRYcWgosaF1SfltfzcKtrNm&#10;dd7Zv66ovy7b089pvjnMvVKjYb9agPDU+7f45d5pBXEUx2FvuBOu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pOg8MAAADeAAAADwAAAAAAAAAAAAAAAACYAgAAZHJzL2Rv&#10;d25yZXYueG1sUEsFBgAAAAAEAAQA9QAAAIgDAAAAAA==&#10;" filled="f" stroked="f">
                  <v:textbox inset="0,0,0,0">
                    <w:txbxContent>
                      <w:p w:rsidR="00B538EB" w:rsidRDefault="00D31650">
                        <w:r>
                          <w:rPr>
                            <w:rFonts w:ascii="Arial" w:eastAsia="Arial" w:hAnsi="Arial" w:cs="Arial"/>
                            <w:sz w:val="17"/>
                          </w:rPr>
                          <w:t>391518700</w:t>
                        </w:r>
                      </w:p>
                    </w:txbxContent>
                  </v:textbox>
                </v:rect>
                <v:rect id="Rectangle 20229" o:spid="_x0000_s1240" style="position:absolute;left:60565;top:79266;width:444;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brGMYA&#10;AADeAAAADwAAAGRycy9kb3ducmV2LnhtbESPT4vCMBTE78J+h/AWvGm6PYjtGkVcRY/rH3C9PZpn&#10;W2xeShNt3U9vBMHjMDO/YSazzlTiRo0rLSv4GkYgiDOrS84VHParwRiE88gaK8uk4E4OZtOP3gRT&#10;bVve0m3ncxEg7FJUUHhfp1K6rCCDbmhr4uCdbWPQB9nkUjfYBripZBxFI2mw5LBQYE2LgrLL7moU&#10;rMf1/G9j/9u8Wp7Wx99j8rNPvFL9z27+DcJT59/hV3ujFcRRHCf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brGMYAAADeAAAADwAAAAAAAAAAAAAAAACYAgAAZHJz&#10;L2Rvd25yZXYueG1sUEsFBgAAAAAEAAQA9QAAAIsDAAAAAA==&#10;" filled="f" stroked="f">
                  <v:textbox inset="0,0,0,0">
                    <w:txbxContent>
                      <w:p w:rsidR="00B538EB" w:rsidRDefault="00D31650">
                        <w:r>
                          <w:rPr>
                            <w:rFonts w:ascii="Arial" w:eastAsia="Arial" w:hAnsi="Arial" w:cs="Arial"/>
                            <w:sz w:val="17"/>
                          </w:rPr>
                          <w:t xml:space="preserve"> </w:t>
                        </w:r>
                      </w:p>
                    </w:txbxContent>
                  </v:textbox>
                </v:rect>
                <v:rect id="Rectangle 20230" o:spid="_x0000_s1241" style="position:absolute;left:61672;top:79298;width:8048;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XUWMYA&#10;AADeAAAADwAAAGRycy9kb3ducmV2LnhtbESPzWrCQBSF9wXfYbhCd83ECEVjRhGt6LI1hejukrkm&#10;wcydkJmatE/fWRS6PJw/vmwzmlY8qHeNZQWzKAZBXFrdcKXgMz+8LEA4j6yxtUwKvsnBZj15yjDV&#10;duAPepx9JcIIuxQV1N53qZSurMmgi2xHHLyb7Q36IPtK6h6HMG5amcTxqzTYcHiosaNdTeX9/GUU&#10;HBfd9nKyP0PVvl2PxXux3OdLr9TzdNyuQHga/X/4r33SCpI4mQe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XUWMYAAADeAAAADwAAAAAAAAAAAAAAAACYAgAAZHJz&#10;L2Rvd25yZXYueG1sUEsFBgAAAAAEAAQA9QAAAIsDAAAAAA==&#10;" filled="f" stroked="f">
                  <v:textbox inset="0,0,0,0">
                    <w:txbxContent>
                      <w:p w:rsidR="00B538EB" w:rsidRDefault="00D31650">
                        <w:r>
                          <w:rPr>
                            <w:rFonts w:ascii="Arial" w:eastAsia="Arial" w:hAnsi="Arial" w:cs="Arial"/>
                            <w:sz w:val="17"/>
                          </w:rPr>
                          <w:t>762252995</w:t>
                        </w:r>
                      </w:p>
                    </w:txbxContent>
                  </v:textbox>
                </v:rect>
                <v:rect id="Rectangle 20231" o:spid="_x0000_s1242" style="position:absolute;left:67723;top:79298;width:447;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xw8YA&#10;AADeAAAADwAAAGRycy9kb3ducmV2LnhtbESPT4vCMBTE78J+h/AWvGlqBdFqFNlV9OifBdfbo3nb&#10;lm1eShNt9dMbQfA4zMxvmNmiNaW4Uu0KywoG/QgEcWp1wZmCn+O6NwbhPLLG0jIpuJGDxfyjM8NE&#10;24b3dD34TAQIuwQV5N5XiZQuzcmg69uKOHh/tjbog6wzqWtsAtyUMo6ikTRYcFjIsaKvnNL/w8Uo&#10;2Iyr5e/W3pusXJ03p91p8n2ceKW6n+1yCsJT69/hV3urFcRRPBz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lxw8YAAADeAAAADwAAAAAAAAAAAAAAAACYAgAAZHJz&#10;L2Rvd25yZXYueG1sUEsFBgAAAAAEAAQA9QAAAIsDAAAAAA==&#10;" filled="f" stroked="f">
                  <v:textbox inset="0,0,0,0">
                    <w:txbxContent>
                      <w:p w:rsidR="00B538EB" w:rsidRDefault="00D31650">
                        <w:r>
                          <w:rPr>
                            <w:rFonts w:ascii="Arial" w:eastAsia="Arial" w:hAnsi="Arial" w:cs="Arial"/>
                            <w:sz w:val="17"/>
                          </w:rPr>
                          <w:t xml:space="preserve"> </w:t>
                        </w:r>
                      </w:p>
                    </w:txbxContent>
                  </v:textbox>
                </v:rect>
                <v:rect id="Rectangle 2609" o:spid="_x0000_s1243" style="position:absolute;left:8477;top:80731;width:1290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C8/cUA&#10;AADdAAAADwAAAGRycy9kb3ducmV2LnhtbESPT4vCMBTE78J+h/AWvGmqB7Fdo4i66NE/C929PZpn&#10;W2xeSpO11U9vBMHjMDO/YWaLzlTiSo0rLSsYDSMQxJnVJecKfk7fgykI55E1VpZJwY0cLOYfvRkm&#10;2rZ8oOvR5yJA2CWooPC+TqR0WUEG3dDWxME728agD7LJpW6wDXBTyXEUTaTBksNCgTWtCsoux3+j&#10;YDutl787e2/zavO3TfdpvD7FXqn+Z7f8AuGp8+/wq73TCsaTK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sLz9xQAAAN0AAAAPAAAAAAAAAAAAAAAAAJgCAABkcnMv&#10;ZG93bnJldi54bWxQSwUGAAAAAAQABAD1AAAAigMAAAAA&#10;" filled="f" stroked="f">
                  <v:textbox inset="0,0,0,0">
                    <w:txbxContent>
                      <w:p w:rsidR="00B538EB" w:rsidRDefault="00D31650">
                        <w:r>
                          <w:rPr>
                            <w:rFonts w:ascii="Arial" w:eastAsia="Arial" w:hAnsi="Arial" w:cs="Arial"/>
                            <w:sz w:val="19"/>
                          </w:rPr>
                          <w:t xml:space="preserve">TOTAL REZAGO </w:t>
                        </w:r>
                      </w:p>
                    </w:txbxContent>
                  </v:textbox>
                </v:rect>
                <v:rect id="Rectangle 20232" o:spid="_x0000_s1244" style="position:absolute;left:25436;top:80731;width:791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vtMcA&#10;AADeAAAADwAAAGRycy9kb3ducmV2LnhtbESPQWvCQBSE7wX/w/KE3uqmEYpGVwlaSY6tCra3R/aZ&#10;hGbfhuw2SfvruwXB4zAz3zDr7Wga0VPnassKnmcRCOLC6ppLBefT4WkBwnlkjY1lUvBDDrabycMa&#10;E20Hfqf+6EsRIOwSVFB53yZSuqIig25mW+LgXW1n0AfZlVJ3OAS4aWQcRS/SYM1hocKWdhUVX8dv&#10;oyBbtOlHbn+Hsnn9zC5vl+X+tPRKPU7HdAXC0+jv4Vs71wriKJ7H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r77THAAAA3gAAAA8AAAAAAAAAAAAAAAAAmAIAAGRy&#10;cy9kb3ducmV2LnhtbFBLBQYAAAAABAAEAPUAAACMAwAAAAA=&#10;" filled="f" stroked="f">
                  <v:textbox inset="0,0,0,0">
                    <w:txbxContent>
                      <w:p w:rsidR="00B538EB" w:rsidRDefault="00D31650">
                        <w:r>
                          <w:rPr>
                            <w:rFonts w:ascii="Arial" w:eastAsia="Arial" w:hAnsi="Arial" w:cs="Arial"/>
                            <w:sz w:val="19"/>
                          </w:rPr>
                          <w:t>974188453</w:t>
                        </w:r>
                      </w:p>
                    </w:txbxContent>
                  </v:textbox>
                </v:rect>
                <v:rect id="Rectangle 20233" o:spid="_x0000_s1245" style="position:absolute;left:31389;top:80731;width:44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KL8YA&#10;AADeAAAADwAAAGRycy9kb3ducmV2LnhtbESPT4vCMBTE74LfITxhb5paYdFqFPEPenRVUG+P5tkW&#10;m5fSRNvdT28WFvY4zMxvmNmiNaV4Ue0KywqGgwgEcWp1wZmC82nbH4NwHlljaZkUfJODxbzbmWGi&#10;bcNf9Dr6TAQIuwQV5N5XiZQuzcmgG9iKOHh3Wxv0QdaZ1DU2AW5KGUfRpzRYcFjIsaJVTunj+DQK&#10;duNqed3bnyYrN7fd5XCZrE8Tr9RHr11OQXhq/X/4r73XCuIoHo3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dKL8YAAADeAAAADwAAAAAAAAAAAAAAAACYAgAAZHJz&#10;L2Rvd25yZXYueG1sUEsFBgAAAAAEAAQA9QAAAIsDAAAAAA==&#10;" filled="f" stroked="f">
                  <v:textbox inset="0,0,0,0">
                    <w:txbxContent>
                      <w:p w:rsidR="00B538EB" w:rsidRDefault="00D31650">
                        <w:r>
                          <w:rPr>
                            <w:rFonts w:ascii="Arial" w:eastAsia="Arial" w:hAnsi="Arial" w:cs="Arial"/>
                            <w:sz w:val="19"/>
                          </w:rPr>
                          <w:t xml:space="preserve"> </w:t>
                        </w:r>
                      </w:p>
                    </w:txbxContent>
                  </v:textbox>
                </v:rect>
                <v:rect id="Rectangle 2611" o:spid="_x0000_s1246" style="position:absolute;left:8171;top:82375;width:8010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8mJscA&#10;AADdAAAADwAAAGRycy9kb3ducmV2LnhtbESPQWvCQBSE74L/YXlCb7qJB0lSV5Fq0WObCGlvj+xr&#10;Epp9G7Jbk/bXdwsFj8PMfMNs95PpxI0G11pWEK8iEMSV1S3XCq7F8zIB4Tyyxs4yKfgmB/vdfLbF&#10;TNuRX+mW+1oECLsMFTTe95mUrmrIoFvZnjh4H3Yw6IMcaqkHHAPcdHIdRRtpsOWw0GBPTw1Vn/mX&#10;UXBO+sPbxf6MdXd6P5cvZXosUq/Uw2I6PILwNPl7+L990QrWmziGv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fJibHAAAA3QAAAA8AAAAAAAAAAAAAAAAAmAIAAGRy&#10;cy9kb3ducmV2LnhtbFBLBQYAAAAABAAEAPUAAACMAwAAAAA=&#10;" filled="f" stroked="f">
                  <v:textbox inset="0,0,0,0">
                    <w:txbxContent>
                      <w:p w:rsidR="00B538EB" w:rsidRDefault="00D31650">
                        <w:r>
                          <w:rPr>
                            <w:rFonts w:ascii="Arial" w:eastAsia="Arial" w:hAnsi="Arial" w:cs="Arial"/>
                            <w:sz w:val="19"/>
                          </w:rPr>
                          <w:t xml:space="preserve">Se aclara que presupuestalmente todo quedo en reserva presupuestal y contablemente se registraron </w:t>
                        </w:r>
                      </w:p>
                    </w:txbxContent>
                  </v:textbox>
                </v:rect>
                <v:rect id="Rectangle 2612" o:spid="_x0000_s1247" style="position:absolute;left:8207;top:83804;width:8005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24UcUA&#10;AADdAAAADwAAAGRycy9kb3ducmV2LnhtbESPT4vCMBTE74LfITxhb5rag2g1iqiLHtc/UPf2aN62&#10;xealNFnb3U9vBMHjMDO/YRarzlTiTo0rLSsYjyIQxJnVJecKLufP4RSE88gaK8uk4I8crJb93gIT&#10;bVs+0v3kcxEg7BJUUHhfJ1K6rCCDbmRr4uD92MagD7LJpW6wDXBTyTiKJtJgyWGhwJo2BWW3069R&#10;sJ/W6+vB/rd5tfvep1/pbHueeaU+Bt16DsJT59/hV/ugFcSTc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zbhRxQAAAN0AAAAPAAAAAAAAAAAAAAAAAJgCAABkcnMv&#10;ZG93bnJldi54bWxQSwUGAAAAAAQABAD1AAAAigMAAAAA&#10;" filled="f" stroked="f">
                  <v:textbox inset="0,0,0,0">
                    <w:txbxContent>
                      <w:p w:rsidR="00B538EB" w:rsidRDefault="00D31650">
                        <w:r>
                          <w:rPr>
                            <w:rFonts w:ascii="Arial" w:eastAsia="Arial" w:hAnsi="Arial" w:cs="Arial"/>
                            <w:sz w:val="19"/>
                          </w:rPr>
                          <w:t xml:space="preserve">manualmente las cuentas por pagar a diciembre 31 de 2018, para ser obligadas en el 2019 con atributo </w:t>
                        </w:r>
                      </w:p>
                    </w:txbxContent>
                  </v:textbox>
                </v:rect>
                <v:rect id="Rectangle 2613" o:spid="_x0000_s1248" style="position:absolute;left:8192;top:85207;width:937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EdysYA&#10;AADdAAAADwAAAGRycy9kb3ducmV2LnhtbESPQWvCQBSE70L/w/KE3swmFkS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EdysYAAADdAAAADwAAAAAAAAAAAAAAAACYAgAAZHJz&#10;L2Rvd25yZXYueG1sUEsFBgAAAAAEAAQA9QAAAIsDAAAAAA==&#10;" filled="f" stroked="f">
                  <v:textbox inset="0,0,0,0">
                    <w:txbxContent>
                      <w:p w:rsidR="00B538EB" w:rsidRDefault="00D31650">
                        <w:r>
                          <w:rPr>
                            <w:rFonts w:ascii="Arial" w:eastAsia="Arial" w:hAnsi="Arial" w:cs="Arial"/>
                            <w:sz w:val="19"/>
                          </w:rPr>
                          <w:t xml:space="preserve">contable 40 </w:t>
                        </w:r>
                      </w:p>
                    </w:txbxContent>
                  </v:textbox>
                </v:rect>
                <v:rect id="Rectangle 20234" o:spid="_x0000_s1249" style="position:absolute;left:10978;top:88046;width:98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7SW8YA&#10;AADeAAAADwAAAGRycy9kb3ducmV2LnhtbESPQWvCQBSE74X+h+UJvdWNqYhGV5G2okergnp7ZJ9J&#10;MPs2ZFcT/fWuIPQ4zMw3zGTWmlJcqXaFZQW9bgSCOLW64EzBbrv4HIJwHlljaZkU3MjBbPr+NsFE&#10;24b/6LrxmQgQdgkqyL2vEildmpNB17UVcfBOtjbog6wzqWtsAtyUMo6igTRYcFjIsaLvnNLz5mIU&#10;LIfV/LCy9yYrf4/L/Xo/+tmOvFIfnXY+BuGp9f/hV3ulFcRR/NWH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7SW8YAAADeAAAADwAAAAAAAAAAAAAAAACYAgAAZHJz&#10;L2Rvd25yZXYueG1sUEsFBgAAAAAEAAQA9QAAAIsDAAAAAA==&#10;" filled="f" stroked="f">
                  <v:textbox inset="0,0,0,0">
                    <w:txbxContent>
                      <w:p w:rsidR="00B538EB" w:rsidRDefault="00D31650">
                        <w:r>
                          <w:rPr>
                            <w:rFonts w:ascii="Arial" w:eastAsia="Arial" w:hAnsi="Arial" w:cs="Arial"/>
                            <w:b/>
                            <w:sz w:val="19"/>
                          </w:rPr>
                          <w:t>8</w:t>
                        </w:r>
                      </w:p>
                    </w:txbxContent>
                  </v:textbox>
                </v:rect>
                <v:rect id="Rectangle 20235" o:spid="_x0000_s1250" style="position:absolute;left:11719;top:88046;width:98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J3wMYA&#10;AADeAAAADwAAAGRycy9kb3ducmV2LnhtbESPQWvCQBSE74X+h+UJvdWNKYpGV5G2okergnp7ZJ9J&#10;MPs2ZFcT/fWuIPQ4zMw3zGTWmlJcqXaFZQW9bgSCOLW64EzBbrv4HIJwHlljaZkU3MjBbPr+NsFE&#10;24b/6LrxmQgQdgkqyL2vEildmpNB17UVcfBOtjbog6wzqWtsAtyUMo6igTRYcFjIsaLvnNLz5mIU&#10;LIfV/LCy9yYrf4/L/Xo/+tmOvFIfnXY+BuGp9f/hV3ulFcRR/NWH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J3wMYAAADeAAAADwAAAAAAAAAAAAAAAACYAgAAZHJz&#10;L2Rvd25yZXYueG1sUEsFBgAAAAAEAAQA9QAAAIsDAAAAAA==&#10;" filled="f" stroked="f">
                  <v:textbox inset="0,0,0,0">
                    <w:txbxContent>
                      <w:p w:rsidR="00B538EB" w:rsidRDefault="00D31650">
                        <w:r>
                          <w:rPr>
                            <w:rFonts w:ascii="Arial" w:eastAsia="Arial" w:hAnsi="Arial" w:cs="Arial"/>
                            <w:b/>
                            <w:sz w:val="19"/>
                          </w:rPr>
                          <w:t xml:space="preserve">. </w:t>
                        </w:r>
                      </w:p>
                    </w:txbxContent>
                  </v:textbox>
                </v:rect>
                <v:rect id="Rectangle 2615" o:spid="_x0000_s1251" style="position:absolute;left:13265;top:88046;width:2881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QgJcYA&#10;AADdAAAADwAAAGRycy9kb3ducmV2LnhtbESPQWvCQBSE70L/w/KE3swmQkWjq4S2osdWC9HbI/tM&#10;gtm3IbuatL++WxB6HGbmG2a1GUwj7tS52rKCJIpBEBdW11wq+DpuJ3MQziNrbCyTgm9ysFk/jVaY&#10;atvzJ90PvhQBwi5FBZX3bSqlKyoy6CLbEgfvYjuDPsiulLrDPsBNI6dxPJMGaw4LFbb0WlFxPdyM&#10;gt28zU57+9OXzft5l3/ki7fjwiv1PB6yJQhPg/8PP9p7rWA6S1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QgJcYAAADdAAAADwAAAAAAAAAAAAAAAACYAgAAZHJz&#10;L2Rvd25yZXYueG1sUEsFBgAAAAAEAAQA9QAAAIsDAAAAAA==&#10;" filled="f" stroked="f">
                  <v:textbox inset="0,0,0,0">
                    <w:txbxContent>
                      <w:p w:rsidR="00B538EB" w:rsidRDefault="00D31650">
                        <w:r>
                          <w:rPr>
                            <w:rFonts w:ascii="Arial" w:eastAsia="Arial" w:hAnsi="Arial" w:cs="Arial"/>
                            <w:b/>
                            <w:sz w:val="19"/>
                          </w:rPr>
                          <w:t>NOTAS A ESTADOS FINANCIEROS</w:t>
                        </w:r>
                        <w:r>
                          <w:rPr>
                            <w:rFonts w:ascii="Arial" w:eastAsia="Arial" w:hAnsi="Arial" w:cs="Arial"/>
                            <w:b/>
                            <w:sz w:val="19"/>
                          </w:rPr>
                          <w:t xml:space="preserve"> </w:t>
                        </w:r>
                      </w:p>
                    </w:txbxContent>
                  </v:textbox>
                </v:rect>
                <w10:wrap type="topAndBottom" anchorx="page" anchory="page"/>
              </v:group>
            </w:pict>
          </mc:Fallback>
        </mc:AlternateContent>
      </w:r>
    </w:p>
    <w:p w:rsidR="00B538EB" w:rsidRDefault="00B538EB">
      <w:pPr>
        <w:sectPr w:rsidR="00B538EB">
          <w:pgSz w:w="12240" w:h="1570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253" name="Group 20253"/>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2619" name="Picture 2619"/>
                          <pic:cNvPicPr/>
                        </pic:nvPicPr>
                        <pic:blipFill>
                          <a:blip r:embed="rId19"/>
                          <a:stretch>
                            <a:fillRect/>
                          </a:stretch>
                        </pic:blipFill>
                        <pic:spPr>
                          <a:xfrm>
                            <a:off x="0" y="0"/>
                            <a:ext cx="7772400" cy="9982200"/>
                          </a:xfrm>
                          <a:prstGeom prst="rect">
                            <a:avLst/>
                          </a:prstGeom>
                        </pic:spPr>
                      </pic:pic>
                      <wps:wsp>
                        <wps:cNvPr id="2620" name="Rectangle 2620"/>
                        <wps:cNvSpPr/>
                        <wps:spPr>
                          <a:xfrm>
                            <a:off x="989178" y="896468"/>
                            <a:ext cx="2331042" cy="140617"/>
                          </a:xfrm>
                          <a:prstGeom prst="rect">
                            <a:avLst/>
                          </a:prstGeom>
                          <a:ln>
                            <a:noFill/>
                          </a:ln>
                        </wps:spPr>
                        <wps:txbx>
                          <w:txbxContent>
                            <w:p w:rsidR="00B538EB" w:rsidRDefault="00D31650">
                              <w:r>
                                <w:rPr>
                                  <w:rFonts w:ascii="Arial" w:eastAsia="Arial" w:hAnsi="Arial" w:cs="Arial"/>
                                  <w:b/>
                                  <w:sz w:val="18"/>
                                </w:rPr>
                                <w:t xml:space="preserve">Nota 1 - Información del INC </w:t>
                              </w:r>
                            </w:p>
                          </w:txbxContent>
                        </wps:txbx>
                        <wps:bodyPr horzOverflow="overflow" lIns="0" tIns="0" rIns="0" bIns="0" rtlCol="0">
                          <a:noAutofit/>
                        </wps:bodyPr>
                      </wps:wsp>
                      <wps:wsp>
                        <wps:cNvPr id="2621" name="Rectangle 2621"/>
                        <wps:cNvSpPr/>
                        <wps:spPr>
                          <a:xfrm>
                            <a:off x="988263" y="1206983"/>
                            <a:ext cx="8016626" cy="140617"/>
                          </a:xfrm>
                          <a:prstGeom prst="rect">
                            <a:avLst/>
                          </a:prstGeom>
                          <a:ln>
                            <a:noFill/>
                          </a:ln>
                        </wps:spPr>
                        <wps:txbx>
                          <w:txbxContent>
                            <w:p w:rsidR="00B538EB" w:rsidRDefault="00D31650">
                              <w:r>
                                <w:rPr>
                                  <w:rFonts w:ascii="Arial" w:eastAsia="Arial" w:hAnsi="Arial" w:cs="Arial"/>
                                  <w:sz w:val="18"/>
                                </w:rPr>
                                <w:t xml:space="preserve">NATURALEZA JURIDICA: El Instituto Nacional para Ciegos, INCI, es un establecimiento público del orden </w:t>
                              </w:r>
                            </w:p>
                          </w:txbxContent>
                        </wps:txbx>
                        <wps:bodyPr horzOverflow="overflow" lIns="0" tIns="0" rIns="0" bIns="0" rtlCol="0">
                          <a:noAutofit/>
                        </wps:bodyPr>
                      </wps:wsp>
                      <wps:wsp>
                        <wps:cNvPr id="2622" name="Rectangle 2622"/>
                        <wps:cNvSpPr/>
                        <wps:spPr>
                          <a:xfrm>
                            <a:off x="985774" y="1353668"/>
                            <a:ext cx="8024181" cy="140617"/>
                          </a:xfrm>
                          <a:prstGeom prst="rect">
                            <a:avLst/>
                          </a:prstGeom>
                          <a:ln>
                            <a:noFill/>
                          </a:ln>
                        </wps:spPr>
                        <wps:txbx>
                          <w:txbxContent>
                            <w:p w:rsidR="00B538EB" w:rsidRDefault="00D31650">
                              <w:r>
                                <w:rPr>
                                  <w:rFonts w:ascii="Arial" w:eastAsia="Arial" w:hAnsi="Arial" w:cs="Arial"/>
                                  <w:sz w:val="18"/>
                                </w:rPr>
                                <w:t xml:space="preserve">nacional, adscrito al Ministerio de Educación Nacional, con personería jurídica, autonomía administrativa y </w:t>
                              </w:r>
                            </w:p>
                          </w:txbxContent>
                        </wps:txbx>
                        <wps:bodyPr horzOverflow="overflow" lIns="0" tIns="0" rIns="0" bIns="0" rtlCol="0">
                          <a:noAutofit/>
                        </wps:bodyPr>
                      </wps:wsp>
                      <wps:wsp>
                        <wps:cNvPr id="2623" name="Rectangle 2623"/>
                        <wps:cNvSpPr/>
                        <wps:spPr>
                          <a:xfrm>
                            <a:off x="985368" y="1487653"/>
                            <a:ext cx="2915361" cy="140617"/>
                          </a:xfrm>
                          <a:prstGeom prst="rect">
                            <a:avLst/>
                          </a:prstGeom>
                          <a:ln>
                            <a:noFill/>
                          </a:ln>
                        </wps:spPr>
                        <wps:txbx>
                          <w:txbxContent>
                            <w:p w:rsidR="00B538EB" w:rsidRDefault="00D31650">
                              <w:r>
                                <w:rPr>
                                  <w:rFonts w:ascii="Arial" w:eastAsia="Arial" w:hAnsi="Arial" w:cs="Arial"/>
                                  <w:sz w:val="18"/>
                                </w:rPr>
                                <w:t xml:space="preserve">financiera y patrimonio independiente. </w:t>
                              </w:r>
                            </w:p>
                          </w:txbxContent>
                        </wps:txbx>
                        <wps:bodyPr horzOverflow="overflow" lIns="0" tIns="0" rIns="0" bIns="0" rtlCol="0">
                          <a:noAutofit/>
                        </wps:bodyPr>
                      </wps:wsp>
                      <wps:wsp>
                        <wps:cNvPr id="2624" name="Rectangle 2624"/>
                        <wps:cNvSpPr/>
                        <wps:spPr>
                          <a:xfrm>
                            <a:off x="983082" y="1648943"/>
                            <a:ext cx="8022622" cy="140617"/>
                          </a:xfrm>
                          <a:prstGeom prst="rect">
                            <a:avLst/>
                          </a:prstGeom>
                          <a:ln>
                            <a:noFill/>
                          </a:ln>
                        </wps:spPr>
                        <wps:txbx>
                          <w:txbxContent>
                            <w:p w:rsidR="00B538EB" w:rsidRDefault="00D31650">
                              <w:r>
                                <w:rPr>
                                  <w:rFonts w:ascii="Arial" w:eastAsia="Arial" w:hAnsi="Arial" w:cs="Arial"/>
                                  <w:sz w:val="18"/>
                                </w:rPr>
                                <w:t>Objeto. El Instituto Nacional para Ciegos, INCI, tiene como objeto fundamental la organización, planeac</w:t>
                              </w:r>
                              <w:r>
                                <w:rPr>
                                  <w:rFonts w:ascii="Arial" w:eastAsia="Arial" w:hAnsi="Arial" w:cs="Arial"/>
                                  <w:sz w:val="18"/>
                                </w:rPr>
                                <w:t xml:space="preserve">ión </w:t>
                              </w:r>
                            </w:p>
                          </w:txbxContent>
                        </wps:txbx>
                        <wps:bodyPr horzOverflow="overflow" lIns="0" tIns="0" rIns="0" bIns="0" rtlCol="0">
                          <a:noAutofit/>
                        </wps:bodyPr>
                      </wps:wsp>
                      <wps:wsp>
                        <wps:cNvPr id="2625" name="Rectangle 2625"/>
                        <wps:cNvSpPr/>
                        <wps:spPr>
                          <a:xfrm>
                            <a:off x="981964" y="1795628"/>
                            <a:ext cx="8023247" cy="140617"/>
                          </a:xfrm>
                          <a:prstGeom prst="rect">
                            <a:avLst/>
                          </a:prstGeom>
                          <a:ln>
                            <a:noFill/>
                          </a:ln>
                        </wps:spPr>
                        <wps:txbx>
                          <w:txbxContent>
                            <w:p w:rsidR="00B538EB" w:rsidRDefault="00D31650">
                              <w:r>
                                <w:rPr>
                                  <w:rFonts w:ascii="Arial" w:eastAsia="Arial" w:hAnsi="Arial" w:cs="Arial"/>
                                  <w:sz w:val="18"/>
                                </w:rPr>
                                <w:t xml:space="preserve">y ejecución de las políticas orientadas a obtener la rehabilitación, integración educativa, laboral y social de </w:t>
                              </w:r>
                            </w:p>
                          </w:txbxContent>
                        </wps:txbx>
                        <wps:bodyPr horzOverflow="overflow" lIns="0" tIns="0" rIns="0" bIns="0" rtlCol="0">
                          <a:noAutofit/>
                        </wps:bodyPr>
                      </wps:wsp>
                      <wps:wsp>
                        <wps:cNvPr id="2626" name="Rectangle 2626"/>
                        <wps:cNvSpPr/>
                        <wps:spPr>
                          <a:xfrm>
                            <a:off x="979653" y="1941678"/>
                            <a:ext cx="8027748" cy="140617"/>
                          </a:xfrm>
                          <a:prstGeom prst="rect">
                            <a:avLst/>
                          </a:prstGeom>
                          <a:ln>
                            <a:noFill/>
                          </a:ln>
                        </wps:spPr>
                        <wps:txbx>
                          <w:txbxContent>
                            <w:p w:rsidR="00B538EB" w:rsidRDefault="00D31650">
                              <w:r>
                                <w:rPr>
                                  <w:rFonts w:ascii="Arial" w:eastAsia="Arial" w:hAnsi="Arial" w:cs="Arial"/>
                                  <w:sz w:val="18"/>
                                </w:rPr>
                                <w:t xml:space="preserve">los Limitados Visuales, el bienestar social y cultural de los mismos; y la prevención de la ceguera. En </w:t>
                              </w:r>
                            </w:p>
                          </w:txbxContent>
                        </wps:txbx>
                        <wps:bodyPr horzOverflow="overflow" lIns="0" tIns="0" rIns="0" bIns="0" rtlCol="0">
                          <a:noAutofit/>
                        </wps:bodyPr>
                      </wps:wsp>
                      <wps:wsp>
                        <wps:cNvPr id="2627" name="Rectangle 2627"/>
                        <wps:cNvSpPr/>
                        <wps:spPr>
                          <a:xfrm>
                            <a:off x="978738" y="2088363"/>
                            <a:ext cx="8024624" cy="140617"/>
                          </a:xfrm>
                          <a:prstGeom prst="rect">
                            <a:avLst/>
                          </a:prstGeom>
                          <a:ln>
                            <a:noFill/>
                          </a:ln>
                        </wps:spPr>
                        <wps:txbx>
                          <w:txbxContent>
                            <w:p w:rsidR="00B538EB" w:rsidRDefault="00D31650">
                              <w:r>
                                <w:rPr>
                                  <w:rFonts w:ascii="Arial" w:eastAsia="Arial" w:hAnsi="Arial" w:cs="Arial"/>
                                  <w:sz w:val="18"/>
                                </w:rPr>
                                <w:t>desarrollo de su objetivo e</w:t>
                              </w:r>
                              <w:r>
                                <w:rPr>
                                  <w:rFonts w:ascii="Arial" w:eastAsia="Arial" w:hAnsi="Arial" w:cs="Arial"/>
                                  <w:sz w:val="18"/>
                                </w:rPr>
                                <w:t xml:space="preserve">l INCI deberá coordinar acciones con los Ministerios de Educación Nacional, de </w:t>
                              </w:r>
                            </w:p>
                          </w:txbxContent>
                        </wps:txbx>
                        <wps:bodyPr horzOverflow="overflow" lIns="0" tIns="0" rIns="0" bIns="0" rtlCol="0">
                          <a:noAutofit/>
                        </wps:bodyPr>
                      </wps:wsp>
                      <wps:wsp>
                        <wps:cNvPr id="2628" name="Rectangle 2628"/>
                        <wps:cNvSpPr/>
                        <wps:spPr>
                          <a:xfrm>
                            <a:off x="979653" y="2231238"/>
                            <a:ext cx="8028486" cy="140617"/>
                          </a:xfrm>
                          <a:prstGeom prst="rect">
                            <a:avLst/>
                          </a:prstGeom>
                          <a:ln>
                            <a:noFill/>
                          </a:ln>
                        </wps:spPr>
                        <wps:txbx>
                          <w:txbxContent>
                            <w:p w:rsidR="00B538EB" w:rsidRDefault="00D31650">
                              <w:r>
                                <w:rPr>
                                  <w:rFonts w:ascii="Arial" w:eastAsia="Arial" w:hAnsi="Arial" w:cs="Arial"/>
                                  <w:sz w:val="18"/>
                                </w:rPr>
                                <w:t xml:space="preserve">la Protección Social y Ministerio de comunicaciones en las áreas de su competencia, y ejercerá las </w:t>
                              </w:r>
                            </w:p>
                          </w:txbxContent>
                        </wps:txbx>
                        <wps:bodyPr horzOverflow="overflow" lIns="0" tIns="0" rIns="0" bIns="0" rtlCol="0">
                          <a:noAutofit/>
                        </wps:bodyPr>
                      </wps:wsp>
                      <wps:wsp>
                        <wps:cNvPr id="2629" name="Rectangle 2629"/>
                        <wps:cNvSpPr/>
                        <wps:spPr>
                          <a:xfrm>
                            <a:off x="976478" y="2377923"/>
                            <a:ext cx="8022500" cy="140617"/>
                          </a:xfrm>
                          <a:prstGeom prst="rect">
                            <a:avLst/>
                          </a:prstGeom>
                          <a:ln>
                            <a:noFill/>
                          </a:ln>
                        </wps:spPr>
                        <wps:txbx>
                          <w:txbxContent>
                            <w:p w:rsidR="00B538EB" w:rsidRDefault="00D31650">
                              <w:r>
                                <w:rPr>
                                  <w:rFonts w:ascii="Arial" w:eastAsia="Arial" w:hAnsi="Arial" w:cs="Arial"/>
                                  <w:sz w:val="18"/>
                                </w:rPr>
                                <w:t xml:space="preserve">facultades de supervisión a las entidades de y para ciegos, sean estas públicas o privadas, de acuerdo con </w:t>
                              </w:r>
                            </w:p>
                          </w:txbxContent>
                        </wps:txbx>
                        <wps:bodyPr horzOverflow="overflow" lIns="0" tIns="0" rIns="0" bIns="0" rtlCol="0">
                          <a:noAutofit/>
                        </wps:bodyPr>
                      </wps:wsp>
                      <wps:wsp>
                        <wps:cNvPr id="2630" name="Rectangle 2630"/>
                        <wps:cNvSpPr/>
                        <wps:spPr>
                          <a:xfrm>
                            <a:off x="976478" y="2517623"/>
                            <a:ext cx="6513950" cy="140617"/>
                          </a:xfrm>
                          <a:prstGeom prst="rect">
                            <a:avLst/>
                          </a:prstGeom>
                          <a:ln>
                            <a:noFill/>
                          </a:ln>
                        </wps:spPr>
                        <wps:txbx>
                          <w:txbxContent>
                            <w:p w:rsidR="00B538EB" w:rsidRDefault="00D31650">
                              <w:r>
                                <w:rPr>
                                  <w:rFonts w:ascii="Arial" w:eastAsia="Arial" w:hAnsi="Arial" w:cs="Arial"/>
                                  <w:sz w:val="18"/>
                                </w:rPr>
                                <w:t xml:space="preserve">las políticas trazadas por el Ministerio de Educación Nacional. (decreto 1006 de 2004) </w:t>
                              </w:r>
                            </w:p>
                          </w:txbxContent>
                        </wps:txbx>
                        <wps:bodyPr horzOverflow="overflow" lIns="0" tIns="0" rIns="0" bIns="0" rtlCol="0">
                          <a:noAutofit/>
                        </wps:bodyPr>
                      </wps:wsp>
                      <wps:wsp>
                        <wps:cNvPr id="2631" name="Rectangle 2631"/>
                        <wps:cNvSpPr/>
                        <wps:spPr>
                          <a:xfrm>
                            <a:off x="967156" y="2861043"/>
                            <a:ext cx="8026475" cy="148429"/>
                          </a:xfrm>
                          <a:prstGeom prst="rect">
                            <a:avLst/>
                          </a:prstGeom>
                          <a:ln>
                            <a:noFill/>
                          </a:ln>
                        </wps:spPr>
                        <wps:txbx>
                          <w:txbxContent>
                            <w:p w:rsidR="00B538EB" w:rsidRDefault="00D31650">
                              <w:r>
                                <w:rPr>
                                  <w:rFonts w:ascii="Arial" w:eastAsia="Arial" w:hAnsi="Arial" w:cs="Arial"/>
                                  <w:b/>
                                  <w:i/>
                                  <w:sz w:val="19"/>
                                </w:rPr>
                                <w:t>Nota 2 — Bases para la presentación de los estados finan</w:t>
                              </w:r>
                              <w:r>
                                <w:rPr>
                                  <w:rFonts w:ascii="Arial" w:eastAsia="Arial" w:hAnsi="Arial" w:cs="Arial"/>
                                  <w:b/>
                                  <w:i/>
                                  <w:sz w:val="19"/>
                                </w:rPr>
                                <w:t xml:space="preserve">cieros y resumen de principales políticas </w:t>
                              </w:r>
                            </w:p>
                          </w:txbxContent>
                        </wps:txbx>
                        <wps:bodyPr horzOverflow="overflow" lIns="0" tIns="0" rIns="0" bIns="0" rtlCol="0">
                          <a:noAutofit/>
                        </wps:bodyPr>
                      </wps:wsp>
                      <wps:wsp>
                        <wps:cNvPr id="2632" name="Rectangle 2632"/>
                        <wps:cNvSpPr/>
                        <wps:spPr>
                          <a:xfrm>
                            <a:off x="966076" y="3015983"/>
                            <a:ext cx="797467" cy="148429"/>
                          </a:xfrm>
                          <a:prstGeom prst="rect">
                            <a:avLst/>
                          </a:prstGeom>
                          <a:ln>
                            <a:noFill/>
                          </a:ln>
                        </wps:spPr>
                        <wps:txbx>
                          <w:txbxContent>
                            <w:p w:rsidR="00B538EB" w:rsidRDefault="00D31650">
                              <w:r>
                                <w:rPr>
                                  <w:rFonts w:ascii="Arial" w:eastAsia="Arial" w:hAnsi="Arial" w:cs="Arial"/>
                                  <w:b/>
                                  <w:i/>
                                  <w:sz w:val="19"/>
                                </w:rPr>
                                <w:t xml:space="preserve">contables </w:t>
                              </w:r>
                            </w:p>
                          </w:txbxContent>
                        </wps:txbx>
                        <wps:bodyPr horzOverflow="overflow" lIns="0" tIns="0" rIns="0" bIns="0" rtlCol="0">
                          <a:noAutofit/>
                        </wps:bodyPr>
                      </wps:wsp>
                      <wps:wsp>
                        <wps:cNvPr id="2633" name="Rectangle 2633"/>
                        <wps:cNvSpPr/>
                        <wps:spPr>
                          <a:xfrm>
                            <a:off x="969391" y="3380588"/>
                            <a:ext cx="4983562" cy="140617"/>
                          </a:xfrm>
                          <a:prstGeom prst="rect">
                            <a:avLst/>
                          </a:prstGeom>
                          <a:ln>
                            <a:noFill/>
                          </a:ln>
                        </wps:spPr>
                        <wps:txbx>
                          <w:txbxContent>
                            <w:p w:rsidR="00B538EB" w:rsidRDefault="00D31650">
                              <w:r>
                                <w:rPr>
                                  <w:rFonts w:ascii="Arial" w:eastAsia="Arial" w:hAnsi="Arial" w:cs="Arial"/>
                                  <w:sz w:val="18"/>
                                </w:rPr>
                                <w:t xml:space="preserve">Los presentes estados financieros se elaboraron con base en el </w:t>
                              </w:r>
                            </w:p>
                          </w:txbxContent>
                        </wps:txbx>
                        <wps:bodyPr horzOverflow="overflow" lIns="0" tIns="0" rIns="0" bIns="0" rtlCol="0">
                          <a:noAutofit/>
                        </wps:bodyPr>
                      </wps:wsp>
                      <wps:wsp>
                        <wps:cNvPr id="2634" name="Rectangle 2634"/>
                        <wps:cNvSpPr/>
                        <wps:spPr>
                          <a:xfrm>
                            <a:off x="4715828" y="3392653"/>
                            <a:ext cx="1601523" cy="140617"/>
                          </a:xfrm>
                          <a:prstGeom prst="rect">
                            <a:avLst/>
                          </a:prstGeom>
                          <a:ln>
                            <a:noFill/>
                          </a:ln>
                        </wps:spPr>
                        <wps:txbx>
                          <w:txbxContent>
                            <w:p w:rsidR="00B538EB" w:rsidRDefault="00D31650">
                              <w:r>
                                <w:rPr>
                                  <w:rFonts w:ascii="Arial" w:eastAsia="Arial" w:hAnsi="Arial" w:cs="Arial"/>
                                  <w:i/>
                                  <w:sz w:val="18"/>
                                </w:rPr>
                                <w:t xml:space="preserve">Marco de las NICSP. </w:t>
                              </w:r>
                            </w:p>
                          </w:txbxContent>
                        </wps:txbx>
                        <wps:bodyPr horzOverflow="overflow" lIns="0" tIns="0" rIns="0" bIns="0" rtlCol="0">
                          <a:noAutofit/>
                        </wps:bodyPr>
                      </wps:wsp>
                      <wps:wsp>
                        <wps:cNvPr id="2635" name="Rectangle 2635"/>
                        <wps:cNvSpPr/>
                        <wps:spPr>
                          <a:xfrm>
                            <a:off x="5927078" y="3399003"/>
                            <a:ext cx="1428169" cy="140618"/>
                          </a:xfrm>
                          <a:prstGeom prst="rect">
                            <a:avLst/>
                          </a:prstGeom>
                          <a:ln>
                            <a:noFill/>
                          </a:ln>
                        </wps:spPr>
                        <wps:txbx>
                          <w:txbxContent>
                            <w:p w:rsidR="00B538EB" w:rsidRDefault="00D31650">
                              <w:r>
                                <w:rPr>
                                  <w:rFonts w:ascii="Arial" w:eastAsia="Arial" w:hAnsi="Arial" w:cs="Arial"/>
                                  <w:sz w:val="18"/>
                                </w:rPr>
                                <w:t xml:space="preserve">Dicho marco hace </w:t>
                              </w:r>
                            </w:p>
                          </w:txbxContent>
                        </wps:txbx>
                        <wps:bodyPr horzOverflow="overflow" lIns="0" tIns="0" rIns="0" bIns="0" rtlCol="0">
                          <a:noAutofit/>
                        </wps:bodyPr>
                      </wps:wsp>
                      <wps:wsp>
                        <wps:cNvPr id="2636" name="Rectangle 2636"/>
                        <wps:cNvSpPr/>
                        <wps:spPr>
                          <a:xfrm>
                            <a:off x="969188" y="3541878"/>
                            <a:ext cx="1608948" cy="140618"/>
                          </a:xfrm>
                          <a:prstGeom prst="rect">
                            <a:avLst/>
                          </a:prstGeom>
                          <a:ln>
                            <a:noFill/>
                          </a:ln>
                        </wps:spPr>
                        <wps:txbx>
                          <w:txbxContent>
                            <w:p w:rsidR="00B538EB" w:rsidRDefault="00D31650">
                              <w:r>
                                <w:rPr>
                                  <w:rFonts w:ascii="Arial" w:eastAsia="Arial" w:hAnsi="Arial" w:cs="Arial"/>
                                  <w:sz w:val="18"/>
                                </w:rPr>
                                <w:t xml:space="preserve">parte integrante del </w:t>
                              </w:r>
                            </w:p>
                          </w:txbxContent>
                        </wps:txbx>
                        <wps:bodyPr horzOverflow="overflow" lIns="0" tIns="0" rIns="0" bIns="0" rtlCol="0">
                          <a:noAutofit/>
                        </wps:bodyPr>
                      </wps:wsp>
                      <wps:wsp>
                        <wps:cNvPr id="2637" name="Rectangle 2637"/>
                        <wps:cNvSpPr/>
                        <wps:spPr>
                          <a:xfrm>
                            <a:off x="2175040" y="3551403"/>
                            <a:ext cx="2545013" cy="140618"/>
                          </a:xfrm>
                          <a:prstGeom prst="rect">
                            <a:avLst/>
                          </a:prstGeom>
                          <a:ln>
                            <a:noFill/>
                          </a:ln>
                        </wps:spPr>
                        <wps:txbx>
                          <w:txbxContent>
                            <w:p w:rsidR="00B538EB" w:rsidRDefault="00D31650">
                              <w:r>
                                <w:rPr>
                                  <w:rFonts w:ascii="Arial" w:eastAsia="Arial" w:hAnsi="Arial" w:cs="Arial"/>
                                  <w:i/>
                                  <w:sz w:val="18"/>
                                </w:rPr>
                                <w:t xml:space="preserve">Régimen de Contabilidad Pública </w:t>
                              </w:r>
                            </w:p>
                          </w:txbxContent>
                        </wps:txbx>
                        <wps:bodyPr horzOverflow="overflow" lIns="0" tIns="0" rIns="0" bIns="0" rtlCol="0">
                          <a:noAutofit/>
                        </wps:bodyPr>
                      </wps:wsp>
                      <wps:wsp>
                        <wps:cNvPr id="2638" name="Rectangle 2638"/>
                        <wps:cNvSpPr/>
                        <wps:spPr>
                          <a:xfrm>
                            <a:off x="4098163" y="3566642"/>
                            <a:ext cx="3864415" cy="140618"/>
                          </a:xfrm>
                          <a:prstGeom prst="rect">
                            <a:avLst/>
                          </a:prstGeom>
                          <a:ln>
                            <a:noFill/>
                          </a:ln>
                        </wps:spPr>
                        <wps:txbx>
                          <w:txbxContent>
                            <w:p w:rsidR="00B538EB" w:rsidRDefault="00D31650">
                              <w:r>
                                <w:rPr>
                                  <w:rFonts w:ascii="Arial" w:eastAsia="Arial" w:hAnsi="Arial" w:cs="Arial"/>
                                  <w:sz w:val="18"/>
                                </w:rPr>
                                <w:t xml:space="preserve">expedido por la Contaduría General de la Nación, </w:t>
                              </w:r>
                            </w:p>
                          </w:txbxContent>
                        </wps:txbx>
                        <wps:bodyPr horzOverflow="overflow" lIns="0" tIns="0" rIns="0" bIns="0" rtlCol="0">
                          <a:noAutofit/>
                        </wps:bodyPr>
                      </wps:wsp>
                      <wps:wsp>
                        <wps:cNvPr id="2639" name="Rectangle 2639"/>
                        <wps:cNvSpPr/>
                        <wps:spPr>
                          <a:xfrm>
                            <a:off x="966038" y="3727933"/>
                            <a:ext cx="8029552" cy="140618"/>
                          </a:xfrm>
                          <a:prstGeom prst="rect">
                            <a:avLst/>
                          </a:prstGeom>
                          <a:ln>
                            <a:noFill/>
                          </a:ln>
                        </wps:spPr>
                        <wps:txbx>
                          <w:txbxContent>
                            <w:p w:rsidR="00B538EB" w:rsidRDefault="00D31650">
                              <w:r>
                                <w:rPr>
                                  <w:rFonts w:ascii="Arial" w:eastAsia="Arial" w:hAnsi="Arial" w:cs="Arial"/>
                                  <w:sz w:val="18"/>
                                </w:rPr>
                                <w:t xml:space="preserve">que es el organismo de regulación contable para las entidades públicas . Los estados financieros </w:t>
                              </w:r>
                            </w:p>
                          </w:txbxContent>
                        </wps:txbx>
                        <wps:bodyPr horzOverflow="overflow" lIns="0" tIns="0" rIns="0" bIns="0" rtlCol="0">
                          <a:noAutofit/>
                        </wps:bodyPr>
                      </wps:wsp>
                      <wps:wsp>
                        <wps:cNvPr id="2640" name="Rectangle 2640"/>
                        <wps:cNvSpPr/>
                        <wps:spPr>
                          <a:xfrm>
                            <a:off x="966013" y="3898748"/>
                            <a:ext cx="8022094" cy="140618"/>
                          </a:xfrm>
                          <a:prstGeom prst="rect">
                            <a:avLst/>
                          </a:prstGeom>
                          <a:ln>
                            <a:noFill/>
                          </a:ln>
                        </wps:spPr>
                        <wps:txbx>
                          <w:txbxContent>
                            <w:p w:rsidR="00B538EB" w:rsidRDefault="00D31650">
                              <w:r>
                                <w:rPr>
                                  <w:rFonts w:ascii="Arial" w:eastAsia="Arial" w:hAnsi="Arial" w:cs="Arial"/>
                                  <w:sz w:val="18"/>
                                </w:rPr>
                                <w:t xml:space="preserve">presentados comprenden los estados de situación financiera al 31 de diciembre de 2018 y los estados de </w:t>
                              </w:r>
                            </w:p>
                          </w:txbxContent>
                        </wps:txbx>
                        <wps:bodyPr horzOverflow="overflow" lIns="0" tIns="0" rIns="0" bIns="0" rtlCol="0">
                          <a:noAutofit/>
                        </wps:bodyPr>
                      </wps:wsp>
                      <wps:wsp>
                        <wps:cNvPr id="2641" name="Rectangle 2641"/>
                        <wps:cNvSpPr/>
                        <wps:spPr>
                          <a:xfrm>
                            <a:off x="964298" y="4069563"/>
                            <a:ext cx="8024072" cy="140618"/>
                          </a:xfrm>
                          <a:prstGeom prst="rect">
                            <a:avLst/>
                          </a:prstGeom>
                          <a:ln>
                            <a:noFill/>
                          </a:ln>
                        </wps:spPr>
                        <wps:txbx>
                          <w:txbxContent>
                            <w:p w:rsidR="00B538EB" w:rsidRDefault="00D31650">
                              <w:r>
                                <w:rPr>
                                  <w:rFonts w:ascii="Arial" w:eastAsia="Arial" w:hAnsi="Arial" w:cs="Arial"/>
                                  <w:sz w:val="18"/>
                                </w:rPr>
                                <w:t xml:space="preserve">resultados, los estados de cambios en el patrimonio (No se presenta ya que no referencia año anterior </w:t>
                              </w:r>
                            </w:p>
                          </w:txbxContent>
                        </wps:txbx>
                        <wps:bodyPr horzOverflow="overflow" lIns="0" tIns="0" rIns="0" bIns="0" rtlCol="0">
                          <a:noAutofit/>
                        </wps:bodyPr>
                      </wps:wsp>
                      <wps:wsp>
                        <wps:cNvPr id="2642" name="Rectangle 2642"/>
                        <wps:cNvSpPr/>
                        <wps:spPr>
                          <a:xfrm>
                            <a:off x="962838" y="4237203"/>
                            <a:ext cx="6211400" cy="140618"/>
                          </a:xfrm>
                          <a:prstGeom prst="rect">
                            <a:avLst/>
                          </a:prstGeom>
                          <a:ln>
                            <a:noFill/>
                          </a:ln>
                        </wps:spPr>
                        <wps:txbx>
                          <w:txbxContent>
                            <w:p w:rsidR="00B538EB" w:rsidRDefault="00D31650">
                              <w:r>
                                <w:rPr>
                                  <w:rFonts w:ascii="Arial" w:eastAsia="Arial" w:hAnsi="Arial" w:cs="Arial"/>
                                  <w:sz w:val="18"/>
                                </w:rPr>
                                <w:t xml:space="preserve">bajo NICSP y los estados de flujo(No se presenta No es obligatorio para este año). </w:t>
                              </w:r>
                            </w:p>
                          </w:txbxContent>
                        </wps:txbx>
                        <wps:bodyPr horzOverflow="overflow" lIns="0" tIns="0" rIns="0" bIns="0" rtlCol="0">
                          <a:noAutofit/>
                        </wps:bodyPr>
                      </wps:wsp>
                      <wps:wsp>
                        <wps:cNvPr id="2643" name="Rectangle 2643"/>
                        <wps:cNvSpPr/>
                        <wps:spPr>
                          <a:xfrm>
                            <a:off x="1191895" y="4410558"/>
                            <a:ext cx="133655"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644" name="Rectangle 2644"/>
                        <wps:cNvSpPr/>
                        <wps:spPr>
                          <a:xfrm>
                            <a:off x="1426591" y="4422623"/>
                            <a:ext cx="7405995" cy="140618"/>
                          </a:xfrm>
                          <a:prstGeom prst="rect">
                            <a:avLst/>
                          </a:prstGeom>
                          <a:ln>
                            <a:noFill/>
                          </a:ln>
                        </wps:spPr>
                        <wps:txbx>
                          <w:txbxContent>
                            <w:p w:rsidR="00B538EB" w:rsidRDefault="00D31650">
                              <w:r>
                                <w:rPr>
                                  <w:rFonts w:ascii="Arial" w:eastAsia="Arial" w:hAnsi="Arial" w:cs="Arial"/>
                                  <w:sz w:val="18"/>
                                </w:rPr>
                                <w:t>Los estados financieros mencionados anteriormente fueron a</w:t>
                              </w:r>
                              <w:r>
                                <w:rPr>
                                  <w:rFonts w:ascii="Arial" w:eastAsia="Arial" w:hAnsi="Arial" w:cs="Arial"/>
                                  <w:sz w:val="18"/>
                                </w:rPr>
                                <w:t xml:space="preserve">probados para su publicación por el </w:t>
                              </w:r>
                            </w:p>
                          </w:txbxContent>
                        </wps:txbx>
                        <wps:bodyPr horzOverflow="overflow" lIns="0" tIns="0" rIns="0" bIns="0" rtlCol="0">
                          <a:noAutofit/>
                        </wps:bodyPr>
                      </wps:wsp>
                      <wps:wsp>
                        <wps:cNvPr id="2645" name="Rectangle 2645"/>
                        <wps:cNvSpPr/>
                        <wps:spPr>
                          <a:xfrm>
                            <a:off x="1421930" y="4593438"/>
                            <a:ext cx="7397917" cy="140618"/>
                          </a:xfrm>
                          <a:prstGeom prst="rect">
                            <a:avLst/>
                          </a:prstGeom>
                          <a:ln>
                            <a:noFill/>
                          </a:ln>
                        </wps:spPr>
                        <wps:txbx>
                          <w:txbxContent>
                            <w:p w:rsidR="00B538EB" w:rsidRDefault="00D31650">
                              <w:r>
                                <w:rPr>
                                  <w:rFonts w:ascii="Arial" w:eastAsia="Arial" w:hAnsi="Arial" w:cs="Arial"/>
                                  <w:sz w:val="18"/>
                                </w:rPr>
                                <w:t xml:space="preserve">Representante Legal del INCI el día 21 de febrero de 2019. A partir de esta fecha ninguna instancia </w:t>
                              </w:r>
                            </w:p>
                          </w:txbxContent>
                        </wps:txbx>
                        <wps:bodyPr horzOverflow="overflow" lIns="0" tIns="0" rIns="0" bIns="0" rtlCol="0">
                          <a:noAutofit/>
                        </wps:bodyPr>
                      </wps:wsp>
                      <wps:wsp>
                        <wps:cNvPr id="2646" name="Rectangle 2646"/>
                        <wps:cNvSpPr/>
                        <wps:spPr>
                          <a:xfrm>
                            <a:off x="1422070" y="4757903"/>
                            <a:ext cx="5382691" cy="140618"/>
                          </a:xfrm>
                          <a:prstGeom prst="rect">
                            <a:avLst/>
                          </a:prstGeom>
                          <a:ln>
                            <a:noFill/>
                          </a:ln>
                        </wps:spPr>
                        <wps:txbx>
                          <w:txbxContent>
                            <w:p w:rsidR="00B538EB" w:rsidRDefault="00D31650">
                              <w:r>
                                <w:rPr>
                                  <w:rFonts w:ascii="Arial" w:eastAsia="Arial" w:hAnsi="Arial" w:cs="Arial"/>
                                  <w:sz w:val="18"/>
                                </w:rPr>
                                <w:t xml:space="preserve">tiene la facultad de ordenar la modificación de los estados financieros. </w:t>
                              </w:r>
                            </w:p>
                          </w:txbxContent>
                        </wps:txbx>
                        <wps:bodyPr horzOverflow="overflow" lIns="0" tIns="0" rIns="0" bIns="0" rtlCol="0">
                          <a:noAutofit/>
                        </wps:bodyPr>
                      </wps:wsp>
                      <wps:wsp>
                        <wps:cNvPr id="2647" name="Rectangle 2647"/>
                        <wps:cNvSpPr/>
                        <wps:spPr>
                          <a:xfrm>
                            <a:off x="1189355" y="4935068"/>
                            <a:ext cx="133655"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648" name="Rectangle 2648"/>
                        <wps:cNvSpPr/>
                        <wps:spPr>
                          <a:xfrm>
                            <a:off x="1419098" y="4943958"/>
                            <a:ext cx="7408175" cy="140618"/>
                          </a:xfrm>
                          <a:prstGeom prst="rect">
                            <a:avLst/>
                          </a:prstGeom>
                          <a:ln>
                            <a:noFill/>
                          </a:ln>
                        </wps:spPr>
                        <wps:txbx>
                          <w:txbxContent>
                            <w:p w:rsidR="00B538EB" w:rsidRDefault="00D31650">
                              <w:r>
                                <w:rPr>
                                  <w:rFonts w:ascii="Arial" w:eastAsia="Arial" w:hAnsi="Arial" w:cs="Arial"/>
                                  <w:sz w:val="18"/>
                                </w:rPr>
                                <w:t xml:space="preserve">En la elaboración de los estados financieros, atendiendo el criterio de materialidad, se ha omitido </w:t>
                              </w:r>
                            </w:p>
                          </w:txbxContent>
                        </wps:txbx>
                        <wps:bodyPr horzOverflow="overflow" lIns="0" tIns="0" rIns="0" bIns="0" rtlCol="0">
                          <a:noAutofit/>
                        </wps:bodyPr>
                      </wps:wsp>
                      <wps:wsp>
                        <wps:cNvPr id="2649" name="Rectangle 2649"/>
                        <wps:cNvSpPr/>
                        <wps:spPr>
                          <a:xfrm>
                            <a:off x="1418869" y="5111598"/>
                            <a:ext cx="7417307" cy="140618"/>
                          </a:xfrm>
                          <a:prstGeom prst="rect">
                            <a:avLst/>
                          </a:prstGeom>
                          <a:ln>
                            <a:noFill/>
                          </a:ln>
                        </wps:spPr>
                        <wps:txbx>
                          <w:txbxContent>
                            <w:p w:rsidR="00B538EB" w:rsidRDefault="00D31650">
                              <w:r>
                                <w:rPr>
                                  <w:rFonts w:ascii="Arial" w:eastAsia="Arial" w:hAnsi="Arial" w:cs="Arial"/>
                                  <w:sz w:val="18"/>
                                </w:rPr>
                                <w:t xml:space="preserve">aquella información o desgloses que no requieren de detalle, puesto que no afectan </w:t>
                              </w:r>
                            </w:p>
                          </w:txbxContent>
                        </wps:txbx>
                        <wps:bodyPr horzOverflow="overflow" lIns="0" tIns="0" rIns="0" bIns="0" rtlCol="0">
                          <a:noAutofit/>
                        </wps:bodyPr>
                      </wps:wsp>
                      <wps:wsp>
                        <wps:cNvPr id="2650" name="Rectangle 2650"/>
                        <wps:cNvSpPr/>
                        <wps:spPr>
                          <a:xfrm>
                            <a:off x="1416609" y="5282413"/>
                            <a:ext cx="7410118" cy="140618"/>
                          </a:xfrm>
                          <a:prstGeom prst="rect">
                            <a:avLst/>
                          </a:prstGeom>
                          <a:ln>
                            <a:noFill/>
                          </a:ln>
                        </wps:spPr>
                        <wps:txbx>
                          <w:txbxContent>
                            <w:p w:rsidR="00B538EB" w:rsidRDefault="00D31650">
                              <w:r>
                                <w:rPr>
                                  <w:rFonts w:ascii="Arial" w:eastAsia="Arial" w:hAnsi="Arial" w:cs="Arial"/>
                                  <w:sz w:val="18"/>
                                </w:rPr>
                                <w:t>significativamente la presentación de la situación financiera, el r</w:t>
                              </w:r>
                              <w:r>
                                <w:rPr>
                                  <w:rFonts w:ascii="Arial" w:eastAsia="Arial" w:hAnsi="Arial" w:cs="Arial"/>
                                  <w:sz w:val="18"/>
                                </w:rPr>
                                <w:t xml:space="preserve">endimiento financiero y los flujos </w:t>
                              </w:r>
                            </w:p>
                          </w:txbxContent>
                        </wps:txbx>
                        <wps:bodyPr horzOverflow="overflow" lIns="0" tIns="0" rIns="0" bIns="0" rtlCol="0">
                          <a:noAutofit/>
                        </wps:bodyPr>
                      </wps:wsp>
                      <wps:wsp>
                        <wps:cNvPr id="2651" name="Rectangle 2651"/>
                        <wps:cNvSpPr/>
                        <wps:spPr>
                          <a:xfrm>
                            <a:off x="1417523" y="5446878"/>
                            <a:ext cx="947885" cy="140618"/>
                          </a:xfrm>
                          <a:prstGeom prst="rect">
                            <a:avLst/>
                          </a:prstGeom>
                          <a:ln>
                            <a:noFill/>
                          </a:ln>
                        </wps:spPr>
                        <wps:txbx>
                          <w:txbxContent>
                            <w:p w:rsidR="00B538EB" w:rsidRDefault="00D31650">
                              <w:r>
                                <w:rPr>
                                  <w:rFonts w:ascii="Arial" w:eastAsia="Arial" w:hAnsi="Arial" w:cs="Arial"/>
                                  <w:sz w:val="18"/>
                                </w:rPr>
                                <w:t xml:space="preserve">de efectivo. </w:t>
                              </w:r>
                            </w:p>
                          </w:txbxContent>
                        </wps:txbx>
                        <wps:bodyPr horzOverflow="overflow" lIns="0" tIns="0" rIns="0" bIns="0" rtlCol="0">
                          <a:noAutofit/>
                        </wps:bodyPr>
                      </wps:wsp>
                      <wps:wsp>
                        <wps:cNvPr id="2652" name="Rectangle 2652"/>
                        <wps:cNvSpPr/>
                        <wps:spPr>
                          <a:xfrm>
                            <a:off x="1179830" y="5624043"/>
                            <a:ext cx="133655"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653" name="Rectangle 2653"/>
                        <wps:cNvSpPr/>
                        <wps:spPr>
                          <a:xfrm>
                            <a:off x="1411834" y="5626583"/>
                            <a:ext cx="7407462" cy="140618"/>
                          </a:xfrm>
                          <a:prstGeom prst="rect">
                            <a:avLst/>
                          </a:prstGeom>
                          <a:ln>
                            <a:noFill/>
                          </a:ln>
                        </wps:spPr>
                        <wps:txbx>
                          <w:txbxContent>
                            <w:p w:rsidR="00B538EB" w:rsidRDefault="00D31650">
                              <w:r>
                                <w:rPr>
                                  <w:rFonts w:ascii="Arial" w:eastAsia="Arial" w:hAnsi="Arial" w:cs="Arial"/>
                                  <w:sz w:val="18"/>
                                </w:rPr>
                                <w:t xml:space="preserve">Corresponde a los estados de situación financiera, Estados de resultado integral con corte al 31 de </w:t>
                              </w:r>
                            </w:p>
                          </w:txbxContent>
                        </wps:txbx>
                        <wps:bodyPr horzOverflow="overflow" lIns="0" tIns="0" rIns="0" bIns="0" rtlCol="0">
                          <a:noAutofit/>
                        </wps:bodyPr>
                      </wps:wsp>
                      <wps:wsp>
                        <wps:cNvPr id="2654" name="Rectangle 2654"/>
                        <wps:cNvSpPr/>
                        <wps:spPr>
                          <a:xfrm>
                            <a:off x="1414348" y="5791683"/>
                            <a:ext cx="1518464" cy="140618"/>
                          </a:xfrm>
                          <a:prstGeom prst="rect">
                            <a:avLst/>
                          </a:prstGeom>
                          <a:ln>
                            <a:noFill/>
                          </a:ln>
                        </wps:spPr>
                        <wps:txbx>
                          <w:txbxContent>
                            <w:p w:rsidR="00B538EB" w:rsidRDefault="00D31650">
                              <w:r>
                                <w:rPr>
                                  <w:rFonts w:ascii="Arial" w:eastAsia="Arial" w:hAnsi="Arial" w:cs="Arial"/>
                                  <w:sz w:val="18"/>
                                </w:rPr>
                                <w:t xml:space="preserve">diciembre de 2018. </w:t>
                              </w:r>
                            </w:p>
                          </w:txbxContent>
                        </wps:txbx>
                        <wps:bodyPr horzOverflow="overflow" lIns="0" tIns="0" rIns="0" bIns="0" rtlCol="0">
                          <a:noAutofit/>
                        </wps:bodyPr>
                      </wps:wsp>
                      <wps:wsp>
                        <wps:cNvPr id="2655" name="Rectangle 2655"/>
                        <wps:cNvSpPr/>
                        <wps:spPr>
                          <a:xfrm>
                            <a:off x="943458" y="6312383"/>
                            <a:ext cx="3424183" cy="140618"/>
                          </a:xfrm>
                          <a:prstGeom prst="rect">
                            <a:avLst/>
                          </a:prstGeom>
                          <a:ln>
                            <a:noFill/>
                          </a:ln>
                        </wps:spPr>
                        <wps:txbx>
                          <w:txbxContent>
                            <w:p w:rsidR="00B538EB" w:rsidRDefault="00D31650">
                              <w:r>
                                <w:rPr>
                                  <w:rFonts w:ascii="Arial" w:eastAsia="Arial" w:hAnsi="Arial" w:cs="Arial"/>
                                  <w:b/>
                                  <w:sz w:val="18"/>
                                </w:rPr>
                                <w:t xml:space="preserve">Nota 3 -Efectivo o el equivalente al efectivo </w:t>
                              </w:r>
                            </w:p>
                          </w:txbxContent>
                        </wps:txbx>
                        <wps:bodyPr horzOverflow="overflow" lIns="0" tIns="0" rIns="0" bIns="0" rtlCol="0">
                          <a:noAutofit/>
                        </wps:bodyPr>
                      </wps:wsp>
                      <wps:wsp>
                        <wps:cNvPr id="2656" name="Rectangle 2656"/>
                        <wps:cNvSpPr/>
                        <wps:spPr>
                          <a:xfrm>
                            <a:off x="940943" y="6666078"/>
                            <a:ext cx="8030337" cy="140618"/>
                          </a:xfrm>
                          <a:prstGeom prst="rect">
                            <a:avLst/>
                          </a:prstGeom>
                          <a:ln>
                            <a:noFill/>
                          </a:ln>
                        </wps:spPr>
                        <wps:txbx>
                          <w:txbxContent>
                            <w:p w:rsidR="00B538EB" w:rsidRDefault="00D31650">
                              <w:r>
                                <w:rPr>
                                  <w:rFonts w:ascii="Arial" w:eastAsia="Arial" w:hAnsi="Arial" w:cs="Arial"/>
                                  <w:sz w:val="18"/>
                                </w:rPr>
                                <w:t>El efectivo comprende l</w:t>
                              </w:r>
                              <w:r>
                                <w:rPr>
                                  <w:rFonts w:ascii="Arial" w:eastAsia="Arial" w:hAnsi="Arial" w:cs="Arial"/>
                                  <w:sz w:val="18"/>
                                </w:rPr>
                                <w:t xml:space="preserve">os recursos de liquidez inmediata que se registran en cuentas corrientes en el </w:t>
                              </w:r>
                            </w:p>
                          </w:txbxContent>
                        </wps:txbx>
                        <wps:bodyPr horzOverflow="overflow" lIns="0" tIns="0" rIns="0" bIns="0" rtlCol="0">
                          <a:noAutofit/>
                        </wps:bodyPr>
                      </wps:wsp>
                      <wps:wsp>
                        <wps:cNvPr id="2657" name="Rectangle 2657"/>
                        <wps:cNvSpPr/>
                        <wps:spPr>
                          <a:xfrm>
                            <a:off x="942200" y="6818478"/>
                            <a:ext cx="8021211" cy="140618"/>
                          </a:xfrm>
                          <a:prstGeom prst="rect">
                            <a:avLst/>
                          </a:prstGeom>
                          <a:ln>
                            <a:noFill/>
                          </a:ln>
                        </wps:spPr>
                        <wps:txbx>
                          <w:txbxContent>
                            <w:p w:rsidR="00B538EB" w:rsidRDefault="00D31650">
                              <w:r>
                                <w:rPr>
                                  <w:rFonts w:ascii="Arial" w:eastAsia="Arial" w:hAnsi="Arial" w:cs="Arial"/>
                                  <w:sz w:val="18"/>
                                </w:rPr>
                                <w:t xml:space="preserve">BANCO DAVIVIENDA, y cuyos saldos son: Servicios personales 32.607, Inversión $0, Gastos generales </w:t>
                              </w:r>
                            </w:p>
                          </w:txbxContent>
                        </wps:txbx>
                        <wps:bodyPr horzOverflow="overflow" lIns="0" tIns="0" rIns="0" bIns="0" rtlCol="0">
                          <a:noAutofit/>
                        </wps:bodyPr>
                      </wps:wsp>
                      <wps:wsp>
                        <wps:cNvPr id="2658" name="Rectangle 2658"/>
                        <wps:cNvSpPr/>
                        <wps:spPr>
                          <a:xfrm>
                            <a:off x="937933" y="6965163"/>
                            <a:ext cx="8029874" cy="140618"/>
                          </a:xfrm>
                          <a:prstGeom prst="rect">
                            <a:avLst/>
                          </a:prstGeom>
                          <a:ln>
                            <a:noFill/>
                          </a:ln>
                        </wps:spPr>
                        <wps:txbx>
                          <w:txbxContent>
                            <w:p w:rsidR="00B538EB" w:rsidRDefault="00D31650">
                              <w:r>
                                <w:rPr>
                                  <w:rFonts w:ascii="Arial" w:eastAsia="Arial" w:hAnsi="Arial" w:cs="Arial"/>
                                  <w:sz w:val="18"/>
                                </w:rPr>
                                <w:t xml:space="preserve">$493, Transferencias $0, Rentas administradas $5.070.745.32 (Fueron cancelados a finales de diciembre </w:t>
                              </w:r>
                            </w:p>
                          </w:txbxContent>
                        </wps:txbx>
                        <wps:bodyPr horzOverflow="overflow" lIns="0" tIns="0" rIns="0" bIns="0" rtlCol="0">
                          <a:noAutofit/>
                        </wps:bodyPr>
                      </wps:wsp>
                      <wps:wsp>
                        <wps:cNvPr id="2659" name="Rectangle 2659"/>
                        <wps:cNvSpPr/>
                        <wps:spPr>
                          <a:xfrm>
                            <a:off x="939419" y="7108038"/>
                            <a:ext cx="8021523" cy="140618"/>
                          </a:xfrm>
                          <a:prstGeom prst="rect">
                            <a:avLst/>
                          </a:prstGeom>
                          <a:ln>
                            <a:noFill/>
                          </a:ln>
                        </wps:spPr>
                        <wps:txbx>
                          <w:txbxContent>
                            <w:p w:rsidR="00B538EB" w:rsidRDefault="00D31650">
                              <w:r>
                                <w:rPr>
                                  <w:rFonts w:ascii="Arial" w:eastAsia="Arial" w:hAnsi="Arial" w:cs="Arial"/>
                                  <w:sz w:val="18"/>
                                </w:rPr>
                                <w:t xml:space="preserve">y no se alcanzaron a trasladar a la CUN) y Caja menor $0. También se tiene una cuenta INCI-MINTIC </w:t>
                              </w:r>
                            </w:p>
                          </w:txbxContent>
                        </wps:txbx>
                        <wps:bodyPr horzOverflow="overflow" lIns="0" tIns="0" rIns="0" bIns="0" rtlCol="0">
                          <a:noAutofit/>
                        </wps:bodyPr>
                      </wps:wsp>
                      <wps:wsp>
                        <wps:cNvPr id="2660" name="Rectangle 2660"/>
                        <wps:cNvSpPr/>
                        <wps:spPr>
                          <a:xfrm>
                            <a:off x="938708" y="7254723"/>
                            <a:ext cx="8017723" cy="140618"/>
                          </a:xfrm>
                          <a:prstGeom prst="rect">
                            <a:avLst/>
                          </a:prstGeom>
                          <a:ln>
                            <a:noFill/>
                          </a:ln>
                        </wps:spPr>
                        <wps:txbx>
                          <w:txbxContent>
                            <w:p w:rsidR="00B538EB" w:rsidRDefault="00D31650">
                              <w:r>
                                <w:rPr>
                                  <w:rFonts w:ascii="Arial" w:eastAsia="Arial" w:hAnsi="Arial" w:cs="Arial"/>
                                  <w:sz w:val="18"/>
                                </w:rPr>
                                <w:t>para registrar ingresos por convenio con Mintic su</w:t>
                              </w:r>
                              <w:r>
                                <w:rPr>
                                  <w:rFonts w:ascii="Arial" w:eastAsia="Arial" w:hAnsi="Arial" w:cs="Arial"/>
                                  <w:sz w:val="18"/>
                                </w:rPr>
                                <w:t xml:space="preserve"> saldo es $0. Además se abrió cuenta como pagadora </w:t>
                              </w:r>
                            </w:p>
                          </w:txbxContent>
                        </wps:txbx>
                        <wps:bodyPr horzOverflow="overflow" lIns="0" tIns="0" rIns="0" bIns="0" rtlCol="0">
                          <a:noAutofit/>
                        </wps:bodyPr>
                      </wps:wsp>
                      <wps:wsp>
                        <wps:cNvPr id="2661" name="Rectangle 2661"/>
                        <wps:cNvSpPr/>
                        <wps:spPr>
                          <a:xfrm>
                            <a:off x="936219" y="7397598"/>
                            <a:ext cx="3524031" cy="140618"/>
                          </a:xfrm>
                          <a:prstGeom prst="rect">
                            <a:avLst/>
                          </a:prstGeom>
                          <a:ln>
                            <a:noFill/>
                          </a:ln>
                        </wps:spPr>
                        <wps:txbx>
                          <w:txbxContent>
                            <w:p w:rsidR="00B538EB" w:rsidRDefault="00D31650">
                              <w:r>
                                <w:rPr>
                                  <w:rFonts w:ascii="Arial" w:eastAsia="Arial" w:hAnsi="Arial" w:cs="Arial"/>
                                  <w:sz w:val="18"/>
                                </w:rPr>
                                <w:t xml:space="preserve">Cuenta Unica Nacional CUN su saldo es cero. </w:t>
                              </w:r>
                            </w:p>
                          </w:txbxContent>
                        </wps:txbx>
                        <wps:bodyPr horzOverflow="overflow" lIns="0" tIns="0" rIns="0" bIns="0" rtlCol="0">
                          <a:noAutofit/>
                        </wps:bodyPr>
                      </wps:wsp>
                      <wps:wsp>
                        <wps:cNvPr id="2662" name="Rectangle 2662"/>
                        <wps:cNvSpPr/>
                        <wps:spPr>
                          <a:xfrm>
                            <a:off x="1452055" y="7847521"/>
                            <a:ext cx="460963" cy="117181"/>
                          </a:xfrm>
                          <a:prstGeom prst="rect">
                            <a:avLst/>
                          </a:prstGeom>
                          <a:ln>
                            <a:noFill/>
                          </a:ln>
                        </wps:spPr>
                        <wps:txbx>
                          <w:txbxContent>
                            <w:p w:rsidR="00B538EB" w:rsidRDefault="00D31650">
                              <w:r>
                                <w:rPr>
                                  <w:rFonts w:ascii="Arial" w:eastAsia="Arial" w:hAnsi="Arial" w:cs="Arial"/>
                                  <w:b/>
                                  <w:sz w:val="15"/>
                                </w:rPr>
                                <w:t xml:space="preserve">Banco </w:t>
                              </w:r>
                            </w:p>
                          </w:txbxContent>
                        </wps:txbx>
                        <wps:bodyPr horzOverflow="overflow" lIns="0" tIns="0" rIns="0" bIns="0" rtlCol="0">
                          <a:noAutofit/>
                        </wps:bodyPr>
                      </wps:wsp>
                      <wps:wsp>
                        <wps:cNvPr id="2663" name="Rectangle 2663"/>
                        <wps:cNvSpPr/>
                        <wps:spPr>
                          <a:xfrm>
                            <a:off x="2600033" y="7847521"/>
                            <a:ext cx="953605" cy="117181"/>
                          </a:xfrm>
                          <a:prstGeom prst="rect">
                            <a:avLst/>
                          </a:prstGeom>
                          <a:ln>
                            <a:noFill/>
                          </a:ln>
                        </wps:spPr>
                        <wps:txbx>
                          <w:txbxContent>
                            <w:p w:rsidR="00B538EB" w:rsidRDefault="00D31650">
                              <w:r>
                                <w:rPr>
                                  <w:rFonts w:ascii="Arial" w:eastAsia="Arial" w:hAnsi="Arial" w:cs="Arial"/>
                                  <w:b/>
                                  <w:sz w:val="15"/>
                                </w:rPr>
                                <w:t xml:space="preserve">Identificacion </w:t>
                              </w:r>
                            </w:p>
                          </w:txbxContent>
                        </wps:txbx>
                        <wps:bodyPr horzOverflow="overflow" lIns="0" tIns="0" rIns="0" bIns="0" rtlCol="0">
                          <a:noAutofit/>
                        </wps:bodyPr>
                      </wps:wsp>
                      <wps:wsp>
                        <wps:cNvPr id="2664" name="Rectangle 2664"/>
                        <wps:cNvSpPr/>
                        <wps:spPr>
                          <a:xfrm>
                            <a:off x="4098582" y="7850061"/>
                            <a:ext cx="862615" cy="117181"/>
                          </a:xfrm>
                          <a:prstGeom prst="rect">
                            <a:avLst/>
                          </a:prstGeom>
                          <a:ln>
                            <a:noFill/>
                          </a:ln>
                        </wps:spPr>
                        <wps:txbx>
                          <w:txbxContent>
                            <w:p w:rsidR="00B538EB" w:rsidRDefault="00D31650">
                              <w:r>
                                <w:rPr>
                                  <w:rFonts w:ascii="Arial" w:eastAsia="Arial" w:hAnsi="Arial" w:cs="Arial"/>
                                  <w:b/>
                                  <w:sz w:val="15"/>
                                </w:rPr>
                                <w:t xml:space="preserve">Descripcion </w:t>
                              </w:r>
                            </w:p>
                          </w:txbxContent>
                        </wps:txbx>
                        <wps:bodyPr horzOverflow="overflow" lIns="0" tIns="0" rIns="0" bIns="0" rtlCol="0">
                          <a:noAutofit/>
                        </wps:bodyPr>
                      </wps:wsp>
                      <wps:wsp>
                        <wps:cNvPr id="2665" name="Rectangle 2665"/>
                        <wps:cNvSpPr/>
                        <wps:spPr>
                          <a:xfrm>
                            <a:off x="5626862" y="7850061"/>
                            <a:ext cx="782816" cy="117181"/>
                          </a:xfrm>
                          <a:prstGeom prst="rect">
                            <a:avLst/>
                          </a:prstGeom>
                          <a:ln>
                            <a:noFill/>
                          </a:ln>
                        </wps:spPr>
                        <wps:txbx>
                          <w:txbxContent>
                            <w:p w:rsidR="00B538EB" w:rsidRDefault="00D31650">
                              <w:r>
                                <w:rPr>
                                  <w:rFonts w:ascii="Arial" w:eastAsia="Arial" w:hAnsi="Arial" w:cs="Arial"/>
                                  <w:b/>
                                  <w:sz w:val="15"/>
                                </w:rPr>
                                <w:t xml:space="preserve">Saldo Final </w:t>
                              </w:r>
                            </w:p>
                          </w:txbxContent>
                        </wps:txbx>
                        <wps:bodyPr horzOverflow="overflow" lIns="0" tIns="0" rIns="0" bIns="0" rtlCol="0">
                          <a:noAutofit/>
                        </wps:bodyPr>
                      </wps:wsp>
                      <wps:wsp>
                        <wps:cNvPr id="2666" name="Rectangle 2666"/>
                        <wps:cNvSpPr/>
                        <wps:spPr>
                          <a:xfrm>
                            <a:off x="933996" y="7978331"/>
                            <a:ext cx="129905" cy="117181"/>
                          </a:xfrm>
                          <a:prstGeom prst="rect">
                            <a:avLst/>
                          </a:prstGeom>
                          <a:ln>
                            <a:noFill/>
                          </a:ln>
                        </wps:spPr>
                        <wps:txbx>
                          <w:txbxContent>
                            <w:p w:rsidR="00B538EB" w:rsidRDefault="00D31650">
                              <w:r>
                                <w:rPr>
                                  <w:rFonts w:ascii="Arial" w:eastAsia="Arial" w:hAnsi="Arial" w:cs="Arial"/>
                                  <w:sz w:val="15"/>
                                </w:rPr>
                                <w:t>T</w:t>
                              </w:r>
                            </w:p>
                          </w:txbxContent>
                        </wps:txbx>
                        <wps:bodyPr horzOverflow="overflow" lIns="0" tIns="0" rIns="0" bIns="0" rtlCol="0">
                          <a:noAutofit/>
                        </wps:bodyPr>
                      </wps:wsp>
                      <wps:wsp>
                        <wps:cNvPr id="20241" name="Rectangle 20241"/>
                        <wps:cNvSpPr/>
                        <wps:spPr>
                          <a:xfrm>
                            <a:off x="932942" y="7981506"/>
                            <a:ext cx="77726" cy="117181"/>
                          </a:xfrm>
                          <a:prstGeom prst="rect">
                            <a:avLst/>
                          </a:prstGeom>
                          <a:ln>
                            <a:noFill/>
                          </a:ln>
                        </wps:spPr>
                        <wps:txbx>
                          <w:txbxContent>
                            <w:p w:rsidR="00B538EB" w:rsidRDefault="00D31650">
                              <w:r>
                                <w:rPr>
                                  <w:rFonts w:ascii="Arial" w:eastAsia="Arial" w:hAnsi="Arial" w:cs="Arial"/>
                                  <w:sz w:val="15"/>
                                </w:rPr>
                                <w:t>3</w:t>
                              </w:r>
                            </w:p>
                          </w:txbxContent>
                        </wps:txbx>
                        <wps:bodyPr horzOverflow="overflow" lIns="0" tIns="0" rIns="0" bIns="0" rtlCol="0">
                          <a:noAutofit/>
                        </wps:bodyPr>
                      </wps:wsp>
                      <wps:wsp>
                        <wps:cNvPr id="20242" name="Rectangle 20242"/>
                        <wps:cNvSpPr/>
                        <wps:spPr>
                          <a:xfrm>
                            <a:off x="991382" y="7981506"/>
                            <a:ext cx="1631398" cy="117181"/>
                          </a:xfrm>
                          <a:prstGeom prst="rect">
                            <a:avLst/>
                          </a:prstGeom>
                          <a:ln>
                            <a:noFill/>
                          </a:ln>
                        </wps:spPr>
                        <wps:txbx>
                          <w:txbxContent>
                            <w:p w:rsidR="00B538EB" w:rsidRDefault="00D31650">
                              <w:r>
                                <w:rPr>
                                  <w:rFonts w:ascii="Arial" w:eastAsia="Arial" w:hAnsi="Arial" w:cs="Arial"/>
                                  <w:sz w:val="15"/>
                                </w:rPr>
                                <w:t xml:space="preserve">ANCO DAVIVIENDA S.A. </w:t>
                              </w:r>
                            </w:p>
                          </w:txbxContent>
                        </wps:txbx>
                        <wps:bodyPr horzOverflow="overflow" lIns="0" tIns="0" rIns="0" bIns="0" rtlCol="0">
                          <a:noAutofit/>
                        </wps:bodyPr>
                      </wps:wsp>
                      <wps:wsp>
                        <wps:cNvPr id="2668" name="Rectangle 2668"/>
                        <wps:cNvSpPr/>
                        <wps:spPr>
                          <a:xfrm>
                            <a:off x="2311908" y="7981506"/>
                            <a:ext cx="1343642" cy="117181"/>
                          </a:xfrm>
                          <a:prstGeom prst="rect">
                            <a:avLst/>
                          </a:prstGeom>
                          <a:ln>
                            <a:noFill/>
                          </a:ln>
                        </wps:spPr>
                        <wps:txbx>
                          <w:txbxContent>
                            <w:p w:rsidR="00B538EB" w:rsidRDefault="00D31650">
                              <w:r>
                                <w:rPr>
                                  <w:rFonts w:ascii="Arial" w:eastAsia="Arial" w:hAnsi="Arial" w:cs="Arial"/>
                                  <w:sz w:val="15"/>
                                </w:rPr>
                                <w:t xml:space="preserve">CTA BAN 014098289 </w:t>
                              </w:r>
                            </w:p>
                          </w:txbxContent>
                        </wps:txbx>
                        <wps:bodyPr horzOverflow="overflow" lIns="0" tIns="0" rIns="0" bIns="0" rtlCol="0">
                          <a:noAutofit/>
                        </wps:bodyPr>
                      </wps:wsp>
                      <wps:wsp>
                        <wps:cNvPr id="2669" name="Rectangle 2669"/>
                        <wps:cNvSpPr/>
                        <wps:spPr>
                          <a:xfrm>
                            <a:off x="3622929" y="7984681"/>
                            <a:ext cx="1405670" cy="117181"/>
                          </a:xfrm>
                          <a:prstGeom prst="rect">
                            <a:avLst/>
                          </a:prstGeom>
                          <a:ln>
                            <a:noFill/>
                          </a:ln>
                        </wps:spPr>
                        <wps:txbx>
                          <w:txbxContent>
                            <w:p w:rsidR="00B538EB" w:rsidRDefault="00D31650">
                              <w:r>
                                <w:rPr>
                                  <w:rFonts w:ascii="Arial" w:eastAsia="Arial" w:hAnsi="Arial" w:cs="Arial"/>
                                  <w:sz w:val="15"/>
                                </w:rPr>
                                <w:t xml:space="preserve">GASTOS GENERALES </w:t>
                              </w:r>
                            </w:p>
                          </w:txbxContent>
                        </wps:txbx>
                        <wps:bodyPr horzOverflow="overflow" lIns="0" tIns="0" rIns="0" bIns="0" rtlCol="0">
                          <a:noAutofit/>
                        </wps:bodyPr>
                      </wps:wsp>
                      <wps:wsp>
                        <wps:cNvPr id="20243" name="Rectangle 20243"/>
                        <wps:cNvSpPr/>
                        <wps:spPr>
                          <a:xfrm>
                            <a:off x="6245733" y="7990396"/>
                            <a:ext cx="424508" cy="117181"/>
                          </a:xfrm>
                          <a:prstGeom prst="rect">
                            <a:avLst/>
                          </a:prstGeom>
                          <a:ln>
                            <a:noFill/>
                          </a:ln>
                        </wps:spPr>
                        <wps:txbx>
                          <w:txbxContent>
                            <w:p w:rsidR="00B538EB" w:rsidRDefault="00D31650">
                              <w:r>
                                <w:rPr>
                                  <w:rFonts w:ascii="Arial" w:eastAsia="Arial" w:hAnsi="Arial" w:cs="Arial"/>
                                  <w:sz w:val="15"/>
                                </w:rPr>
                                <w:t>493,00</w:t>
                              </w:r>
                            </w:p>
                          </w:txbxContent>
                        </wps:txbx>
                        <wps:bodyPr horzOverflow="overflow" lIns="0" tIns="0" rIns="0" bIns="0" rtlCol="0">
                          <a:noAutofit/>
                        </wps:bodyPr>
                      </wps:wsp>
                      <wps:wsp>
                        <wps:cNvPr id="20244" name="Rectangle 20244"/>
                        <wps:cNvSpPr/>
                        <wps:spPr>
                          <a:xfrm>
                            <a:off x="6564912" y="7990396"/>
                            <a:ext cx="38591" cy="117181"/>
                          </a:xfrm>
                          <a:prstGeom prst="rect">
                            <a:avLst/>
                          </a:prstGeom>
                          <a:ln>
                            <a:noFill/>
                          </a:ln>
                        </wps:spPr>
                        <wps:txbx>
                          <w:txbxContent>
                            <w:p w:rsidR="00B538EB" w:rsidRDefault="00D31650">
                              <w:r>
                                <w:rPr>
                                  <w:rFonts w:ascii="Arial" w:eastAsia="Arial" w:hAnsi="Arial" w:cs="Arial"/>
                                  <w:sz w:val="15"/>
                                </w:rPr>
                                <w:t xml:space="preserve"> </w:t>
                              </w:r>
                            </w:p>
                          </w:txbxContent>
                        </wps:txbx>
                        <wps:bodyPr horzOverflow="overflow" lIns="0" tIns="0" rIns="0" bIns="0" rtlCol="0">
                          <a:noAutofit/>
                        </wps:bodyPr>
                      </wps:wsp>
                      <wps:wsp>
                        <wps:cNvPr id="2671" name="Rectangle 2671"/>
                        <wps:cNvSpPr/>
                        <wps:spPr>
                          <a:xfrm>
                            <a:off x="961479" y="8109141"/>
                            <a:ext cx="1669783" cy="117181"/>
                          </a:xfrm>
                          <a:prstGeom prst="rect">
                            <a:avLst/>
                          </a:prstGeom>
                          <a:ln>
                            <a:noFill/>
                          </a:ln>
                        </wps:spPr>
                        <wps:txbx>
                          <w:txbxContent>
                            <w:p w:rsidR="00B538EB" w:rsidRDefault="00D31650">
                              <w:r>
                                <w:rPr>
                                  <w:rFonts w:ascii="Arial" w:eastAsia="Arial" w:hAnsi="Arial" w:cs="Arial"/>
                                  <w:sz w:val="15"/>
                                </w:rPr>
                                <w:t xml:space="preserve">BANCO DAVIVIENDA S.A. </w:t>
                              </w:r>
                            </w:p>
                          </w:txbxContent>
                        </wps:txbx>
                        <wps:bodyPr horzOverflow="overflow" lIns="0" tIns="0" rIns="0" bIns="0" rtlCol="0">
                          <a:noAutofit/>
                        </wps:bodyPr>
                      </wps:wsp>
                      <wps:wsp>
                        <wps:cNvPr id="2672" name="Rectangle 2672"/>
                        <wps:cNvSpPr/>
                        <wps:spPr>
                          <a:xfrm>
                            <a:off x="2311908" y="8112316"/>
                            <a:ext cx="1339254" cy="117181"/>
                          </a:xfrm>
                          <a:prstGeom prst="rect">
                            <a:avLst/>
                          </a:prstGeom>
                          <a:ln>
                            <a:noFill/>
                          </a:ln>
                        </wps:spPr>
                        <wps:txbx>
                          <w:txbxContent>
                            <w:p w:rsidR="00B538EB" w:rsidRDefault="00D31650">
                              <w:r>
                                <w:rPr>
                                  <w:rFonts w:ascii="Arial" w:eastAsia="Arial" w:hAnsi="Arial" w:cs="Arial"/>
                                  <w:sz w:val="15"/>
                                </w:rPr>
                                <w:t xml:space="preserve">CTA BAN 014990949 </w:t>
                              </w:r>
                            </w:p>
                          </w:txbxContent>
                        </wps:txbx>
                        <wps:bodyPr horzOverflow="overflow" lIns="0" tIns="0" rIns="0" bIns="0" rtlCol="0">
                          <a:noAutofit/>
                        </wps:bodyPr>
                      </wps:wsp>
                      <wps:wsp>
                        <wps:cNvPr id="2673" name="Rectangle 2673"/>
                        <wps:cNvSpPr/>
                        <wps:spPr>
                          <a:xfrm>
                            <a:off x="3619373" y="8115491"/>
                            <a:ext cx="1623952" cy="117181"/>
                          </a:xfrm>
                          <a:prstGeom prst="rect">
                            <a:avLst/>
                          </a:prstGeom>
                          <a:ln>
                            <a:noFill/>
                          </a:ln>
                        </wps:spPr>
                        <wps:txbx>
                          <w:txbxContent>
                            <w:p w:rsidR="00B538EB" w:rsidRDefault="00D31650">
                              <w:r>
                                <w:rPr>
                                  <w:rFonts w:ascii="Arial" w:eastAsia="Arial" w:hAnsi="Arial" w:cs="Arial"/>
                                  <w:sz w:val="15"/>
                                </w:rPr>
                                <w:t xml:space="preserve">SERVICIOS PERSONALES </w:t>
                              </w:r>
                            </w:p>
                          </w:txbxContent>
                        </wps:txbx>
                        <wps:bodyPr horzOverflow="overflow" lIns="0" tIns="0" rIns="0" bIns="0" rtlCol="0">
                          <a:noAutofit/>
                        </wps:bodyPr>
                      </wps:wsp>
                      <wps:wsp>
                        <wps:cNvPr id="20245" name="Rectangle 20245"/>
                        <wps:cNvSpPr/>
                        <wps:spPr>
                          <a:xfrm>
                            <a:off x="6101842" y="8121841"/>
                            <a:ext cx="615888" cy="117181"/>
                          </a:xfrm>
                          <a:prstGeom prst="rect">
                            <a:avLst/>
                          </a:prstGeom>
                          <a:ln>
                            <a:noFill/>
                          </a:ln>
                        </wps:spPr>
                        <wps:txbx>
                          <w:txbxContent>
                            <w:p w:rsidR="00B538EB" w:rsidRDefault="00D31650">
                              <w:r>
                                <w:rPr>
                                  <w:rFonts w:ascii="Arial" w:eastAsia="Arial" w:hAnsi="Arial" w:cs="Arial"/>
                                  <w:sz w:val="15"/>
                                </w:rPr>
                                <w:t>32.607,00</w:t>
                              </w:r>
                            </w:p>
                          </w:txbxContent>
                        </wps:txbx>
                        <wps:bodyPr horzOverflow="overflow" lIns="0" tIns="0" rIns="0" bIns="0" rtlCol="0">
                          <a:noAutofit/>
                        </wps:bodyPr>
                      </wps:wsp>
                      <wps:wsp>
                        <wps:cNvPr id="20246" name="Rectangle 20246"/>
                        <wps:cNvSpPr/>
                        <wps:spPr>
                          <a:xfrm>
                            <a:off x="6564916" y="8121841"/>
                            <a:ext cx="38492" cy="117181"/>
                          </a:xfrm>
                          <a:prstGeom prst="rect">
                            <a:avLst/>
                          </a:prstGeom>
                          <a:ln>
                            <a:noFill/>
                          </a:ln>
                        </wps:spPr>
                        <wps:txbx>
                          <w:txbxContent>
                            <w:p w:rsidR="00B538EB" w:rsidRDefault="00D31650">
                              <w:r>
                                <w:rPr>
                                  <w:rFonts w:ascii="Arial" w:eastAsia="Arial" w:hAnsi="Arial" w:cs="Arial"/>
                                  <w:sz w:val="15"/>
                                </w:rPr>
                                <w:t xml:space="preserve"> </w:t>
                              </w:r>
                            </w:p>
                          </w:txbxContent>
                        </wps:txbx>
                        <wps:bodyPr horzOverflow="overflow" lIns="0" tIns="0" rIns="0" bIns="0" rtlCol="0">
                          <a:noAutofit/>
                        </wps:bodyPr>
                      </wps:wsp>
                      <wps:wsp>
                        <wps:cNvPr id="2675" name="Rectangle 2675"/>
                        <wps:cNvSpPr/>
                        <wps:spPr>
                          <a:xfrm>
                            <a:off x="961479" y="8271066"/>
                            <a:ext cx="1665407" cy="117181"/>
                          </a:xfrm>
                          <a:prstGeom prst="rect">
                            <a:avLst/>
                          </a:prstGeom>
                          <a:ln>
                            <a:noFill/>
                          </a:ln>
                        </wps:spPr>
                        <wps:txbx>
                          <w:txbxContent>
                            <w:p w:rsidR="00B538EB" w:rsidRDefault="00D31650">
                              <w:r>
                                <w:rPr>
                                  <w:rFonts w:ascii="Arial" w:eastAsia="Arial" w:hAnsi="Arial" w:cs="Arial"/>
                                  <w:sz w:val="15"/>
                                </w:rPr>
                                <w:t xml:space="preserve">BANCO DAVIVIENDA S.A. </w:t>
                              </w:r>
                            </w:p>
                          </w:txbxContent>
                        </wps:txbx>
                        <wps:bodyPr horzOverflow="overflow" lIns="0" tIns="0" rIns="0" bIns="0" rtlCol="0">
                          <a:noAutofit/>
                        </wps:bodyPr>
                      </wps:wsp>
                      <wps:wsp>
                        <wps:cNvPr id="2676" name="Rectangle 2676"/>
                        <wps:cNvSpPr/>
                        <wps:spPr>
                          <a:xfrm>
                            <a:off x="2308733" y="8274241"/>
                            <a:ext cx="1342012" cy="117181"/>
                          </a:xfrm>
                          <a:prstGeom prst="rect">
                            <a:avLst/>
                          </a:prstGeom>
                          <a:ln>
                            <a:noFill/>
                          </a:ln>
                        </wps:spPr>
                        <wps:txbx>
                          <w:txbxContent>
                            <w:p w:rsidR="00B538EB" w:rsidRDefault="00D31650">
                              <w:r>
                                <w:rPr>
                                  <w:rFonts w:ascii="Arial" w:eastAsia="Arial" w:hAnsi="Arial" w:cs="Arial"/>
                                  <w:sz w:val="15"/>
                                </w:rPr>
                                <w:t xml:space="preserve">CTA BAN 014098297 </w:t>
                              </w:r>
                            </w:p>
                          </w:txbxContent>
                        </wps:txbx>
                        <wps:bodyPr horzOverflow="overflow" lIns="0" tIns="0" rIns="0" bIns="0" rtlCol="0">
                          <a:noAutofit/>
                        </wps:bodyPr>
                      </wps:wsp>
                      <wps:wsp>
                        <wps:cNvPr id="2677" name="Rectangle 2677"/>
                        <wps:cNvSpPr/>
                        <wps:spPr>
                          <a:xfrm>
                            <a:off x="3618268" y="8274241"/>
                            <a:ext cx="1663693" cy="117181"/>
                          </a:xfrm>
                          <a:prstGeom prst="rect">
                            <a:avLst/>
                          </a:prstGeom>
                          <a:ln>
                            <a:noFill/>
                          </a:ln>
                        </wps:spPr>
                        <wps:txbx>
                          <w:txbxContent>
                            <w:p w:rsidR="00B538EB" w:rsidRDefault="00D31650">
                              <w:r>
                                <w:rPr>
                                  <w:rFonts w:ascii="Arial" w:eastAsia="Arial" w:hAnsi="Arial" w:cs="Arial"/>
                                  <w:sz w:val="15"/>
                                </w:rPr>
                                <w:t xml:space="preserve">RENTAS ADMINISTRADAS </w:t>
                              </w:r>
                            </w:p>
                          </w:txbxContent>
                        </wps:txbx>
                        <wps:bodyPr horzOverflow="overflow" lIns="0" tIns="0" rIns="0" bIns="0" rtlCol="0">
                          <a:noAutofit/>
                        </wps:bodyPr>
                      </wps:wsp>
                      <wps:wsp>
                        <wps:cNvPr id="20247" name="Rectangle 20247"/>
                        <wps:cNvSpPr/>
                        <wps:spPr>
                          <a:xfrm>
                            <a:off x="5958688" y="8279956"/>
                            <a:ext cx="801475" cy="117181"/>
                          </a:xfrm>
                          <a:prstGeom prst="rect">
                            <a:avLst/>
                          </a:prstGeom>
                          <a:ln>
                            <a:noFill/>
                          </a:ln>
                        </wps:spPr>
                        <wps:txbx>
                          <w:txbxContent>
                            <w:p w:rsidR="00B538EB" w:rsidRDefault="00D31650">
                              <w:r>
                                <w:rPr>
                                  <w:rFonts w:ascii="Arial" w:eastAsia="Arial" w:hAnsi="Arial" w:cs="Arial"/>
                                  <w:sz w:val="15"/>
                                </w:rPr>
                                <w:t>5.070.745,32</w:t>
                              </w:r>
                            </w:p>
                          </w:txbxContent>
                        </wps:txbx>
                        <wps:bodyPr horzOverflow="overflow" lIns="0" tIns="0" rIns="0" bIns="0" rtlCol="0">
                          <a:noAutofit/>
                        </wps:bodyPr>
                      </wps:wsp>
                      <wps:wsp>
                        <wps:cNvPr id="20248" name="Rectangle 20248"/>
                        <wps:cNvSpPr/>
                        <wps:spPr>
                          <a:xfrm>
                            <a:off x="6561301" y="8279956"/>
                            <a:ext cx="38165" cy="117181"/>
                          </a:xfrm>
                          <a:prstGeom prst="rect">
                            <a:avLst/>
                          </a:prstGeom>
                          <a:ln>
                            <a:noFill/>
                          </a:ln>
                        </wps:spPr>
                        <wps:txbx>
                          <w:txbxContent>
                            <w:p w:rsidR="00B538EB" w:rsidRDefault="00D31650">
                              <w:r>
                                <w:rPr>
                                  <w:rFonts w:ascii="Arial" w:eastAsia="Arial" w:hAnsi="Arial" w:cs="Arial"/>
                                  <w:sz w:val="15"/>
                                </w:rPr>
                                <w:t xml:space="preserve"> </w:t>
                              </w:r>
                            </w:p>
                          </w:txbxContent>
                        </wps:txbx>
                        <wps:bodyPr horzOverflow="overflow" lIns="0" tIns="0" rIns="0" bIns="0" rtlCol="0">
                          <a:noAutofit/>
                        </wps:bodyPr>
                      </wps:wsp>
                      <wps:wsp>
                        <wps:cNvPr id="2679" name="Rectangle 2679"/>
                        <wps:cNvSpPr/>
                        <wps:spPr>
                          <a:xfrm>
                            <a:off x="958939" y="8469185"/>
                            <a:ext cx="1664470" cy="117181"/>
                          </a:xfrm>
                          <a:prstGeom prst="rect">
                            <a:avLst/>
                          </a:prstGeom>
                          <a:ln>
                            <a:noFill/>
                          </a:ln>
                        </wps:spPr>
                        <wps:txbx>
                          <w:txbxContent>
                            <w:p w:rsidR="00B538EB" w:rsidRDefault="00D31650">
                              <w:r>
                                <w:rPr>
                                  <w:rFonts w:ascii="Arial" w:eastAsia="Arial" w:hAnsi="Arial" w:cs="Arial"/>
                                  <w:sz w:val="15"/>
                                </w:rPr>
                                <w:t xml:space="preserve">BANCO DAVIVIENDA S.A. </w:t>
                              </w:r>
                            </w:p>
                          </w:txbxContent>
                        </wps:txbx>
                        <wps:bodyPr horzOverflow="overflow" lIns="0" tIns="0" rIns="0" bIns="0" rtlCol="0">
                          <a:noAutofit/>
                        </wps:bodyPr>
                      </wps:wsp>
                      <wps:wsp>
                        <wps:cNvPr id="2680" name="Rectangle 2680"/>
                        <wps:cNvSpPr/>
                        <wps:spPr>
                          <a:xfrm>
                            <a:off x="2305558" y="8472360"/>
                            <a:ext cx="1571187" cy="117181"/>
                          </a:xfrm>
                          <a:prstGeom prst="rect">
                            <a:avLst/>
                          </a:prstGeom>
                          <a:ln>
                            <a:noFill/>
                          </a:ln>
                        </wps:spPr>
                        <wps:txbx>
                          <w:txbxContent>
                            <w:p w:rsidR="00B538EB" w:rsidRDefault="00D31650">
                              <w:r>
                                <w:rPr>
                                  <w:rFonts w:ascii="Arial" w:eastAsia="Arial" w:hAnsi="Arial" w:cs="Arial"/>
                                  <w:sz w:val="15"/>
                                </w:rPr>
                                <w:t xml:space="preserve">CTA BAN 008969993263 </w:t>
                              </w:r>
                            </w:p>
                          </w:txbxContent>
                        </wps:txbx>
                        <wps:bodyPr horzOverflow="overflow" lIns="0" tIns="0" rIns="0" bIns="0" rtlCol="0">
                          <a:noAutofit/>
                        </wps:bodyPr>
                      </wps:wsp>
                      <wps:wsp>
                        <wps:cNvPr id="2681" name="Rectangle 2681"/>
                        <wps:cNvSpPr/>
                        <wps:spPr>
                          <a:xfrm>
                            <a:off x="3615284" y="8474901"/>
                            <a:ext cx="1712067" cy="117181"/>
                          </a:xfrm>
                          <a:prstGeom prst="rect">
                            <a:avLst/>
                          </a:prstGeom>
                          <a:ln>
                            <a:noFill/>
                          </a:ln>
                        </wps:spPr>
                        <wps:txbx>
                          <w:txbxContent>
                            <w:p w:rsidR="00B538EB" w:rsidRDefault="00D31650">
                              <w:r>
                                <w:rPr>
                                  <w:rFonts w:ascii="Arial" w:eastAsia="Arial" w:hAnsi="Arial" w:cs="Arial"/>
                                  <w:sz w:val="15"/>
                                </w:rPr>
                                <w:t xml:space="preserve">PAGADORA PROPIOS CUN </w:t>
                              </w:r>
                            </w:p>
                          </w:txbxContent>
                        </wps:txbx>
                        <wps:bodyPr horzOverflow="overflow" lIns="0" tIns="0" rIns="0" bIns="0" rtlCol="0">
                          <a:noAutofit/>
                        </wps:bodyPr>
                      </wps:wsp>
                      <wps:wsp>
                        <wps:cNvPr id="20249" name="Rectangle 20249"/>
                        <wps:cNvSpPr/>
                        <wps:spPr>
                          <a:xfrm>
                            <a:off x="6357328" y="8478076"/>
                            <a:ext cx="76486" cy="117181"/>
                          </a:xfrm>
                          <a:prstGeom prst="rect">
                            <a:avLst/>
                          </a:prstGeom>
                          <a:ln>
                            <a:noFill/>
                          </a:ln>
                        </wps:spPr>
                        <wps:txbx>
                          <w:txbxContent>
                            <w:p w:rsidR="00B538EB" w:rsidRDefault="00D31650">
                              <w:r>
                                <w:rPr>
                                  <w:rFonts w:ascii="Arial" w:eastAsia="Arial" w:hAnsi="Arial" w:cs="Arial"/>
                                  <w:sz w:val="15"/>
                                </w:rPr>
                                <w:t>0</w:t>
                              </w:r>
                            </w:p>
                          </w:txbxContent>
                        </wps:txbx>
                        <wps:bodyPr horzOverflow="overflow" lIns="0" tIns="0" rIns="0" bIns="0" rtlCol="0">
                          <a:noAutofit/>
                        </wps:bodyPr>
                      </wps:wsp>
                      <wps:wsp>
                        <wps:cNvPr id="20250" name="Rectangle 20250"/>
                        <wps:cNvSpPr/>
                        <wps:spPr>
                          <a:xfrm>
                            <a:off x="6414836" y="8478076"/>
                            <a:ext cx="229458" cy="117181"/>
                          </a:xfrm>
                          <a:prstGeom prst="rect">
                            <a:avLst/>
                          </a:prstGeom>
                          <a:ln>
                            <a:noFill/>
                          </a:ln>
                        </wps:spPr>
                        <wps:txbx>
                          <w:txbxContent>
                            <w:p w:rsidR="00B538EB" w:rsidRDefault="00D31650">
                              <w:r>
                                <w:rPr>
                                  <w:rFonts w:ascii="Arial" w:eastAsia="Arial" w:hAnsi="Arial" w:cs="Arial"/>
                                  <w:sz w:val="15"/>
                                </w:rPr>
                                <w:t xml:space="preserve">,00 </w:t>
                              </w:r>
                            </w:p>
                          </w:txbxContent>
                        </wps:txbx>
                        <wps:bodyPr horzOverflow="overflow" lIns="0" tIns="0" rIns="0" bIns="0" rtlCol="0">
                          <a:noAutofit/>
                        </wps:bodyPr>
                      </wps:wsp>
                      <wps:wsp>
                        <wps:cNvPr id="2683" name="Rectangle 2683"/>
                        <wps:cNvSpPr/>
                        <wps:spPr>
                          <a:xfrm>
                            <a:off x="3616224" y="8640001"/>
                            <a:ext cx="662690" cy="117181"/>
                          </a:xfrm>
                          <a:prstGeom prst="rect">
                            <a:avLst/>
                          </a:prstGeom>
                          <a:ln>
                            <a:noFill/>
                          </a:ln>
                        </wps:spPr>
                        <wps:txbx>
                          <w:txbxContent>
                            <w:p w:rsidR="00B538EB" w:rsidRDefault="00D31650">
                              <w:r>
                                <w:rPr>
                                  <w:rFonts w:ascii="Arial" w:eastAsia="Arial" w:hAnsi="Arial" w:cs="Arial"/>
                                  <w:sz w:val="15"/>
                                </w:rPr>
                                <w:t xml:space="preserve">TOTALES: </w:t>
                              </w:r>
                            </w:p>
                          </w:txbxContent>
                        </wps:txbx>
                        <wps:bodyPr horzOverflow="overflow" lIns="0" tIns="0" rIns="0" bIns="0" rtlCol="0">
                          <a:noAutofit/>
                        </wps:bodyPr>
                      </wps:wsp>
                      <wps:wsp>
                        <wps:cNvPr id="20251" name="Rectangle 20251"/>
                        <wps:cNvSpPr/>
                        <wps:spPr>
                          <a:xfrm>
                            <a:off x="5955513" y="8645716"/>
                            <a:ext cx="797185" cy="117181"/>
                          </a:xfrm>
                          <a:prstGeom prst="rect">
                            <a:avLst/>
                          </a:prstGeom>
                          <a:ln>
                            <a:noFill/>
                          </a:ln>
                        </wps:spPr>
                        <wps:txbx>
                          <w:txbxContent>
                            <w:p w:rsidR="00B538EB" w:rsidRDefault="00D31650">
                              <w:r>
                                <w:rPr>
                                  <w:rFonts w:ascii="Arial" w:eastAsia="Arial" w:hAnsi="Arial" w:cs="Arial"/>
                                  <w:sz w:val="15"/>
                                </w:rPr>
                                <w:t>5.103.845,32</w:t>
                              </w:r>
                            </w:p>
                          </w:txbxContent>
                        </wps:txbx>
                        <wps:bodyPr horzOverflow="overflow" lIns="0" tIns="0" rIns="0" bIns="0" rtlCol="0">
                          <a:noAutofit/>
                        </wps:bodyPr>
                      </wps:wsp>
                      <wps:wsp>
                        <wps:cNvPr id="20252" name="Rectangle 20252"/>
                        <wps:cNvSpPr/>
                        <wps:spPr>
                          <a:xfrm>
                            <a:off x="6554900" y="8645716"/>
                            <a:ext cx="37961" cy="117181"/>
                          </a:xfrm>
                          <a:prstGeom prst="rect">
                            <a:avLst/>
                          </a:prstGeom>
                          <a:ln>
                            <a:noFill/>
                          </a:ln>
                        </wps:spPr>
                        <wps:txbx>
                          <w:txbxContent>
                            <w:p w:rsidR="00B538EB" w:rsidRDefault="00D31650">
                              <w:r>
                                <w:rPr>
                                  <w:rFonts w:ascii="Arial" w:eastAsia="Arial" w:hAnsi="Arial" w:cs="Arial"/>
                                  <w:sz w:val="15"/>
                                </w:rPr>
                                <w:t xml:space="preserve"> </w:t>
                              </w:r>
                            </w:p>
                          </w:txbxContent>
                        </wps:txbx>
                        <wps:bodyPr horzOverflow="overflow" lIns="0" tIns="0" rIns="0" bIns="0" rtlCol="0">
                          <a:noAutofit/>
                        </wps:bodyPr>
                      </wps:wsp>
                    </wpg:wgp>
                  </a:graphicData>
                </a:graphic>
              </wp:anchor>
            </w:drawing>
          </mc:Choice>
          <mc:Fallback>
            <w:pict>
              <v:group id="Group 20253" o:spid="_x0000_s1252" style="position:absolute;left:0;text-align:left;margin-left:0;margin-top:0;width:612pt;height:786pt;z-index:251669504;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AK9x/wCCbf8Aye54B/6/Lj/0kmrw6vcf+Cbf/J7ngH/r8uP/&#10;AEkmoA/Y2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wBr3P8A4JruyftueA9uPmurlTkA8fZJvWvDK9x/4Jt/8nueAf8Ar8uP/SSagD9j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Gvcf8Agm3/&#10;AMnueAf+vy4/9JJq8Or3X/gmmGP7bngXbEJMXFyTkH5R9km54oA/Ym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wBr3X/AIJpSJH+254F3wJNvuLl&#10;V3lhsP2Sb5hgjke+R7V4VXuP/BNv/k9zwD/1+XH/AKSTUAfs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A19E/8ErbW2uv22/C32mNX8mC+liyf&#10;uuLWXBH5mvnavf8A/gl+k7/tt+DfIuoINv2tn83H7xfskuUXIPzHt9KAP1/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8Aa+hP+CW91cWv7bfhH7P&#10;aNcecl5FJtz+6Q2suXOB0GB+dfPdfRH/AASusra8/bb8K/aY9/2eC9mi+Yja62suDx16ng8UAfrt&#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4A19&#10;H/8ABJ//AJPa8N/9eV//AOkslfOFfR//AASf/wCT2vDf/Xlf/wDpLJQB+t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gDX0l/wAEm4pJP22PD7ou&#10;VisL9nPoPszjP5kfnXzbX0t/wSVvLu2/bU0WG3uZYo7zTb6G5RHIE0YgaQKwHUb40bB7qD2oA/Wi&#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wBr6&#10;P/4JP/8AJ7Xhv/ryv/8A0lkr5wr6P/4JP/8AJ7Xhv/ryv/8A0lkoA/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wBr6u/4I32N3d/tc3Fxb3/2a&#10;Ox8NXc9zF5Qf7VGZIIxHk/cw8iPkf888dGNfKNfX3/BFf/k6jXP+xNuf/SyzoA/U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wBr63/4Iw2dpc/t&#10;YapNcW0Usln4TuprZ3QEwyG5tYyyk9DskdcjsxHevkivr7/giv8A8nUa5/2Jtz/6WWdAH6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wBr7K/4In29+37RHie6ikIsYvC7xzp5uA0rXUBjOzPzYCS844zjjdz8a19p&#10;f8ES474/HTxbLG5+xL4cCzr83MhuI/LPTHQSdSDzwDzgA/Sy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wBr7f/4Ihm7/AOFqeOAiw/ZP7Gg80sT5&#10;gfzjs2jptx5mc8524718QV9y/wDBD/8A5KJ49/7BVp/6NegD9G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gDX6/f8EuP+TE/Av8A&#10;3Ef/AE5XVfkDX6/f8EuP+TE/Av8A3Ef/AE5XVAH0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4A1+2H7Fn/ACaT8OP+xYsv&#10;/RK1+J9fth+xZ/yaT8OP+xYsv/RK0Aen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ANftp+xvM1x+yj8OpnWNWbwxY5Ecaov+pUcKoAFfiXX7i/s&#10;xx+V+zj4Cj+xRWe3wxp/7iIgqn+jp0IAHPXp3oA7m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wBr9zv2ev8AkgPgf/sWdO/9Jo6/DGv3O/Z6/wCS&#10;A+B/+xZ07/0mjoA7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MD/gip/wAnTa//ANiZc/8A&#10;pbZV+n9fmB/wRU/5Om1//sTLn/0tsq/T+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8wP8Agip/ydNr/wD2Jlz/AOltlX6f1+ZH/BFCSzH7SfiW&#10;J7aVrxvCUrRTiYBEjF3a71KbcsWJjIbcNuxhg7sr+m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5p/8ESrixX47+LbWR/9Ok8N+ZCv2VGzEtzE&#10;JD5p+dOXi+RflfOW5Ra/Syvzk/4IgmT/AIWV47AhszH/AGRbbpXY/aFPnNhUG3Gw8lssDlY8A5JX&#10;9G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zo/4IfMw8f+Pk+1KqnTLMm3LDdIRLJ84GMkLkjIOBvGQcjH6L1+Zf8AwROe3H7RXihG09nuG8Ky&#10;GO8EhCwoLq33RlcYJclDknI8o46nH6a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88f+CHP/ACM3xG/689O/9DuK/Q6vzx/4&#10;Ic/8jN8Rv+vPTv8A0O4r9D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x/4Ic/8jN8Rv8Arz07/wBDuK/Q6vzx/wCCHP8AyM3xG/689O/9DuK/&#10;Q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IX/BFmZ5f2WNbRhGBD4vuUXbGqkj7JaN8xAyxyx5OTjA6AAfXtfH&#10;3/BFP/k13xB/2OVx/wCkdnX2D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hf8ABFkwH9ljWxFHIrr4vuRKWkDB2+yWnKjA2jbtGCTyCc84H17X&#10;yV/wRl1Ga9/ZP1C1k+7p3im6t4uB90wW8vYAnmVuuT74wB9a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JP/BGW1nt/wBlDUZpYdiXXim6lhby&#10;yvmKILZCcn73zIwyOOMdQa+tq+Sv+CMs1xL+yfqCTC72Q+KbpIfPkLJt8i3Y+UMDam5myMn5t5zz&#10;gfWt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y1/wAEftQjvP2PYbZB82n67eQP8rDk7JO4APEg6ZHvnIH1LXzN/wAEkP8Aky/Sf+wpff8Ao419&#10;M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57+yXA1t+y58Ord3jZo/CemqWikDqf9Gj6MpII9xXoVef/snWtxZf&#10;svfDu0u4minh8KackkbdVYW0eQa9A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89/ZLS4i/Zb+HMd0kiTL4T00SLKCGB+zR5yDzmvQq5D9n2Ge3&#10;+A/gqC5umupo/Dlgsk7IFMh+zpliBwM11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L/BH/ki/hD/sX7H/ANJ0rqK5f4I/8kX8If8AYv2P/pOl&#10;d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y/wR/wCSL+EP+xfsf/SdK6iuX+CP/JF/CH/Yv2P/AKTpX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cv8ABH/ki/hD/sX7H/0nSuornfg/bXNl&#10;8JfC1neW8tvcW+h2cU0MqFXjdYEDKynkEEEEHpXR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hTSYdB8L6boVtLJLDplnFaRSSkb3WNAgLYwM&#10;kLzWhWV4Fs9S07wRo2n6zcm61G006CG8nMhk82ZY1V23ty2WBOTyc1q0AFFFFABRRRQAUUUUAFFF&#10;FABRRRQAUUUUAFFFFABRRRQAUUUUAFFFFABRRRQAUUUUAFFFFABRRRQAUUUUAFFFFABUOntdPp8D&#10;30MUN00SmeKGUyJG+BuVXKqWAOQCVGeuB0qaigAooooAKKKKACiiigAoqKC3SK4mmV5WadgzB5WZ&#10;VwoX5QThRx0GOcnqa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bDIksKSxnKyKGUkY4Psa&#10;d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QWqXaz3LXE8Ukbyg2ypCUMUexQVY7jvO8O24BeGAx8u4z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">
                <v:shape id="Picture 2619" o:spid="_x0000_s1253"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E6qrFAAAA3QAAAA8AAABkcnMvZG93bnJldi54bWxEj92KwjAUhO8F3yEcwTtN2wvrVqOIP7gI&#10;i1T3AQ7NsS02J6WJ2n37zYKwl8PMfMMs171pxJM6V1tWEE8jEMSF1TWXCr6vh8kchPPIGhvLpOCH&#10;HKxXw8ESM21fnNPz4ksRIOwyVFB532ZSuqIig25qW+Lg3Wxn0AfZlVJ3+Apw08gkimbSYM1hocKW&#10;thUV98vDKChP1zw93/MkpkdaHOe7W/q1Pys1HvWbBQhPvf8Pv9ufWkEyiz/g7014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ROqqxQAAAN0AAAAPAAAAAAAAAAAAAAAA&#10;AJ8CAABkcnMvZG93bnJldi54bWxQSwUGAAAAAAQABAD3AAAAkQMAAAAA&#10;">
                  <v:imagedata r:id="rId20" o:title=""/>
                </v:shape>
                <v:rect id="Rectangle 2620" o:spid="_x0000_s1254" style="position:absolute;left:9891;top:8964;width:2331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JAMIA&#10;AADdAAAADwAAAGRycy9kb3ducmV2LnhtbERPy4rCMBTdC/MP4Q7MTlO7EO2YFvGBLn2Bzu7SXNti&#10;c1OaaDt+vVkMzPJw3vOsN7V4UusqywrGowgEcW51xYWC82kznIJwHlljbZkU/JKDLP0YzDHRtuMD&#10;PY++ECGEXYIKSu+bREqXl2TQjWxDHLibbQ36ANtC6ha7EG5qGUfRRBqsODSU2NCypPx+fBgF22mz&#10;uO7sqyvq9c/2sr/MVqeZV+rrs198g/DU+3/xn3unFcSTOOwP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P0kAwgAAAN0AAAAPAAAAAAAAAAAAAAAAAJgCAABkcnMvZG93&#10;bnJldi54bWxQSwUGAAAAAAQABAD1AAAAhwMAAAAA&#10;" filled="f" stroked="f">
                  <v:textbox inset="0,0,0,0">
                    <w:txbxContent>
                      <w:p w:rsidR="00B538EB" w:rsidRDefault="00D31650">
                        <w:r>
                          <w:rPr>
                            <w:rFonts w:ascii="Arial" w:eastAsia="Arial" w:hAnsi="Arial" w:cs="Arial"/>
                            <w:b/>
                            <w:sz w:val="18"/>
                          </w:rPr>
                          <w:t xml:space="preserve">Nota 1 - Información del INC </w:t>
                        </w:r>
                      </w:p>
                    </w:txbxContent>
                  </v:textbox>
                </v:rect>
                <v:rect id="Rectangle 2621" o:spid="_x0000_s1255" style="position:absolute;left:9882;top:12069;width:80166;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sm8UA&#10;AADdAAAADwAAAGRycy9kb3ducmV2LnhtbESPT4vCMBTE74LfITxhb5rag2g1iqiLHtc/UPf2aN62&#10;xealNFnb3U9vBMHjMDO/YRarzlTiTo0rLSsYjyIQxJnVJecKLufP4RSE88gaK8uk4I8crJb93gIT&#10;bVs+0v3kcxEg7BJUUHhfJ1K6rCCDbmRr4uD92MagD7LJpW6wDXBTyTiKJtJgyWGhwJo2BWW3069R&#10;sJ/W6+vB/rd5tfvep1/pbHueeaU+Bt16DsJT59/hV/ugFcSTe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ybxQAAAN0AAAAPAAAAAAAAAAAAAAAAAJgCAABkcnMv&#10;ZG93bnJldi54bWxQSwUGAAAAAAQABAD1AAAAigMAAAAA&#10;" filled="f" stroked="f">
                  <v:textbox inset="0,0,0,0">
                    <w:txbxContent>
                      <w:p w:rsidR="00B538EB" w:rsidRDefault="00D31650">
                        <w:r>
                          <w:rPr>
                            <w:rFonts w:ascii="Arial" w:eastAsia="Arial" w:hAnsi="Arial" w:cs="Arial"/>
                            <w:sz w:val="18"/>
                          </w:rPr>
                          <w:t xml:space="preserve">NATURALEZA JURIDICA: El Instituto Nacional para Ciegos, INCI, es un establecimiento público del orden </w:t>
                        </w:r>
                      </w:p>
                    </w:txbxContent>
                  </v:textbox>
                </v:rect>
                <v:rect id="Rectangle 2622" o:spid="_x0000_s1256" style="position:absolute;left:9857;top:13536;width:8024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y7MUA&#10;AADdAAAADwAAAGRycy9kb3ducmV2LnhtbESPT4vCMBTE7wv7HcJb8Lam9iBajSLuih79s9D19mie&#10;bbF5KU201U9vBMHjMDO/YabzzlTiSo0rLSsY9CMQxJnVJecK/g6r7xEI55E1VpZJwY0czGefH1NM&#10;tG15R9e9z0WAsEtQQeF9nUjpsoIMur6tiYN3so1BH2STS91gG+CmknEUDaXBksNCgTUtC8rO+4tR&#10;sB7Vi/+Nvbd59Xtcp9t0/HMYe6V6X91iAsJT59/hV3ujFcTD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XLsxQAAAN0AAAAPAAAAAAAAAAAAAAAAAJgCAABkcnMv&#10;ZG93bnJldi54bWxQSwUGAAAAAAQABAD1AAAAigMAAAAA&#10;" filled="f" stroked="f">
                  <v:textbox inset="0,0,0,0">
                    <w:txbxContent>
                      <w:p w:rsidR="00B538EB" w:rsidRDefault="00D31650">
                        <w:r>
                          <w:rPr>
                            <w:rFonts w:ascii="Arial" w:eastAsia="Arial" w:hAnsi="Arial" w:cs="Arial"/>
                            <w:sz w:val="18"/>
                          </w:rPr>
                          <w:t xml:space="preserve">nacional, adscrito al Ministerio de Educación Nacional, con personería jurídica, autonomía administrativa y </w:t>
                        </w:r>
                      </w:p>
                    </w:txbxContent>
                  </v:textbox>
                </v:rect>
                <v:rect id="Rectangle 2623" o:spid="_x0000_s1257" style="position:absolute;left:9853;top:14876;width:2915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3Xd8cA&#10;AADdAAAADwAAAGRycy9kb3ducmV2LnhtbESPQWvCQBSE74L/YXlCb7oxBd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t13fHAAAA3QAAAA8AAAAAAAAAAAAAAAAAmAIAAGRy&#10;cy9kb3ducmV2LnhtbFBLBQYAAAAABAAEAPUAAACMAwAAAAA=&#10;" filled="f" stroked="f">
                  <v:textbox inset="0,0,0,0">
                    <w:txbxContent>
                      <w:p w:rsidR="00B538EB" w:rsidRDefault="00D31650">
                        <w:r>
                          <w:rPr>
                            <w:rFonts w:ascii="Arial" w:eastAsia="Arial" w:hAnsi="Arial" w:cs="Arial"/>
                            <w:sz w:val="18"/>
                          </w:rPr>
                          <w:t xml:space="preserve">financiera y patrimonio independiente. </w:t>
                        </w:r>
                      </w:p>
                    </w:txbxContent>
                  </v:textbox>
                </v:rect>
                <v:rect id="Rectangle 2624" o:spid="_x0000_s1258" style="position:absolute;left:9830;top:16489;width:8022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RPA8cA&#10;AADdAAAADwAAAGRycy9kb3ducmV2LnhtbESPQWvCQBSE74L/YXlCb7oxFN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ETwPHAAAA3QAAAA8AAAAAAAAAAAAAAAAAmAIAAGRy&#10;cy9kb3ducmV2LnhtbFBLBQYAAAAABAAEAPUAAACMAwAAAAA=&#10;" filled="f" stroked="f">
                  <v:textbox inset="0,0,0,0">
                    <w:txbxContent>
                      <w:p w:rsidR="00B538EB" w:rsidRDefault="00D31650">
                        <w:r>
                          <w:rPr>
                            <w:rFonts w:ascii="Arial" w:eastAsia="Arial" w:hAnsi="Arial" w:cs="Arial"/>
                            <w:sz w:val="18"/>
                          </w:rPr>
                          <w:t>Objeto. El Instituto Nacional para Ciegos, INCI, tiene como objeto fundamental la organización, planeac</w:t>
                        </w:r>
                        <w:r>
                          <w:rPr>
                            <w:rFonts w:ascii="Arial" w:eastAsia="Arial" w:hAnsi="Arial" w:cs="Arial"/>
                            <w:sz w:val="18"/>
                          </w:rPr>
                          <w:t xml:space="preserve">ión </w:t>
                        </w:r>
                      </w:p>
                    </w:txbxContent>
                  </v:textbox>
                </v:rect>
                <v:rect id="Rectangle 2625" o:spid="_x0000_s1259" style="position:absolute;left:9819;top:17956;width:8023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qmMcA&#10;AADdAAAADwAAAGRycy9kb3ducmV2LnhtbESPQWvCQBSE74L/YXlCb7oxUN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I6pjHAAAA3QAAAA8AAAAAAAAAAAAAAAAAmAIAAGRy&#10;cy9kb3ducmV2LnhtbFBLBQYAAAAABAAEAPUAAACMAwAAAAA=&#10;" filled="f" stroked="f">
                  <v:textbox inset="0,0,0,0">
                    <w:txbxContent>
                      <w:p w:rsidR="00B538EB" w:rsidRDefault="00D31650">
                        <w:r>
                          <w:rPr>
                            <w:rFonts w:ascii="Arial" w:eastAsia="Arial" w:hAnsi="Arial" w:cs="Arial"/>
                            <w:sz w:val="18"/>
                          </w:rPr>
                          <w:t xml:space="preserve">y ejecución de las políticas orientadas a obtener la rehabilitación, integración educativa, laboral y social de </w:t>
                        </w:r>
                      </w:p>
                    </w:txbxContent>
                  </v:textbox>
                </v:rect>
                <v:rect id="Rectangle 2626" o:spid="_x0000_s1260" style="position:absolute;left:9796;top:19416;width:802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078UA&#10;AADdAAAADwAAAGRycy9kb3ducmV2LnhtbESPT4vCMBTE78J+h/AWvGlqD0W7RhF3RY/+WXD39mie&#10;bbF5KU201U9vBMHjMDO/YabzzlTiSo0rLSsYDSMQxJnVJecKfg+rwRiE88gaK8uk4EYO5rOP3hRT&#10;bVve0XXvcxEg7FJUUHhfp1K6rCCDbmhr4uCdbGPQB9nkUjfYBripZBxFiTRYclgosKZlQdl5fzEK&#10;1uN68bex9zavfv7Xx+1x8n2YeKX6n93iC4Snzr/Dr/ZGK4iT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nTvxQAAAN0AAAAPAAAAAAAAAAAAAAAAAJgCAABkcnMv&#10;ZG93bnJldi54bWxQSwUGAAAAAAQABAD1AAAAigMAAAAA&#10;" filled="f" stroked="f">
                  <v:textbox inset="0,0,0,0">
                    <w:txbxContent>
                      <w:p w:rsidR="00B538EB" w:rsidRDefault="00D31650">
                        <w:r>
                          <w:rPr>
                            <w:rFonts w:ascii="Arial" w:eastAsia="Arial" w:hAnsi="Arial" w:cs="Arial"/>
                            <w:sz w:val="18"/>
                          </w:rPr>
                          <w:t xml:space="preserve">los Limitados Visuales, el bienestar social y cultural de los mismos; y la prevención de la ceguera. En </w:t>
                        </w:r>
                      </w:p>
                    </w:txbxContent>
                  </v:textbox>
                </v:rect>
                <v:rect id="Rectangle 2627" o:spid="_x0000_s1261" style="position:absolute;left:9787;top:20883;width:8024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bRdMcA&#10;AADdAAAADwAAAGRycy9kb3ducmV2LnhtbESPT2vCQBTE74V+h+UVvNVNc4gaXUPoH+KxasF6e2Rf&#10;k9Ds25Ddmuin7wqCx2FmfsOsstG04kS9aywreJlGIIhLqxuuFHztP57nIJxH1thaJgVncpCtHx9W&#10;mGo78JZOO1+JAGGXooLa+y6V0pU1GXRT2xEH78f2Bn2QfSV1j0OAm1bGUZRIgw2HhRo7eq2p/N39&#10;GQXFvMu/N/YyVO37sTh8HhZv+4VXavI05ksQnkZ/D9/aG60gTuI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W0XTHAAAA3QAAAA8AAAAAAAAAAAAAAAAAmAIAAGRy&#10;cy9kb3ducmV2LnhtbFBLBQYAAAAABAAEAPUAAACMAwAAAAA=&#10;" filled="f" stroked="f">
                  <v:textbox inset="0,0,0,0">
                    <w:txbxContent>
                      <w:p w:rsidR="00B538EB" w:rsidRDefault="00D31650">
                        <w:r>
                          <w:rPr>
                            <w:rFonts w:ascii="Arial" w:eastAsia="Arial" w:hAnsi="Arial" w:cs="Arial"/>
                            <w:sz w:val="18"/>
                          </w:rPr>
                          <w:t>desarrollo de su objetivo e</w:t>
                        </w:r>
                        <w:r>
                          <w:rPr>
                            <w:rFonts w:ascii="Arial" w:eastAsia="Arial" w:hAnsi="Arial" w:cs="Arial"/>
                            <w:sz w:val="18"/>
                          </w:rPr>
                          <w:t xml:space="preserve">l INCI deberá coordinar acciones con los Ministerios de Educación Nacional, de </w:t>
                        </w:r>
                      </w:p>
                    </w:txbxContent>
                  </v:textbox>
                </v:rect>
                <v:rect id="Rectangle 2628" o:spid="_x0000_s1262" style="position:absolute;left:9796;top:22312;width:8028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lFBsIA&#10;AADdAAAADwAAAGRycy9kb3ducmV2LnhtbERPy4rCMBTdC/MP4Q7MTlO7EO2YFvGBLn2Bzu7SXNti&#10;c1OaaDt+vVkMzPJw3vOsN7V4UusqywrGowgEcW51xYWC82kznIJwHlljbZkU/JKDLP0YzDHRtuMD&#10;PY++ECGEXYIKSu+bREqXl2TQjWxDHLibbQ36ANtC6ha7EG5qGUfRRBqsODSU2NCypPx+fBgF22mz&#10;uO7sqyvq9c/2sr/MVqeZV+rrs198g/DU+3/xn3unFcSTOMwN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SUUGwgAAAN0AAAAPAAAAAAAAAAAAAAAAAJgCAABkcnMvZG93&#10;bnJldi54bWxQSwUGAAAAAAQABAD1AAAAhwMAAAAA&#10;" filled="f" stroked="f">
                  <v:textbox inset="0,0,0,0">
                    <w:txbxContent>
                      <w:p w:rsidR="00B538EB" w:rsidRDefault="00D31650">
                        <w:r>
                          <w:rPr>
                            <w:rFonts w:ascii="Arial" w:eastAsia="Arial" w:hAnsi="Arial" w:cs="Arial"/>
                            <w:sz w:val="18"/>
                          </w:rPr>
                          <w:t xml:space="preserve">la Protección Social y Ministerio de comunicaciones en las áreas de su competencia, y ejercerá las </w:t>
                        </w:r>
                      </w:p>
                    </w:txbxContent>
                  </v:textbox>
                </v:rect>
                <v:rect id="Rectangle 2629" o:spid="_x0000_s1263" style="position:absolute;left:9764;top:23779;width:8022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gncUA&#10;AADdAAAADwAAAGRycy9kb3ducmV2LnhtbESPT4vCMBTE78J+h/AWvGlqD2K7RhF3RY/+WXD39mie&#10;bbF5KU201U9vBMHjMDO/YabzzlTiSo0rLSsYDSMQxJnVJecKfg+rwQSE88gaK8uk4EYO5rOP3hRT&#10;bVve0XXvcxEg7FJUUHhfp1K6rCCDbmhr4uCdbGPQB9nkUjfYBripZBxFY2mw5LBQYE3LgrLz/mIU&#10;rCf14m9j721e/fyvj9tj8n1IvFL9z27xBcJT59/hV3ujFcTj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BeCdxQAAAN0AAAAPAAAAAAAAAAAAAAAAAJgCAABkcnMv&#10;ZG93bnJldi54bWxQSwUGAAAAAAQABAD1AAAAigMAAAAA&#10;" filled="f" stroked="f">
                  <v:textbox inset="0,0,0,0">
                    <w:txbxContent>
                      <w:p w:rsidR="00B538EB" w:rsidRDefault="00D31650">
                        <w:r>
                          <w:rPr>
                            <w:rFonts w:ascii="Arial" w:eastAsia="Arial" w:hAnsi="Arial" w:cs="Arial"/>
                            <w:sz w:val="18"/>
                          </w:rPr>
                          <w:t xml:space="preserve">facultades de supervisión a las entidades de y para ciegos, sean estas públicas o privadas, de acuerdo con </w:t>
                        </w:r>
                      </w:p>
                    </w:txbxContent>
                  </v:textbox>
                </v:rect>
                <v:rect id="Rectangle 2630" o:spid="_x0000_s1264" style="position:absolute;left:9764;top:25176;width:6514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f3cMA&#10;AADdAAAADwAAAGRycy9kb3ducmV2LnhtbERPTWvCQBC9F/wPywje6sYIoqmrBFtJjlYF7W3ITpPQ&#10;7GzIribtr3cPBY+P973eDqYRd+pcbVnBbBqBIC6srrlUcD7tX5cgnEfW2FgmBb/kYLsZvawx0bbn&#10;T7offSlCCLsEFVTet4mUrqjIoJvaljhw37Yz6APsSqk77EO4aWQcRQtpsObQUGFLu4qKn+PNKMiW&#10;bXrN7V9fNh9f2eVwWb2fVl6pyXhI30B4GvxT/O/OtYJ4MQ/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bf3cMAAADdAAAADwAAAAAAAAAAAAAAAACYAgAAZHJzL2Rv&#10;d25yZXYueG1sUEsFBgAAAAAEAAQA9QAAAIgDAAAAAA==&#10;" filled="f" stroked="f">
                  <v:textbox inset="0,0,0,0">
                    <w:txbxContent>
                      <w:p w:rsidR="00B538EB" w:rsidRDefault="00D31650">
                        <w:r>
                          <w:rPr>
                            <w:rFonts w:ascii="Arial" w:eastAsia="Arial" w:hAnsi="Arial" w:cs="Arial"/>
                            <w:sz w:val="18"/>
                          </w:rPr>
                          <w:t xml:space="preserve">las políticas trazadas por el Ministerio de Educación Nacional. (decreto 1006 de 2004) </w:t>
                        </w:r>
                      </w:p>
                    </w:txbxContent>
                  </v:textbox>
                </v:rect>
                <v:rect id="Rectangle 2631" o:spid="_x0000_s1265" style="position:absolute;left:9671;top:28610;width:8026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p6RsYA&#10;AADdAAAADwAAAGRycy9kb3ducmV2LnhtbESPQWvCQBSE70L/w/KE3swmFkSjq4S2osdWC9HbI/tM&#10;gtm3IbuatL++WxB6HGbmG2a1GUwj7tS52rKCJIpBEBdW11wq+DpuJ3MQziNrbCyTgm9ysFk/jVaY&#10;atvzJ90PvhQBwi5FBZX3bSqlKyoy6CLbEgfvYjuDPsiulLrDPsBNI6dxPJMGaw4LFbb0WlFxPdyM&#10;gt28zU57+9OXzft5l3/ki7fjwiv1PB6yJQhPg/8PP9p7rWA6e0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p6RsYAAADdAAAADwAAAAAAAAAAAAAAAACYAgAAZHJz&#10;L2Rvd25yZXYueG1sUEsFBgAAAAAEAAQA9QAAAIsDAAAAAA==&#10;" filled="f" stroked="f">
                  <v:textbox inset="0,0,0,0">
                    <w:txbxContent>
                      <w:p w:rsidR="00B538EB" w:rsidRDefault="00D31650">
                        <w:r>
                          <w:rPr>
                            <w:rFonts w:ascii="Arial" w:eastAsia="Arial" w:hAnsi="Arial" w:cs="Arial"/>
                            <w:b/>
                            <w:i/>
                            <w:sz w:val="19"/>
                          </w:rPr>
                          <w:t>Nota 2 — Bases para la presentación de los estados finan</w:t>
                        </w:r>
                        <w:r>
                          <w:rPr>
                            <w:rFonts w:ascii="Arial" w:eastAsia="Arial" w:hAnsi="Arial" w:cs="Arial"/>
                            <w:b/>
                            <w:i/>
                            <w:sz w:val="19"/>
                          </w:rPr>
                          <w:t xml:space="preserve">cieros y resumen de principales políticas </w:t>
                        </w:r>
                      </w:p>
                    </w:txbxContent>
                  </v:textbox>
                </v:rect>
                <v:rect id="Rectangle 2632" o:spid="_x0000_s1266" style="position:absolute;left:9660;top:30159;width:797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jkMccA&#10;AADdAAAADwAAAGRycy9kb3ducmV2LnhtbESPQWvCQBSE74L/YXlCb7oxBdHoGoKtJMdWC9bbI/ua&#10;hGbfhuxq0v76bqHQ4zAz3zC7dDStuFPvGssKlosIBHFpdcOVgrfzcb4G4TyyxtYyKfgiB+l+Otlh&#10;ou3Ar3Q/+UoECLsEFdTed4mUrqzJoFvYjjh4H7Y36IPsK6l7HALctDKOopU02HBYqLGjQ03l5+lm&#10;FOTrLnsv7PdQtc/X/PJy2TydN16ph9mYbUF4Gv1/+K9daAXx6jG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45DHHAAAA3QAAAA8AAAAAAAAAAAAAAAAAmAIAAGRy&#10;cy9kb3ducmV2LnhtbFBLBQYAAAAABAAEAPUAAACMAwAAAAA=&#10;" filled="f" stroked="f">
                  <v:textbox inset="0,0,0,0">
                    <w:txbxContent>
                      <w:p w:rsidR="00B538EB" w:rsidRDefault="00D31650">
                        <w:r>
                          <w:rPr>
                            <w:rFonts w:ascii="Arial" w:eastAsia="Arial" w:hAnsi="Arial" w:cs="Arial"/>
                            <w:b/>
                            <w:i/>
                            <w:sz w:val="19"/>
                          </w:rPr>
                          <w:t xml:space="preserve">contables </w:t>
                        </w:r>
                      </w:p>
                    </w:txbxContent>
                  </v:textbox>
                </v:rect>
                <v:rect id="Rectangle 2633" o:spid="_x0000_s1267" style="position:absolute;left:9693;top:33805;width:49836;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BqsUA&#10;AADdAAAADwAAAGRycy9kb3ducmV2LnhtbESPQYvCMBSE74L/ITxhb5qugmg1iqiLHtUuuHt7NM+2&#10;bPNSmmirv94Iwh6HmfmGmS9bU4ob1a6wrOBzEIEgTq0uOFPwnXz1JyCcR9ZYWiYFd3KwXHQ7c4y1&#10;bfhIt5PPRICwi1FB7n0VS+nSnAy6ga2Ig3extUEfZJ1JXWMT4KaUwygaS4MFh4UcK1rnlP6drkbB&#10;blKtfvb20WTl9nd3Ppynm2TqlfrotasZCE+t/w+/23utYDge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EGqxQAAAN0AAAAPAAAAAAAAAAAAAAAAAJgCAABkcnMv&#10;ZG93bnJldi54bWxQSwUGAAAAAAQABAD1AAAAigMAAAAA&#10;" filled="f" stroked="f">
                  <v:textbox inset="0,0,0,0">
                    <w:txbxContent>
                      <w:p w:rsidR="00B538EB" w:rsidRDefault="00D31650">
                        <w:r>
                          <w:rPr>
                            <w:rFonts w:ascii="Arial" w:eastAsia="Arial" w:hAnsi="Arial" w:cs="Arial"/>
                            <w:sz w:val="18"/>
                          </w:rPr>
                          <w:t xml:space="preserve">Los presentes estados financieros se elaboraron con base en el </w:t>
                        </w:r>
                      </w:p>
                    </w:txbxContent>
                  </v:textbox>
                </v:rect>
                <v:rect id="Rectangle 2634" o:spid="_x0000_s1268" style="position:absolute;left:47158;top:33926;width:1601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3Z3scA&#10;AADdAAAADwAAAGRycy9kb3ducmV2LnhtbESPQWvCQBSE7wX/w/KE3uqmtohGVxFtSY41Cra3R/aZ&#10;hGbfhuw2SfvrXaHgcZiZb5jVZjC16Kh1lWUFz5MIBHFudcWFgtPx/WkOwnlkjbVlUvBLDjbr0cMK&#10;Y217PlCX+UIECLsYFZTeN7GULi/JoJvYhjh4F9sa9EG2hdQt9gFuajmNopk0WHFYKLGhXUn5d/Zj&#10;FCTzZvuZ2r++qN++kvPHebE/LrxSj+NhuwThafD38H871Qqms5d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d2d7HAAAA3QAAAA8AAAAAAAAAAAAAAAAAmAIAAGRy&#10;cy9kb3ducmV2LnhtbFBLBQYAAAAABAAEAPUAAACMAwAAAAA=&#10;" filled="f" stroked="f">
                  <v:textbox inset="0,0,0,0">
                    <w:txbxContent>
                      <w:p w:rsidR="00B538EB" w:rsidRDefault="00D31650">
                        <w:r>
                          <w:rPr>
                            <w:rFonts w:ascii="Arial" w:eastAsia="Arial" w:hAnsi="Arial" w:cs="Arial"/>
                            <w:i/>
                            <w:sz w:val="18"/>
                          </w:rPr>
                          <w:t xml:space="preserve">Marco de las NICSP. </w:t>
                        </w:r>
                      </w:p>
                    </w:txbxContent>
                  </v:textbox>
                </v:rect>
                <v:rect id="Rectangle 2635" o:spid="_x0000_s1269" style="position:absolute;left:59270;top:33990;width:1428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8RccA&#10;AADdAAAADwAAAGRycy9kb3ducmV2LnhtbESPQWvCQBSE7wX/w/KE3uqmlopGVxFtSY41Cra3R/aZ&#10;hGbfhuw2SfvrXaHgcZiZb5jVZjC16Kh1lWUFz5MIBHFudcWFgtPx/WkOwnlkjbVlUvBLDjbr0cMK&#10;Y217PlCX+UIECLsYFZTeN7GULi/JoJvYhjh4F9sa9EG2hdQt9gFuajmNopk0WHFYKLGhXUn5d/Zj&#10;FCTzZvuZ2r++qN++kvPHebE/LrxSj+NhuwThafD38H871Qqms5d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RfEXHAAAA3QAAAA8AAAAAAAAAAAAAAAAAmAIAAGRy&#10;cy9kb3ducmV2LnhtbFBLBQYAAAAABAAEAPUAAACMAwAAAAA=&#10;" filled="f" stroked="f">
                  <v:textbox inset="0,0,0,0">
                    <w:txbxContent>
                      <w:p w:rsidR="00B538EB" w:rsidRDefault="00D31650">
                        <w:r>
                          <w:rPr>
                            <w:rFonts w:ascii="Arial" w:eastAsia="Arial" w:hAnsi="Arial" w:cs="Arial"/>
                            <w:sz w:val="18"/>
                          </w:rPr>
                          <w:t xml:space="preserve">Dicho marco hace </w:t>
                        </w:r>
                      </w:p>
                    </w:txbxContent>
                  </v:textbox>
                </v:rect>
                <v:rect id="Rectangle 2636" o:spid="_x0000_s1270" style="position:absolute;left:9691;top:35418;width:1609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iMsUA&#10;AADdAAAADwAAAGRycy9kb3ducmV2LnhtbESPT4vCMBTE7wv7HcJb8Lamq1C0GkVWFz36D9Tbo3m2&#10;xealNFlb/fRGEDwOM/MbZjxtTSmuVLvCsoKfbgSCOLW64EzBfvf3PQDhPLLG0jIpuJGD6eTzY4yJ&#10;tg1v6Lr1mQgQdgkqyL2vEildmpNB17UVcfDOtjbog6wzqWtsAtyUshdFsTRYcFjIsaLfnNLL9t8o&#10;WA6q2XFl701WLk7Lw/ownO+GXqnOVzsbgfDU+nf41V5pBb24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IyxQAAAN0AAAAPAAAAAAAAAAAAAAAAAJgCAABkcnMv&#10;ZG93bnJldi54bWxQSwUGAAAAAAQABAD1AAAAigMAAAAA&#10;" filled="f" stroked="f">
                  <v:textbox inset="0,0,0,0">
                    <w:txbxContent>
                      <w:p w:rsidR="00B538EB" w:rsidRDefault="00D31650">
                        <w:r>
                          <w:rPr>
                            <w:rFonts w:ascii="Arial" w:eastAsia="Arial" w:hAnsi="Arial" w:cs="Arial"/>
                            <w:sz w:val="18"/>
                          </w:rPr>
                          <w:t xml:space="preserve">parte integrante del </w:t>
                        </w:r>
                      </w:p>
                    </w:txbxContent>
                  </v:textbox>
                </v:rect>
                <v:rect id="Rectangle 2637" o:spid="_x0000_s1271" style="position:absolute;left:21750;top:35514;width:2545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9HqcYA&#10;AADdAAAADwAAAGRycy9kb3ducmV2LnhtbESPS4vCQBCE74L/YWjBm07WBR/RUURX9Ohjwd1bk2mT&#10;sJmekBlN9Nc7grDHoqq+omaLxhTiRpXLLSv46EcgiBOrc04VfJ82vTEI55E1FpZJwZ0cLObt1gxj&#10;bWs+0O3oUxEg7GJUkHlfxlK6JCODrm9L4uBdbGXQB1mlUldYB7gp5CCKhtJgzmEhw5JWGSV/x6tR&#10;sB2Xy5+dfdRp8fW7Pe/Pk/Vp4pXqdprlFISnxv+H3+2dVjAYfo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9HqcYAAADdAAAADwAAAAAAAAAAAAAAAACYAgAAZHJz&#10;L2Rvd25yZXYueG1sUEsFBgAAAAAEAAQA9QAAAIsDAAAAAA==&#10;" filled="f" stroked="f">
                  <v:textbox inset="0,0,0,0">
                    <w:txbxContent>
                      <w:p w:rsidR="00B538EB" w:rsidRDefault="00D31650">
                        <w:r>
                          <w:rPr>
                            <w:rFonts w:ascii="Arial" w:eastAsia="Arial" w:hAnsi="Arial" w:cs="Arial"/>
                            <w:i/>
                            <w:sz w:val="18"/>
                          </w:rPr>
                          <w:t xml:space="preserve">Régimen de Contabilidad Pública </w:t>
                        </w:r>
                      </w:p>
                    </w:txbxContent>
                  </v:textbox>
                </v:rect>
                <v:rect id="Rectangle 2638" o:spid="_x0000_s1272" style="position:absolute;left:40981;top:35666;width:3864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T28MA&#10;AADdAAAADwAAAGRycy9kb3ducmV2LnhtbERPTWvCQBC9F/wPywje6sYIoqmrBFtJjlYF7W3ITpPQ&#10;7GzIribtr3cPBY+P973eDqYRd+pcbVnBbBqBIC6srrlUcD7tX5cgnEfW2FgmBb/kYLsZvawx0bbn&#10;T7offSlCCLsEFVTet4mUrqjIoJvaljhw37Yz6APsSqk77EO4aWQcRQtpsObQUGFLu4qKn+PNKMiW&#10;bXrN7V9fNh9f2eVwWb2fVl6pyXhI30B4GvxT/O/OtYJ4MQ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DT28MAAADdAAAADwAAAAAAAAAAAAAAAACYAgAAZHJzL2Rv&#10;d25yZXYueG1sUEsFBgAAAAAEAAQA9QAAAIgDAAAAAA==&#10;" filled="f" stroked="f">
                  <v:textbox inset="0,0,0,0">
                    <w:txbxContent>
                      <w:p w:rsidR="00B538EB" w:rsidRDefault="00D31650">
                        <w:r>
                          <w:rPr>
                            <w:rFonts w:ascii="Arial" w:eastAsia="Arial" w:hAnsi="Arial" w:cs="Arial"/>
                            <w:sz w:val="18"/>
                          </w:rPr>
                          <w:t xml:space="preserve">expedido por la Contaduría General de la Nación, </w:t>
                        </w:r>
                      </w:p>
                    </w:txbxContent>
                  </v:textbox>
                </v:rect>
                <v:rect id="Rectangle 2639" o:spid="_x0000_s1273" style="position:absolute;left:9660;top:37279;width:8029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x2QMUA&#10;AADdAAAADwAAAGRycy9kb3ducmV2LnhtbESPT4vCMBTE7wv7HcJb8LamqyC2GkVWFz36D9Tbo3m2&#10;xealNFlb/fRGEDwOM/MbZjxtTSmuVLvCsoKfbgSCOLW64EzBfvf3PQThPLLG0jIpuJGD6eTzY4yJ&#10;tg1v6Lr1mQgQdgkqyL2vEildmpNB17UVcfDOtjbog6wzqWtsAtyUshdFA2mw4LCQY0W/OaWX7b9R&#10;sBxWs+PK3pusXJyWh/Uhnu9ir1Tnq52NQHhq/Tv8aq+0gt6g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3HZAxQAAAN0AAAAPAAAAAAAAAAAAAAAAAJgCAABkcnMv&#10;ZG93bnJldi54bWxQSwUGAAAAAAQABAD1AAAAigMAAAAA&#10;" filled="f" stroked="f">
                  <v:textbox inset="0,0,0,0">
                    <w:txbxContent>
                      <w:p w:rsidR="00B538EB" w:rsidRDefault="00D31650">
                        <w:r>
                          <w:rPr>
                            <w:rFonts w:ascii="Arial" w:eastAsia="Arial" w:hAnsi="Arial" w:cs="Arial"/>
                            <w:sz w:val="18"/>
                          </w:rPr>
                          <w:t xml:space="preserve">que es el organismo de regulación contable para las entidades públicas . Los estados financieros </w:t>
                        </w:r>
                      </w:p>
                    </w:txbxContent>
                  </v:textbox>
                </v:rect>
                <v:rect id="Rectangle 2640" o:spid="_x0000_s1274" style="position:absolute;left:9660;top:38987;width:8022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CsoMMA&#10;AADdAAAADwAAAGRycy9kb3ducmV2LnhtbERPTWvCQBC9F/wPywje6sYgoqmrBFtJjlYF7W3ITpPQ&#10;7GzIribtr3cPBY+P973eDqYRd+pcbVnBbBqBIC6srrlUcD7tX5cgnEfW2FgmBb/kYLsZvawx0bbn&#10;T7offSlCCLsEFVTet4mUrqjIoJvaljhw37Yz6APsSqk77EO4aWQcRQtpsObQUGFLu4qKn+PNKMiW&#10;bXrN7V9fNh9f2eVwWb2fVl6pyXhI30B4GvxT/O/OtYJ4MQ/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CsoMMAAADdAAAADwAAAAAAAAAAAAAAAACYAgAAZHJzL2Rv&#10;d25yZXYueG1sUEsFBgAAAAAEAAQA9QAAAIgDAAAAAA==&#10;" filled="f" stroked="f">
                  <v:textbox inset="0,0,0,0">
                    <w:txbxContent>
                      <w:p w:rsidR="00B538EB" w:rsidRDefault="00D31650">
                        <w:r>
                          <w:rPr>
                            <w:rFonts w:ascii="Arial" w:eastAsia="Arial" w:hAnsi="Arial" w:cs="Arial"/>
                            <w:sz w:val="18"/>
                          </w:rPr>
                          <w:t xml:space="preserve">presentados comprenden los estados de situación financiera al 31 de diciembre de 2018 y los estados de </w:t>
                        </w:r>
                      </w:p>
                    </w:txbxContent>
                  </v:textbox>
                </v:rect>
                <v:rect id="Rectangle 2641" o:spid="_x0000_s1275" style="position:absolute;left:9642;top:40695;width:8024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wJO8YA&#10;AADdAAAADwAAAGRycy9kb3ducmV2LnhtbESPQWvCQBSE70L/w/KE3swmUkSjq4S2osdWC9HbI/tM&#10;gtm3IbuatL++WxB6HGbmG2a1GUwj7tS52rKCJIpBEBdW11wq+DpuJ3MQziNrbCyTgm9ysFk/jVaY&#10;atvzJ90PvhQBwi5FBZX3bSqlKyoy6CLbEgfvYjuDPsiulLrDPsBNI6dxPJMGaw4LFbb0WlFxPdyM&#10;gt28zU57+9OXzft5l3/ki7fjwiv1PB6yJQhPg/8PP9p7rWA6e0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wJO8YAAADdAAAADwAAAAAAAAAAAAAAAACYAgAAZHJz&#10;L2Rvd25yZXYueG1sUEsFBgAAAAAEAAQA9QAAAIsDAAAAAA==&#10;" filled="f" stroked="f">
                  <v:textbox inset="0,0,0,0">
                    <w:txbxContent>
                      <w:p w:rsidR="00B538EB" w:rsidRDefault="00D31650">
                        <w:r>
                          <w:rPr>
                            <w:rFonts w:ascii="Arial" w:eastAsia="Arial" w:hAnsi="Arial" w:cs="Arial"/>
                            <w:sz w:val="18"/>
                          </w:rPr>
                          <w:t xml:space="preserve">resultados, los estados de cambios en el patrimonio (No se presenta ya que no referencia año anterior </w:t>
                        </w:r>
                      </w:p>
                    </w:txbxContent>
                  </v:textbox>
                </v:rect>
                <v:rect id="Rectangle 2642" o:spid="_x0000_s1276" style="position:absolute;left:9628;top:42372;width:6211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6XTMcA&#10;AADdAAAADwAAAGRycy9kb3ducmV2LnhtbESPQWvCQBSE74L/YXlCb7oxFNHoGoKtJMdWC9bbI/ua&#10;hGbfhuxq0v76bqHQ4zAz3zC7dDStuFPvGssKlosIBHFpdcOVgrfzcb4G4TyyxtYyKfgiB+l+Otlh&#10;ou3Ar3Q/+UoECLsEFdTed4mUrqzJoFvYjjh4H7Y36IPsK6l7HALctDKOopU02HBYqLGjQ03l5+lm&#10;FOTrLnsv7PdQtc/X/PJy2TydN16ph9mYbUF4Gv1/+K9daAXx6jG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l0zHAAAA3QAAAA8AAAAAAAAAAAAAAAAAmAIAAGRy&#10;cy9kb3ducmV2LnhtbFBLBQYAAAAABAAEAPUAAACMAwAAAAA=&#10;" filled="f" stroked="f">
                  <v:textbox inset="0,0,0,0">
                    <w:txbxContent>
                      <w:p w:rsidR="00B538EB" w:rsidRDefault="00D31650">
                        <w:r>
                          <w:rPr>
                            <w:rFonts w:ascii="Arial" w:eastAsia="Arial" w:hAnsi="Arial" w:cs="Arial"/>
                            <w:sz w:val="18"/>
                          </w:rPr>
                          <w:t xml:space="preserve">bajo NICSP y los estados de flujo(No se presenta No es obligatorio para este año). </w:t>
                        </w:r>
                      </w:p>
                    </w:txbxContent>
                  </v:textbox>
                </v:rect>
                <v:rect id="Rectangle 2643" o:spid="_x0000_s1277" style="position:absolute;left:11918;top:44105;width:133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y18cA&#10;AADdAAAADwAAAGRycy9kb3ducmV2LnhtbESPQWvCQBSE7wX/w/KE3uqmtohGVxFtSY41Cra3R/aZ&#10;hGbfhuw2SfvrXaHgcZiZb5jVZjC16Kh1lWUFz5MIBHFudcWFgtPx/WkOwnlkjbVlUvBLDjbr0cMK&#10;Y217PlCX+UIECLsYFZTeN7GULi/JoJvYhjh4F9sa9EG2hdQt9gFuajmNopk0WHFYKLGhXUn5d/Zj&#10;FCTzZvuZ2r++qN++kvPHebE/LrxSj+NhuwThafD38H871Qqms9c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yMtfHAAAA3Q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644" o:spid="_x0000_s1278" style="position:absolute;left:14265;top:44226;width:7406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uqo8UA&#10;AADdAAAADwAAAGRycy9kb3ducmV2LnhtbESPQYvCMBSE74L/ITxhb5quiGg1iqiLHtUuuHt7NM+2&#10;bPNSmmirv94Iwh6HmfmGmS9bU4ob1a6wrOBzEIEgTq0uOFPwnXz1JyCcR9ZYWiYFd3KwXHQ7c4y1&#10;bfhIt5PPRICwi1FB7n0VS+nSnAy6ga2Ig3extUEfZJ1JXWMT4KaUwygaS4MFh4UcK1rnlP6drkbB&#10;blKtfvb20WTl9nd3Ppynm2TqlfrotasZCE+t/w+/23utYDge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26qjxQAAAN0AAAAPAAAAAAAAAAAAAAAAAJgCAABkcnMv&#10;ZG93bnJldi54bWxQSwUGAAAAAAQABAD1AAAAigMAAAAA&#10;" filled="f" stroked="f">
                  <v:textbox inset="0,0,0,0">
                    <w:txbxContent>
                      <w:p w:rsidR="00B538EB" w:rsidRDefault="00D31650">
                        <w:r>
                          <w:rPr>
                            <w:rFonts w:ascii="Arial" w:eastAsia="Arial" w:hAnsi="Arial" w:cs="Arial"/>
                            <w:sz w:val="18"/>
                          </w:rPr>
                          <w:t>Los estados financieros mencionados anteriormente fueron a</w:t>
                        </w:r>
                        <w:r>
                          <w:rPr>
                            <w:rFonts w:ascii="Arial" w:eastAsia="Arial" w:hAnsi="Arial" w:cs="Arial"/>
                            <w:sz w:val="18"/>
                          </w:rPr>
                          <w:t xml:space="preserve">probados para su publicación por el </w:t>
                        </w:r>
                      </w:p>
                    </w:txbxContent>
                  </v:textbox>
                </v:rect>
                <v:rect id="Rectangle 2645" o:spid="_x0000_s1279" style="position:absolute;left:14219;top:45934;width:7397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cPOMcA&#10;AADdAAAADwAAAGRycy9kb3ducmV2LnhtbESPQWvCQBSE7wX/w/KE3uqm0opGVxFtSY41Cra3R/aZ&#10;hGbfhuw2SfvrXaHgcZiZb5jVZjC16Kh1lWUFz5MIBHFudcWFgtPx/WkOwnlkjbVlUvBLDjbr0cMK&#10;Y217PlCX+UIECLsYFZTeN7GULi/JoJvYhjh4F9sa9EG2hdQt9gFuajmNopk0WHFYKLGhXUn5d/Zj&#10;FCTzZvuZ2r++qN++kvPHebE/LrxSj+NhuwThafD38H871Qqms5d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XDzjHAAAA3QAAAA8AAAAAAAAAAAAAAAAAmAIAAGRy&#10;cy9kb3ducmV2LnhtbFBLBQYAAAAABAAEAPUAAACMAwAAAAA=&#10;" filled="f" stroked="f">
                  <v:textbox inset="0,0,0,0">
                    <w:txbxContent>
                      <w:p w:rsidR="00B538EB" w:rsidRDefault="00D31650">
                        <w:r>
                          <w:rPr>
                            <w:rFonts w:ascii="Arial" w:eastAsia="Arial" w:hAnsi="Arial" w:cs="Arial"/>
                            <w:sz w:val="18"/>
                          </w:rPr>
                          <w:t xml:space="preserve">Representante Legal del INCI el día 21 de febrero de 2019. A partir de esta fecha ninguna instancia </w:t>
                        </w:r>
                      </w:p>
                    </w:txbxContent>
                  </v:textbox>
                </v:rect>
                <v:rect id="Rectangle 2646" o:spid="_x0000_s1280" style="position:absolute;left:14220;top:47579;width:5382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WRT8UA&#10;AADdAAAADwAAAGRycy9kb3ducmV2LnhtbESPT4vCMBTE7wv7HcJb8LamK1K0GkVWFz36D9Tbo3m2&#10;xealNFlb/fRGEDwOM/MbZjxtTSmuVLvCsoKfbgSCOLW64EzBfvf3PQDhPLLG0jIpuJGD6eTzY4yJ&#10;tg1v6Lr1mQgQdgkqyL2vEildmpNB17UVcfDOtjbog6wzqWtsAtyUshdFsTRYcFjIsaLfnNLL9t8o&#10;WA6q2XFl701WLk7Lw/ownO+GXqnOVzsbgfDU+nf41V5pBb24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ZFPxQAAAN0AAAAPAAAAAAAAAAAAAAAAAJgCAABkcnMv&#10;ZG93bnJldi54bWxQSwUGAAAAAAQABAD1AAAAigMAAAAA&#10;" filled="f" stroked="f">
                  <v:textbox inset="0,0,0,0">
                    <w:txbxContent>
                      <w:p w:rsidR="00B538EB" w:rsidRDefault="00D31650">
                        <w:r>
                          <w:rPr>
                            <w:rFonts w:ascii="Arial" w:eastAsia="Arial" w:hAnsi="Arial" w:cs="Arial"/>
                            <w:sz w:val="18"/>
                          </w:rPr>
                          <w:t xml:space="preserve">tiene la facultad de ordenar la modificación de los estados financieros. </w:t>
                        </w:r>
                      </w:p>
                    </w:txbxContent>
                  </v:textbox>
                </v:rect>
                <v:rect id="Rectangle 2647" o:spid="_x0000_s1281" style="position:absolute;left:11893;top:49350;width:133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k01MYA&#10;AADdAAAADwAAAGRycy9kb3ducmV2LnhtbESPS4vCQBCE74L/YWjBm05WFh/RUURX9Ohjwd1bk2mT&#10;sJmekBlN9Nc7grDHoqq+omaLxhTiRpXLLSv46EcgiBOrc04VfJ82vTEI55E1FpZJwZ0cLObt1gxj&#10;bWs+0O3oUxEg7GJUkHlfxlK6JCODrm9L4uBdbGXQB1mlUldYB7gp5CCKhtJgzmEhw5JWGSV/x6tR&#10;sB2Xy5+dfdRp8fW7Pe/Pk/Vp4pXqdprlFISnxv+H3+2dVjAYfo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k01M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648" o:spid="_x0000_s1282" style="position:absolute;left:14190;top:49439;width:7408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gpsMA&#10;AADdAAAADwAAAGRycy9kb3ducmV2LnhtbERPTWvCQBC9F/wPywje6sYgoqmrBFtJjlYF7W3ITpPQ&#10;7GzIribtr3cPBY+P973eDqYRd+pcbVnBbBqBIC6srrlUcD7tX5cgnEfW2FgmBb/kYLsZvawx0bbn&#10;T7offSlCCLsEFVTet4mUrqjIoJvaljhw37Yz6APsSqk77EO4aWQcRQtpsObQUGFLu4qKn+PNKMiW&#10;bXrN7V9fNh9f2eVwWb2fVl6pyXhI30B4GvxT/O/OtYJ4MQ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agpsMAAADdAAAADwAAAAAAAAAAAAAAAACYAgAAZHJzL2Rv&#10;d25yZXYueG1sUEsFBgAAAAAEAAQA9QAAAIgDAAAAAA==&#10;" filled="f" stroked="f">
                  <v:textbox inset="0,0,0,0">
                    <w:txbxContent>
                      <w:p w:rsidR="00B538EB" w:rsidRDefault="00D31650">
                        <w:r>
                          <w:rPr>
                            <w:rFonts w:ascii="Arial" w:eastAsia="Arial" w:hAnsi="Arial" w:cs="Arial"/>
                            <w:sz w:val="18"/>
                          </w:rPr>
                          <w:t xml:space="preserve">En la elaboración de los estados financieros, atendiendo el criterio de materialidad, se ha omitido </w:t>
                        </w:r>
                      </w:p>
                    </w:txbxContent>
                  </v:textbox>
                </v:rect>
                <v:rect id="Rectangle 2649" o:spid="_x0000_s1283" style="position:absolute;left:14188;top:51115;width:74173;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oFPcUA&#10;AADdAAAADwAAAGRycy9kb3ducmV2LnhtbESPT4vCMBTE7wv7HcJb8LamKyK2GkVWFz36D9Tbo3m2&#10;xealNFlb/fRGEDwOM/MbZjxtTSmuVLvCsoKfbgSCOLW64EzBfvf3PQThPLLG0jIpuJGD6eTzY4yJ&#10;tg1v6Lr1mQgQdgkqyL2vEildmpNB17UVcfDOtjbog6wzqWtsAtyUshdFA2mw4LCQY0W/OaWX7b9R&#10;sBxWs+PK3pusXJyWh/Uhnu9ir1Tnq52NQHhq/Tv8aq+0gt6g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2gU9xQAAAN0AAAAPAAAAAAAAAAAAAAAAAJgCAABkcnMv&#10;ZG93bnJldi54bWxQSwUGAAAAAAQABAD1AAAAigMAAAAA&#10;" filled="f" stroked="f">
                  <v:textbox inset="0,0,0,0">
                    <w:txbxContent>
                      <w:p w:rsidR="00B538EB" w:rsidRDefault="00D31650">
                        <w:r>
                          <w:rPr>
                            <w:rFonts w:ascii="Arial" w:eastAsia="Arial" w:hAnsi="Arial" w:cs="Arial"/>
                            <w:sz w:val="18"/>
                          </w:rPr>
                          <w:t xml:space="preserve">aquella información o desgloses que no requieren de detalle, puesto que no afectan </w:t>
                        </w:r>
                      </w:p>
                    </w:txbxContent>
                  </v:textbox>
                </v:rect>
                <v:rect id="Rectangle 2650" o:spid="_x0000_s1284" style="position:absolute;left:14166;top:52824;width:7410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k6fcMA&#10;AADdAAAADwAAAGRycy9kb3ducmV2LnhtbERPTWvCQBC9F/wPywje6saAoqmrBFtJjlYF7W3ITpPQ&#10;7GzIribtr3cPBY+P973eDqYRd+pcbVnBbBqBIC6srrlUcD7tX5cgnEfW2FgmBb/kYLsZvawx0bbn&#10;T7offSlCCLsEFVTet4mUrqjIoJvaljhw37Yz6APsSqk77EO4aWQcRQtpsObQUGFLu4qKn+PNKMiW&#10;bXrN7V9fNh9f2eVwWb2fVl6pyXhI30B4GvxT/O/OtYJ4MQ/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k6fcMAAADdAAAADwAAAAAAAAAAAAAAAACYAgAAZHJzL2Rv&#10;d25yZXYueG1sUEsFBgAAAAAEAAQA9QAAAIgDAAAAAA==&#10;" filled="f" stroked="f">
                  <v:textbox inset="0,0,0,0">
                    <w:txbxContent>
                      <w:p w:rsidR="00B538EB" w:rsidRDefault="00D31650">
                        <w:r>
                          <w:rPr>
                            <w:rFonts w:ascii="Arial" w:eastAsia="Arial" w:hAnsi="Arial" w:cs="Arial"/>
                            <w:sz w:val="18"/>
                          </w:rPr>
                          <w:t>significativamente la presentación de la situación financiera, el r</w:t>
                        </w:r>
                        <w:r>
                          <w:rPr>
                            <w:rFonts w:ascii="Arial" w:eastAsia="Arial" w:hAnsi="Arial" w:cs="Arial"/>
                            <w:sz w:val="18"/>
                          </w:rPr>
                          <w:t xml:space="preserve">endimiento financiero y los flujos </w:t>
                        </w:r>
                      </w:p>
                    </w:txbxContent>
                  </v:textbox>
                </v:rect>
                <v:rect id="Rectangle 2651" o:spid="_x0000_s1285" style="position:absolute;left:14175;top:54468;width:947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f5sYA&#10;AADdAAAADwAAAGRycy9kb3ducmV2LnhtbESPQWvCQBSE70L/w/KE3swmQkWjq4S2osdWC9HbI/tM&#10;gtm3IbuatL++WxB6HGbmG2a1GUwj7tS52rKCJIpBEBdW11wq+DpuJ3MQziNrbCyTgm9ysFk/jVaY&#10;atvzJ90PvhQBwi5FBZX3bSqlKyoy6CLbEgfvYjuDPsiulLrDPsBNI6dxPJMGaw4LFbb0WlFxPdyM&#10;gt28zU57+9OXzft5l3/ki7fjwiv1PB6yJQhPg/8PP9p7rWA6e0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Wf5sYAAADdAAAADwAAAAAAAAAAAAAAAACYAgAAZHJz&#10;L2Rvd25yZXYueG1sUEsFBgAAAAAEAAQA9QAAAIsDAAAAAA==&#10;" filled="f" stroked="f">
                  <v:textbox inset="0,0,0,0">
                    <w:txbxContent>
                      <w:p w:rsidR="00B538EB" w:rsidRDefault="00D31650">
                        <w:r>
                          <w:rPr>
                            <w:rFonts w:ascii="Arial" w:eastAsia="Arial" w:hAnsi="Arial" w:cs="Arial"/>
                            <w:sz w:val="18"/>
                          </w:rPr>
                          <w:t xml:space="preserve">de efectivo. </w:t>
                        </w:r>
                      </w:p>
                    </w:txbxContent>
                  </v:textbox>
                </v:rect>
                <v:rect id="Rectangle 2652" o:spid="_x0000_s1286" style="position:absolute;left:11798;top:56240;width:133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BkccA&#10;AADdAAAADwAAAGRycy9kb3ducmV2LnhtbESPQWvCQBSE74L/YXlCb7oxUNHoGoKtJMdWC9bbI/ua&#10;hGbfhuxq0v76bqHQ4zAz3zC7dDStuFPvGssKlosIBHFpdcOVgrfzcb4G4TyyxtYyKfgiB+l+Otlh&#10;ou3Ar3Q/+UoECLsEFdTed4mUrqzJoFvYjjh4H7Y36IPsK6l7HALctDKOopU02HBYqLGjQ03l5+lm&#10;FOTrLnsv7PdQtc/X/PJy2TydN16ph9mYbUF4Gv1/+K9daAXx6jG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nAZHHAAAA3Q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653" o:spid="_x0000_s1287" style="position:absolute;left:14118;top:56265;width:74074;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ukCscA&#10;AADdAAAADwAAAGRycy9kb3ducmV2LnhtbESPQWvCQBSE7wX/w/KE3uqmlopGVxFtSY41Cra3R/aZ&#10;hGbfhuw2SfvrXaHgcZiZb5jVZjC16Kh1lWUFz5MIBHFudcWFgtPx/WkOwnlkjbVlUvBLDjbr0cMK&#10;Y217PlCX+UIECLsYFZTeN7GULi/JoJvYhjh4F9sa9EG2hdQt9gFuajmNopk0WHFYKLGhXUn5d/Zj&#10;FCTzZvuZ2r++qN++kvPHebE/LrxSj+NhuwThafD38H871Qqms9c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rpArHAAAA3QAAAA8AAAAAAAAAAAAAAAAAmAIAAGRy&#10;cy9kb3ducmV2LnhtbFBLBQYAAAAABAAEAPUAAACMAwAAAAA=&#10;" filled="f" stroked="f">
                  <v:textbox inset="0,0,0,0">
                    <w:txbxContent>
                      <w:p w:rsidR="00B538EB" w:rsidRDefault="00D31650">
                        <w:r>
                          <w:rPr>
                            <w:rFonts w:ascii="Arial" w:eastAsia="Arial" w:hAnsi="Arial" w:cs="Arial"/>
                            <w:sz w:val="18"/>
                          </w:rPr>
                          <w:t xml:space="preserve">Corresponde a los estados de situación financiera, Estados de resultado integral con corte al 31 de </w:t>
                        </w:r>
                      </w:p>
                    </w:txbxContent>
                  </v:textbox>
                </v:rect>
                <v:rect id="Rectangle 2654" o:spid="_x0000_s1288" style="position:absolute;left:14143;top:57916;width:15185;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8fscA&#10;AADdAAAADwAAAGRycy9kb3ducmV2LnhtbESPQWvCQBSE7wX/w/KE3uqm0opGVxFtSY41Cra3R/aZ&#10;hGbfhuw2SfvrXaHgcZiZb5jVZjC16Kh1lWUFz5MIBHFudcWFgtPx/WkOwnlkjbVlUvBLDjbr0cMK&#10;Y217PlCX+UIECLsYFZTeN7GULi/JoJvYhjh4F9sa9EG2hdQt9gFuajmNopk0WHFYKLGhXUn5d/Zj&#10;FCTzZvuZ2r++qN++kvPHebE/LrxSj+NhuwThafD38H871Qqms9c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CPH7HAAAA3QAAAA8AAAAAAAAAAAAAAAAAmAIAAGRy&#10;cy9kb3ducmV2LnhtbFBLBQYAAAAABAAEAPUAAACMAwAAAAA=&#10;" filled="f" stroked="f">
                  <v:textbox inset="0,0,0,0">
                    <w:txbxContent>
                      <w:p w:rsidR="00B538EB" w:rsidRDefault="00D31650">
                        <w:r>
                          <w:rPr>
                            <w:rFonts w:ascii="Arial" w:eastAsia="Arial" w:hAnsi="Arial" w:cs="Arial"/>
                            <w:sz w:val="18"/>
                          </w:rPr>
                          <w:t xml:space="preserve">diciembre de 2018. </w:t>
                        </w:r>
                      </w:p>
                    </w:txbxContent>
                  </v:textbox>
                </v:rect>
                <v:rect id="Rectangle 2655" o:spid="_x0000_s1289" style="position:absolute;left:9434;top:63123;width:34242;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6Z5cUA&#10;AADdAAAADwAAAGRycy9kb3ducmV2LnhtbESPQYvCMBSE74L/ITxhb5quoGg1iqiLHtUuuHt7NM+2&#10;bPNSmmirv94Iwh6HmfmGmS9bU4ob1a6wrOBzEIEgTq0uOFPwnXz1JyCcR9ZYWiYFd3KwXHQ7c4y1&#10;bfhIt5PPRICwi1FB7n0VS+nSnAy6ga2Ig3extUEfZJ1JXWMT4KaUwygaS4MFh4UcK1rnlP6drkbB&#10;blKtfvb20WTl9nd3Ppynm2TqlfrotasZCE+t/w+/23utYDge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pnlxQAAAN0AAAAPAAAAAAAAAAAAAAAAAJgCAABkcnMv&#10;ZG93bnJldi54bWxQSwUGAAAAAAQABAD1AAAAigMAAAAA&#10;" filled="f" stroked="f">
                  <v:textbox inset="0,0,0,0">
                    <w:txbxContent>
                      <w:p w:rsidR="00B538EB" w:rsidRDefault="00D31650">
                        <w:r>
                          <w:rPr>
                            <w:rFonts w:ascii="Arial" w:eastAsia="Arial" w:hAnsi="Arial" w:cs="Arial"/>
                            <w:b/>
                            <w:sz w:val="18"/>
                          </w:rPr>
                          <w:t xml:space="preserve">Nota 3 -Efectivo o el equivalente al efectivo </w:t>
                        </w:r>
                      </w:p>
                    </w:txbxContent>
                  </v:textbox>
                </v:rect>
                <v:rect id="Rectangle 2656" o:spid="_x0000_s1290" style="position:absolute;left:9409;top:66660;width:8030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HksUA&#10;AADdAAAADwAAAGRycy9kb3ducmV2LnhtbESPT4vCMBTE7wv7HcJb8LamK1i0GkVWFz36D9Tbo3m2&#10;xealNFlb/fRGEDwOM/MbZjxtTSmuVLvCsoKfbgSCOLW64EzBfvf3PQDhPLLG0jIpuJGD6eTzY4yJ&#10;tg1v6Lr1mQgQdgkqyL2vEildmpNB17UVcfDOtjbog6wzqWtsAtyUshdFsTRYcFjIsaLfnNLL9t8o&#10;WA6q2XFl701WLk7Lw/ownO+GXqnOVzsbgfDU+nf41V5pBb24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AeSxQAAAN0AAAAPAAAAAAAAAAAAAAAAAJgCAABkcnMv&#10;ZG93bnJldi54bWxQSwUGAAAAAAQABAD1AAAAigMAAAAA&#10;" filled="f" stroked="f">
                  <v:textbox inset="0,0,0,0">
                    <w:txbxContent>
                      <w:p w:rsidR="00B538EB" w:rsidRDefault="00D31650">
                        <w:r>
                          <w:rPr>
                            <w:rFonts w:ascii="Arial" w:eastAsia="Arial" w:hAnsi="Arial" w:cs="Arial"/>
                            <w:sz w:val="18"/>
                          </w:rPr>
                          <w:t>El efectivo comprende l</w:t>
                        </w:r>
                        <w:r>
                          <w:rPr>
                            <w:rFonts w:ascii="Arial" w:eastAsia="Arial" w:hAnsi="Arial" w:cs="Arial"/>
                            <w:sz w:val="18"/>
                          </w:rPr>
                          <w:t xml:space="preserve">os recursos de liquidez inmediata que se registran en cuentas corrientes en el </w:t>
                        </w:r>
                      </w:p>
                    </w:txbxContent>
                  </v:textbox>
                </v:rect>
                <v:rect id="Rectangle 2657" o:spid="_x0000_s1291" style="position:absolute;left:9422;top:68184;width:8021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CcYA&#10;AADdAAAADwAAAGRycy9kb3ducmV2LnhtbESPS4vCQBCE74L/YWjBm05WWB/RUURX9Ohjwd1bk2mT&#10;sJmekBlN9Nc7grDHoqq+omaLxhTiRpXLLSv46EcgiBOrc04VfJ82vTEI55E1FpZJwZ0cLObt1gxj&#10;bWs+0O3oUxEg7GJUkHlfxlK6JCODrm9L4uBdbGXQB1mlUldYB7gp5CCKhtJgzmEhw5JWGSV/x6tR&#10;sB2Xy5+dfdRp8fW7Pe/Pk/Vp4pXqdprlFISnxv+H3+2dVjAYfo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iCcYAAADdAAAADwAAAAAAAAAAAAAAAACYAgAAZHJz&#10;L2Rvd25yZXYueG1sUEsFBgAAAAAEAAQA9QAAAIsDAAAAAA==&#10;" filled="f" stroked="f">
                  <v:textbox inset="0,0,0,0">
                    <w:txbxContent>
                      <w:p w:rsidR="00B538EB" w:rsidRDefault="00D31650">
                        <w:r>
                          <w:rPr>
                            <w:rFonts w:ascii="Arial" w:eastAsia="Arial" w:hAnsi="Arial" w:cs="Arial"/>
                            <w:sz w:val="18"/>
                          </w:rPr>
                          <w:t xml:space="preserve">BANCO DAVIVIENDA, y cuyos saldos son: Servicios personales 32.607, Inversión $0, Gastos generales </w:t>
                        </w:r>
                      </w:p>
                    </w:txbxContent>
                  </v:textbox>
                </v:rect>
                <v:rect id="Rectangle 2658" o:spid="_x0000_s1292" style="position:absolute;left:9379;top:69651;width:8029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82e8MA&#10;AADdAAAADwAAAGRycy9kb3ducmV2LnhtbERPTWvCQBC9F/wPywje6saAoqmrBFtJjlYF7W3ITpPQ&#10;7GzIribtr3cPBY+P973eDqYRd+pcbVnBbBqBIC6srrlUcD7tX5cgnEfW2FgmBb/kYLsZvawx0bbn&#10;T7offSlCCLsEFVTet4mUrqjIoJvaljhw37Yz6APsSqk77EO4aWQcRQtpsObQUGFLu4qKn+PNKMiW&#10;bXrN7V9fNh9f2eVwWb2fVl6pyXhI30B4GvxT/O/OtYJ4MQ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82e8MAAADdAAAADwAAAAAAAAAAAAAAAACYAgAAZHJzL2Rv&#10;d25yZXYueG1sUEsFBgAAAAAEAAQA9QAAAIgDAAAAAA==&#10;" filled="f" stroked="f">
                  <v:textbox inset="0,0,0,0">
                    <w:txbxContent>
                      <w:p w:rsidR="00B538EB" w:rsidRDefault="00D31650">
                        <w:r>
                          <w:rPr>
                            <w:rFonts w:ascii="Arial" w:eastAsia="Arial" w:hAnsi="Arial" w:cs="Arial"/>
                            <w:sz w:val="18"/>
                          </w:rPr>
                          <w:t xml:space="preserve">$493, Transferencias $0, Rentas administradas $5.070.745.32 (Fueron cancelados a finales de diciembre </w:t>
                        </w:r>
                      </w:p>
                    </w:txbxContent>
                  </v:textbox>
                </v:rect>
                <v:rect id="Rectangle 2659" o:spid="_x0000_s1293" style="position:absolute;left:9394;top:71080;width:8021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OT4MUA&#10;AADdAAAADwAAAGRycy9kb3ducmV2LnhtbESPT4vCMBTE7wv7HcJb8LamKyi2GkVWFz36D9Tbo3m2&#10;xealNFlb/fRGEDwOM/MbZjxtTSmuVLvCsoKfbgSCOLW64EzBfvf3PQThPLLG0jIpuJGD6eTzY4yJ&#10;tg1v6Lr1mQgQdgkqyL2vEildmpNB17UVcfDOtjbog6wzqWtsAtyUshdFA2mw4LCQY0W/OaWX7b9R&#10;sBxWs+PK3pusXJyWh/Uhnu9ir1Tnq52NQHhq/Tv8aq+0gt6g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5PgxQAAAN0AAAAPAAAAAAAAAAAAAAAAAJgCAABkcnMv&#10;ZG93bnJldi54bWxQSwUGAAAAAAQABAD1AAAAigMAAAAA&#10;" filled="f" stroked="f">
                  <v:textbox inset="0,0,0,0">
                    <w:txbxContent>
                      <w:p w:rsidR="00B538EB" w:rsidRDefault="00D31650">
                        <w:r>
                          <w:rPr>
                            <w:rFonts w:ascii="Arial" w:eastAsia="Arial" w:hAnsi="Arial" w:cs="Arial"/>
                            <w:sz w:val="18"/>
                          </w:rPr>
                          <w:t xml:space="preserve">y no se alcanzaron a trasladar a la CUN) y Caja menor $0. También se tiene una cuenta INCI-MINTIC </w:t>
                        </w:r>
                      </w:p>
                    </w:txbxContent>
                  </v:textbox>
                </v:rect>
                <v:rect id="Rectangle 2660" o:spid="_x0000_s1294" style="position:absolute;left:9387;top:72547;width:8017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XwwMMA&#10;AADdAAAADwAAAGRycy9kb3ducmV2LnhtbERPTWvCQBC9C/6HZYTedFMPIUZXkWpJjlUL1tuQHZNg&#10;djZkt0naX+8eCj0+3vdmN5pG9NS52rKC10UEgriwuuZSweflfZ6AcB5ZY2OZFPyQg912Otlgqu3A&#10;J+rPvhQhhF2KCirv21RKV1Rk0C1sSxy4u+0M+gC7UuoOhxBuGrmMolgarDk0VNjSW0XF4/xtFGRJ&#10;u//K7e9QNsdbdv24rg6XlVfqZTbu1yA8jf5f/OfOtYJlHIf9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XwwMMAAADdAAAADwAAAAAAAAAAAAAAAACYAgAAZHJzL2Rv&#10;d25yZXYueG1sUEsFBgAAAAAEAAQA9QAAAIgDAAAAAA==&#10;" filled="f" stroked="f">
                  <v:textbox inset="0,0,0,0">
                    <w:txbxContent>
                      <w:p w:rsidR="00B538EB" w:rsidRDefault="00D31650">
                        <w:r>
                          <w:rPr>
                            <w:rFonts w:ascii="Arial" w:eastAsia="Arial" w:hAnsi="Arial" w:cs="Arial"/>
                            <w:sz w:val="18"/>
                          </w:rPr>
                          <w:t>para registrar ingresos por convenio con Mintic su</w:t>
                        </w:r>
                        <w:r>
                          <w:rPr>
                            <w:rFonts w:ascii="Arial" w:eastAsia="Arial" w:hAnsi="Arial" w:cs="Arial"/>
                            <w:sz w:val="18"/>
                          </w:rPr>
                          <w:t xml:space="preserve"> saldo es $0. Además se abrió cuenta como pagadora </w:t>
                        </w:r>
                      </w:p>
                    </w:txbxContent>
                  </v:textbox>
                </v:rect>
                <v:rect id="Rectangle 2661" o:spid="_x0000_s1295" style="position:absolute;left:9362;top:73975;width:35240;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VW8UA&#10;AADdAAAADwAAAGRycy9kb3ducmV2LnhtbESPT4vCMBTE7wt+h/CEva2pHopWo8juih79B9Xbo3m2&#10;ZZuX0kTb9dMbQfA4zMxvmNmiM5W4UeNKywqGgwgEcWZ1ybmC42H1NQbhPLLGyjIp+CcHi3nvY4aJ&#10;ti3v6Lb3uQgQdgkqKLyvEyldVpBBN7A1cfAutjHog2xyqRtsA9xUchRFsTRYclgosKbvgrK//dUo&#10;WI/r5Wlj721e/Z7X6Tad/BwmXqnPfrecgvDU+Xf41d5oBaM4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VVbxQAAAN0AAAAPAAAAAAAAAAAAAAAAAJgCAABkcnMv&#10;ZG93bnJldi54bWxQSwUGAAAAAAQABAD1AAAAigMAAAAA&#10;" filled="f" stroked="f">
                  <v:textbox inset="0,0,0,0">
                    <w:txbxContent>
                      <w:p w:rsidR="00B538EB" w:rsidRDefault="00D31650">
                        <w:r>
                          <w:rPr>
                            <w:rFonts w:ascii="Arial" w:eastAsia="Arial" w:hAnsi="Arial" w:cs="Arial"/>
                            <w:sz w:val="18"/>
                          </w:rPr>
                          <w:t xml:space="preserve">Cuenta Unica Nacional CUN su saldo es cero. </w:t>
                        </w:r>
                      </w:p>
                    </w:txbxContent>
                  </v:textbox>
                </v:rect>
                <v:rect id="Rectangle 2662" o:spid="_x0000_s1296" style="position:absolute;left:14520;top:78475;width:4610;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vLLMUA&#10;AADdAAAADwAAAGRycy9kb3ducmV2LnhtbESPT4vCMBTE78J+h/AWvGlqD0W7RhF3RY/+WXD39mie&#10;bbF5KU201U9vBMHjMDO/YabzzlTiSo0rLSsYDSMQxJnVJecKfg+rwRiE88gaK8uk4EYO5rOP3hRT&#10;bVve0XXvcxEg7FJUUHhfp1K6rCCDbmhr4uCdbGPQB9nkUjfYBripZBxFiTRYclgosKZlQdl5fzEK&#10;1uN68bex9zavfv7Xx+1x8n2YeKX6n93iC4Snzr/Dr/ZGK4iTJ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8ssxQAAAN0AAAAPAAAAAAAAAAAAAAAAAJgCAABkcnMv&#10;ZG93bnJldi54bWxQSwUGAAAAAAQABAD1AAAAigMAAAAA&#10;" filled="f" stroked="f">
                  <v:textbox inset="0,0,0,0">
                    <w:txbxContent>
                      <w:p w:rsidR="00B538EB" w:rsidRDefault="00D31650">
                        <w:r>
                          <w:rPr>
                            <w:rFonts w:ascii="Arial" w:eastAsia="Arial" w:hAnsi="Arial" w:cs="Arial"/>
                            <w:b/>
                            <w:sz w:val="15"/>
                          </w:rPr>
                          <w:t xml:space="preserve">Banco </w:t>
                        </w:r>
                      </w:p>
                    </w:txbxContent>
                  </v:textbox>
                </v:rect>
                <v:rect id="Rectangle 2663" o:spid="_x0000_s1297" style="position:absolute;left:26000;top:78475;width:9536;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dut8UA&#10;AADdAAAADwAAAGRycy9kb3ducmV2LnhtbESPT4vCMBTE7wv7HcJb8Lamq1C0GkVWFz36D9Tbo3m2&#10;xealNFlb/fRGEDwOM/MbZjxtTSmuVLvCsoKfbgSCOLW64EzBfvf3PQDhPLLG0jIpuJGD6eTzY4yJ&#10;tg1v6Lr1mQgQdgkqyL2vEildmpNB17UVcfDOtjbog6wzqWtsAtyUshdFsTRYcFjIsaLfnNLL9t8o&#10;WA6q2XFl701WLk7Lw/ownO+GXqnOVzsbgfDU+nf41V5pBb04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h263xQAAAN0AAAAPAAAAAAAAAAAAAAAAAJgCAABkcnMv&#10;ZG93bnJldi54bWxQSwUGAAAAAAQABAD1AAAAigMAAAAA&#10;" filled="f" stroked="f">
                  <v:textbox inset="0,0,0,0">
                    <w:txbxContent>
                      <w:p w:rsidR="00B538EB" w:rsidRDefault="00D31650">
                        <w:r>
                          <w:rPr>
                            <w:rFonts w:ascii="Arial" w:eastAsia="Arial" w:hAnsi="Arial" w:cs="Arial"/>
                            <w:b/>
                            <w:sz w:val="15"/>
                          </w:rPr>
                          <w:t xml:space="preserve">Identificacion </w:t>
                        </w:r>
                      </w:p>
                    </w:txbxContent>
                  </v:textbox>
                </v:rect>
                <v:rect id="Rectangle 2664" o:spid="_x0000_s1298" style="position:absolute;left:40985;top:78500;width:8626;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72w8UA&#10;AADdAAAADwAAAGRycy9kb3ducmV2LnhtbESPT4vCMBTE7wv7HcJb8LamK1K0GkVWFz36D9Tbo3m2&#10;xealNFlb/fRGEDwOM/MbZjxtTSmuVLvCsoKfbgSCOLW64EzBfvf3PQDhPLLG0jIpuJGD6eTzY4yJ&#10;tg1v6Lr1mQgQdgkqyL2vEildmpNB17UVcfDOtjbog6wzqWtsAtyUshdFsTRYcFjIsaLfnNLL9t8o&#10;WA6q2XFl701WLk7Lw/ownO+GXqnOVzsbgfDU+nf41V5pBb04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vbDxQAAAN0AAAAPAAAAAAAAAAAAAAAAAJgCAABkcnMv&#10;ZG93bnJldi54bWxQSwUGAAAAAAQABAD1AAAAigMAAAAA&#10;" filled="f" stroked="f">
                  <v:textbox inset="0,0,0,0">
                    <w:txbxContent>
                      <w:p w:rsidR="00B538EB" w:rsidRDefault="00D31650">
                        <w:r>
                          <w:rPr>
                            <w:rFonts w:ascii="Arial" w:eastAsia="Arial" w:hAnsi="Arial" w:cs="Arial"/>
                            <w:b/>
                            <w:sz w:val="15"/>
                          </w:rPr>
                          <w:t xml:space="preserve">Descripcion </w:t>
                        </w:r>
                      </w:p>
                    </w:txbxContent>
                  </v:textbox>
                </v:rect>
                <v:rect id="Rectangle 2665" o:spid="_x0000_s1299" style="position:absolute;left:56268;top:78500;width:7828;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TWMUA&#10;AADdAAAADwAAAGRycy9kb3ducmV2LnhtbESPT4vCMBTE7wv7HcJb8LamK1i0GkVWFz36D9Tbo3m2&#10;xealNFlb/fRGEDwOM/MbZjxtTSmuVLvCsoKfbgSCOLW64EzBfvf3PQDhPLLG0jIpuJGD6eTzY4yJ&#10;tg1v6Lr1mQgQdgkqyL2vEildmpNB17UVcfDOtjbog6wzqWtsAtyUshdFsTRYcFjIsaLfnNLL9t8o&#10;WA6q2XFl701WLk7Lw/ownO+GXqnOVzsbgfDU+nf41V5pBb04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lNYxQAAAN0AAAAPAAAAAAAAAAAAAAAAAJgCAABkcnMv&#10;ZG93bnJldi54bWxQSwUGAAAAAAQABAD1AAAAigMAAAAA&#10;" filled="f" stroked="f">
                  <v:textbox inset="0,0,0,0">
                    <w:txbxContent>
                      <w:p w:rsidR="00B538EB" w:rsidRDefault="00D31650">
                        <w:r>
                          <w:rPr>
                            <w:rFonts w:ascii="Arial" w:eastAsia="Arial" w:hAnsi="Arial" w:cs="Arial"/>
                            <w:b/>
                            <w:sz w:val="15"/>
                          </w:rPr>
                          <w:t xml:space="preserve">Saldo Final </w:t>
                        </w:r>
                      </w:p>
                    </w:txbxContent>
                  </v:textbox>
                </v:rect>
                <v:rect id="Rectangle 2666" o:spid="_x0000_s1300" style="position:absolute;left:9339;top:79783;width:1300;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L8YA&#10;AADdAAAADwAAAGRycy9kb3ducmV2LnhtbESPT2vCQBTE74LfYXlCb7qphxCjq0j/kBxbFdTbI/tM&#10;gtm3IbtN0n76bqHgcZiZ3zCb3Wga0VPnassKnhcRCOLC6ppLBafj+zwB4TyyxsYyKfgmB7vtdLLB&#10;VNuBP6k/+FIECLsUFVTet6mUrqjIoFvYljh4N9sZ9EF2pdQdDgFuGrmMolgarDksVNjSS0XF/fBl&#10;FGRJu7/k9mcom7drdv44r16PK6/U02zcr0F4Gv0j/N/OtYJlHM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NL8YAAADdAAAADwAAAAAAAAAAAAAAAACYAgAAZHJz&#10;L2Rvd25yZXYueG1sUEsFBgAAAAAEAAQA9QAAAIsDAAAAAA==&#10;" filled="f" stroked="f">
                  <v:textbox inset="0,0,0,0">
                    <w:txbxContent>
                      <w:p w:rsidR="00B538EB" w:rsidRDefault="00D31650">
                        <w:r>
                          <w:rPr>
                            <w:rFonts w:ascii="Arial" w:eastAsia="Arial" w:hAnsi="Arial" w:cs="Arial"/>
                            <w:sz w:val="15"/>
                          </w:rPr>
                          <w:t>T</w:t>
                        </w:r>
                      </w:p>
                    </w:txbxContent>
                  </v:textbox>
                </v:rect>
                <v:rect id="Rectangle 20241" o:spid="_x0000_s1301" style="position:absolute;left:9329;top:79815;width:777;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8CvsYA&#10;AADeAAAADwAAAGRycy9kb3ducmV2LnhtbESPT4vCMBTE78J+h/AWvGlqEdFqFNlV9OifBdfbo3nb&#10;lm1eShNt9dMbQfA4zMxvmNmiNaW4Uu0KywoG/QgEcWp1wZmCn+O6NwbhPLLG0jIpuJGDxfyjM8NE&#10;24b3dD34TAQIuwQV5N5XiZQuzcmg69uKOHh/tjbog6wzqWtsAtyUMo6ikTRYcFjIsaKvnNL/w8Uo&#10;2Iyr5e/W3pusXJ03p91p8n2ceKW6n+1yCsJT69/hV3urFcRRPBz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8CvsYAAADeAAAADwAAAAAAAAAAAAAAAACYAgAAZHJz&#10;L2Rvd25yZXYueG1sUEsFBgAAAAAEAAQA9QAAAIsDAAAAAA==&#10;" filled="f" stroked="f">
                  <v:textbox inset="0,0,0,0">
                    <w:txbxContent>
                      <w:p w:rsidR="00B538EB" w:rsidRDefault="00D31650">
                        <w:r>
                          <w:rPr>
                            <w:rFonts w:ascii="Arial" w:eastAsia="Arial" w:hAnsi="Arial" w:cs="Arial"/>
                            <w:sz w:val="15"/>
                          </w:rPr>
                          <w:t>3</w:t>
                        </w:r>
                      </w:p>
                    </w:txbxContent>
                  </v:textbox>
                </v:rect>
                <v:rect id="Rectangle 20242" o:spid="_x0000_s1302" style="position:absolute;left:9913;top:79815;width:16314;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2cyccA&#10;AADeAAAADwAAAGRycy9kb3ducmV2LnhtbESPQWvCQBSE7wX/w/KE3uqmQYpGVwlaSY6tCra3R/aZ&#10;hGbfhuw2SfvruwXB4zAz3zDr7Wga0VPnassKnmcRCOLC6ppLBefT4WkBwnlkjY1lUvBDDrabycMa&#10;E20Hfqf+6EsRIOwSVFB53yZSuqIig25mW+LgXW1n0AfZlVJ3OAS4aWQcRS/SYM1hocKWdhUVX8dv&#10;oyBbtOlHbn+Hsnn9zC5vl+X+tPRKPU7HdAXC0+jv4Vs71wriKJ7H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tnMnHAAAA3gAAAA8AAAAAAAAAAAAAAAAAmAIAAGRy&#10;cy9kb3ducmV2LnhtbFBLBQYAAAAABAAEAPUAAACMAwAAAAA=&#10;" filled="f" stroked="f">
                  <v:textbox inset="0,0,0,0">
                    <w:txbxContent>
                      <w:p w:rsidR="00B538EB" w:rsidRDefault="00D31650">
                        <w:r>
                          <w:rPr>
                            <w:rFonts w:ascii="Arial" w:eastAsia="Arial" w:hAnsi="Arial" w:cs="Arial"/>
                            <w:sz w:val="15"/>
                          </w:rPr>
                          <w:t xml:space="preserve">ANCO DAVIVIENDA S.A. </w:t>
                        </w:r>
                      </w:p>
                    </w:txbxContent>
                  </v:textbox>
                </v:rect>
                <v:rect id="Rectangle 2668" o:spid="_x0000_s1303" style="position:absolute;left:23119;top:79815;width:13436;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P8xsMA&#10;AADdAAAADwAAAGRycy9kb3ducmV2LnhtbERPTWvCQBC9C/6HZYTedFMPIUZXkWpJjlUL1tuQHZNg&#10;djZkt0naX+8eCj0+3vdmN5pG9NS52rKC10UEgriwuuZSweflfZ6AcB5ZY2OZFPyQg912Otlgqu3A&#10;J+rPvhQhhF2KCirv21RKV1Rk0C1sSxy4u+0M+gC7UuoOhxBuGrmMolgarDk0VNjSW0XF4/xtFGRJ&#10;u//K7e9QNsdbdv24rg6XlVfqZTbu1yA8jf5f/OfOtYJlHIe5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P8xsMAAADdAAAADwAAAAAAAAAAAAAAAACYAgAAZHJzL2Rv&#10;d25yZXYueG1sUEsFBgAAAAAEAAQA9QAAAIgDAAAAAA==&#10;" filled="f" stroked="f">
                  <v:textbox inset="0,0,0,0">
                    <w:txbxContent>
                      <w:p w:rsidR="00B538EB" w:rsidRDefault="00D31650">
                        <w:r>
                          <w:rPr>
                            <w:rFonts w:ascii="Arial" w:eastAsia="Arial" w:hAnsi="Arial" w:cs="Arial"/>
                            <w:sz w:val="15"/>
                          </w:rPr>
                          <w:t xml:space="preserve">CTA BAN 014098289 </w:t>
                        </w:r>
                      </w:p>
                    </w:txbxContent>
                  </v:textbox>
                </v:rect>
                <v:rect id="Rectangle 2669" o:spid="_x0000_s1304" style="position:absolute;left:36229;top:79846;width:14056;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9ZXccA&#10;AADdAAAADwAAAGRycy9kb3ducmV2LnhtbESPT2vCQBTE7wW/w/IEb3VTD8Gk2YTQP+jRqqC9PbKv&#10;SWj2bchuTfTTdwsFj8PM/IbJisl04kKDay0reFpGIIgrq1uuFRwP749rEM4ja+wsk4IrOSjy2UOG&#10;qbYjf9Bl72sRIOxSVNB436dSuqohg25pe+LgfdnBoA9yqKUecAxw08lVFMXSYMthocGeXhqqvvc/&#10;RsFm3Zfnrb2Ndff2uTntTsnrIfFKLeZT+QzC0+Tv4f/2VitYxXEC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vWV3HAAAA3QAAAA8AAAAAAAAAAAAAAAAAmAIAAGRy&#10;cy9kb3ducmV2LnhtbFBLBQYAAAAABAAEAPUAAACMAwAAAAA=&#10;" filled="f" stroked="f">
                  <v:textbox inset="0,0,0,0">
                    <w:txbxContent>
                      <w:p w:rsidR="00B538EB" w:rsidRDefault="00D31650">
                        <w:r>
                          <w:rPr>
                            <w:rFonts w:ascii="Arial" w:eastAsia="Arial" w:hAnsi="Arial" w:cs="Arial"/>
                            <w:sz w:val="15"/>
                          </w:rPr>
                          <w:t xml:space="preserve">GASTOS GENERALES </w:t>
                        </w:r>
                      </w:p>
                    </w:txbxContent>
                  </v:textbox>
                </v:rect>
                <v:rect id="Rectangle 20243" o:spid="_x0000_s1305" style="position:absolute;left:62457;top:79903;width:4245;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5UsYA&#10;AADeAAAADwAAAGRycy9kb3ducmV2LnhtbESPQWvCQBSE74X+h+UJvdWNqYhGV5G2okergnp7ZJ9J&#10;MPs2ZFcT/fWuIPQ4zMw3zGTWmlJcqXaFZQW9bgSCOLW64EzBbrv4HIJwHlljaZkU3MjBbPr+NsFE&#10;24b/6LrxmQgQdgkqyL2vEildmpNB17UVcfBOtjbog6wzqWtsAtyUMo6igTRYcFjIsaLvnNLz5mIU&#10;LIfV/LCy9yYrf4/L/Xo/+tmOvFIfnXY+BuGp9f/hV3ulFcRR3P+C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E5UsYAAADeAAAADwAAAAAAAAAAAAAAAACYAgAAZHJz&#10;L2Rvd25yZXYueG1sUEsFBgAAAAAEAAQA9QAAAIsDAAAAAA==&#10;" filled="f" stroked="f">
                  <v:textbox inset="0,0,0,0">
                    <w:txbxContent>
                      <w:p w:rsidR="00B538EB" w:rsidRDefault="00D31650">
                        <w:r>
                          <w:rPr>
                            <w:rFonts w:ascii="Arial" w:eastAsia="Arial" w:hAnsi="Arial" w:cs="Arial"/>
                            <w:sz w:val="15"/>
                          </w:rPr>
                          <w:t>493,00</w:t>
                        </w:r>
                      </w:p>
                    </w:txbxContent>
                  </v:textbox>
                </v:rect>
                <v:rect id="Rectangle 20244" o:spid="_x0000_s1306" style="position:absolute;left:65649;top:79903;width:386;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ihJsYA&#10;AADeAAAADwAAAGRycy9kb3ducmV2LnhtbESPT4vCMBTE74LfITxhb5paZNFqFPEPenRVUG+P5tkW&#10;m5fSRNvdT28WFvY4zMxvmNmiNaV4Ue0KywqGgwgEcWp1wZmC82nbH4NwHlljaZkUfJODxbzbmWGi&#10;bcNf9Dr6TAQIuwQV5N5XiZQuzcmgG9iKOHh3Wxv0QdaZ1DU2AW5KGUfRpzRYcFjIsaJVTunj+DQK&#10;duNqed3bnyYrN7fd5XCZrE8Tr9RHr11OQXhq/X/4r73XCuIoHo3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ihJsYAAADeAAAADwAAAAAAAAAAAAAAAACYAgAAZHJz&#10;L2Rvd25yZXYueG1sUEsFBgAAAAAEAAQA9QAAAIsDAAAAAA==&#10;" filled="f" stroked="f">
                  <v:textbox inset="0,0,0,0">
                    <w:txbxContent>
                      <w:p w:rsidR="00B538EB" w:rsidRDefault="00D31650">
                        <w:r>
                          <w:rPr>
                            <w:rFonts w:ascii="Arial" w:eastAsia="Arial" w:hAnsi="Arial" w:cs="Arial"/>
                            <w:sz w:val="15"/>
                          </w:rPr>
                          <w:t xml:space="preserve"> </w:t>
                        </w:r>
                      </w:p>
                    </w:txbxContent>
                  </v:textbox>
                </v:rect>
                <v:rect id="Rectangle 2671" o:spid="_x0000_s1307" style="position:absolute;left:9614;top:81091;width:16698;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DhscA&#10;AADdAAAADwAAAGRycy9kb3ducmV2LnhtbESPQWvCQBSE7wX/w/IKvTWbeLAaXSXYFj1WI6S9PbLP&#10;JDT7NmS3Ju2v7wqCx2FmvmFWm9G04kK9aywrSKIYBHFpdcOVglP+/jwH4TyyxtYyKfglB5v15GGF&#10;qbYDH+hy9JUIEHYpKqi971IpXVmTQRfZjjh4Z9sb9EH2ldQ9DgFuWjmN45k02HBYqLGjbU3l9/HH&#10;KNjNu+xzb/+Gqn372hUfxeI1X3ilnh7HbAnC0+jv4Vt7rxVMZy8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Aw4bHAAAA3QAAAA8AAAAAAAAAAAAAAAAAmAIAAGRy&#10;cy9kb3ducmV2LnhtbFBLBQYAAAAABAAEAPUAAACMAwAAAAA=&#10;" filled="f" stroked="f">
                  <v:textbox inset="0,0,0,0">
                    <w:txbxContent>
                      <w:p w:rsidR="00B538EB" w:rsidRDefault="00D31650">
                        <w:r>
                          <w:rPr>
                            <w:rFonts w:ascii="Arial" w:eastAsia="Arial" w:hAnsi="Arial" w:cs="Arial"/>
                            <w:sz w:val="15"/>
                          </w:rPr>
                          <w:t xml:space="preserve">BANCO DAVIVIENDA S.A. </w:t>
                        </w:r>
                      </w:p>
                    </w:txbxContent>
                  </v:textbox>
                </v:rect>
                <v:rect id="Rectangle 2672" o:spid="_x0000_s1308" style="position:absolute;left:23119;top:81123;width:13392;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Jd8ccA&#10;AADdAAAADwAAAGRycy9kb3ducmV2LnhtbESPT2vCQBTE74V+h+UVvNVNc4gaXUPoH+KxasF6e2Rf&#10;k9Ds25Ddmuin7wqCx2FmfsOsstG04kS9aywreJlGIIhLqxuuFHztP57nIJxH1thaJgVncpCtHx9W&#10;mGo78JZOO1+JAGGXooLa+y6V0pU1GXRT2xEH78f2Bn2QfSV1j0OAm1bGUZRIgw2HhRo7eq2p/N39&#10;GQXFvMu/N/YyVO37sTh8HhZv+4VXavI05ksQnkZ/D9/aG60gTmYx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SXfHHAAAA3QAAAA8AAAAAAAAAAAAAAAAAmAIAAGRy&#10;cy9kb3ducmV2LnhtbFBLBQYAAAAABAAEAPUAAACMAwAAAAA=&#10;" filled="f" stroked="f">
                  <v:textbox inset="0,0,0,0">
                    <w:txbxContent>
                      <w:p w:rsidR="00B538EB" w:rsidRDefault="00D31650">
                        <w:r>
                          <w:rPr>
                            <w:rFonts w:ascii="Arial" w:eastAsia="Arial" w:hAnsi="Arial" w:cs="Arial"/>
                            <w:sz w:val="15"/>
                          </w:rPr>
                          <w:t xml:space="preserve">CTA BAN 014990949 </w:t>
                        </w:r>
                      </w:p>
                    </w:txbxContent>
                  </v:textbox>
                </v:rect>
                <v:rect id="Rectangle 2673" o:spid="_x0000_s1309" style="position:absolute;left:36193;top:81154;width:16240;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74asYA&#10;AADdAAAADwAAAGRycy9kb3ducmV2LnhtbESPS4vCQBCE74L/YWjBm07WBR/RUURX9Ohjwd1bk2mT&#10;sJmekBlN9Nc7grDHoqq+omaLxhTiRpXLLSv46EcgiBOrc04VfJ82vTEI55E1FpZJwZ0cLObt1gxj&#10;bWs+0O3oUxEg7GJUkHlfxlK6JCODrm9L4uBdbGXQB1mlUldYB7gp5CCKhtJgzmEhw5JWGSV/x6tR&#10;sB2Xy5+dfdRp8fW7Pe/Pk/Vp4pXqdprlFISnxv+H3+2dVjAYjj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74asYAAADdAAAADwAAAAAAAAAAAAAAAACYAgAAZHJz&#10;L2Rvd25yZXYueG1sUEsFBgAAAAAEAAQA9QAAAIsDAAAAAA==&#10;" filled="f" stroked="f">
                  <v:textbox inset="0,0,0,0">
                    <w:txbxContent>
                      <w:p w:rsidR="00B538EB" w:rsidRDefault="00D31650">
                        <w:r>
                          <w:rPr>
                            <w:rFonts w:ascii="Arial" w:eastAsia="Arial" w:hAnsi="Arial" w:cs="Arial"/>
                            <w:sz w:val="15"/>
                          </w:rPr>
                          <w:t xml:space="preserve">SERVICIOS PERSONALES </w:t>
                        </w:r>
                      </w:p>
                    </w:txbxContent>
                  </v:textbox>
                </v:rect>
                <v:rect id="Rectangle 20245" o:spid="_x0000_s1310" style="position:absolute;left:61018;top:81218;width:6159;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QEvcYA&#10;AADeAAAADwAAAGRycy9kb3ducmV2LnhtbESPQWvCQBSE74X+h+UJvdWNoYpGV5G2okergnp7ZJ9J&#10;MPs2ZFcT/fWuIPQ4zMw3zGTWmlJcqXaFZQW9bgSCOLW64EzBbrv4HIJwHlljaZkU3MjBbPr+NsFE&#10;24b/6LrxmQgQdgkqyL2vEildmpNB17UVcfBOtjbog6wzqWtsAtyUMo6igTRYcFjIsaLvnNLz5mIU&#10;LIfV/LCy9yYrf4/L/Xo/+tmOvFIfnXY+BuGp9f/hV3ulFcRR/NWH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QEvcYAAADeAAAADwAAAAAAAAAAAAAAAACYAgAAZHJz&#10;L2Rvd25yZXYueG1sUEsFBgAAAAAEAAQA9QAAAIsDAAAAAA==&#10;" filled="f" stroked="f">
                  <v:textbox inset="0,0,0,0">
                    <w:txbxContent>
                      <w:p w:rsidR="00B538EB" w:rsidRDefault="00D31650">
                        <w:r>
                          <w:rPr>
                            <w:rFonts w:ascii="Arial" w:eastAsia="Arial" w:hAnsi="Arial" w:cs="Arial"/>
                            <w:sz w:val="15"/>
                          </w:rPr>
                          <w:t>32.607,00</w:t>
                        </w:r>
                      </w:p>
                    </w:txbxContent>
                  </v:textbox>
                </v:rect>
                <v:rect id="Rectangle 20246" o:spid="_x0000_s1311" style="position:absolute;left:65649;top:81218;width:385;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aaysYA&#10;AADeAAAADwAAAGRycy9kb3ducmV2LnhtbESPT4vCMBTE7wv7HcJb8LamW0S0GkVWFz36D9Tbo3m2&#10;xealNFlb/fRGEDwOM/MbZjxtTSmuVLvCsoKfbgSCOLW64EzBfvf3PQDhPLLG0jIpuJGD6eTzY4yJ&#10;tg1v6Lr1mQgQdgkqyL2vEildmpNB17UVcfDOtjbog6wzqWtsAtyUMo6ivjRYcFjIsaLfnNLL9t8o&#10;WA6q2XFl701WLk7Lw/ownO+GXqnOVzsbgfDU+nf41V5pBXEU9/r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aaysYAAADeAAAADwAAAAAAAAAAAAAAAACYAgAAZHJz&#10;L2Rvd25yZXYueG1sUEsFBgAAAAAEAAQA9QAAAIsDAAAAAA==&#10;" filled="f" stroked="f">
                  <v:textbox inset="0,0,0,0">
                    <w:txbxContent>
                      <w:p w:rsidR="00B538EB" w:rsidRDefault="00D31650">
                        <w:r>
                          <w:rPr>
                            <w:rFonts w:ascii="Arial" w:eastAsia="Arial" w:hAnsi="Arial" w:cs="Arial"/>
                            <w:sz w:val="15"/>
                          </w:rPr>
                          <w:t xml:space="preserve"> </w:t>
                        </w:r>
                      </w:p>
                    </w:txbxContent>
                  </v:textbox>
                </v:rect>
                <v:rect id="Rectangle 2675" o:spid="_x0000_s1312" style="position:absolute;left:9614;top:82710;width:16654;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FhcYA&#10;AADdAAAADwAAAGRycy9kb3ducmV2LnhtbESPS4vCQBCE74L/YWjBm05WWB/RUURX9Ohjwd1bk2mT&#10;sJmekBlN9Nc7grDHoqq+omaLxhTiRpXLLSv46EcgiBOrc04VfJ82vTEI55E1FpZJwZ0cLObt1gxj&#10;bWs+0O3oUxEg7GJUkHlfxlK6JCODrm9L4uBdbGXQB1mlUldYB7gp5CCKhtJgzmEhw5JWGSV/x6tR&#10;sB2Xy5+dfdRp8fW7Pe/Pk/Vp4pXqdprlFISnxv+H3+2dVjAYjj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vFhcYAAADdAAAADwAAAAAAAAAAAAAAAACYAgAAZHJz&#10;L2Rvd25yZXYueG1sUEsFBgAAAAAEAAQA9QAAAIsDAAAAAA==&#10;" filled="f" stroked="f">
                  <v:textbox inset="0,0,0,0">
                    <w:txbxContent>
                      <w:p w:rsidR="00B538EB" w:rsidRDefault="00D31650">
                        <w:r>
                          <w:rPr>
                            <w:rFonts w:ascii="Arial" w:eastAsia="Arial" w:hAnsi="Arial" w:cs="Arial"/>
                            <w:sz w:val="15"/>
                          </w:rPr>
                          <w:t xml:space="preserve">BANCO DAVIVIENDA S.A. </w:t>
                        </w:r>
                      </w:p>
                    </w:txbxContent>
                  </v:textbox>
                </v:rect>
                <v:rect id="Rectangle 2676" o:spid="_x0000_s1313" style="position:absolute;left:23087;top:82742;width:13420;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lb8scA&#10;AADdAAAADwAAAGRycy9kb3ducmV2LnhtbESPQWvCQBSE74L/YXlCb7rRQ6rRNQRbMcc2Fqy3R/Y1&#10;Cc2+DdnVpP313UKhx2FmvmF26WhacafeNZYVLBcRCOLS6oYrBW/n43wNwnlkja1lUvBFDtL9dLLD&#10;RNuBX+le+EoECLsEFdTed4mUrqzJoFvYjjh4H7Y36IPsK6l7HALctHIVRbE02HBYqLGjQ03lZ3Ez&#10;Ck7rLnvP7fdQtc/X0+Xlsnk6b7xSD7Mx24LwNPr/8F871wpW8WM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pW/LHAAAA3QAAAA8AAAAAAAAAAAAAAAAAmAIAAGRy&#10;cy9kb3ducmV2LnhtbFBLBQYAAAAABAAEAPUAAACMAwAAAAA=&#10;" filled="f" stroked="f">
                  <v:textbox inset="0,0,0,0">
                    <w:txbxContent>
                      <w:p w:rsidR="00B538EB" w:rsidRDefault="00D31650">
                        <w:r>
                          <w:rPr>
                            <w:rFonts w:ascii="Arial" w:eastAsia="Arial" w:hAnsi="Arial" w:cs="Arial"/>
                            <w:sz w:val="15"/>
                          </w:rPr>
                          <w:t xml:space="preserve">CTA BAN 014098297 </w:t>
                        </w:r>
                      </w:p>
                    </w:txbxContent>
                  </v:textbox>
                </v:rect>
                <v:rect id="Rectangle 2677" o:spid="_x0000_s1314" style="position:absolute;left:36182;top:82742;width:16637;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X+acYA&#10;AADdAAAADwAAAGRycy9kb3ducmV2LnhtbESPT4vCMBTE74LfITxhb5quB/9Uo4i66FHtgru3R/Ns&#10;yzYvpYm2+umNIOxxmJnfMPNla0pxo9oVlhV8DiIQxKnVBWcKvpOv/gSE88gaS8uk4E4OlotuZ46x&#10;tg0f6XbymQgQdjEqyL2vYildmpNBN7AVcfAutjbog6wzqWtsAtyUchhFI2mw4LCQY0XrnNK/09Uo&#10;2E2q1c/ePpqs3P7uzofzdJNMvVIfvXY1A+Gp9f/hd3uvFQxH4z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X+acYAAADdAAAADwAAAAAAAAAAAAAAAACYAgAAZHJz&#10;L2Rvd25yZXYueG1sUEsFBgAAAAAEAAQA9QAAAIsDAAAAAA==&#10;" filled="f" stroked="f">
                  <v:textbox inset="0,0,0,0">
                    <w:txbxContent>
                      <w:p w:rsidR="00B538EB" w:rsidRDefault="00D31650">
                        <w:r>
                          <w:rPr>
                            <w:rFonts w:ascii="Arial" w:eastAsia="Arial" w:hAnsi="Arial" w:cs="Arial"/>
                            <w:sz w:val="15"/>
                          </w:rPr>
                          <w:t xml:space="preserve">RENTAS ADMINISTRADAS </w:t>
                        </w:r>
                      </w:p>
                    </w:txbxContent>
                  </v:textbox>
                </v:rect>
                <v:rect id="Rectangle 20247" o:spid="_x0000_s1315" style="position:absolute;left:59586;top:82799;width:8015;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o/UccA&#10;AADeAAAADwAAAGRycy9kb3ducmV2LnhtbESPT2vCQBTE74V+h+UJvdWNofgnuoq0FT1aFdTbI/tM&#10;gtm3Ibua6Kd3BaHHYWZ+w0xmrSnFlWpXWFbQ60YgiFOrC84U7LaLzyEI55E1lpZJwY0czKbvbxNM&#10;tG34j64bn4kAYZeggtz7KpHSpTkZdF1bEQfvZGuDPsg6k7rGJsBNKeMo6kuDBYeFHCv6zik9by5G&#10;wXJYzQ8re2+y8ve43K/3o5/tyCv10WnnYxCeWv8ffrVXWkEcxV8D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aP1HHAAAA3gAAAA8AAAAAAAAAAAAAAAAAmAIAAGRy&#10;cy9kb3ducmV2LnhtbFBLBQYAAAAABAAEAPUAAACMAwAAAAA=&#10;" filled="f" stroked="f">
                  <v:textbox inset="0,0,0,0">
                    <w:txbxContent>
                      <w:p w:rsidR="00B538EB" w:rsidRDefault="00D31650">
                        <w:r>
                          <w:rPr>
                            <w:rFonts w:ascii="Arial" w:eastAsia="Arial" w:hAnsi="Arial" w:cs="Arial"/>
                            <w:sz w:val="15"/>
                          </w:rPr>
                          <w:t>5.070.745,32</w:t>
                        </w:r>
                      </w:p>
                    </w:txbxContent>
                  </v:textbox>
                </v:rect>
                <v:rect id="Rectangle 20248" o:spid="_x0000_s1316" style="position:absolute;left:65613;top:82799;width:381;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WrI8QA&#10;AADeAAAADwAAAGRycy9kb3ducmV2LnhtbERPTWvCQBC9F/wPywi9NRuDFI1ZRbSix9YUorchOybB&#10;7GzIbk3aX989FHp8vO9sM5pWPKh3jWUFsygGQVxa3XCl4DM/vCxAOI+ssbVMCr7JwWY9ecow1Xbg&#10;D3qcfSVCCLsUFdTed6mUrqzJoItsRxy4m+0N+gD7SuoehxBuWpnE8as02HBoqLGjXU3l/fxlFBwX&#10;3fZysj9D1b5dj8V7sdznS6/U83TcrkB4Gv2/+M990gqSOJmH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FqyPEAAAA3gAAAA8AAAAAAAAAAAAAAAAAmAIAAGRycy9k&#10;b3ducmV2LnhtbFBLBQYAAAAABAAEAPUAAACJAwAAAAA=&#10;" filled="f" stroked="f">
                  <v:textbox inset="0,0,0,0">
                    <w:txbxContent>
                      <w:p w:rsidR="00B538EB" w:rsidRDefault="00D31650">
                        <w:r>
                          <w:rPr>
                            <w:rFonts w:ascii="Arial" w:eastAsia="Arial" w:hAnsi="Arial" w:cs="Arial"/>
                            <w:sz w:val="15"/>
                          </w:rPr>
                          <w:t xml:space="preserve"> </w:t>
                        </w:r>
                      </w:p>
                    </w:txbxContent>
                  </v:textbox>
                </v:rect>
                <v:rect id="Rectangle 2679" o:spid="_x0000_s1317" style="position:absolute;left:9589;top:84691;width:16645;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bPgMUA&#10;AADdAAAADwAAAGRycy9kb3ducmV2LnhtbESPQYvCMBSE74L/ITxhb5rqQW01irgrenRVUG+P5tkW&#10;m5fSRNv115uFhT0OM/MNM1+2phRPql1hWcFwEIEgTq0uOFNwOm76UxDOI2ssLZOCH3KwXHQ7c0y0&#10;bfibngefiQBhl6CC3PsqkdKlORl0A1sRB+9ma4M+yDqTusYmwE0pR1E0lgYLDgs5VrTOKb0fHkbB&#10;dlqtLjv7arLy67o978/x5zH2Sn302tUMhKfW/4f/2jutYDSexP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s+AxQAAAN0AAAAPAAAAAAAAAAAAAAAAAJgCAABkcnMv&#10;ZG93bnJldi54bWxQSwUGAAAAAAQABAD1AAAAigMAAAAA&#10;" filled="f" stroked="f">
                  <v:textbox inset="0,0,0,0">
                    <w:txbxContent>
                      <w:p w:rsidR="00B538EB" w:rsidRDefault="00D31650">
                        <w:r>
                          <w:rPr>
                            <w:rFonts w:ascii="Arial" w:eastAsia="Arial" w:hAnsi="Arial" w:cs="Arial"/>
                            <w:sz w:val="15"/>
                          </w:rPr>
                          <w:t xml:space="preserve">BANCO DAVIVIENDA S.A. </w:t>
                        </w:r>
                      </w:p>
                    </w:txbxContent>
                  </v:textbox>
                </v:rect>
                <v:rect id="Rectangle 2680" o:spid="_x0000_s1318" style="position:absolute;left:23055;top:84723;width:15712;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kWOsQA&#10;AADdAAAADwAAAGRycy9kb3ducmV2LnhtbERPTWuDQBC9B/oflin0lqzJQdRmlZCkxGNrAklvgztV&#10;qTsr7jba/vruodDj431vi9n04k6j6ywrWK8iEMS11R03Ci7nl2UCwnlkjb1lUvBNDor8YbHFTNuJ&#10;3+he+UaEEHYZKmi9HzIpXd2SQbeyA3HgPuxo0Ac4NlKPOIVw08tNFMXSYMehocWB9i3Vn9WXUXBK&#10;ht2ttD9T0x/fT9fXa3o4p16pp8d59wzC0+z/xX/uUivYxE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ZFjrEAAAA3QAAAA8AAAAAAAAAAAAAAAAAmAIAAGRycy9k&#10;b3ducmV2LnhtbFBLBQYAAAAABAAEAPUAAACJAwAAAAA=&#10;" filled="f" stroked="f">
                  <v:textbox inset="0,0,0,0">
                    <w:txbxContent>
                      <w:p w:rsidR="00B538EB" w:rsidRDefault="00D31650">
                        <w:r>
                          <w:rPr>
                            <w:rFonts w:ascii="Arial" w:eastAsia="Arial" w:hAnsi="Arial" w:cs="Arial"/>
                            <w:sz w:val="15"/>
                          </w:rPr>
                          <w:t xml:space="preserve">CTA BAN 008969993263 </w:t>
                        </w:r>
                      </w:p>
                    </w:txbxContent>
                  </v:textbox>
                </v:rect>
                <v:rect id="Rectangle 2681" o:spid="_x0000_s1319" style="position:absolute;left:36152;top:84749;width:17121;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WzocUA&#10;AADdAAAADwAAAGRycy9kb3ducmV2LnhtbESPQYvCMBSE74L/ITzBm6Z6kNo1iqyKHl0Vut4ezbMt&#10;27yUJtrqr98sLHgcZuYbZrHqTCUe1LjSsoLJOAJBnFldcq7gct6NYhDOI2usLJOCJzlYLfu9BSba&#10;tvxFj5PPRYCwS1BB4X2dSOmyggy6sa2Jg3ezjUEfZJNL3WAb4KaS0yiaSYMlh4UCa/osKPs53Y2C&#10;fVyvvw/21ebV9rpPj+l8c557pYaDbv0BwlPn3+H/9kErmM7iC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bOhxQAAAN0AAAAPAAAAAAAAAAAAAAAAAJgCAABkcnMv&#10;ZG93bnJldi54bWxQSwUGAAAAAAQABAD1AAAAigMAAAAA&#10;" filled="f" stroked="f">
                  <v:textbox inset="0,0,0,0">
                    <w:txbxContent>
                      <w:p w:rsidR="00B538EB" w:rsidRDefault="00D31650">
                        <w:r>
                          <w:rPr>
                            <w:rFonts w:ascii="Arial" w:eastAsia="Arial" w:hAnsi="Arial" w:cs="Arial"/>
                            <w:sz w:val="15"/>
                          </w:rPr>
                          <w:t xml:space="preserve">PAGADORA PROPIOS CUN </w:t>
                        </w:r>
                      </w:p>
                    </w:txbxContent>
                  </v:textbox>
                </v:rect>
                <v:rect id="Rectangle 20249" o:spid="_x0000_s1320" style="position:absolute;left:63573;top:84780;width:765;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kOuMYA&#10;AADeAAAADwAAAGRycy9kb3ducmV2LnhtbESPQWvCQBSE74L/YXlCb7oxFDGpq4ha9GhVsL09sq9J&#10;MPs2ZFeT+uvdguBxmJlvmNmiM5W4UeNKywrGowgEcWZ1ybmC0/FzOAXhPLLGyjIp+CMHi3m/N8NU&#10;25a/6HbwuQgQdikqKLyvUyldVpBBN7I1cfB+bWPQB9nkUjfYBripZBxFE2mw5LBQYE2rgrLL4WoU&#10;bKf18ntn721ebX625/05WR8Tr9TboFt+gPDU+Vf42d5pBXEUvyf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kOuMYAAADeAAAADwAAAAAAAAAAAAAAAACYAgAAZHJz&#10;L2Rvd25yZXYueG1sUEsFBgAAAAAEAAQA9QAAAIsDAAAAAA==&#10;" filled="f" stroked="f">
                  <v:textbox inset="0,0,0,0">
                    <w:txbxContent>
                      <w:p w:rsidR="00B538EB" w:rsidRDefault="00D31650">
                        <w:r>
                          <w:rPr>
                            <w:rFonts w:ascii="Arial" w:eastAsia="Arial" w:hAnsi="Arial" w:cs="Arial"/>
                            <w:sz w:val="15"/>
                          </w:rPr>
                          <w:t>0</w:t>
                        </w:r>
                      </w:p>
                    </w:txbxContent>
                  </v:textbox>
                </v:rect>
                <v:rect id="Rectangle 20250" o:spid="_x0000_s1321" style="position:absolute;left:64148;top:84780;width:2294;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x+MYA&#10;AADeAAAADwAAAGRycy9kb3ducmV2LnhtbESPzWrCQBSF9wXfYbhCd83EgEVjRhGt6LI1hejukrkm&#10;wcydkJmatE/fWRS6PJw/vmwzmlY8qHeNZQWzKAZBXFrdcKXgMz+8LEA4j6yxtUwKvsnBZj15yjDV&#10;duAPepx9JcIIuxQV1N53qZSurMmgi2xHHLyb7Q36IPtK6h6HMG5amcTxqzTYcHiosaNdTeX9/GUU&#10;HBfd9nKyP0PVvl2PxXux3OdLr9TzdNyuQHga/X/4r33SCpI4mQe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ox+MYAAADeAAAADwAAAAAAAAAAAAAAAACYAgAAZHJz&#10;L2Rvd25yZXYueG1sUEsFBgAAAAAEAAQA9QAAAIsDAAAAAA==&#10;" filled="f" stroked="f">
                  <v:textbox inset="0,0,0,0">
                    <w:txbxContent>
                      <w:p w:rsidR="00B538EB" w:rsidRDefault="00D31650">
                        <w:r>
                          <w:rPr>
                            <w:rFonts w:ascii="Arial" w:eastAsia="Arial" w:hAnsi="Arial" w:cs="Arial"/>
                            <w:sz w:val="15"/>
                          </w:rPr>
                          <w:t xml:space="preserve">,00 </w:t>
                        </w:r>
                      </w:p>
                    </w:txbxContent>
                  </v:textbox>
                </v:rect>
                <v:rect id="Rectangle 2683" o:spid="_x0000_s1322" style="position:absolute;left:36162;top:86400;width:6627;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IT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rOHm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LiE3HAAAA3QAAAA8AAAAAAAAAAAAAAAAAmAIAAGRy&#10;cy9kb3ducmV2LnhtbFBLBQYAAAAABAAEAPUAAACMAwAAAAA=&#10;" filled="f" stroked="f">
                  <v:textbox inset="0,0,0,0">
                    <w:txbxContent>
                      <w:p w:rsidR="00B538EB" w:rsidRDefault="00D31650">
                        <w:r>
                          <w:rPr>
                            <w:rFonts w:ascii="Arial" w:eastAsia="Arial" w:hAnsi="Arial" w:cs="Arial"/>
                            <w:sz w:val="15"/>
                          </w:rPr>
                          <w:t xml:space="preserve">TOTALES: </w:t>
                        </w:r>
                      </w:p>
                    </w:txbxContent>
                  </v:textbox>
                </v:rect>
                <v:rect id="Rectangle 20251" o:spid="_x0000_s1323" style="position:absolute;left:59555;top:86457;width:7971;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aUY8YA&#10;AADeAAAADwAAAGRycy9kb3ducmV2LnhtbESPT4vCMBTE78J+h/AWvGlqQdFqFNlV9OifBdfbo3nb&#10;lm1eShNt9dMbQfA4zMxvmNmiNaW4Uu0KywoG/QgEcWp1wZmCn+O6NwbhPLLG0jIpuJGDxfyjM8NE&#10;24b3dD34TAQIuwQV5N5XiZQuzcmg69uKOHh/tjbog6wzqWtsAtyUMo6ikTRYcFjIsaKvnNL/w8Uo&#10;2Iyr5e/W3pusXJ03p91p8n2ceKW6n+1yCsJT69/hV3urFcRRPBz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aUY8YAAADeAAAADwAAAAAAAAAAAAAAAACYAgAAZHJz&#10;L2Rvd25yZXYueG1sUEsFBgAAAAAEAAQA9QAAAIsDAAAAAA==&#10;" filled="f" stroked="f">
                  <v:textbox inset="0,0,0,0">
                    <w:txbxContent>
                      <w:p w:rsidR="00B538EB" w:rsidRDefault="00D31650">
                        <w:r>
                          <w:rPr>
                            <w:rFonts w:ascii="Arial" w:eastAsia="Arial" w:hAnsi="Arial" w:cs="Arial"/>
                            <w:sz w:val="15"/>
                          </w:rPr>
                          <w:t>5.103.845,32</w:t>
                        </w:r>
                      </w:p>
                    </w:txbxContent>
                  </v:textbox>
                </v:rect>
                <v:rect id="Rectangle 20252" o:spid="_x0000_s1324" style="position:absolute;left:65549;top:86457;width:379;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QKFMcA&#10;AADeAAAADwAAAGRycy9kb3ducmV2LnhtbESPQWvCQBSE7wX/w/KE3uqmAYtGVwlaSY6tCra3R/aZ&#10;hGbfhuw2SfvruwXB4zAz3zDr7Wga0VPnassKnmcRCOLC6ppLBefT4WkBwnlkjY1lUvBDDrabycMa&#10;E20Hfqf+6EsRIOwSVFB53yZSuqIig25mW+LgXW1n0AfZlVJ3OAS4aWQcRS/SYM1hocKWdhUVX8dv&#10;oyBbtOlHbn+Hsnn9zC5vl+X+tPRKPU7HdAXC0+jv4Vs71wriKJ7H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0ChTHAAAA3gAAAA8AAAAAAAAAAAAAAAAAmAIAAGRy&#10;cy9kb3ducmV2LnhtbFBLBQYAAAAABAAEAPUAAACMAwAAAAA=&#10;" filled="f" stroked="f">
                  <v:textbox inset="0,0,0,0">
                    <w:txbxContent>
                      <w:p w:rsidR="00B538EB" w:rsidRDefault="00D31650">
                        <w:r>
                          <w:rPr>
                            <w:rFonts w:ascii="Arial" w:eastAsia="Arial" w:hAnsi="Arial" w:cs="Arial"/>
                            <w:sz w:val="15"/>
                          </w:rPr>
                          <w:t xml:space="preserve"> </w:t>
                        </w:r>
                      </w:p>
                    </w:txbxContent>
                  </v:textbox>
                </v:rect>
                <w10:wrap type="topAndBottom" anchorx="page" anchory="page"/>
              </v:group>
            </w:pict>
          </mc:Fallback>
        </mc:AlternateContent>
      </w:r>
    </w:p>
    <w:p w:rsidR="00B538EB" w:rsidRDefault="00D31650">
      <w:pPr>
        <w:jc w:val="both"/>
      </w:pPr>
      <w:r>
        <w:rPr>
          <w:noProof/>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284" name="Group 20284"/>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2688" name="Picture 2688"/>
                          <pic:cNvPicPr/>
                        </pic:nvPicPr>
                        <pic:blipFill>
                          <a:blip r:embed="rId21"/>
                          <a:stretch>
                            <a:fillRect/>
                          </a:stretch>
                        </pic:blipFill>
                        <pic:spPr>
                          <a:xfrm>
                            <a:off x="0" y="0"/>
                            <a:ext cx="7772400" cy="9982200"/>
                          </a:xfrm>
                          <a:prstGeom prst="rect">
                            <a:avLst/>
                          </a:prstGeom>
                        </pic:spPr>
                      </pic:pic>
                      <wps:wsp>
                        <wps:cNvPr id="2689" name="Rectangle 2689"/>
                        <wps:cNvSpPr/>
                        <wps:spPr>
                          <a:xfrm>
                            <a:off x="835914" y="960374"/>
                            <a:ext cx="4590784" cy="156242"/>
                          </a:xfrm>
                          <a:prstGeom prst="rect">
                            <a:avLst/>
                          </a:prstGeom>
                          <a:ln>
                            <a:noFill/>
                          </a:ln>
                        </wps:spPr>
                        <wps:txbx>
                          <w:txbxContent>
                            <w:p w:rsidR="00B538EB" w:rsidRDefault="00D31650">
                              <w:r>
                                <w:rPr>
                                  <w:rFonts w:ascii="Arial" w:eastAsia="Arial" w:hAnsi="Arial" w:cs="Arial"/>
                                  <w:b/>
                                  <w:sz w:val="20"/>
                                </w:rPr>
                                <w:t xml:space="preserve">Nota 4 Instrumentos de Patrimonio — Entidades privadas </w:t>
                              </w:r>
                            </w:p>
                          </w:txbxContent>
                        </wps:txbx>
                        <wps:bodyPr horzOverflow="overflow" lIns="0" tIns="0" rIns="0" bIns="0" rtlCol="0">
                          <a:noAutofit/>
                        </wps:bodyPr>
                      </wps:wsp>
                      <wps:wsp>
                        <wps:cNvPr id="2690" name="Rectangle 2690"/>
                        <wps:cNvSpPr/>
                        <wps:spPr>
                          <a:xfrm>
                            <a:off x="833120" y="1253109"/>
                            <a:ext cx="8003632" cy="156242"/>
                          </a:xfrm>
                          <a:prstGeom prst="rect">
                            <a:avLst/>
                          </a:prstGeom>
                          <a:ln>
                            <a:noFill/>
                          </a:ln>
                        </wps:spPr>
                        <wps:txbx>
                          <w:txbxContent>
                            <w:p w:rsidR="00B538EB" w:rsidRDefault="00D31650">
                              <w:r>
                                <w:rPr>
                                  <w:rFonts w:ascii="Arial" w:eastAsia="Arial" w:hAnsi="Arial" w:cs="Arial"/>
                                  <w:sz w:val="20"/>
                                </w:rPr>
                                <w:t xml:space="preserve">El INCI por donación, posee 100 acciones de ACERIAS PAZ DEL RIO S.A, cuyo valor nominal es de $10 </w:t>
                              </w:r>
                            </w:p>
                          </w:txbxContent>
                        </wps:txbx>
                        <wps:bodyPr horzOverflow="overflow" lIns="0" tIns="0" rIns="0" bIns="0" rtlCol="0">
                          <a:noAutofit/>
                        </wps:bodyPr>
                      </wps:wsp>
                      <wps:wsp>
                        <wps:cNvPr id="2691" name="Rectangle 2691"/>
                        <wps:cNvSpPr/>
                        <wps:spPr>
                          <a:xfrm>
                            <a:off x="837438" y="1395984"/>
                            <a:ext cx="5406167" cy="156242"/>
                          </a:xfrm>
                          <a:prstGeom prst="rect">
                            <a:avLst/>
                          </a:prstGeom>
                          <a:ln>
                            <a:noFill/>
                          </a:ln>
                        </wps:spPr>
                        <wps:txbx>
                          <w:txbxContent>
                            <w:p w:rsidR="00B538EB" w:rsidRDefault="00D31650">
                              <w:r>
                                <w:rPr>
                                  <w:rFonts w:ascii="Arial" w:eastAsia="Arial" w:hAnsi="Arial" w:cs="Arial"/>
                                  <w:sz w:val="20"/>
                                </w:rPr>
                                <w:t xml:space="preserve">cada una. A diciembre 31 de 2010 presentan una valoración de </w:t>
                              </w:r>
                              <w:r>
                                <w:rPr>
                                  <w:rFonts w:ascii="Arial" w:eastAsia="Arial" w:hAnsi="Arial" w:cs="Arial"/>
                                  <w:sz w:val="20"/>
                                </w:rPr>
                                <w:t xml:space="preserve">$ 4.556 </w:t>
                              </w:r>
                            </w:p>
                          </w:txbxContent>
                        </wps:txbx>
                        <wps:bodyPr horzOverflow="overflow" lIns="0" tIns="0" rIns="0" bIns="0" rtlCol="0">
                          <a:noAutofit/>
                        </wps:bodyPr>
                      </wps:wsp>
                      <wps:wsp>
                        <wps:cNvPr id="2692" name="Rectangle 2692"/>
                        <wps:cNvSpPr/>
                        <wps:spPr>
                          <a:xfrm>
                            <a:off x="834390" y="1554734"/>
                            <a:ext cx="8004933" cy="156242"/>
                          </a:xfrm>
                          <a:prstGeom prst="rect">
                            <a:avLst/>
                          </a:prstGeom>
                          <a:ln>
                            <a:noFill/>
                          </a:ln>
                        </wps:spPr>
                        <wps:txbx>
                          <w:txbxContent>
                            <w:p w:rsidR="00B538EB" w:rsidRDefault="00D31650">
                              <w:r>
                                <w:rPr>
                                  <w:rFonts w:ascii="Arial" w:eastAsia="Arial" w:hAnsi="Arial" w:cs="Arial"/>
                                  <w:sz w:val="20"/>
                                </w:rPr>
                                <w:t xml:space="preserve">Las inversiones clasificadas en la categoría del costo se mantienen por el valor inicialmente reconocido. Al </w:t>
                              </w:r>
                            </w:p>
                          </w:txbxContent>
                        </wps:txbx>
                        <wps:bodyPr horzOverflow="overflow" lIns="0" tIns="0" rIns="0" bIns="0" rtlCol="0">
                          <a:noAutofit/>
                        </wps:bodyPr>
                      </wps:wsp>
                      <wps:wsp>
                        <wps:cNvPr id="2693" name="Rectangle 2693"/>
                        <wps:cNvSpPr/>
                        <wps:spPr>
                          <a:xfrm>
                            <a:off x="835914" y="1722374"/>
                            <a:ext cx="8001427" cy="156242"/>
                          </a:xfrm>
                          <a:prstGeom prst="rect">
                            <a:avLst/>
                          </a:prstGeom>
                          <a:ln>
                            <a:noFill/>
                          </a:ln>
                        </wps:spPr>
                        <wps:txbx>
                          <w:txbxContent>
                            <w:p w:rsidR="00B538EB" w:rsidRDefault="00D31650">
                              <w:r>
                                <w:rPr>
                                  <w:rFonts w:ascii="Arial" w:eastAsia="Arial" w:hAnsi="Arial" w:cs="Arial"/>
                                  <w:sz w:val="20"/>
                                </w:rPr>
                                <w:t xml:space="preserve">final de cada período, la empresa evalúa si estas inversiones presentan indicios de deterioro y, de ser así, </w:t>
                              </w:r>
                            </w:p>
                          </w:txbxContent>
                        </wps:txbx>
                        <wps:bodyPr horzOverflow="overflow" lIns="0" tIns="0" rIns="0" bIns="0" rtlCol="0">
                          <a:noAutofit/>
                        </wps:bodyPr>
                      </wps:wsp>
                      <wps:wsp>
                        <wps:cNvPr id="2694" name="Rectangle 2694"/>
                        <wps:cNvSpPr/>
                        <wps:spPr>
                          <a:xfrm>
                            <a:off x="835787" y="1893189"/>
                            <a:ext cx="7994888" cy="156242"/>
                          </a:xfrm>
                          <a:prstGeom prst="rect">
                            <a:avLst/>
                          </a:prstGeom>
                          <a:ln>
                            <a:noFill/>
                          </a:ln>
                        </wps:spPr>
                        <wps:txbx>
                          <w:txbxContent>
                            <w:p w:rsidR="00B538EB" w:rsidRDefault="00D31650">
                              <w:r>
                                <w:rPr>
                                  <w:rFonts w:ascii="Arial" w:eastAsia="Arial" w:hAnsi="Arial" w:cs="Arial"/>
                                  <w:sz w:val="20"/>
                                </w:rPr>
                                <w:t xml:space="preserve">reconoce una pérdida por deterioro. Si en un período posterior el monto de la pérdida disminuye, la </w:t>
                              </w:r>
                            </w:p>
                          </w:txbxContent>
                        </wps:txbx>
                        <wps:bodyPr horzOverflow="overflow" lIns="0" tIns="0" rIns="0" bIns="0" rtlCol="0">
                          <a:noAutofit/>
                        </wps:bodyPr>
                      </wps:wsp>
                      <wps:wsp>
                        <wps:cNvPr id="2695" name="Rectangle 2695"/>
                        <wps:cNvSpPr/>
                        <wps:spPr>
                          <a:xfrm>
                            <a:off x="837692" y="2064004"/>
                            <a:ext cx="7510404" cy="156242"/>
                          </a:xfrm>
                          <a:prstGeom prst="rect">
                            <a:avLst/>
                          </a:prstGeom>
                          <a:ln>
                            <a:noFill/>
                          </a:ln>
                        </wps:spPr>
                        <wps:txbx>
                          <w:txbxContent>
                            <w:p w:rsidR="00B538EB" w:rsidRDefault="00D31650">
                              <w:r>
                                <w:rPr>
                                  <w:rFonts w:ascii="Arial" w:eastAsia="Arial" w:hAnsi="Arial" w:cs="Arial"/>
                                  <w:sz w:val="20"/>
                                </w:rPr>
                                <w:t xml:space="preserve">pérdida por deterioro anteriormente reconocida es reversada hasta el monto acumulado en libros. </w:t>
                              </w:r>
                            </w:p>
                          </w:txbxContent>
                        </wps:txbx>
                        <wps:bodyPr horzOverflow="overflow" lIns="0" tIns="0" rIns="0" bIns="0" rtlCol="0">
                          <a:noAutofit/>
                        </wps:bodyPr>
                      </wps:wsp>
                      <wps:wsp>
                        <wps:cNvPr id="20258" name="Rectangle 20258"/>
                        <wps:cNvSpPr/>
                        <wps:spPr>
                          <a:xfrm>
                            <a:off x="876732" y="2219401"/>
                            <a:ext cx="308368" cy="124994"/>
                          </a:xfrm>
                          <a:prstGeom prst="rect">
                            <a:avLst/>
                          </a:prstGeom>
                          <a:ln>
                            <a:noFill/>
                          </a:ln>
                        </wps:spPr>
                        <wps:txbx>
                          <w:txbxContent>
                            <w:p w:rsidR="00B538EB" w:rsidRDefault="00D31650">
                              <w:r>
                                <w:rPr>
                                  <w:rFonts w:ascii="Arial" w:eastAsia="Arial" w:hAnsi="Arial" w:cs="Arial"/>
                                  <w:sz w:val="16"/>
                                </w:rPr>
                                <w:t>1222</w:t>
                              </w:r>
                            </w:p>
                          </w:txbxContent>
                        </wps:txbx>
                        <wps:bodyPr horzOverflow="overflow" lIns="0" tIns="0" rIns="0" bIns="0" rtlCol="0">
                          <a:noAutofit/>
                        </wps:bodyPr>
                      </wps:wsp>
                      <wps:wsp>
                        <wps:cNvPr id="20259" name="Rectangle 20259"/>
                        <wps:cNvSpPr/>
                        <wps:spPr>
                          <a:xfrm>
                            <a:off x="1108588" y="2219401"/>
                            <a:ext cx="38546"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697" name="Rectangle 2697"/>
                        <wps:cNvSpPr/>
                        <wps:spPr>
                          <a:xfrm>
                            <a:off x="1103630" y="2216226"/>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698" name="Rectangle 2698"/>
                        <wps:cNvSpPr/>
                        <wps:spPr>
                          <a:xfrm>
                            <a:off x="2425065" y="2213051"/>
                            <a:ext cx="2719978" cy="124994"/>
                          </a:xfrm>
                          <a:prstGeom prst="rect">
                            <a:avLst/>
                          </a:prstGeom>
                          <a:ln>
                            <a:noFill/>
                          </a:ln>
                        </wps:spPr>
                        <wps:txbx>
                          <w:txbxContent>
                            <w:p w:rsidR="00B538EB" w:rsidRDefault="00D31650">
                              <w:r>
                                <w:rPr>
                                  <w:rFonts w:ascii="Arial" w:eastAsia="Arial" w:hAnsi="Arial" w:cs="Arial"/>
                                  <w:sz w:val="16"/>
                                </w:rPr>
                                <w:t xml:space="preserve">INVERSIONES DE ADMINISTRACIÓN DE </w:t>
                              </w:r>
                            </w:p>
                          </w:txbxContent>
                        </wps:txbx>
                        <wps:bodyPr horzOverflow="overflow" lIns="0" tIns="0" rIns="0" bIns="0" rtlCol="0">
                          <a:noAutofit/>
                        </wps:bodyPr>
                      </wps:wsp>
                      <wps:wsp>
                        <wps:cNvPr id="2699" name="Rectangle 2699"/>
                        <wps:cNvSpPr/>
                        <wps:spPr>
                          <a:xfrm>
                            <a:off x="4434840" y="2209876"/>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00" name="Rectangle 2700"/>
                        <wps:cNvSpPr/>
                        <wps:spPr>
                          <a:xfrm>
                            <a:off x="4760417" y="2209876"/>
                            <a:ext cx="676992" cy="124994"/>
                          </a:xfrm>
                          <a:prstGeom prst="rect">
                            <a:avLst/>
                          </a:prstGeom>
                          <a:ln>
                            <a:noFill/>
                          </a:ln>
                        </wps:spPr>
                        <wps:txbx>
                          <w:txbxContent>
                            <w:p w:rsidR="00B538EB" w:rsidRDefault="00D31650">
                              <w:r>
                                <w:rPr>
                                  <w:rFonts w:ascii="Arial" w:eastAsia="Arial" w:hAnsi="Arial" w:cs="Arial"/>
                                  <w:sz w:val="16"/>
                                </w:rPr>
                                <w:t xml:space="preserve">$ 1.000,00 </w:t>
                              </w:r>
                            </w:p>
                          </w:txbxContent>
                        </wps:txbx>
                        <wps:bodyPr horzOverflow="overflow" lIns="0" tIns="0" rIns="0" bIns="0" rtlCol="0">
                          <a:noAutofit/>
                        </wps:bodyPr>
                      </wps:wsp>
                      <wps:wsp>
                        <wps:cNvPr id="2701" name="Rectangle 2701"/>
                        <wps:cNvSpPr/>
                        <wps:spPr>
                          <a:xfrm>
                            <a:off x="2427097" y="2328621"/>
                            <a:ext cx="2724259" cy="124994"/>
                          </a:xfrm>
                          <a:prstGeom prst="rect">
                            <a:avLst/>
                          </a:prstGeom>
                          <a:ln>
                            <a:noFill/>
                          </a:ln>
                        </wps:spPr>
                        <wps:txbx>
                          <w:txbxContent>
                            <w:p w:rsidR="00B538EB" w:rsidRDefault="00D31650">
                              <w:r>
                                <w:rPr>
                                  <w:rFonts w:ascii="Arial" w:eastAsia="Arial" w:hAnsi="Arial" w:cs="Arial"/>
                                  <w:sz w:val="16"/>
                                </w:rPr>
                                <w:t xml:space="preserve">LIQUIDEZ A VALOR DE MERCADO </w:t>
                              </w:r>
                            </w:p>
                          </w:txbxContent>
                        </wps:txbx>
                        <wps:bodyPr horzOverflow="overflow" lIns="0" tIns="0" rIns="0" bIns="0" rtlCol="0">
                          <a:noAutofit/>
                        </wps:bodyPr>
                      </wps:wsp>
                      <wps:wsp>
                        <wps:cNvPr id="20260" name="Rectangle 20260"/>
                        <wps:cNvSpPr/>
                        <wps:spPr>
                          <a:xfrm>
                            <a:off x="2424633" y="2441651"/>
                            <a:ext cx="45889" cy="124994"/>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261" name="Rectangle 20261"/>
                        <wps:cNvSpPr/>
                        <wps:spPr>
                          <a:xfrm>
                            <a:off x="2459136" y="2441651"/>
                            <a:ext cx="2672424" cy="124994"/>
                          </a:xfrm>
                          <a:prstGeom prst="rect">
                            <a:avLst/>
                          </a:prstGeom>
                          <a:ln>
                            <a:noFill/>
                          </a:ln>
                        </wps:spPr>
                        <wps:txbx>
                          <w:txbxContent>
                            <w:p w:rsidR="00B538EB" w:rsidRDefault="00D31650">
                              <w:r>
                                <w:rPr>
                                  <w:rFonts w:ascii="Arial" w:eastAsia="Arial" w:hAnsi="Arial" w:cs="Arial"/>
                                  <w:sz w:val="16"/>
                                </w:rPr>
                                <w:t xml:space="preserve">VALOR RAZONABLE) CON CAMBIOS EN </w:t>
                              </w:r>
                            </w:p>
                          </w:txbxContent>
                        </wps:txbx>
                        <wps:bodyPr horzOverflow="overflow" lIns="0" tIns="0" rIns="0" bIns="0" rtlCol="0">
                          <a:noAutofit/>
                        </wps:bodyPr>
                      </wps:wsp>
                      <wps:wsp>
                        <wps:cNvPr id="2703" name="Rectangle 2703"/>
                        <wps:cNvSpPr/>
                        <wps:spPr>
                          <a:xfrm>
                            <a:off x="2426081" y="2557221"/>
                            <a:ext cx="2720499" cy="124994"/>
                          </a:xfrm>
                          <a:prstGeom prst="rect">
                            <a:avLst/>
                          </a:prstGeom>
                          <a:ln>
                            <a:noFill/>
                          </a:ln>
                        </wps:spPr>
                        <wps:txbx>
                          <w:txbxContent>
                            <w:p w:rsidR="00B538EB" w:rsidRDefault="00D31650">
                              <w:r>
                                <w:rPr>
                                  <w:rFonts w:ascii="Arial" w:eastAsia="Arial" w:hAnsi="Arial" w:cs="Arial"/>
                                  <w:sz w:val="16"/>
                                </w:rPr>
                                <w:t xml:space="preserve">EL PATRIMONIO (OTRO RESULTADO </w:t>
                              </w:r>
                            </w:p>
                          </w:txbxContent>
                        </wps:txbx>
                        <wps:bodyPr horzOverflow="overflow" lIns="0" tIns="0" rIns="0" bIns="0" rtlCol="0">
                          <a:noAutofit/>
                        </wps:bodyPr>
                      </wps:wsp>
                      <wps:wsp>
                        <wps:cNvPr id="2704" name="Rectangle 2704"/>
                        <wps:cNvSpPr/>
                        <wps:spPr>
                          <a:xfrm>
                            <a:off x="2428240" y="2673426"/>
                            <a:ext cx="762813" cy="124994"/>
                          </a:xfrm>
                          <a:prstGeom prst="rect">
                            <a:avLst/>
                          </a:prstGeom>
                          <a:ln>
                            <a:noFill/>
                          </a:ln>
                        </wps:spPr>
                        <wps:txbx>
                          <w:txbxContent>
                            <w:p w:rsidR="00B538EB" w:rsidRDefault="00D31650">
                              <w:r>
                                <w:rPr>
                                  <w:rFonts w:ascii="Arial" w:eastAsia="Arial" w:hAnsi="Arial" w:cs="Arial"/>
                                  <w:sz w:val="16"/>
                                </w:rPr>
                                <w:t xml:space="preserve">INTEGRAL) </w:t>
                              </w:r>
                            </w:p>
                          </w:txbxContent>
                        </wps:txbx>
                        <wps:bodyPr horzOverflow="overflow" lIns="0" tIns="0" rIns="0" bIns="0" rtlCol="0">
                          <a:noAutofit/>
                        </wps:bodyPr>
                      </wps:wsp>
                      <wps:wsp>
                        <wps:cNvPr id="20262" name="Rectangle 20262"/>
                        <wps:cNvSpPr/>
                        <wps:spPr>
                          <a:xfrm>
                            <a:off x="876732" y="2792171"/>
                            <a:ext cx="453221" cy="124994"/>
                          </a:xfrm>
                          <a:prstGeom prst="rect">
                            <a:avLst/>
                          </a:prstGeom>
                          <a:ln>
                            <a:noFill/>
                          </a:ln>
                        </wps:spPr>
                        <wps:txbx>
                          <w:txbxContent>
                            <w:p w:rsidR="00B538EB" w:rsidRDefault="00D31650">
                              <w:r>
                                <w:rPr>
                                  <w:rFonts w:ascii="Arial" w:eastAsia="Arial" w:hAnsi="Arial" w:cs="Arial"/>
                                  <w:sz w:val="16"/>
                                </w:rPr>
                                <w:t>122202</w:t>
                              </w:r>
                            </w:p>
                          </w:txbxContent>
                        </wps:txbx>
                        <wps:bodyPr horzOverflow="overflow" lIns="0" tIns="0" rIns="0" bIns="0" rtlCol="0">
                          <a:noAutofit/>
                        </wps:bodyPr>
                      </wps:wsp>
                      <wps:wsp>
                        <wps:cNvPr id="20263" name="Rectangle 20263"/>
                        <wps:cNvSpPr/>
                        <wps:spPr>
                          <a:xfrm>
                            <a:off x="1217500" y="2792171"/>
                            <a:ext cx="37768"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06" name="Rectangle 2706"/>
                        <wps:cNvSpPr/>
                        <wps:spPr>
                          <a:xfrm>
                            <a:off x="1212850" y="2788996"/>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07" name="Rectangle 2707"/>
                        <wps:cNvSpPr/>
                        <wps:spPr>
                          <a:xfrm>
                            <a:off x="2425065" y="2785821"/>
                            <a:ext cx="2724135" cy="124994"/>
                          </a:xfrm>
                          <a:prstGeom prst="rect">
                            <a:avLst/>
                          </a:prstGeom>
                          <a:ln>
                            <a:noFill/>
                          </a:ln>
                        </wps:spPr>
                        <wps:txbx>
                          <w:txbxContent>
                            <w:p w:rsidR="00B538EB" w:rsidRDefault="00D31650">
                              <w:r>
                                <w:rPr>
                                  <w:rFonts w:ascii="Arial" w:eastAsia="Arial" w:hAnsi="Arial" w:cs="Arial"/>
                                  <w:sz w:val="16"/>
                                </w:rPr>
                                <w:t xml:space="preserve">Instrumentos de patrimonio - entidades </w:t>
                              </w:r>
                            </w:p>
                          </w:txbxContent>
                        </wps:txbx>
                        <wps:bodyPr horzOverflow="overflow" lIns="0" tIns="0" rIns="0" bIns="0" rtlCol="0">
                          <a:noAutofit/>
                        </wps:bodyPr>
                      </wps:wsp>
                      <wps:wsp>
                        <wps:cNvPr id="2708" name="Rectangle 2708"/>
                        <wps:cNvSpPr/>
                        <wps:spPr>
                          <a:xfrm>
                            <a:off x="4434840" y="2785821"/>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09" name="Rectangle 2709"/>
                        <wps:cNvSpPr/>
                        <wps:spPr>
                          <a:xfrm>
                            <a:off x="4760417" y="2785821"/>
                            <a:ext cx="676992" cy="124994"/>
                          </a:xfrm>
                          <a:prstGeom prst="rect">
                            <a:avLst/>
                          </a:prstGeom>
                          <a:ln>
                            <a:noFill/>
                          </a:ln>
                        </wps:spPr>
                        <wps:txbx>
                          <w:txbxContent>
                            <w:p w:rsidR="00B538EB" w:rsidRDefault="00D31650">
                              <w:r>
                                <w:rPr>
                                  <w:rFonts w:ascii="Arial" w:eastAsia="Arial" w:hAnsi="Arial" w:cs="Arial"/>
                                  <w:sz w:val="16"/>
                                </w:rPr>
                                <w:t xml:space="preserve">$ 1.000,00 </w:t>
                              </w:r>
                            </w:p>
                          </w:txbxContent>
                        </wps:txbx>
                        <wps:bodyPr horzOverflow="overflow" lIns="0" tIns="0" rIns="0" bIns="0" rtlCol="0">
                          <a:noAutofit/>
                        </wps:bodyPr>
                      </wps:wsp>
                      <wps:wsp>
                        <wps:cNvPr id="2710" name="Rectangle 2710"/>
                        <wps:cNvSpPr/>
                        <wps:spPr>
                          <a:xfrm>
                            <a:off x="2426564" y="2902026"/>
                            <a:ext cx="549640" cy="124994"/>
                          </a:xfrm>
                          <a:prstGeom prst="rect">
                            <a:avLst/>
                          </a:prstGeom>
                          <a:ln>
                            <a:noFill/>
                          </a:ln>
                        </wps:spPr>
                        <wps:txbx>
                          <w:txbxContent>
                            <w:p w:rsidR="00B538EB" w:rsidRDefault="00D31650">
                              <w:r>
                                <w:rPr>
                                  <w:rFonts w:ascii="Arial" w:eastAsia="Arial" w:hAnsi="Arial" w:cs="Arial"/>
                                  <w:sz w:val="16"/>
                                </w:rPr>
                                <w:t xml:space="preserve">privadas </w:t>
                              </w:r>
                            </w:p>
                          </w:txbxContent>
                        </wps:txbx>
                        <wps:bodyPr horzOverflow="overflow" lIns="0" tIns="0" rIns="0" bIns="0" rtlCol="0">
                          <a:noAutofit/>
                        </wps:bodyPr>
                      </wps:wsp>
                      <wps:wsp>
                        <wps:cNvPr id="2711" name="Rectangle 2711"/>
                        <wps:cNvSpPr/>
                        <wps:spPr>
                          <a:xfrm>
                            <a:off x="832739" y="3185414"/>
                            <a:ext cx="2181392" cy="156242"/>
                          </a:xfrm>
                          <a:prstGeom prst="rect">
                            <a:avLst/>
                          </a:prstGeom>
                          <a:ln>
                            <a:noFill/>
                          </a:ln>
                        </wps:spPr>
                        <wps:txbx>
                          <w:txbxContent>
                            <w:p w:rsidR="00B538EB" w:rsidRDefault="00D31650">
                              <w:r>
                                <w:rPr>
                                  <w:rFonts w:ascii="Arial" w:eastAsia="Arial" w:hAnsi="Arial" w:cs="Arial"/>
                                  <w:b/>
                                  <w:sz w:val="20"/>
                                </w:rPr>
                                <w:t xml:space="preserve">Nota 5 —Cuentas por cobrar </w:t>
                              </w:r>
                            </w:p>
                          </w:txbxContent>
                        </wps:txbx>
                        <wps:bodyPr horzOverflow="overflow" lIns="0" tIns="0" rIns="0" bIns="0" rtlCol="0">
                          <a:noAutofit/>
                        </wps:bodyPr>
                      </wps:wsp>
                      <wps:wsp>
                        <wps:cNvPr id="2712" name="Rectangle 2712"/>
                        <wps:cNvSpPr/>
                        <wps:spPr>
                          <a:xfrm>
                            <a:off x="834390" y="3520694"/>
                            <a:ext cx="8009107" cy="156242"/>
                          </a:xfrm>
                          <a:prstGeom prst="rect">
                            <a:avLst/>
                          </a:prstGeom>
                          <a:ln>
                            <a:noFill/>
                          </a:ln>
                        </wps:spPr>
                        <wps:txbx>
                          <w:txbxContent>
                            <w:p w:rsidR="00B538EB" w:rsidRDefault="00D31650">
                              <w:r>
                                <w:rPr>
                                  <w:rFonts w:ascii="Arial" w:eastAsia="Arial" w:hAnsi="Arial" w:cs="Arial"/>
                                  <w:sz w:val="20"/>
                                </w:rPr>
                                <w:t xml:space="preserve">Las cuentas por cobrar registran los derechos adquiridos por el INCI, originados en la prestación de </w:t>
                              </w:r>
                            </w:p>
                          </w:txbxContent>
                        </wps:txbx>
                        <wps:bodyPr horzOverflow="overflow" lIns="0" tIns="0" rIns="0" bIns="0" rtlCol="0">
                          <a:noAutofit/>
                        </wps:bodyPr>
                      </wps:wsp>
                      <wps:wsp>
                        <wps:cNvPr id="2713" name="Rectangle 2713"/>
                        <wps:cNvSpPr/>
                        <wps:spPr>
                          <a:xfrm>
                            <a:off x="833882" y="3691509"/>
                            <a:ext cx="8005743" cy="156242"/>
                          </a:xfrm>
                          <a:prstGeom prst="rect">
                            <a:avLst/>
                          </a:prstGeom>
                          <a:ln>
                            <a:noFill/>
                          </a:ln>
                        </wps:spPr>
                        <wps:txbx>
                          <w:txbxContent>
                            <w:p w:rsidR="00B538EB" w:rsidRDefault="00D31650">
                              <w:r>
                                <w:rPr>
                                  <w:rFonts w:ascii="Arial" w:eastAsia="Arial" w:hAnsi="Arial" w:cs="Arial"/>
                                  <w:sz w:val="20"/>
                                </w:rPr>
                                <w:t xml:space="preserve">servicios de asistencia técnica, así como en la venta de material Braille y Elementos para invidentes o de </w:t>
                              </w:r>
                            </w:p>
                          </w:txbxContent>
                        </wps:txbx>
                        <wps:bodyPr horzOverflow="overflow" lIns="0" tIns="0" rIns="0" bIns="0" rtlCol="0">
                          <a:noAutofit/>
                        </wps:bodyPr>
                      </wps:wsp>
                      <wps:wsp>
                        <wps:cNvPr id="2714" name="Rectangle 2714"/>
                        <wps:cNvSpPr/>
                        <wps:spPr>
                          <a:xfrm>
                            <a:off x="836803" y="3862324"/>
                            <a:ext cx="8004033" cy="156242"/>
                          </a:xfrm>
                          <a:prstGeom prst="rect">
                            <a:avLst/>
                          </a:prstGeom>
                          <a:ln>
                            <a:noFill/>
                          </a:ln>
                        </wps:spPr>
                        <wps:txbx>
                          <w:txbxContent>
                            <w:p w:rsidR="00B538EB" w:rsidRDefault="00D31650">
                              <w:r>
                                <w:rPr>
                                  <w:rFonts w:ascii="Arial" w:eastAsia="Arial" w:hAnsi="Arial" w:cs="Arial"/>
                                  <w:sz w:val="20"/>
                                </w:rPr>
                                <w:t>otras actividades desarrolladas, de los cu</w:t>
                              </w:r>
                              <w:r>
                                <w:rPr>
                                  <w:rFonts w:ascii="Arial" w:eastAsia="Arial" w:hAnsi="Arial" w:cs="Arial"/>
                                  <w:sz w:val="20"/>
                                </w:rPr>
                                <w:t xml:space="preserve">ales se espera a futuro la entrada de un flujo financiero fijo o </w:t>
                              </w:r>
                            </w:p>
                          </w:txbxContent>
                        </wps:txbx>
                        <wps:bodyPr horzOverflow="overflow" lIns="0" tIns="0" rIns="0" bIns="0" rtlCol="0">
                          <a:noAutofit/>
                        </wps:bodyPr>
                      </wps:wsp>
                      <wps:wsp>
                        <wps:cNvPr id="2715" name="Rectangle 2715"/>
                        <wps:cNvSpPr/>
                        <wps:spPr>
                          <a:xfrm>
                            <a:off x="838073" y="4032504"/>
                            <a:ext cx="1075034" cy="156242"/>
                          </a:xfrm>
                          <a:prstGeom prst="rect">
                            <a:avLst/>
                          </a:prstGeom>
                          <a:ln>
                            <a:noFill/>
                          </a:ln>
                        </wps:spPr>
                        <wps:txbx>
                          <w:txbxContent>
                            <w:p w:rsidR="00B538EB" w:rsidRDefault="00D31650">
                              <w:r>
                                <w:rPr>
                                  <w:rFonts w:ascii="Arial" w:eastAsia="Arial" w:hAnsi="Arial" w:cs="Arial"/>
                                  <w:sz w:val="20"/>
                                </w:rPr>
                                <w:t xml:space="preserve">determinable </w:t>
                              </w:r>
                            </w:p>
                          </w:txbxContent>
                        </wps:txbx>
                        <wps:bodyPr horzOverflow="overflow" lIns="0" tIns="0" rIns="0" bIns="0" rtlCol="0">
                          <a:noAutofit/>
                        </wps:bodyPr>
                      </wps:wsp>
                      <wps:wsp>
                        <wps:cNvPr id="2716" name="Rectangle 2716"/>
                        <wps:cNvSpPr/>
                        <wps:spPr>
                          <a:xfrm>
                            <a:off x="836930" y="4367784"/>
                            <a:ext cx="8004715" cy="156242"/>
                          </a:xfrm>
                          <a:prstGeom prst="rect">
                            <a:avLst/>
                          </a:prstGeom>
                          <a:ln>
                            <a:noFill/>
                          </a:ln>
                        </wps:spPr>
                        <wps:txbx>
                          <w:txbxContent>
                            <w:p w:rsidR="00B538EB" w:rsidRDefault="00D31650">
                              <w:r>
                                <w:rPr>
                                  <w:rFonts w:ascii="Arial" w:eastAsia="Arial" w:hAnsi="Arial" w:cs="Arial"/>
                                  <w:sz w:val="20"/>
                                </w:rPr>
                                <w:t xml:space="preserve">Las cuentas por cobrar clasificadas en la categoría del costo se miden por el valor de la transacción. el cual </w:t>
                              </w:r>
                            </w:p>
                          </w:txbxContent>
                        </wps:txbx>
                        <wps:bodyPr horzOverflow="overflow" lIns="0" tIns="0" rIns="0" bIns="0" rtlCol="0">
                          <a:noAutofit/>
                        </wps:bodyPr>
                      </wps:wsp>
                      <wps:wsp>
                        <wps:cNvPr id="2717" name="Rectangle 2717"/>
                        <wps:cNvSpPr/>
                        <wps:spPr>
                          <a:xfrm>
                            <a:off x="834263" y="4538599"/>
                            <a:ext cx="8010719" cy="156242"/>
                          </a:xfrm>
                          <a:prstGeom prst="rect">
                            <a:avLst/>
                          </a:prstGeom>
                          <a:ln>
                            <a:noFill/>
                          </a:ln>
                        </wps:spPr>
                        <wps:txbx>
                          <w:txbxContent>
                            <w:p w:rsidR="00B538EB" w:rsidRDefault="00D31650">
                              <w:r>
                                <w:rPr>
                                  <w:rFonts w:ascii="Arial" w:eastAsia="Arial" w:hAnsi="Arial" w:cs="Arial"/>
                                  <w:sz w:val="20"/>
                                </w:rPr>
                                <w:t>corresponde al valor inicialmente reconocido, más el rendi</w:t>
                              </w:r>
                              <w:r>
                                <w:rPr>
                                  <w:rFonts w:ascii="Arial" w:eastAsia="Arial" w:hAnsi="Arial" w:cs="Arial"/>
                                  <w:sz w:val="20"/>
                                </w:rPr>
                                <w:t xml:space="preserve">miento efectivo, menos los pagos recibidos, </w:t>
                              </w:r>
                            </w:p>
                          </w:txbxContent>
                        </wps:txbx>
                        <wps:bodyPr horzOverflow="overflow" lIns="0" tIns="0" rIns="0" bIns="0" rtlCol="0">
                          <a:noAutofit/>
                        </wps:bodyPr>
                      </wps:wsp>
                      <wps:wsp>
                        <wps:cNvPr id="2718" name="Rectangle 2718"/>
                        <wps:cNvSpPr/>
                        <wps:spPr>
                          <a:xfrm>
                            <a:off x="835533" y="4703064"/>
                            <a:ext cx="4071971" cy="156242"/>
                          </a:xfrm>
                          <a:prstGeom prst="rect">
                            <a:avLst/>
                          </a:prstGeom>
                          <a:ln>
                            <a:noFill/>
                          </a:ln>
                        </wps:spPr>
                        <wps:txbx>
                          <w:txbxContent>
                            <w:p w:rsidR="00B538EB" w:rsidRDefault="00D31650">
                              <w:r>
                                <w:rPr>
                                  <w:rFonts w:ascii="Arial" w:eastAsia="Arial" w:hAnsi="Arial" w:cs="Arial"/>
                                  <w:sz w:val="20"/>
                                </w:rPr>
                                <w:t xml:space="preserve">menos cualquier disminución por deterioro del valor. </w:t>
                              </w:r>
                            </w:p>
                          </w:txbxContent>
                        </wps:txbx>
                        <wps:bodyPr horzOverflow="overflow" lIns="0" tIns="0" rIns="0" bIns="0" rtlCol="0">
                          <a:noAutofit/>
                        </wps:bodyPr>
                      </wps:wsp>
                      <wps:wsp>
                        <wps:cNvPr id="2719" name="Rectangle 2719"/>
                        <wps:cNvSpPr/>
                        <wps:spPr>
                          <a:xfrm>
                            <a:off x="832866" y="4873879"/>
                            <a:ext cx="8010216" cy="156242"/>
                          </a:xfrm>
                          <a:prstGeom prst="rect">
                            <a:avLst/>
                          </a:prstGeom>
                          <a:ln>
                            <a:noFill/>
                          </a:ln>
                        </wps:spPr>
                        <wps:txbx>
                          <w:txbxContent>
                            <w:p w:rsidR="00B538EB" w:rsidRDefault="00D31650">
                              <w:r>
                                <w:rPr>
                                  <w:rFonts w:ascii="Arial" w:eastAsia="Arial" w:hAnsi="Arial" w:cs="Arial"/>
                                  <w:sz w:val="20"/>
                                </w:rPr>
                                <w:t xml:space="preserve">Al cierre de cada periodo de cada año, el Inci evalúa si las cuentas por cobrar presentan indicios de </w:t>
                              </w:r>
                            </w:p>
                          </w:txbxContent>
                        </wps:txbx>
                        <wps:bodyPr horzOverflow="overflow" lIns="0" tIns="0" rIns="0" bIns="0" rtlCol="0">
                          <a:noAutofit/>
                        </wps:bodyPr>
                      </wps:wsp>
                      <wps:wsp>
                        <wps:cNvPr id="2720" name="Rectangle 2720"/>
                        <wps:cNvSpPr/>
                        <wps:spPr>
                          <a:xfrm>
                            <a:off x="838073" y="5041519"/>
                            <a:ext cx="7994204" cy="156242"/>
                          </a:xfrm>
                          <a:prstGeom prst="rect">
                            <a:avLst/>
                          </a:prstGeom>
                          <a:ln>
                            <a:noFill/>
                          </a:ln>
                        </wps:spPr>
                        <wps:txbx>
                          <w:txbxContent>
                            <w:p w:rsidR="00B538EB" w:rsidRDefault="00D31650">
                              <w:r>
                                <w:rPr>
                                  <w:rFonts w:ascii="Arial" w:eastAsia="Arial" w:hAnsi="Arial" w:cs="Arial"/>
                                  <w:sz w:val="20"/>
                                </w:rPr>
                                <w:t xml:space="preserve">deterioro y, de ser así, reconoce una pérdida por deterioro. Si en un período posterior, el monto de la </w:t>
                              </w:r>
                            </w:p>
                          </w:txbxContent>
                        </wps:txbx>
                        <wps:bodyPr horzOverflow="overflow" lIns="0" tIns="0" rIns="0" bIns="0" rtlCol="0">
                          <a:noAutofit/>
                        </wps:bodyPr>
                      </wps:wsp>
                      <wps:wsp>
                        <wps:cNvPr id="2721" name="Rectangle 2721"/>
                        <wps:cNvSpPr/>
                        <wps:spPr>
                          <a:xfrm>
                            <a:off x="837692" y="5212334"/>
                            <a:ext cx="8005847" cy="156242"/>
                          </a:xfrm>
                          <a:prstGeom prst="rect">
                            <a:avLst/>
                          </a:prstGeom>
                          <a:ln>
                            <a:noFill/>
                          </a:ln>
                        </wps:spPr>
                        <wps:txbx>
                          <w:txbxContent>
                            <w:p w:rsidR="00B538EB" w:rsidRDefault="00D31650">
                              <w:r>
                                <w:rPr>
                                  <w:rFonts w:ascii="Arial" w:eastAsia="Arial" w:hAnsi="Arial" w:cs="Arial"/>
                                  <w:sz w:val="20"/>
                                </w:rPr>
                                <w:t xml:space="preserve">pérdida disminuye, la pérdida por deterioro anteriormente reconocida es reversada hasta el monto </w:t>
                              </w:r>
                            </w:p>
                          </w:txbxContent>
                        </wps:txbx>
                        <wps:bodyPr horzOverflow="overflow" lIns="0" tIns="0" rIns="0" bIns="0" rtlCol="0">
                          <a:noAutofit/>
                        </wps:bodyPr>
                      </wps:wsp>
                      <wps:wsp>
                        <wps:cNvPr id="2722" name="Rectangle 2722"/>
                        <wps:cNvSpPr/>
                        <wps:spPr>
                          <a:xfrm>
                            <a:off x="836041" y="5383149"/>
                            <a:ext cx="1638390" cy="156242"/>
                          </a:xfrm>
                          <a:prstGeom prst="rect">
                            <a:avLst/>
                          </a:prstGeom>
                          <a:ln>
                            <a:noFill/>
                          </a:ln>
                        </wps:spPr>
                        <wps:txbx>
                          <w:txbxContent>
                            <w:p w:rsidR="00B538EB" w:rsidRDefault="00D31650">
                              <w:r>
                                <w:rPr>
                                  <w:rFonts w:ascii="Arial" w:eastAsia="Arial" w:hAnsi="Arial" w:cs="Arial"/>
                                  <w:sz w:val="20"/>
                                </w:rPr>
                                <w:t xml:space="preserve">acumulado en libros. </w:t>
                              </w:r>
                            </w:p>
                          </w:txbxContent>
                        </wps:txbx>
                        <wps:bodyPr horzOverflow="overflow" lIns="0" tIns="0" rIns="0" bIns="0" rtlCol="0">
                          <a:noAutofit/>
                        </wps:bodyPr>
                      </wps:wsp>
                      <wps:wsp>
                        <wps:cNvPr id="2723" name="Rectangle 2723"/>
                        <wps:cNvSpPr/>
                        <wps:spPr>
                          <a:xfrm>
                            <a:off x="836930" y="5721604"/>
                            <a:ext cx="8006353" cy="156242"/>
                          </a:xfrm>
                          <a:prstGeom prst="rect">
                            <a:avLst/>
                          </a:prstGeom>
                          <a:ln>
                            <a:noFill/>
                          </a:ln>
                        </wps:spPr>
                        <wps:txbx>
                          <w:txbxContent>
                            <w:p w:rsidR="00B538EB" w:rsidRDefault="00D31650">
                              <w:r>
                                <w:rPr>
                                  <w:rFonts w:ascii="Arial" w:eastAsia="Arial" w:hAnsi="Arial" w:cs="Arial"/>
                                  <w:sz w:val="20"/>
                                </w:rPr>
                                <w:t>Las cuentas por cobrar se</w:t>
                              </w:r>
                              <w:r>
                                <w:rPr>
                                  <w:rFonts w:ascii="Arial" w:eastAsia="Arial" w:hAnsi="Arial" w:cs="Arial"/>
                                  <w:sz w:val="20"/>
                                </w:rPr>
                                <w:t xml:space="preserve"> dan de baja cuando expiran los derechos o cuando se transfieren los riesgos y </w:t>
                              </w:r>
                            </w:p>
                          </w:txbxContent>
                        </wps:txbx>
                        <wps:bodyPr horzOverflow="overflow" lIns="0" tIns="0" rIns="0" bIns="0" rtlCol="0">
                          <a:noAutofit/>
                        </wps:bodyPr>
                      </wps:wsp>
                      <wps:wsp>
                        <wps:cNvPr id="2724" name="Rectangle 2724"/>
                        <wps:cNvSpPr/>
                        <wps:spPr>
                          <a:xfrm>
                            <a:off x="835914" y="5889244"/>
                            <a:ext cx="2691268" cy="156242"/>
                          </a:xfrm>
                          <a:prstGeom prst="rect">
                            <a:avLst/>
                          </a:prstGeom>
                          <a:ln>
                            <a:noFill/>
                          </a:ln>
                        </wps:spPr>
                        <wps:txbx>
                          <w:txbxContent>
                            <w:p w:rsidR="00B538EB" w:rsidRDefault="00D31650">
                              <w:r>
                                <w:rPr>
                                  <w:rFonts w:ascii="Arial" w:eastAsia="Arial" w:hAnsi="Arial" w:cs="Arial"/>
                                  <w:sz w:val="20"/>
                                </w:rPr>
                                <w:t xml:space="preserve">las ventajas inherentes a la misma. </w:t>
                              </w:r>
                            </w:p>
                          </w:txbxContent>
                        </wps:txbx>
                        <wps:bodyPr horzOverflow="overflow" lIns="0" tIns="0" rIns="0" bIns="0" rtlCol="0">
                          <a:noAutofit/>
                        </wps:bodyPr>
                      </wps:wsp>
                      <wps:wsp>
                        <wps:cNvPr id="2725" name="Rectangle 2725"/>
                        <wps:cNvSpPr/>
                        <wps:spPr>
                          <a:xfrm>
                            <a:off x="835279" y="6056884"/>
                            <a:ext cx="3255410" cy="156242"/>
                          </a:xfrm>
                          <a:prstGeom prst="rect">
                            <a:avLst/>
                          </a:prstGeom>
                          <a:ln>
                            <a:noFill/>
                          </a:ln>
                        </wps:spPr>
                        <wps:txbx>
                          <w:txbxContent>
                            <w:p w:rsidR="00B538EB" w:rsidRDefault="00D31650">
                              <w:r>
                                <w:rPr>
                                  <w:rFonts w:ascii="Arial" w:eastAsia="Arial" w:hAnsi="Arial" w:cs="Arial"/>
                                  <w:sz w:val="20"/>
                                </w:rPr>
                                <w:t xml:space="preserve">Cuentas por cobra Sanciones disciplinarias </w:t>
                              </w:r>
                            </w:p>
                          </w:txbxContent>
                        </wps:txbx>
                        <wps:bodyPr horzOverflow="overflow" lIns="0" tIns="0" rIns="0" bIns="0" rtlCol="0">
                          <a:noAutofit/>
                        </wps:bodyPr>
                      </wps:wsp>
                      <wps:wsp>
                        <wps:cNvPr id="20264" name="Rectangle 20264"/>
                        <wps:cNvSpPr/>
                        <wps:spPr>
                          <a:xfrm>
                            <a:off x="879907" y="6205932"/>
                            <a:ext cx="310262" cy="124993"/>
                          </a:xfrm>
                          <a:prstGeom prst="rect">
                            <a:avLst/>
                          </a:prstGeom>
                          <a:ln>
                            <a:noFill/>
                          </a:ln>
                        </wps:spPr>
                        <wps:txbx>
                          <w:txbxContent>
                            <w:p w:rsidR="00B538EB" w:rsidRDefault="00D31650">
                              <w:r>
                                <w:rPr>
                                  <w:rFonts w:ascii="Arial" w:eastAsia="Arial" w:hAnsi="Arial" w:cs="Arial"/>
                                  <w:sz w:val="16"/>
                                </w:rPr>
                                <w:t>1311</w:t>
                              </w:r>
                            </w:p>
                          </w:txbxContent>
                        </wps:txbx>
                        <wps:bodyPr horzOverflow="overflow" lIns="0" tIns="0" rIns="0" bIns="0" rtlCol="0">
                          <a:noAutofit/>
                        </wps:bodyPr>
                      </wps:wsp>
                      <wps:wsp>
                        <wps:cNvPr id="20265" name="Rectangle 20265"/>
                        <wps:cNvSpPr/>
                        <wps:spPr>
                          <a:xfrm>
                            <a:off x="1113186" y="6205932"/>
                            <a:ext cx="3878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266" name="Rectangle 20266"/>
                        <wps:cNvSpPr/>
                        <wps:spPr>
                          <a:xfrm>
                            <a:off x="879907" y="6553276"/>
                            <a:ext cx="456332" cy="124994"/>
                          </a:xfrm>
                          <a:prstGeom prst="rect">
                            <a:avLst/>
                          </a:prstGeom>
                          <a:ln>
                            <a:noFill/>
                          </a:ln>
                        </wps:spPr>
                        <wps:txbx>
                          <w:txbxContent>
                            <w:p w:rsidR="00B538EB" w:rsidRDefault="00D31650">
                              <w:r>
                                <w:rPr>
                                  <w:rFonts w:ascii="Arial" w:eastAsia="Arial" w:hAnsi="Arial" w:cs="Arial"/>
                                  <w:sz w:val="16"/>
                                </w:rPr>
                                <w:t>131104</w:t>
                              </w:r>
                            </w:p>
                          </w:txbxContent>
                        </wps:txbx>
                        <wps:bodyPr horzOverflow="overflow" lIns="0" tIns="0" rIns="0" bIns="0" rtlCol="0">
                          <a:noAutofit/>
                        </wps:bodyPr>
                      </wps:wsp>
                      <wps:wsp>
                        <wps:cNvPr id="20267" name="Rectangle 20267"/>
                        <wps:cNvSpPr/>
                        <wps:spPr>
                          <a:xfrm>
                            <a:off x="1223013" y="6553276"/>
                            <a:ext cx="38028"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268" name="Rectangle 20268"/>
                        <wps:cNvSpPr/>
                        <wps:spPr>
                          <a:xfrm>
                            <a:off x="879907" y="6693612"/>
                            <a:ext cx="684430" cy="124993"/>
                          </a:xfrm>
                          <a:prstGeom prst="rect">
                            <a:avLst/>
                          </a:prstGeom>
                          <a:ln>
                            <a:noFill/>
                          </a:ln>
                        </wps:spPr>
                        <wps:txbx>
                          <w:txbxContent>
                            <w:p w:rsidR="00B538EB" w:rsidRDefault="00D31650">
                              <w:r>
                                <w:rPr>
                                  <w:rFonts w:ascii="Arial" w:eastAsia="Arial" w:hAnsi="Arial" w:cs="Arial"/>
                                  <w:sz w:val="16"/>
                                </w:rPr>
                                <w:t>131104008</w:t>
                              </w:r>
                            </w:p>
                          </w:txbxContent>
                        </wps:txbx>
                        <wps:bodyPr horzOverflow="overflow" lIns="0" tIns="0" rIns="0" bIns="0" rtlCol="0">
                          <a:noAutofit/>
                        </wps:bodyPr>
                      </wps:wsp>
                      <wps:wsp>
                        <wps:cNvPr id="20269" name="Rectangle 20269"/>
                        <wps:cNvSpPr/>
                        <wps:spPr>
                          <a:xfrm>
                            <a:off x="1394516" y="6693612"/>
                            <a:ext cx="3802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29" name="Rectangle 2729"/>
                        <wps:cNvSpPr/>
                        <wps:spPr>
                          <a:xfrm>
                            <a:off x="835279" y="7010654"/>
                            <a:ext cx="6797957" cy="156242"/>
                          </a:xfrm>
                          <a:prstGeom prst="rect">
                            <a:avLst/>
                          </a:prstGeom>
                          <a:ln>
                            <a:noFill/>
                          </a:ln>
                        </wps:spPr>
                        <wps:txbx>
                          <w:txbxContent>
                            <w:p w:rsidR="00B538EB" w:rsidRDefault="00D31650">
                              <w:r>
                                <w:rPr>
                                  <w:rFonts w:ascii="Arial" w:eastAsia="Arial" w:hAnsi="Arial" w:cs="Arial"/>
                                  <w:sz w:val="20"/>
                                </w:rPr>
                                <w:t xml:space="preserve">Cuentas por cobrar por la venta de material manufacturado Braille Así: Subcuenta 131604 </w:t>
                              </w:r>
                            </w:p>
                          </w:txbxContent>
                        </wps:txbx>
                        <wps:bodyPr horzOverflow="overflow" lIns="0" tIns="0" rIns="0" bIns="0" rtlCol="0">
                          <a:noAutofit/>
                        </wps:bodyPr>
                      </wps:wsp>
                      <wps:wsp>
                        <wps:cNvPr id="2730" name="Rectangle 2730"/>
                        <wps:cNvSpPr/>
                        <wps:spPr>
                          <a:xfrm>
                            <a:off x="1155014" y="7166051"/>
                            <a:ext cx="970658" cy="124994"/>
                          </a:xfrm>
                          <a:prstGeom prst="rect">
                            <a:avLst/>
                          </a:prstGeom>
                          <a:ln>
                            <a:noFill/>
                          </a:ln>
                        </wps:spPr>
                        <wps:txbx>
                          <w:txbxContent>
                            <w:p w:rsidR="00B538EB" w:rsidRDefault="00D31650">
                              <w:r>
                                <w:rPr>
                                  <w:rFonts w:ascii="Arial" w:eastAsia="Arial" w:hAnsi="Arial" w:cs="Arial"/>
                                  <w:b/>
                                  <w:sz w:val="16"/>
                                </w:rPr>
                                <w:t xml:space="preserve">Identificacion </w:t>
                              </w:r>
                            </w:p>
                          </w:txbxContent>
                        </wps:txbx>
                        <wps:bodyPr horzOverflow="overflow" lIns="0" tIns="0" rIns="0" bIns="0" rtlCol="0">
                          <a:noAutofit/>
                        </wps:bodyPr>
                      </wps:wsp>
                      <wps:wsp>
                        <wps:cNvPr id="2731" name="Rectangle 2731"/>
                        <wps:cNvSpPr/>
                        <wps:spPr>
                          <a:xfrm>
                            <a:off x="3378632" y="7159701"/>
                            <a:ext cx="854510" cy="124994"/>
                          </a:xfrm>
                          <a:prstGeom prst="rect">
                            <a:avLst/>
                          </a:prstGeom>
                          <a:ln>
                            <a:noFill/>
                          </a:ln>
                        </wps:spPr>
                        <wps:txbx>
                          <w:txbxContent>
                            <w:p w:rsidR="00B538EB" w:rsidRDefault="00D31650">
                              <w:r>
                                <w:rPr>
                                  <w:rFonts w:ascii="Arial" w:eastAsia="Arial" w:hAnsi="Arial" w:cs="Arial"/>
                                  <w:b/>
                                  <w:sz w:val="16"/>
                                </w:rPr>
                                <w:t xml:space="preserve">Descripcion </w:t>
                              </w:r>
                            </w:p>
                          </w:txbxContent>
                        </wps:txbx>
                        <wps:bodyPr horzOverflow="overflow" lIns="0" tIns="0" rIns="0" bIns="0" rtlCol="0">
                          <a:noAutofit/>
                        </wps:bodyPr>
                      </wps:wsp>
                      <wps:wsp>
                        <wps:cNvPr id="2732" name="Rectangle 2732"/>
                        <wps:cNvSpPr/>
                        <wps:spPr>
                          <a:xfrm>
                            <a:off x="5550459" y="7162876"/>
                            <a:ext cx="786385" cy="124994"/>
                          </a:xfrm>
                          <a:prstGeom prst="rect">
                            <a:avLst/>
                          </a:prstGeom>
                          <a:ln>
                            <a:noFill/>
                          </a:ln>
                        </wps:spPr>
                        <wps:txbx>
                          <w:txbxContent>
                            <w:p w:rsidR="00B538EB" w:rsidRDefault="00D31650">
                              <w:r>
                                <w:rPr>
                                  <w:rFonts w:ascii="Arial" w:eastAsia="Arial" w:hAnsi="Arial" w:cs="Arial"/>
                                  <w:b/>
                                  <w:sz w:val="16"/>
                                </w:rPr>
                                <w:t xml:space="preserve">Saldo Final </w:t>
                              </w:r>
                            </w:p>
                          </w:txbxContent>
                        </wps:txbx>
                        <wps:bodyPr horzOverflow="overflow" lIns="0" tIns="0" rIns="0" bIns="0" rtlCol="0">
                          <a:noAutofit/>
                        </wps:bodyPr>
                      </wps:wsp>
                      <wps:wsp>
                        <wps:cNvPr id="2733" name="Rectangle 2733"/>
                        <wps:cNvSpPr/>
                        <wps:spPr>
                          <a:xfrm>
                            <a:off x="866546" y="7388301"/>
                            <a:ext cx="1010637" cy="124994"/>
                          </a:xfrm>
                          <a:prstGeom prst="rect">
                            <a:avLst/>
                          </a:prstGeom>
                          <a:ln>
                            <a:noFill/>
                          </a:ln>
                        </wps:spPr>
                        <wps:txbx>
                          <w:txbxContent>
                            <w:p w:rsidR="00B538EB" w:rsidRDefault="00D31650">
                              <w:r>
                                <w:rPr>
                                  <w:rFonts w:ascii="Arial" w:eastAsia="Arial" w:hAnsi="Arial" w:cs="Arial"/>
                                  <w:sz w:val="16"/>
                                </w:rPr>
                                <w:t xml:space="preserve">TER 899999119 </w:t>
                              </w:r>
                            </w:p>
                          </w:txbxContent>
                        </wps:txbx>
                        <wps:bodyPr horzOverflow="overflow" lIns="0" tIns="0" rIns="0" bIns="0" rtlCol="0">
                          <a:noAutofit/>
                        </wps:bodyPr>
                      </wps:wsp>
                      <wps:wsp>
                        <wps:cNvPr id="2734" name="Rectangle 2734"/>
                        <wps:cNvSpPr/>
                        <wps:spPr>
                          <a:xfrm>
                            <a:off x="2199005" y="7385762"/>
                            <a:ext cx="2636885" cy="124993"/>
                          </a:xfrm>
                          <a:prstGeom prst="rect">
                            <a:avLst/>
                          </a:prstGeom>
                          <a:ln>
                            <a:noFill/>
                          </a:ln>
                        </wps:spPr>
                        <wps:txbx>
                          <w:txbxContent>
                            <w:p w:rsidR="00B538EB" w:rsidRDefault="00D31650">
                              <w:r>
                                <w:rPr>
                                  <w:rFonts w:ascii="Arial" w:eastAsia="Arial" w:hAnsi="Arial" w:cs="Arial"/>
                                  <w:sz w:val="16"/>
                                </w:rPr>
                                <w:t xml:space="preserve">MINISTERIO PUBLICO - GESTION GENERAL </w:t>
                              </w:r>
                            </w:p>
                          </w:txbxContent>
                        </wps:txbx>
                        <wps:bodyPr horzOverflow="overflow" lIns="0" tIns="0" rIns="0" bIns="0" rtlCol="0">
                          <a:noAutofit/>
                        </wps:bodyPr>
                      </wps:wsp>
                      <wps:wsp>
                        <wps:cNvPr id="20271" name="Rectangle 20271"/>
                        <wps:cNvSpPr/>
                        <wps:spPr>
                          <a:xfrm>
                            <a:off x="6448550" y="7385762"/>
                            <a:ext cx="3860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270" name="Rectangle 20270"/>
                        <wps:cNvSpPr/>
                        <wps:spPr>
                          <a:xfrm>
                            <a:off x="5780990" y="7385762"/>
                            <a:ext cx="887855" cy="124993"/>
                          </a:xfrm>
                          <a:prstGeom prst="rect">
                            <a:avLst/>
                          </a:prstGeom>
                          <a:ln>
                            <a:noFill/>
                          </a:ln>
                        </wps:spPr>
                        <wps:txbx>
                          <w:txbxContent>
                            <w:p w:rsidR="00B538EB" w:rsidRDefault="00D31650">
                              <w:r>
                                <w:rPr>
                                  <w:rFonts w:ascii="Arial" w:eastAsia="Arial" w:hAnsi="Arial" w:cs="Arial"/>
                                  <w:sz w:val="16"/>
                                </w:rPr>
                                <w:t>92.809.800,00</w:t>
                              </w:r>
                            </w:p>
                          </w:txbxContent>
                        </wps:txbx>
                        <wps:bodyPr horzOverflow="overflow" lIns="0" tIns="0" rIns="0" bIns="0" rtlCol="0">
                          <a:noAutofit/>
                        </wps:bodyPr>
                      </wps:wsp>
                      <wps:wsp>
                        <wps:cNvPr id="2736" name="Rectangle 2736"/>
                        <wps:cNvSpPr/>
                        <wps:spPr>
                          <a:xfrm>
                            <a:off x="866546" y="7616901"/>
                            <a:ext cx="1010433" cy="124994"/>
                          </a:xfrm>
                          <a:prstGeom prst="rect">
                            <a:avLst/>
                          </a:prstGeom>
                          <a:ln>
                            <a:noFill/>
                          </a:ln>
                        </wps:spPr>
                        <wps:txbx>
                          <w:txbxContent>
                            <w:p w:rsidR="00B538EB" w:rsidRDefault="00D31650">
                              <w:r>
                                <w:rPr>
                                  <w:rFonts w:ascii="Arial" w:eastAsia="Arial" w:hAnsi="Arial" w:cs="Arial"/>
                                  <w:sz w:val="16"/>
                                </w:rPr>
                                <w:t xml:space="preserve">TER 830067892 </w:t>
                              </w:r>
                            </w:p>
                          </w:txbxContent>
                        </wps:txbx>
                        <wps:bodyPr horzOverflow="overflow" lIns="0" tIns="0" rIns="0" bIns="0" rtlCol="0">
                          <a:noAutofit/>
                        </wps:bodyPr>
                      </wps:wsp>
                      <wps:wsp>
                        <wps:cNvPr id="2737" name="Rectangle 2737"/>
                        <wps:cNvSpPr/>
                        <wps:spPr>
                          <a:xfrm>
                            <a:off x="2196465" y="7614362"/>
                            <a:ext cx="3605049" cy="124993"/>
                          </a:xfrm>
                          <a:prstGeom prst="rect">
                            <a:avLst/>
                          </a:prstGeom>
                          <a:ln>
                            <a:noFill/>
                          </a:ln>
                        </wps:spPr>
                        <wps:txbx>
                          <w:txbxContent>
                            <w:p w:rsidR="00B538EB" w:rsidRDefault="00D31650">
                              <w:r>
                                <w:rPr>
                                  <w:rFonts w:ascii="Arial" w:eastAsia="Arial" w:hAnsi="Arial" w:cs="Arial"/>
                                  <w:sz w:val="16"/>
                                </w:rPr>
                                <w:t xml:space="preserve">INSTITUTO COLOMBIANO DE ANTROPOLOGIA E HISTORIA </w:t>
                              </w:r>
                            </w:p>
                          </w:txbxContent>
                        </wps:txbx>
                        <wps:bodyPr horzOverflow="overflow" lIns="0" tIns="0" rIns="0" bIns="0" rtlCol="0">
                          <a:noAutofit/>
                        </wps:bodyPr>
                      </wps:wsp>
                      <wps:wsp>
                        <wps:cNvPr id="20273" name="Rectangle 20273"/>
                        <wps:cNvSpPr/>
                        <wps:spPr>
                          <a:xfrm>
                            <a:off x="6448522" y="7614362"/>
                            <a:ext cx="3853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272" name="Rectangle 20272"/>
                        <wps:cNvSpPr/>
                        <wps:spPr>
                          <a:xfrm>
                            <a:off x="5840019" y="7614362"/>
                            <a:ext cx="809309" cy="124993"/>
                          </a:xfrm>
                          <a:prstGeom prst="rect">
                            <a:avLst/>
                          </a:prstGeom>
                          <a:ln>
                            <a:noFill/>
                          </a:ln>
                        </wps:spPr>
                        <wps:txbx>
                          <w:txbxContent>
                            <w:p w:rsidR="00B538EB" w:rsidRDefault="00D31650">
                              <w:r>
                                <w:rPr>
                                  <w:rFonts w:ascii="Arial" w:eastAsia="Arial" w:hAnsi="Arial" w:cs="Arial"/>
                                  <w:sz w:val="16"/>
                                </w:rPr>
                                <w:t>3.684.900,00</w:t>
                              </w:r>
                            </w:p>
                          </w:txbxContent>
                        </wps:txbx>
                        <wps:bodyPr horzOverflow="overflow" lIns="0" tIns="0" rIns="0" bIns="0" rtlCol="0">
                          <a:noAutofit/>
                        </wps:bodyPr>
                      </wps:wsp>
                      <wps:wsp>
                        <wps:cNvPr id="2739" name="Rectangle 2739"/>
                        <wps:cNvSpPr/>
                        <wps:spPr>
                          <a:xfrm>
                            <a:off x="869721" y="7842962"/>
                            <a:ext cx="1010126" cy="124993"/>
                          </a:xfrm>
                          <a:prstGeom prst="rect">
                            <a:avLst/>
                          </a:prstGeom>
                          <a:ln>
                            <a:noFill/>
                          </a:ln>
                        </wps:spPr>
                        <wps:txbx>
                          <w:txbxContent>
                            <w:p w:rsidR="00B538EB" w:rsidRDefault="00D31650">
                              <w:r>
                                <w:rPr>
                                  <w:rFonts w:ascii="Arial" w:eastAsia="Arial" w:hAnsi="Arial" w:cs="Arial"/>
                                  <w:sz w:val="16"/>
                                </w:rPr>
                                <w:t xml:space="preserve">TER 830037248 </w:t>
                              </w:r>
                            </w:p>
                          </w:txbxContent>
                        </wps:txbx>
                        <wps:bodyPr horzOverflow="overflow" lIns="0" tIns="0" rIns="0" bIns="0" rtlCol="0">
                          <a:noAutofit/>
                        </wps:bodyPr>
                      </wps:wsp>
                      <wps:wsp>
                        <wps:cNvPr id="2740" name="Rectangle 2740"/>
                        <wps:cNvSpPr/>
                        <wps:spPr>
                          <a:xfrm>
                            <a:off x="2201748" y="7842962"/>
                            <a:ext cx="1233333" cy="124993"/>
                          </a:xfrm>
                          <a:prstGeom prst="rect">
                            <a:avLst/>
                          </a:prstGeom>
                          <a:ln>
                            <a:noFill/>
                          </a:ln>
                        </wps:spPr>
                        <wps:txbx>
                          <w:txbxContent>
                            <w:p w:rsidR="00B538EB" w:rsidRDefault="00D31650">
                              <w:r>
                                <w:rPr>
                                  <w:rFonts w:ascii="Arial" w:eastAsia="Arial" w:hAnsi="Arial" w:cs="Arial"/>
                                  <w:sz w:val="16"/>
                                </w:rPr>
                                <w:t xml:space="preserve">CODENSA S.A ESP </w:t>
                              </w:r>
                            </w:p>
                          </w:txbxContent>
                        </wps:txbx>
                        <wps:bodyPr horzOverflow="overflow" lIns="0" tIns="0" rIns="0" bIns="0" rtlCol="0">
                          <a:noAutofit/>
                        </wps:bodyPr>
                      </wps:wsp>
                      <wps:wsp>
                        <wps:cNvPr id="20275" name="Rectangle 20275"/>
                        <wps:cNvSpPr/>
                        <wps:spPr>
                          <a:xfrm>
                            <a:off x="6451902" y="7836612"/>
                            <a:ext cx="3864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274" name="Rectangle 20274"/>
                        <wps:cNvSpPr/>
                        <wps:spPr>
                          <a:xfrm>
                            <a:off x="5841797" y="7836612"/>
                            <a:ext cx="811439" cy="124993"/>
                          </a:xfrm>
                          <a:prstGeom prst="rect">
                            <a:avLst/>
                          </a:prstGeom>
                          <a:ln>
                            <a:noFill/>
                          </a:ln>
                        </wps:spPr>
                        <wps:txbx>
                          <w:txbxContent>
                            <w:p w:rsidR="00B538EB" w:rsidRDefault="00D31650">
                              <w:r>
                                <w:rPr>
                                  <w:rFonts w:ascii="Arial" w:eastAsia="Arial" w:hAnsi="Arial" w:cs="Arial"/>
                                  <w:sz w:val="16"/>
                                </w:rPr>
                                <w:t>1.359.055,00</w:t>
                              </w:r>
                            </w:p>
                          </w:txbxContent>
                        </wps:txbx>
                        <wps:bodyPr horzOverflow="overflow" lIns="0" tIns="0" rIns="0" bIns="0" rtlCol="0">
                          <a:noAutofit/>
                        </wps:bodyPr>
                      </wps:wsp>
                      <wps:wsp>
                        <wps:cNvPr id="2742" name="Rectangle 2742"/>
                        <wps:cNvSpPr/>
                        <wps:spPr>
                          <a:xfrm>
                            <a:off x="872896" y="8056322"/>
                            <a:ext cx="1006653" cy="124993"/>
                          </a:xfrm>
                          <a:prstGeom prst="rect">
                            <a:avLst/>
                          </a:prstGeom>
                          <a:ln>
                            <a:noFill/>
                          </a:ln>
                        </wps:spPr>
                        <wps:txbx>
                          <w:txbxContent>
                            <w:p w:rsidR="00B538EB" w:rsidRDefault="00D31650">
                              <w:r>
                                <w:rPr>
                                  <w:rFonts w:ascii="Arial" w:eastAsia="Arial" w:hAnsi="Arial" w:cs="Arial"/>
                                  <w:sz w:val="16"/>
                                </w:rPr>
                                <w:t xml:space="preserve">TER 800007813 </w:t>
                              </w:r>
                            </w:p>
                          </w:txbxContent>
                        </wps:txbx>
                        <wps:bodyPr horzOverflow="overflow" lIns="0" tIns="0" rIns="0" bIns="0" rtlCol="0">
                          <a:noAutofit/>
                        </wps:bodyPr>
                      </wps:wsp>
                      <wps:wsp>
                        <wps:cNvPr id="2743" name="Rectangle 2743"/>
                        <wps:cNvSpPr/>
                        <wps:spPr>
                          <a:xfrm>
                            <a:off x="2202155" y="8053147"/>
                            <a:ext cx="1681381" cy="124993"/>
                          </a:xfrm>
                          <a:prstGeom prst="rect">
                            <a:avLst/>
                          </a:prstGeom>
                          <a:ln>
                            <a:noFill/>
                          </a:ln>
                        </wps:spPr>
                        <wps:txbx>
                          <w:txbxContent>
                            <w:p w:rsidR="00B538EB" w:rsidRDefault="00D31650">
                              <w:r>
                                <w:rPr>
                                  <w:rFonts w:ascii="Arial" w:eastAsia="Arial" w:hAnsi="Arial" w:cs="Arial"/>
                                  <w:sz w:val="16"/>
                                </w:rPr>
                                <w:t xml:space="preserve">GAS NATURAL S.A. ES.P. </w:t>
                              </w:r>
                            </w:p>
                          </w:txbxContent>
                        </wps:txbx>
                        <wps:bodyPr horzOverflow="overflow" lIns="0" tIns="0" rIns="0" bIns="0" rtlCol="0">
                          <a:noAutofit/>
                        </wps:bodyPr>
                      </wps:wsp>
                      <wps:wsp>
                        <wps:cNvPr id="20277" name="Rectangle 20277"/>
                        <wps:cNvSpPr/>
                        <wps:spPr>
                          <a:xfrm>
                            <a:off x="6451741" y="8049972"/>
                            <a:ext cx="3861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276" name="Rectangle 20276"/>
                        <wps:cNvSpPr/>
                        <wps:spPr>
                          <a:xfrm>
                            <a:off x="5842051" y="8049972"/>
                            <a:ext cx="810887" cy="124993"/>
                          </a:xfrm>
                          <a:prstGeom prst="rect">
                            <a:avLst/>
                          </a:prstGeom>
                          <a:ln>
                            <a:noFill/>
                          </a:ln>
                        </wps:spPr>
                        <wps:txbx>
                          <w:txbxContent>
                            <w:p w:rsidR="00B538EB" w:rsidRDefault="00D31650">
                              <w:r>
                                <w:rPr>
                                  <w:rFonts w:ascii="Arial" w:eastAsia="Arial" w:hAnsi="Arial" w:cs="Arial"/>
                                  <w:sz w:val="16"/>
                                </w:rPr>
                                <w:t>8.449.098,00</w:t>
                              </w:r>
                            </w:p>
                          </w:txbxContent>
                        </wps:txbx>
                        <wps:bodyPr horzOverflow="overflow" lIns="0" tIns="0" rIns="0" bIns="0" rtlCol="0">
                          <a:noAutofit/>
                        </wps:bodyPr>
                      </wps:wsp>
                      <wps:wsp>
                        <wps:cNvPr id="2745" name="Rectangle 2745"/>
                        <wps:cNvSpPr/>
                        <wps:spPr>
                          <a:xfrm>
                            <a:off x="872896" y="8281747"/>
                            <a:ext cx="1006551" cy="124993"/>
                          </a:xfrm>
                          <a:prstGeom prst="rect">
                            <a:avLst/>
                          </a:prstGeom>
                          <a:ln>
                            <a:noFill/>
                          </a:ln>
                        </wps:spPr>
                        <wps:txbx>
                          <w:txbxContent>
                            <w:p w:rsidR="00B538EB" w:rsidRDefault="00D31650">
                              <w:r>
                                <w:rPr>
                                  <w:rFonts w:ascii="Arial" w:eastAsia="Arial" w:hAnsi="Arial" w:cs="Arial"/>
                                  <w:sz w:val="16"/>
                                </w:rPr>
                                <w:t xml:space="preserve">TER 860013720 </w:t>
                              </w:r>
                            </w:p>
                          </w:txbxContent>
                        </wps:txbx>
                        <wps:bodyPr horzOverflow="overflow" lIns="0" tIns="0" rIns="0" bIns="0" rtlCol="0">
                          <a:noAutofit/>
                        </wps:bodyPr>
                      </wps:wsp>
                      <wps:wsp>
                        <wps:cNvPr id="2746" name="Rectangle 2746"/>
                        <wps:cNvSpPr/>
                        <wps:spPr>
                          <a:xfrm>
                            <a:off x="2203730" y="8275397"/>
                            <a:ext cx="2391155" cy="124993"/>
                          </a:xfrm>
                          <a:prstGeom prst="rect">
                            <a:avLst/>
                          </a:prstGeom>
                          <a:ln>
                            <a:noFill/>
                          </a:ln>
                        </wps:spPr>
                        <wps:txbx>
                          <w:txbxContent>
                            <w:p w:rsidR="00B538EB" w:rsidRDefault="00D31650">
                              <w:r>
                                <w:rPr>
                                  <w:rFonts w:ascii="Arial" w:eastAsia="Arial" w:hAnsi="Arial" w:cs="Arial"/>
                                  <w:sz w:val="16"/>
                                </w:rPr>
                                <w:t xml:space="preserve">PONTIFICIA UNIVERSIDAD JAVERIANA </w:t>
                              </w:r>
                            </w:p>
                          </w:txbxContent>
                        </wps:txbx>
                        <wps:bodyPr horzOverflow="overflow" lIns="0" tIns="0" rIns="0" bIns="0" rtlCol="0">
                          <a:noAutofit/>
                        </wps:bodyPr>
                      </wps:wsp>
                      <wps:wsp>
                        <wps:cNvPr id="20279" name="Rectangle 20279"/>
                        <wps:cNvSpPr/>
                        <wps:spPr>
                          <a:xfrm>
                            <a:off x="6448179" y="8269682"/>
                            <a:ext cx="3828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278" name="Rectangle 20278"/>
                        <wps:cNvSpPr/>
                        <wps:spPr>
                          <a:xfrm>
                            <a:off x="5930062" y="8269682"/>
                            <a:ext cx="689095" cy="124993"/>
                          </a:xfrm>
                          <a:prstGeom prst="rect">
                            <a:avLst/>
                          </a:prstGeom>
                          <a:ln>
                            <a:noFill/>
                          </a:ln>
                        </wps:spPr>
                        <wps:txbx>
                          <w:txbxContent>
                            <w:p w:rsidR="00B538EB" w:rsidRDefault="00D31650">
                              <w:r>
                                <w:rPr>
                                  <w:rFonts w:ascii="Arial" w:eastAsia="Arial" w:hAnsi="Arial" w:cs="Arial"/>
                                  <w:sz w:val="16"/>
                                </w:rPr>
                                <w:t>110.050,82</w:t>
                              </w:r>
                            </w:p>
                          </w:txbxContent>
                        </wps:txbx>
                        <wps:bodyPr horzOverflow="overflow" lIns="0" tIns="0" rIns="0" bIns="0" rtlCol="0">
                          <a:noAutofit/>
                        </wps:bodyPr>
                      </wps:wsp>
                      <wps:wsp>
                        <wps:cNvPr id="2748" name="Rectangle 2748"/>
                        <wps:cNvSpPr/>
                        <wps:spPr>
                          <a:xfrm>
                            <a:off x="872896" y="8503996"/>
                            <a:ext cx="1010433" cy="124993"/>
                          </a:xfrm>
                          <a:prstGeom prst="rect">
                            <a:avLst/>
                          </a:prstGeom>
                          <a:ln>
                            <a:noFill/>
                          </a:ln>
                        </wps:spPr>
                        <wps:txbx>
                          <w:txbxContent>
                            <w:p w:rsidR="00B538EB" w:rsidRDefault="00D31650">
                              <w:r>
                                <w:rPr>
                                  <w:rFonts w:ascii="Arial" w:eastAsia="Arial" w:hAnsi="Arial" w:cs="Arial"/>
                                  <w:sz w:val="16"/>
                                </w:rPr>
                                <w:t xml:space="preserve">TER 899999062 </w:t>
                              </w:r>
                            </w:p>
                          </w:txbxContent>
                        </wps:txbx>
                        <wps:bodyPr horzOverflow="overflow" lIns="0" tIns="0" rIns="0" bIns="0" rtlCol="0">
                          <a:noAutofit/>
                        </wps:bodyPr>
                      </wps:wsp>
                      <wps:wsp>
                        <wps:cNvPr id="2749" name="Rectangle 2749"/>
                        <wps:cNvSpPr/>
                        <wps:spPr>
                          <a:xfrm>
                            <a:off x="2204923" y="8495106"/>
                            <a:ext cx="3752305" cy="124994"/>
                          </a:xfrm>
                          <a:prstGeom prst="rect">
                            <a:avLst/>
                          </a:prstGeom>
                          <a:ln>
                            <a:noFill/>
                          </a:ln>
                        </wps:spPr>
                        <wps:txbx>
                          <w:txbxContent>
                            <w:p w:rsidR="00B538EB" w:rsidRDefault="00D31650">
                              <w:r>
                                <w:rPr>
                                  <w:rFonts w:ascii="Arial" w:eastAsia="Arial" w:hAnsi="Arial" w:cs="Arial"/>
                                  <w:sz w:val="16"/>
                                </w:rPr>
                                <w:t xml:space="preserve">CORPORACION AUTONOMA REGIONAL DE CUNDINAMARCA </w:t>
                              </w:r>
                            </w:p>
                          </w:txbxContent>
                        </wps:txbx>
                        <wps:bodyPr horzOverflow="overflow" lIns="0" tIns="0" rIns="0" bIns="0" rtlCol="0">
                          <a:noAutofit/>
                        </wps:bodyPr>
                      </wps:wsp>
                      <wps:wsp>
                        <wps:cNvPr id="2750" name="Rectangle 2750"/>
                        <wps:cNvSpPr/>
                        <wps:spPr>
                          <a:xfrm>
                            <a:off x="2205838" y="8633879"/>
                            <a:ext cx="318146" cy="101557"/>
                          </a:xfrm>
                          <a:prstGeom prst="rect">
                            <a:avLst/>
                          </a:prstGeom>
                          <a:ln>
                            <a:noFill/>
                          </a:ln>
                        </wps:spPr>
                        <wps:txbx>
                          <w:txbxContent>
                            <w:p w:rsidR="00B538EB" w:rsidRDefault="00D31650">
                              <w:r>
                                <w:rPr>
                                  <w:rFonts w:ascii="Arial" w:eastAsia="Arial" w:hAnsi="Arial" w:cs="Arial"/>
                                  <w:sz w:val="13"/>
                                </w:rPr>
                                <w:t xml:space="preserve">CA I:2 </w:t>
                              </w:r>
                            </w:p>
                          </w:txbxContent>
                        </wps:txbx>
                        <wps:bodyPr horzOverflow="overflow" lIns="0" tIns="0" rIns="0" bIns="0" rtlCol="0">
                          <a:noAutofit/>
                        </wps:bodyPr>
                      </wps:wsp>
                      <wps:wsp>
                        <wps:cNvPr id="20280" name="Rectangle 20280"/>
                        <wps:cNvSpPr/>
                        <wps:spPr>
                          <a:xfrm>
                            <a:off x="5787746" y="8491931"/>
                            <a:ext cx="887250" cy="124994"/>
                          </a:xfrm>
                          <a:prstGeom prst="rect">
                            <a:avLst/>
                          </a:prstGeom>
                          <a:ln>
                            <a:noFill/>
                          </a:ln>
                        </wps:spPr>
                        <wps:txbx>
                          <w:txbxContent>
                            <w:p w:rsidR="00B538EB" w:rsidRDefault="00D31650">
                              <w:r>
                                <w:rPr>
                                  <w:rFonts w:ascii="Arial" w:eastAsia="Arial" w:hAnsi="Arial" w:cs="Arial"/>
                                  <w:sz w:val="16"/>
                                </w:rPr>
                                <w:t>22.644.500,00</w:t>
                              </w:r>
                            </w:p>
                          </w:txbxContent>
                        </wps:txbx>
                        <wps:bodyPr horzOverflow="overflow" lIns="0" tIns="0" rIns="0" bIns="0" rtlCol="0">
                          <a:noAutofit/>
                        </wps:bodyPr>
                      </wps:wsp>
                      <wps:wsp>
                        <wps:cNvPr id="20281" name="Rectangle 20281"/>
                        <wps:cNvSpPr/>
                        <wps:spPr>
                          <a:xfrm>
                            <a:off x="6454851" y="8491931"/>
                            <a:ext cx="38576"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52" name="Rectangle 2752"/>
                        <wps:cNvSpPr/>
                        <wps:spPr>
                          <a:xfrm>
                            <a:off x="2207667" y="8723706"/>
                            <a:ext cx="667211" cy="124994"/>
                          </a:xfrm>
                          <a:prstGeom prst="rect">
                            <a:avLst/>
                          </a:prstGeom>
                          <a:ln>
                            <a:noFill/>
                          </a:ln>
                        </wps:spPr>
                        <wps:txbx>
                          <w:txbxContent>
                            <w:p w:rsidR="00B538EB" w:rsidRDefault="00D31650">
                              <w:r>
                                <w:rPr>
                                  <w:rFonts w:ascii="Arial" w:eastAsia="Arial" w:hAnsi="Arial" w:cs="Arial"/>
                                  <w:sz w:val="16"/>
                                </w:rPr>
                                <w:t xml:space="preserve">TOTALES: </w:t>
                              </w:r>
                            </w:p>
                          </w:txbxContent>
                        </wps:txbx>
                        <wps:bodyPr horzOverflow="overflow" lIns="0" tIns="0" rIns="0" bIns="0" rtlCol="0">
                          <a:noAutofit/>
                        </wps:bodyPr>
                      </wps:wsp>
                      <wps:wsp>
                        <wps:cNvPr id="20282" name="Rectangle 20282"/>
                        <wps:cNvSpPr/>
                        <wps:spPr>
                          <a:xfrm>
                            <a:off x="5731942" y="8711641"/>
                            <a:ext cx="961115" cy="124994"/>
                          </a:xfrm>
                          <a:prstGeom prst="rect">
                            <a:avLst/>
                          </a:prstGeom>
                          <a:ln>
                            <a:noFill/>
                          </a:ln>
                        </wps:spPr>
                        <wps:txbx>
                          <w:txbxContent>
                            <w:p w:rsidR="00B538EB" w:rsidRDefault="00D31650">
                              <w:r>
                                <w:rPr>
                                  <w:rFonts w:ascii="Arial" w:eastAsia="Arial" w:hAnsi="Arial" w:cs="Arial"/>
                                  <w:sz w:val="16"/>
                                </w:rPr>
                                <w:t>129.057.403,82</w:t>
                              </w:r>
                            </w:p>
                          </w:txbxContent>
                        </wps:txbx>
                        <wps:bodyPr horzOverflow="overflow" lIns="0" tIns="0" rIns="0" bIns="0" rtlCol="0">
                          <a:noAutofit/>
                        </wps:bodyPr>
                      </wps:wsp>
                      <wps:wsp>
                        <wps:cNvPr id="20283" name="Rectangle 20283"/>
                        <wps:cNvSpPr/>
                        <wps:spPr>
                          <a:xfrm>
                            <a:off x="6454585" y="8711641"/>
                            <a:ext cx="38444"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54" name="Rectangle 2754"/>
                        <wps:cNvSpPr/>
                        <wps:spPr>
                          <a:xfrm>
                            <a:off x="2330018" y="6205932"/>
                            <a:ext cx="1262168" cy="124993"/>
                          </a:xfrm>
                          <a:prstGeom prst="rect">
                            <a:avLst/>
                          </a:prstGeom>
                          <a:ln>
                            <a:noFill/>
                          </a:ln>
                        </wps:spPr>
                        <wps:txbx>
                          <w:txbxContent>
                            <w:p w:rsidR="00B538EB" w:rsidRDefault="00D31650">
                              <w:r>
                                <w:rPr>
                                  <w:rFonts w:ascii="Arial" w:eastAsia="Arial" w:hAnsi="Arial" w:cs="Arial"/>
                                  <w:sz w:val="16"/>
                                </w:rPr>
                                <w:t xml:space="preserve">CONTRIBUCIONES </w:t>
                              </w:r>
                            </w:p>
                          </w:txbxContent>
                        </wps:txbx>
                        <wps:bodyPr horzOverflow="overflow" lIns="0" tIns="0" rIns="0" bIns="0" rtlCol="0">
                          <a:noAutofit/>
                        </wps:bodyPr>
                      </wps:wsp>
                      <wps:wsp>
                        <wps:cNvPr id="2755" name="Rectangle 2755"/>
                        <wps:cNvSpPr/>
                        <wps:spPr>
                          <a:xfrm>
                            <a:off x="3246120" y="6129732"/>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56" name="Rectangle 2756"/>
                        <wps:cNvSpPr/>
                        <wps:spPr>
                          <a:xfrm>
                            <a:off x="3611702" y="6205932"/>
                            <a:ext cx="1013054" cy="124993"/>
                          </a:xfrm>
                          <a:prstGeom prst="rect">
                            <a:avLst/>
                          </a:prstGeom>
                          <a:ln>
                            <a:noFill/>
                          </a:ln>
                        </wps:spPr>
                        <wps:txbx>
                          <w:txbxContent>
                            <w:p w:rsidR="00B538EB" w:rsidRDefault="00D31650">
                              <w:r>
                                <w:rPr>
                                  <w:rFonts w:ascii="Arial" w:eastAsia="Arial" w:hAnsi="Arial" w:cs="Arial"/>
                                  <w:sz w:val="16"/>
                                </w:rPr>
                                <w:t xml:space="preserve">$ 11.789.060,00 </w:t>
                              </w:r>
                            </w:p>
                          </w:txbxContent>
                        </wps:txbx>
                        <wps:bodyPr horzOverflow="overflow" lIns="0" tIns="0" rIns="0" bIns="0" rtlCol="0">
                          <a:noAutofit/>
                        </wps:bodyPr>
                      </wps:wsp>
                      <wps:wsp>
                        <wps:cNvPr id="2757" name="Rectangle 2757"/>
                        <wps:cNvSpPr/>
                        <wps:spPr>
                          <a:xfrm>
                            <a:off x="4340225" y="6129732"/>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58" name="Rectangle 2758"/>
                        <wps:cNvSpPr/>
                        <wps:spPr>
                          <a:xfrm>
                            <a:off x="5833567" y="6209107"/>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759" name="Rectangle 2759"/>
                        <wps:cNvSpPr/>
                        <wps:spPr>
                          <a:xfrm>
                            <a:off x="2329587" y="6318961"/>
                            <a:ext cx="1477915" cy="124993"/>
                          </a:xfrm>
                          <a:prstGeom prst="rect">
                            <a:avLst/>
                          </a:prstGeom>
                          <a:ln>
                            <a:noFill/>
                          </a:ln>
                        </wps:spPr>
                        <wps:txbx>
                          <w:txbxContent>
                            <w:p w:rsidR="00B538EB" w:rsidRDefault="00D31650">
                              <w:r>
                                <w:rPr>
                                  <w:rFonts w:ascii="Arial" w:eastAsia="Arial" w:hAnsi="Arial" w:cs="Arial"/>
                                  <w:sz w:val="16"/>
                                </w:rPr>
                                <w:t xml:space="preserve">TASAS E INGRESOS </w:t>
                              </w:r>
                            </w:p>
                          </w:txbxContent>
                        </wps:txbx>
                        <wps:bodyPr horzOverflow="overflow" lIns="0" tIns="0" rIns="0" bIns="0" rtlCol="0">
                          <a:noAutofit/>
                        </wps:bodyPr>
                      </wps:wsp>
                      <wps:wsp>
                        <wps:cNvPr id="2760" name="Rectangle 2760"/>
                        <wps:cNvSpPr/>
                        <wps:spPr>
                          <a:xfrm>
                            <a:off x="2330349" y="6437707"/>
                            <a:ext cx="1184747" cy="124994"/>
                          </a:xfrm>
                          <a:prstGeom prst="rect">
                            <a:avLst/>
                          </a:prstGeom>
                          <a:ln>
                            <a:noFill/>
                          </a:ln>
                        </wps:spPr>
                        <wps:txbx>
                          <w:txbxContent>
                            <w:p w:rsidR="00B538EB" w:rsidRDefault="00D31650">
                              <w:r>
                                <w:rPr>
                                  <w:rFonts w:ascii="Arial" w:eastAsia="Arial" w:hAnsi="Arial" w:cs="Arial"/>
                                  <w:sz w:val="16"/>
                                </w:rPr>
                                <w:t xml:space="preserve">NO TRIBUTARIOS </w:t>
                              </w:r>
                            </w:p>
                          </w:txbxContent>
                        </wps:txbx>
                        <wps:bodyPr horzOverflow="overflow" lIns="0" tIns="0" rIns="0" bIns="0" rtlCol="0">
                          <a:noAutofit/>
                        </wps:bodyPr>
                      </wps:wsp>
                      <wps:wsp>
                        <wps:cNvPr id="2761" name="Rectangle 2761"/>
                        <wps:cNvSpPr/>
                        <wps:spPr>
                          <a:xfrm>
                            <a:off x="2330018" y="6553276"/>
                            <a:ext cx="669548" cy="124994"/>
                          </a:xfrm>
                          <a:prstGeom prst="rect">
                            <a:avLst/>
                          </a:prstGeom>
                          <a:ln>
                            <a:noFill/>
                          </a:ln>
                        </wps:spPr>
                        <wps:txbx>
                          <w:txbxContent>
                            <w:p w:rsidR="00B538EB" w:rsidRDefault="00D31650">
                              <w:r>
                                <w:rPr>
                                  <w:rFonts w:ascii="Arial" w:eastAsia="Arial" w:hAnsi="Arial" w:cs="Arial"/>
                                  <w:sz w:val="16"/>
                                </w:rPr>
                                <w:t xml:space="preserve">Sanciones </w:t>
                              </w:r>
                            </w:p>
                          </w:txbxContent>
                        </wps:txbx>
                        <wps:bodyPr horzOverflow="overflow" lIns="0" tIns="0" rIns="0" bIns="0" rtlCol="0">
                          <a:noAutofit/>
                        </wps:bodyPr>
                      </wps:wsp>
                      <wps:wsp>
                        <wps:cNvPr id="2762" name="Rectangle 2762"/>
                        <wps:cNvSpPr/>
                        <wps:spPr>
                          <a:xfrm>
                            <a:off x="2800985" y="6553276"/>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63" name="Rectangle 2763"/>
                        <wps:cNvSpPr/>
                        <wps:spPr>
                          <a:xfrm>
                            <a:off x="3614877" y="6553276"/>
                            <a:ext cx="1008591" cy="124994"/>
                          </a:xfrm>
                          <a:prstGeom prst="rect">
                            <a:avLst/>
                          </a:prstGeom>
                          <a:ln>
                            <a:noFill/>
                          </a:ln>
                        </wps:spPr>
                        <wps:txbx>
                          <w:txbxContent>
                            <w:p w:rsidR="00B538EB" w:rsidRDefault="00D31650">
                              <w:r>
                                <w:rPr>
                                  <w:rFonts w:ascii="Arial" w:eastAsia="Arial" w:hAnsi="Arial" w:cs="Arial"/>
                                  <w:sz w:val="16"/>
                                </w:rPr>
                                <w:t xml:space="preserve">$ 11.789.060,00 </w:t>
                              </w:r>
                            </w:p>
                          </w:txbxContent>
                        </wps:txbx>
                        <wps:bodyPr horzOverflow="overflow" lIns="0" tIns="0" rIns="0" bIns="0" rtlCol="0">
                          <a:noAutofit/>
                        </wps:bodyPr>
                      </wps:wsp>
                      <wps:wsp>
                        <wps:cNvPr id="2764" name="Rectangle 2764"/>
                        <wps:cNvSpPr/>
                        <wps:spPr>
                          <a:xfrm>
                            <a:off x="4340225" y="6477077"/>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65" name="Rectangle 2765"/>
                        <wps:cNvSpPr/>
                        <wps:spPr>
                          <a:xfrm>
                            <a:off x="5833567" y="6553276"/>
                            <a:ext cx="418304" cy="124994"/>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766" name="Rectangle 2766"/>
                        <wps:cNvSpPr/>
                        <wps:spPr>
                          <a:xfrm>
                            <a:off x="2330018" y="6693612"/>
                            <a:ext cx="669548" cy="124993"/>
                          </a:xfrm>
                          <a:prstGeom prst="rect">
                            <a:avLst/>
                          </a:prstGeom>
                          <a:ln>
                            <a:noFill/>
                          </a:ln>
                        </wps:spPr>
                        <wps:txbx>
                          <w:txbxContent>
                            <w:p w:rsidR="00B538EB" w:rsidRDefault="00D31650">
                              <w:r>
                                <w:rPr>
                                  <w:rFonts w:ascii="Arial" w:eastAsia="Arial" w:hAnsi="Arial" w:cs="Arial"/>
                                  <w:sz w:val="16"/>
                                </w:rPr>
                                <w:t xml:space="preserve">Sanciones </w:t>
                              </w:r>
                            </w:p>
                          </w:txbxContent>
                        </wps:txbx>
                        <wps:bodyPr horzOverflow="overflow" lIns="0" tIns="0" rIns="0" bIns="0" rtlCol="0">
                          <a:noAutofit/>
                        </wps:bodyPr>
                      </wps:wsp>
                      <wps:wsp>
                        <wps:cNvPr id="2767" name="Rectangle 2767"/>
                        <wps:cNvSpPr/>
                        <wps:spPr>
                          <a:xfrm>
                            <a:off x="2800985" y="6626301"/>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68" name="Rectangle 2768"/>
                        <wps:cNvSpPr/>
                        <wps:spPr>
                          <a:xfrm>
                            <a:off x="3611702" y="6693612"/>
                            <a:ext cx="1008591" cy="124993"/>
                          </a:xfrm>
                          <a:prstGeom prst="rect">
                            <a:avLst/>
                          </a:prstGeom>
                          <a:ln>
                            <a:noFill/>
                          </a:ln>
                        </wps:spPr>
                        <wps:txbx>
                          <w:txbxContent>
                            <w:p w:rsidR="00B538EB" w:rsidRDefault="00D31650">
                              <w:r>
                                <w:rPr>
                                  <w:rFonts w:ascii="Arial" w:eastAsia="Arial" w:hAnsi="Arial" w:cs="Arial"/>
                                  <w:sz w:val="16"/>
                                </w:rPr>
                                <w:t xml:space="preserve">$ 11.789.060,00 </w:t>
                              </w:r>
                            </w:p>
                          </w:txbxContent>
                        </wps:txbx>
                        <wps:bodyPr horzOverflow="overflow" lIns="0" tIns="0" rIns="0" bIns="0" rtlCol="0">
                          <a:noAutofit/>
                        </wps:bodyPr>
                      </wps:wsp>
                      <wps:wsp>
                        <wps:cNvPr id="2769" name="Rectangle 2769"/>
                        <wps:cNvSpPr/>
                        <wps:spPr>
                          <a:xfrm>
                            <a:off x="4337050" y="6617412"/>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770" name="Rectangle 2770"/>
                        <wps:cNvSpPr/>
                        <wps:spPr>
                          <a:xfrm>
                            <a:off x="5833567" y="6693612"/>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g:wgp>
                  </a:graphicData>
                </a:graphic>
              </wp:anchor>
            </w:drawing>
          </mc:Choice>
          <mc:Fallback>
            <w:pict>
              <v:group id="Group 20284" o:spid="_x0000_s1325" style="position:absolute;left:0;text-align:left;margin-left:0;margin-top:0;width:612pt;height:786pt;z-index:251670528;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r8SP2v2b/hq34k/Mf+Ru1Lv/09SV51vf8AvN+dAH7+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I/7YH/J13xJ/wCxu1L/ANKp&#10;K85r0b9sD/k674k/9jdqX/pVJXnNAH7/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iP+2B/ydd8Sf8AsbtS/wDSqSvOa9G/bA/5Ou+JP/Y3al/6&#10;VSV5zQB+/w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4i/teOsn7VXxIdGVlbxbqRDKcgj7TJXnddT8cVZfjV4wVlKsPEF9kEdP9IeuWoA/f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wt+PE89&#10;z8cPGVxczSTTSeIr5nkkYszk3D5JJ5Jrk67r9p63trT9pDx9bWcMkNvF4o1BYo5DlkUXMmATk5P4&#10;1wtAH7/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I/7YH/J13xJ/7G7Uv/SqSvOa9G/bA/5Ou+JP/Y3al/6VSV5zQB+/1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iP+2B/ydd8Sf+xu1L/0qkrz&#10;mvRv2wP+TrviT/2N2pf+lUlec0Afv9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4f/tWXttqP7TnxDv7OXzbe48VajJE+0jcpuZMHB5H41wNdb8fI&#10;hB8dPGcIEuI/EV+B50flv/x8P95cnB9smuSoA/f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xD/a0t4LT9qP4i21tCkMMXizUljjQYVQLmTAArz2&#10;vQ/2uEaP9qf4jo8rysvi3UgXcDc3+kycnAA/IV55QB+/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iP+2B/ydd8Sf+xu1L/0qkrzmvRv2wP+Trvi&#10;T/2N2pf+lUlec0Afv9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4j/tgf8nXfEn/sbtS/9KpK85r0b9sD/k674k/9jdqX/pVJXnNAH7/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JfjJG0Pxe8VQvM8zR67eqZ&#10;XChnIncbiFAGT7AD0Arm66j43f8AJaPF/wD2MF9/6UPXL0Afv9RRRQAUUUUAFFFFABRRRQAUUUUA&#10;FFFFABRRRQAUUUUAFFFFABRRRQAUUUUAFFFFAFe+0+wvZIZLyyt7h7dt0LTRK5jPHKkjg8Dp6VYo&#10;ooAKKKKACiiigCrY6bp1lNLNZ2FrbyTnMrwwqjSHr8xA56nr61aoooAKKKKACiiigAooooAKKKKA&#10;CiiigAooooAKKKKACvCfhd+znJ4P/bA8VfHI+L1vF8TW08A0gab5Zt/MeFs+d5h3Y8n+4Pve3Pu1&#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4U/G7/ktHi/8A7GC+/wDSh65en3Ess87zTSPJJIxZ3dizMxOSST1J&#10;NMoA/f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wBooooA/f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ra1Y&#10;wapo93pl0ZRBewPBKYZWicK6lTtdSGU4JwQQR1FWaKAPwBooooA/f6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wBooooA/f6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hf2oLG31L9m7x9ZXaloZPDGobgGI6W7kcj3Aruq439or/k33x1/wBivqP/AKSy&#10;UAfhnX7nfs9/8kC8D/8AYs6d/wCk0dfhjX7nfs9/8kC8D/8AYs6d/wCk0dAH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G/tFf8AJvvjr/sV9R/9JZK7&#10;KuN/aK/5N98df9ivqP8A6SyUAfhnX7nfs9/8kC8D/wDYs6d/6TR1+GNfud+z3/yQLwP/ANizp3/p&#10;NHQB2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kP7e94tj+xx8Q5mnEIbRJIdxUtkyMsYXhT97djOMDOSVHI9erxj/go&#10;brn/AAj37F3xAv8A7L9p87S1sdnmbMfaZo7ffnB+7527HfbjIzkAGd/wTL/5Mc8B/wDXG8/9Lriv&#10;eK8g/YF0H/hHP2N/h7p/2r7T52ipf7/L2Y+1M1zsxk/d87bnvtzgZwPX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fv+CpESyfsMeNmYuDEdPZdsjK&#10;Cf7QthyAfmGCeDkZweoBr6BrwH/gqH/yYr46+mn/APpxtaAO4/Y//wCTUfht/wBijpv/AKSx16NX&#10;nP7H/wDyaj8Nv+xR03/0ljr0a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Af+Cof/Jivjr6af8A+nG1r36vDP8AgpVp11qn7EPj22tBGZI7W2uW3yBB&#10;shvIJX5PfajYHUnAHJFAHW/sf/8AJqPw2/7FHTf/AEljr0avOf2P/wDk1H4bf9ijpv8A6Sx16N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jH/BQ3TL&#10;TV/2LviBa3ss0UcelrdK0IyxkhmjmjB4Pyl41B9ienWvZ68Y/wCChuh/8JD+xd8QLD7V9n8nS1vt&#10;/l78/Zpo7jZjI+95O3PbdnBxggHQ/sf/APJqPw2/7FHTf/SWOvRq85/Y/wD+TUfht/2KOm/+ksde&#10;j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5Z+2/&#10;I0f7IfxGZIZJifDl0u1CuQChBbkgYAJJ74BwCcA+p14f/wAFItWvdF/Yk8fXlgyrLJZ29oxZdw8u&#10;e6hgkGPUpI4B7HmgDqv2P/8Ak1H4bf8AYo6b/wCksdejVx37PNjb6X8AvBGnWissFr4bsI4wxyQo&#10;t4wOa7G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Af+Cof/ACYr46+mn/8Apxta9+rwH/gqH/yYr46+mn/+nG1oA9W+CP8AyRfwh/2L9j/6TpXUVy/w&#10;R/5Iv4Q/7F+x/wDSdK6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Df+ClFvY3X7EPj2PUNR+wQra20iy+Q0u6VLyBo4tq8jzJFSPd0XfuPANe5V4v/&#10;AMFDtDPiH9i34gWAufs/k6Yt9vKbs/Zpo7jZjI+95W3PbdnBxigD0D4I/wDJF/CH/Yv2P/pOldRX&#10;L/BH/ki/hD/sX7H/ANJ0rq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s/beQyfsifEZRK8ePDd22Uxk4jJxyOhxg+xPTrXqdeX/trf8mj/ABG/7Fm8&#10;/wDRTUAdR8Ef+SL+EP8AsX7H/wBJ0rqK5f4I/wDJF/CH/Yv2P/pOld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l/7a3/Jo/xG/wCxZvP/AEU1eoV4&#10;P/wU2u7qy/Yb8eTWdzNbyNDZRM8UhRij31ujqSP4WRmUjoQxB4NAHqHwR/5Iv4Q/7F+x/wDSdK6i&#10;orG2trKyhs7O3it7e3jWKGGFAiRoowqqo4AAAAA6V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gn/BT0xD9hjx15yuy7LHAQgHd/aFtt6jpnGfbPSv&#10;e68T/wCCjDyR/sU+P2jUljp8SkBN3BuIgePLfsTzgY67o8b1APb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">
                <v:shape id="Picture 2688" o:spid="_x0000_s1326"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cJSnDAAAA3QAAAA8AAABkcnMvZG93bnJldi54bWxET8uKwjAU3Qv+Q7gDbkRTuxCpRhmFkXEz&#10;4APc3mnutMHmpiTR1vn6yWLA5eG8V5veNuJBPhjHCmbTDARx6bThSsHl/DFZgAgRWWPjmBQ8KcBm&#10;PRyssNCu4yM9TrESKYRDgQrqGNtCylDWZDFMXUucuB/nLcYEfSW1xy6F20bmWTaXFg2nhhpb2tVU&#10;3k53q+BwnZnu67DtbnafG+234/33712p0Vv/vgQRqY8v8b/7UyvI54s0N71JT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VwlKcMAAADdAAAADwAAAAAAAAAAAAAAAACf&#10;AgAAZHJzL2Rvd25yZXYueG1sUEsFBgAAAAAEAAQA9wAAAI8DAAAAAA==&#10;">
                  <v:imagedata r:id="rId22" o:title=""/>
                </v:shape>
                <v:rect id="Rectangle 2689" o:spid="_x0000_s1327" style="position:absolute;left:8359;top:9603;width:4590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O/p8UA&#10;AADdAAAADwAAAGRycy9kb3ducmV2LnhtbESPT4vCMBTE78J+h/AWvGmqB2m7RhF3RY/+WXD39mie&#10;bbF5KU201U9vBMHjMDO/YabzzlTiSo0rLSsYDSMQxJnVJecKfg+rQQzCeWSNlWVScCMH89lHb4qp&#10;ti3v6Lr3uQgQdikqKLyvUyldVpBBN7Q1cfBOtjHog2xyqRtsA9xUchxFE2mw5LBQYE3LgrLz/mIU&#10;rON68bex9zavfv7Xx+0x+T4kXqn+Z7f4AuGp8+/wq73RCsaT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Y7+nxQAAAN0AAAAPAAAAAAAAAAAAAAAAAJgCAABkcnMv&#10;ZG93bnJldi54bWxQSwUGAAAAAAQABAD1AAAAigMAAAAA&#10;" filled="f" stroked="f">
                  <v:textbox inset="0,0,0,0">
                    <w:txbxContent>
                      <w:p w:rsidR="00B538EB" w:rsidRDefault="00D31650">
                        <w:r>
                          <w:rPr>
                            <w:rFonts w:ascii="Arial" w:eastAsia="Arial" w:hAnsi="Arial" w:cs="Arial"/>
                            <w:b/>
                            <w:sz w:val="20"/>
                          </w:rPr>
                          <w:t xml:space="preserve">Nota 4 Instrumentos de Patrimonio — Entidades privadas </w:t>
                        </w:r>
                      </w:p>
                    </w:txbxContent>
                  </v:textbox>
                </v:rect>
                <v:rect id="Rectangle 2690" o:spid="_x0000_s1328" style="position:absolute;left:8331;top:12531;width:80036;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A58MA&#10;AADdAAAADwAAAGRycy9kb3ducmV2LnhtbERPTWvCQBC9F/wPywje6kYPIYmuImoxxzYWrLchO01C&#10;s7MhuzWxv757EDw+3vd6O5pW3Kh3jWUFi3kEgri0uuFKwef57TUB4TyyxtYyKbiTg+1m8rLGTNuB&#10;P+hW+EqEEHYZKqi97zIpXVmTQTe3HXHgvm1v0AfYV1L3OIRw08plFMXSYMOhocaO9jWVP8WvUXBK&#10;ut1Xbv+Gqj1eT5f3S3o4p16p2XTcrUB4Gv1T/HDnWsEyTsP+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CA58MAAADdAAAADwAAAAAAAAAAAAAAAACYAgAAZHJzL2Rv&#10;d25yZXYueG1sUEsFBgAAAAAEAAQA9QAAAIgDAAAAAA==&#10;" filled="f" stroked="f">
                  <v:textbox inset="0,0,0,0">
                    <w:txbxContent>
                      <w:p w:rsidR="00B538EB" w:rsidRDefault="00D31650">
                        <w:r>
                          <w:rPr>
                            <w:rFonts w:ascii="Arial" w:eastAsia="Arial" w:hAnsi="Arial" w:cs="Arial"/>
                            <w:sz w:val="20"/>
                          </w:rPr>
                          <w:t xml:space="preserve">El INCI por donación, posee 100 acciones de ACERIAS PAZ DEL RIO S.A, cuyo valor nominal es de $10 </w:t>
                        </w:r>
                      </w:p>
                    </w:txbxContent>
                  </v:textbox>
                </v:rect>
                <v:rect id="Rectangle 2691" o:spid="_x0000_s1329" style="position:absolute;left:8374;top:13959;width:54062;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wlf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43Q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JXzHAAAA3QAAAA8AAAAAAAAAAAAAAAAAmAIAAGRy&#10;cy9kb3ducmV2LnhtbFBLBQYAAAAABAAEAPUAAACMAwAAAAA=&#10;" filled="f" stroked="f">
                  <v:textbox inset="0,0,0,0">
                    <w:txbxContent>
                      <w:p w:rsidR="00B538EB" w:rsidRDefault="00D31650">
                        <w:r>
                          <w:rPr>
                            <w:rFonts w:ascii="Arial" w:eastAsia="Arial" w:hAnsi="Arial" w:cs="Arial"/>
                            <w:sz w:val="20"/>
                          </w:rPr>
                          <w:t xml:space="preserve">cada una. A diciembre 31 de 2010 presentan una valoración de </w:t>
                        </w:r>
                        <w:r>
                          <w:rPr>
                            <w:rFonts w:ascii="Arial" w:eastAsia="Arial" w:hAnsi="Arial" w:cs="Arial"/>
                            <w:sz w:val="20"/>
                          </w:rPr>
                          <w:t xml:space="preserve">$ 4.556 </w:t>
                        </w:r>
                      </w:p>
                    </w:txbxContent>
                  </v:textbox>
                </v:rect>
                <v:rect id="Rectangle 2692" o:spid="_x0000_s1330" style="position:absolute;left:8343;top:15547;width:80050;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67C8UA&#10;AADdAAAADwAAAGRycy9kb3ducmV2LnhtbESPT4vCMBTE78J+h/AWvGlqD2K7RhF3RY/+WXD39mie&#10;bbF5KU201U9vBMHjMDO/YabzzlTiSo0rLSsYDSMQxJnVJecKfg+rwQSE88gaK8uk4EYO5rOP3hRT&#10;bVve0XXvcxEg7FJUUHhfp1K6rCCDbmhr4uCdbGPQB9nkUjfYBripZBxFY2mw5LBQYE3LgrLz/mIU&#10;rCf14m9j721e/fyvj9tj8n1IvFL9z27xBcJT59/hV3ujFcTjJ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rsLxQAAAN0AAAAPAAAAAAAAAAAAAAAAAJgCAABkcnMv&#10;ZG93bnJldi54bWxQSwUGAAAAAAQABAD1AAAAigMAAAAA&#10;" filled="f" stroked="f">
                  <v:textbox inset="0,0,0,0">
                    <w:txbxContent>
                      <w:p w:rsidR="00B538EB" w:rsidRDefault="00D31650">
                        <w:r>
                          <w:rPr>
                            <w:rFonts w:ascii="Arial" w:eastAsia="Arial" w:hAnsi="Arial" w:cs="Arial"/>
                            <w:sz w:val="20"/>
                          </w:rPr>
                          <w:t xml:space="preserve">Las inversiones clasificadas en la categoría del costo se mantienen por el valor inicialmente reconocido. Al </w:t>
                        </w:r>
                      </w:p>
                    </w:txbxContent>
                  </v:textbox>
                </v:rect>
                <v:rect id="Rectangle 2693" o:spid="_x0000_s1331" style="position:absolute;left:8359;top:17223;width:80014;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ekMUA&#10;AADdAAAADwAAAGRycy9kb3ducmV2LnhtbESPT4vCMBTE7wv7HcJb8LamqyC2GkVWFz36D9Tbo3m2&#10;xealNFlb/fRGEDwOM/MbZjxtTSmuVLvCsoKfbgSCOLW64EzBfvf3PQThPLLG0jIpuJGD6eTzY4yJ&#10;tg1v6Lr1mQgQdgkqyL2vEildmpNB17UVcfDOtjbog6wzqWtsAtyUshdFA2mw4LCQY0W/OaWX7b9R&#10;sBxWs+PK3pusXJyWh/Uhnu9ir1Tnq52NQHhq/Tv8aq+0gt4g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6QxQAAAN0AAAAPAAAAAAAAAAAAAAAAAJgCAABkcnMv&#10;ZG93bnJldi54bWxQSwUGAAAAAAQABAD1AAAAigMAAAAA&#10;" filled="f" stroked="f">
                  <v:textbox inset="0,0,0,0">
                    <w:txbxContent>
                      <w:p w:rsidR="00B538EB" w:rsidRDefault="00D31650">
                        <w:r>
                          <w:rPr>
                            <w:rFonts w:ascii="Arial" w:eastAsia="Arial" w:hAnsi="Arial" w:cs="Arial"/>
                            <w:sz w:val="20"/>
                          </w:rPr>
                          <w:t xml:space="preserve">final de cada período, la empresa evalúa si estas inversiones presentan indicios de deterioro y, de ser así, </w:t>
                        </w:r>
                      </w:p>
                    </w:txbxContent>
                  </v:textbox>
                </v:rect>
                <v:rect id="Rectangle 2694" o:spid="_x0000_s1332" style="position:absolute;left:8357;top:18931;width:79949;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uG5MUA&#10;AADdAAAADwAAAGRycy9kb3ducmV2LnhtbESPT4vCMBTE7wv7HcJb8LamKyK2GkVWFz36D9Tbo3m2&#10;xealNFlb/fRGEDwOM/MbZjxtTSmuVLvCsoKfbgSCOLW64EzBfvf3PQThPLLG0jIpuJGD6eTzY4yJ&#10;tg1v6Lr1mQgQdgkqyL2vEildmpNB17UVcfDOtjbog6wzqWtsAtyUshdFA2mw4LCQY0W/OaWX7b9R&#10;sBxWs+PK3pusXJyWh/Uhnu9ir1Tnq52NQHhq/Tv8aq+0gt4g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4bkxQAAAN0AAAAPAAAAAAAAAAAAAAAAAJgCAABkcnMv&#10;ZG93bnJldi54bWxQSwUGAAAAAAQABAD1AAAAigMAAAAA&#10;" filled="f" stroked="f">
                  <v:textbox inset="0,0,0,0">
                    <w:txbxContent>
                      <w:p w:rsidR="00B538EB" w:rsidRDefault="00D31650">
                        <w:r>
                          <w:rPr>
                            <w:rFonts w:ascii="Arial" w:eastAsia="Arial" w:hAnsi="Arial" w:cs="Arial"/>
                            <w:sz w:val="20"/>
                          </w:rPr>
                          <w:t xml:space="preserve">reconoce una pérdida por deterioro. Si en un período posterior el monto de la pérdida disminuye, la </w:t>
                        </w:r>
                      </w:p>
                    </w:txbxContent>
                  </v:textbox>
                </v:rect>
                <v:rect id="Rectangle 2695" o:spid="_x0000_s1333" style="position:absolute;left:8376;top:20640;width:75104;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cjf8UA&#10;AADdAAAADwAAAGRycy9kb3ducmV2LnhtbESPT4vCMBTE7wv7HcJb8LamKyi2GkVWFz36D9Tbo3m2&#10;xealNFlb/fRGEDwOM/MbZjxtTSmuVLvCsoKfbgSCOLW64EzBfvf3PQThPLLG0jIpuJGD6eTzY4yJ&#10;tg1v6Lr1mQgQdgkqyL2vEildmpNB17UVcfDOtjbog6wzqWtsAtyUshdFA2mw4LCQY0W/OaWX7b9R&#10;sBxWs+PK3pusXJyWh/Uhnu9ir1Tnq52NQHhq/Tv8aq+0gt4g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9yN/xQAAAN0AAAAPAAAAAAAAAAAAAAAAAJgCAABkcnMv&#10;ZG93bnJldi54bWxQSwUGAAAAAAQABAD1AAAAigMAAAAA&#10;" filled="f" stroked="f">
                  <v:textbox inset="0,0,0,0">
                    <w:txbxContent>
                      <w:p w:rsidR="00B538EB" w:rsidRDefault="00D31650">
                        <w:r>
                          <w:rPr>
                            <w:rFonts w:ascii="Arial" w:eastAsia="Arial" w:hAnsi="Arial" w:cs="Arial"/>
                            <w:sz w:val="20"/>
                          </w:rPr>
                          <w:t xml:space="preserve">pérdida por deterioro anteriormente reconocida es reversada hasta el monto acumulado en libros. </w:t>
                        </w:r>
                      </w:p>
                    </w:txbxContent>
                  </v:textbox>
                </v:rect>
                <v:rect id="Rectangle 20258" o:spid="_x0000_s1334" style="position:absolute;left:8767;top:22194;width:3084;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w9/sQA&#10;AADeAAAADwAAAGRycy9kb3ducmV2LnhtbERPTWvCQBC9F/wPywi9NRsDFo1ZRbSix9YUorchOybB&#10;7GzIbk3aX989FHp8vO9sM5pWPKh3jWUFsygGQVxa3XCl4DM/vCxAOI+ssbVMCr7JwWY9ecow1Xbg&#10;D3qcfSVCCLsUFdTed6mUrqzJoItsRxy4m+0N+gD7SuoehxBuWpnE8as02HBoqLGjXU3l/fxlFBwX&#10;3fZysj9D1b5dj8V7sdznS6/U83TcrkB4Gv2/+M990gqSOJmH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cPf7EAAAA3gAAAA8AAAAAAAAAAAAAAAAAmAIAAGRycy9k&#10;b3ducmV2LnhtbFBLBQYAAAAABAAEAPUAAACJAwAAAAA=&#10;" filled="f" stroked="f">
                  <v:textbox inset="0,0,0,0">
                    <w:txbxContent>
                      <w:p w:rsidR="00B538EB" w:rsidRDefault="00D31650">
                        <w:r>
                          <w:rPr>
                            <w:rFonts w:ascii="Arial" w:eastAsia="Arial" w:hAnsi="Arial" w:cs="Arial"/>
                            <w:sz w:val="16"/>
                          </w:rPr>
                          <w:t>1222</w:t>
                        </w:r>
                      </w:p>
                    </w:txbxContent>
                  </v:textbox>
                </v:rect>
                <v:rect id="Rectangle 20259" o:spid="_x0000_s1335" style="position:absolute;left:11085;top:22194;width:386;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YZcYA&#10;AADeAAAADwAAAGRycy9kb3ducmV2LnhtbESPQWvCQBSE74L/YXlCb7oxUDGpq4ha9GhVsL09sq9J&#10;MPs2ZFeT+uvdguBxmJlvmNmiM5W4UeNKywrGowgEcWZ1ybmC0/FzOAXhPLLGyjIp+CMHi3m/N8NU&#10;25a/6HbwuQgQdikqKLyvUyldVpBBN7I1cfB+bWPQB9nkUjfYBripZBxFE2mw5LBQYE2rgrLL4WoU&#10;bKf18ntn721ebX625/05WR8Tr9TboFt+gPDU+Vf42d5pBXEUvyf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CYZ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697" o:spid="_x0000_s1336" style="position:absolute;left:11036;top:22162;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Yk8UA&#10;AADdAAAADwAAAGRycy9kb3ducmV2LnhtbESPQYvCMBSE74L/ITxhb5rqQW01irgrenRVUG+P5tkW&#10;m5fSRNv115uFhT0OM/MNM1+2phRPql1hWcFwEIEgTq0uOFNwOm76UxDOI2ssLZOCH3KwXHQ7c0y0&#10;bfibngefiQBhl6CC3PsqkdKlORl0A1sRB+9ma4M+yDqTusYmwE0pR1E0lgYLDgs5VrTOKb0fHkbB&#10;dlqtLjv7arLy67o978/x5zH2Sn302tUMhKfW/4f/2jutYDSOJ/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RiTxQAAAN0AAAAPAAAAAAAAAAAAAAAAAJgCAABkcnMv&#10;ZG93bnJldi54bWxQSwUGAAAAAAQABAD1AAAAigMAAAAA&#10;" filled="f" stroked="f">
                  <v:textbox inset="0,0,0,0">
                    <w:txbxContent>
                      <w:p w:rsidR="00B538EB" w:rsidRDefault="00D31650">
                        <w:r>
                          <w:rPr>
                            <w:rFonts w:ascii="Arial" w:eastAsia="Arial" w:hAnsi="Arial" w:cs="Arial"/>
                            <w:sz w:val="16"/>
                          </w:rPr>
                          <w:t xml:space="preserve"> </w:t>
                        </w:r>
                      </w:p>
                    </w:txbxContent>
                  </v:textbox>
                </v:rect>
                <v:rect id="Rectangle 2698" o:spid="_x0000_s1337" style="position:absolute;left:24250;top:22130;width:27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M4cMA&#10;AADdAAAADwAAAGRycy9kb3ducmV2LnhtbERPTWvCQBC9F/wPywje6kYPIYmuImoxxzYWrLchO01C&#10;s7MhuzWxv757EDw+3vd6O5pW3Kh3jWUFi3kEgri0uuFKwef57TUB4TyyxtYyKbiTg+1m8rLGTNuB&#10;P+hW+EqEEHYZKqi97zIpXVmTQTe3HXHgvm1v0AfYV1L3OIRw08plFMXSYMOhocaO9jWVP8WvUXBK&#10;ut1Xbv+Gqj1eT5f3S3o4p16p2XTcrUB4Gv1T/HDnWsEyTsPc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aM4cMAAADdAAAADwAAAAAAAAAAAAAAAACYAgAAZHJzL2Rv&#10;d25yZXYueG1sUEsFBgAAAAAEAAQA9QAAAIgDAAAAAA==&#10;" filled="f" stroked="f">
                  <v:textbox inset="0,0,0,0">
                    <w:txbxContent>
                      <w:p w:rsidR="00B538EB" w:rsidRDefault="00D31650">
                        <w:r>
                          <w:rPr>
                            <w:rFonts w:ascii="Arial" w:eastAsia="Arial" w:hAnsi="Arial" w:cs="Arial"/>
                            <w:sz w:val="16"/>
                          </w:rPr>
                          <w:t xml:space="preserve">INVERSIONES DE ADMINISTRACIÓN DE </w:t>
                        </w:r>
                      </w:p>
                    </w:txbxContent>
                  </v:textbox>
                </v:rect>
                <v:rect id="Rectangle 2699" o:spid="_x0000_s1338" style="position:absolute;left:44348;top:22098;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opesYA&#10;AADdAAAADwAAAGRycy9kb3ducmV2LnhtbESPQWvCQBSE7wX/w/KE3uqmHkISXUXaijm2RlBvj+wz&#10;CWbfhuxq0v76bqHgcZiZb5jlejStuFPvGssKXmcRCOLS6oYrBYdi+5KAcB5ZY2uZFHyTg/Vq8rTE&#10;TNuBv+i+95UIEHYZKqi97zIpXVmTQTezHXHwLrY36IPsK6l7HALctHIeRbE02HBYqLGjt5rK6/5m&#10;FOySbnPK7c9QtR/n3fHzmL4XqVfqeTpuFiA8jf4R/m/nWsE8T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opes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700" o:spid="_x0000_s1339" style="position:absolute;left:47604;top:22098;width:677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a/cQA&#10;AADdAAAADwAAAGRycy9kb3ducmV2LnhtbERPTW+CQBC9m/gfNmPSmy7l0AqyGKNt9Filie1two5A&#10;ys4Sdgu0v757MOnx5X1n28m0YqDeNZYVPK4iEMSl1Q1XCt6L1+UahPPIGlvLpOCHHGzz+SzDVNuR&#10;zzRcfCVCCLsUFdTed6mUrqzJoFvZjjhwN9sb9AH2ldQ9jiHctDKOoidpsOHQUGNH+5rKr8u3UXBc&#10;d7uPk/0dq/bl83h9uyaHIvFKPSym3QaEp8n/i+/uk1YQP0d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rGv3EAAAA3QAAAA8AAAAAAAAAAAAAAAAAmAIAAGRycy9k&#10;b3ducmV2LnhtbFBLBQYAAAAABAAEAPUAAACJAwAAAAA=&#10;" filled="f" stroked="f">
                  <v:textbox inset="0,0,0,0">
                    <w:txbxContent>
                      <w:p w:rsidR="00B538EB" w:rsidRDefault="00D31650">
                        <w:r>
                          <w:rPr>
                            <w:rFonts w:ascii="Arial" w:eastAsia="Arial" w:hAnsi="Arial" w:cs="Arial"/>
                            <w:sz w:val="16"/>
                          </w:rPr>
                          <w:t xml:space="preserve">$ 1.000,00 </w:t>
                        </w:r>
                      </w:p>
                    </w:txbxContent>
                  </v:textbox>
                </v:rect>
                <v:rect id="Rectangle 2701" o:spid="_x0000_s1340" style="position:absolute;left:24270;top:23286;width:2724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ZsYA&#10;AADdAAAADwAAAGRycy9kb3ducmV2LnhtbESPT4vCMBTE74LfITxhb5rqwT/VKKIrety1gnp7NM+2&#10;2LyUJmu7fvrNguBxmJnfMItVa0rxoNoVlhUMBxEI4tTqgjMFp2TXn4JwHlljaZkU/JKD1bLbWWCs&#10;bcPf9Dj6TAQIuxgV5N5XsZQuzcmgG9iKOHg3Wxv0QdaZ1DU2AW5KOYqisTRYcFjIsaJNTun9+GMU&#10;7KfV+nKwzyYrP6/789d5tk1mXqmPXrueg/DU+nf41T5oBaNJNI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e/ZsYAAADdAAAADwAAAAAAAAAAAAAAAACYAgAAZHJz&#10;L2Rvd25yZXYueG1sUEsFBgAAAAAEAAQA9QAAAIsDAAAAAA==&#10;" filled="f" stroked="f">
                  <v:textbox inset="0,0,0,0">
                    <w:txbxContent>
                      <w:p w:rsidR="00B538EB" w:rsidRDefault="00D31650">
                        <w:r>
                          <w:rPr>
                            <w:rFonts w:ascii="Arial" w:eastAsia="Arial" w:hAnsi="Arial" w:cs="Arial"/>
                            <w:sz w:val="16"/>
                          </w:rPr>
                          <w:t xml:space="preserve">LIQUIDEZ A VALOR DE MERCADO </w:t>
                        </w:r>
                      </w:p>
                    </w:txbxContent>
                  </v:textbox>
                </v:rect>
                <v:rect id="Rectangle 20260" o:spid="_x0000_s1341" style="position:absolute;left:24246;top:24416;width:45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b7RcYA&#10;AADeAAAADwAAAGRycy9kb3ducmV2LnhtbESPzWrCQBSF9wXfYbiCuzoxixCjo4hazLLVgnV3ydwm&#10;oZk7ITNNYp++sxBcHs4f33o7mkb01LnasoLFPAJBXFhdc6ng8/L2moJwHlljY5kU3MnBdjN5WWOm&#10;7cAf1J99KcIIuwwVVN63mZSuqMigm9uWOHjftjPog+xKqTscwrhpZBxFiTRYc3iosKV9RcXP+dco&#10;OKXt7iu3f0PZHG+n6/t1ebgsvVKz6bhbgfA0+mf40c61gjiKkwAQcAIK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b7RcYAAADeAAAADwAAAAAAAAAAAAAAAACYAgAAZHJz&#10;L2Rvd25yZXYueG1sUEsFBgAAAAAEAAQA9QAAAIsDAAAAAA==&#10;" filled="f" stroked="f">
                  <v:textbox inset="0,0,0,0">
                    <w:txbxContent>
                      <w:p w:rsidR="00B538EB" w:rsidRDefault="00D31650">
                        <w:r>
                          <w:rPr>
                            <w:rFonts w:ascii="Arial" w:eastAsia="Arial" w:hAnsi="Arial" w:cs="Arial"/>
                            <w:sz w:val="16"/>
                          </w:rPr>
                          <w:t>(</w:t>
                        </w:r>
                      </w:p>
                    </w:txbxContent>
                  </v:textbox>
                </v:rect>
                <v:rect id="Rectangle 20261" o:spid="_x0000_s1342" style="position:absolute;left:24591;top:24416;width:2672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pe3scA&#10;AADeAAAADwAAAGRycy9kb3ducmV2LnhtbESPQWvCQBSE70L/w/IK3nRjDiGmriJtxRytKVhvj+wz&#10;Cc2+DdnVRH99t1DocZiZb5jVZjStuFHvGssKFvMIBHFpdcOVgs9iN0tBOI+ssbVMCu7kYLN+mqww&#10;03bgD7odfSUChF2GCmrvu0xKV9Zk0M1tRxy8i+0N+iD7SuoehwA3rYyjKJEGGw4LNXb0WlP5fbwa&#10;Bfu0237l9jFU7ft5fzqclm/F0is1fR63LyA8jf4//NfOtYI4ipMF/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KXt7HAAAA3gAAAA8AAAAAAAAAAAAAAAAAmAIAAGRy&#10;cy9kb3ducmV2LnhtbFBLBQYAAAAABAAEAPUAAACMAwAAAAA=&#10;" filled="f" stroked="f">
                  <v:textbox inset="0,0,0,0">
                    <w:txbxContent>
                      <w:p w:rsidR="00B538EB" w:rsidRDefault="00D31650">
                        <w:r>
                          <w:rPr>
                            <w:rFonts w:ascii="Arial" w:eastAsia="Arial" w:hAnsi="Arial" w:cs="Arial"/>
                            <w:sz w:val="16"/>
                          </w:rPr>
                          <w:t xml:space="preserve">VALOR RAZONABLE) CON CAMBIOS EN </w:t>
                        </w:r>
                      </w:p>
                    </w:txbxContent>
                  </v:textbox>
                </v:rect>
                <v:rect id="Rectangle 2703" o:spid="_x0000_s1343" style="position:absolute;left:24260;top:25572;width:2720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mEi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5hIrHAAAA3QAAAA8AAAAAAAAAAAAAAAAAmAIAAGRy&#10;cy9kb3ducmV2LnhtbFBLBQYAAAAABAAEAPUAAACMAwAAAAA=&#10;" filled="f" stroked="f">
                  <v:textbox inset="0,0,0,0">
                    <w:txbxContent>
                      <w:p w:rsidR="00B538EB" w:rsidRDefault="00D31650">
                        <w:r>
                          <w:rPr>
                            <w:rFonts w:ascii="Arial" w:eastAsia="Arial" w:hAnsi="Arial" w:cs="Arial"/>
                            <w:sz w:val="16"/>
                          </w:rPr>
                          <w:t xml:space="preserve">EL PATRIMONIO (OTRO RESULTADO </w:t>
                        </w:r>
                      </w:p>
                    </w:txbxContent>
                  </v:textbox>
                </v:rect>
                <v:rect id="Rectangle 2704" o:spid="_x0000_s1344" style="position:absolute;left:24282;top:26734;width:762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Ac/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QHP7HAAAA3QAAAA8AAAAAAAAAAAAAAAAAmAIAAGRy&#10;cy9kb3ducmV2LnhtbFBLBQYAAAAABAAEAPUAAACMAwAAAAA=&#10;" filled="f" stroked="f">
                  <v:textbox inset="0,0,0,0">
                    <w:txbxContent>
                      <w:p w:rsidR="00B538EB" w:rsidRDefault="00D31650">
                        <w:r>
                          <w:rPr>
                            <w:rFonts w:ascii="Arial" w:eastAsia="Arial" w:hAnsi="Arial" w:cs="Arial"/>
                            <w:sz w:val="16"/>
                          </w:rPr>
                          <w:t xml:space="preserve">INTEGRAL) </w:t>
                        </w:r>
                      </w:p>
                    </w:txbxContent>
                  </v:textbox>
                </v:rect>
                <v:rect id="Rectangle 20262" o:spid="_x0000_s1345" style="position:absolute;left:8767;top:27921;width:453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jAqccA&#10;AADeAAAADwAAAGRycy9kb3ducmV2LnhtbESPQWvCQBSE74L/YXlCb7ppDiGmriLVYo6tCtrbI/tM&#10;gtm3IbtN0v76bqHgcZiZb5jVZjSN6KlztWUFz4sIBHFhdc2lgvPpbZ6CcB5ZY2OZFHyTg816Ollh&#10;pu3AH9QffSkChF2GCirv20xKV1Rk0C1sSxy8m+0M+iC7UuoOhwA3jYyjKJEGaw4LFbb0WlFxP34Z&#10;BYe03V5z+zOUzf7zcHm/LHenpVfqaTZuX0B4Gv0j/N/OtYI4ipMY/u6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YwKnHAAAA3gAAAA8AAAAAAAAAAAAAAAAAmAIAAGRy&#10;cy9kb3ducmV2LnhtbFBLBQYAAAAABAAEAPUAAACMAwAAAAA=&#10;" filled="f" stroked="f">
                  <v:textbox inset="0,0,0,0">
                    <w:txbxContent>
                      <w:p w:rsidR="00B538EB" w:rsidRDefault="00D31650">
                        <w:r>
                          <w:rPr>
                            <w:rFonts w:ascii="Arial" w:eastAsia="Arial" w:hAnsi="Arial" w:cs="Arial"/>
                            <w:sz w:val="16"/>
                          </w:rPr>
                          <w:t>122202</w:t>
                        </w:r>
                      </w:p>
                    </w:txbxContent>
                  </v:textbox>
                </v:rect>
                <v:rect id="Rectangle 20263" o:spid="_x0000_s1346" style="position:absolute;left:12175;top:27921;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RlMsYA&#10;AADeAAAADwAAAGRycy9kb3ducmV2LnhtbESPT4vCMBTE7wv7HcJb8LamW0G0GkVWFz36D9Tbo3m2&#10;xealNFlb/fRGEDwOM/MbZjxtTSmuVLvCsoKfbgSCOLW64EzBfvf3PQDhPLLG0jIpuJGD6eTzY4yJ&#10;tg1v6Lr1mQgQdgkqyL2vEildmpNB17UVcfDOtjbog6wzqWtsAtyUMo6ivjRYcFjIsaLfnNLL9t8o&#10;WA6q2XFl701WLk7Lw/ownO+GXqnOVzsbgfDU+nf41V5pBXEU93v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RlM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706" o:spid="_x0000_s1347" style="position:absolute;left:12128;top:27889;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4nEsYA&#10;AADdAAAADwAAAGRycy9kb3ducmV2LnhtbESPS4vCQBCE74L/YegFbzpZDz6yjiI+0KOaBXdvTaY3&#10;CZvpCZnRRH+9Iwgei6r6ipotWlOKK9WusKzgcxCBIE6tLjhT8J1s+xMQziNrLC2Tghs5WMy7nRnG&#10;2jZ8pOvJZyJA2MWoIPe+iqV0aU4G3cBWxMH7s7VBH2SdSV1jE+CmlMMoGkmDBYeFHCta5ZT+ny5G&#10;wW5SLX/29t5k5eZ3dz6cp+tk6pXqfbTLLxCeWv8Ov9p7rWA4jk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4nEs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707" o:spid="_x0000_s1348" style="position:absolute;left:24250;top:27858;width:2724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KCicYA&#10;AADdAAAADwAAAGRycy9kb3ducmV2LnhtbESPQWvCQBSE74L/YXlCb7rRQ6PRVcS2JMc2CurtkX0m&#10;wezbkN2atL++Wyj0OMzMN8xmN5hGPKhztWUF81kEgriwuuZSwen4Nl2CcB5ZY2OZFHyRg912PNpg&#10;om3PH/TIfSkChF2CCirv20RKV1Rk0M1sSxy8m+0M+iC7UuoO+wA3jVxE0bM0WHNYqLClQ0XFPf80&#10;CtJlu79k9rsvm9dren4/r16OK6/U02TYr0F4Gvx/+K+daQWLOIr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KCicYAAADdAAAADwAAAAAAAAAAAAAAAACYAgAAZHJz&#10;L2Rvd25yZXYueG1sUEsFBgAAAAAEAAQA9QAAAIsDAAAAAA==&#10;" filled="f" stroked="f">
                  <v:textbox inset="0,0,0,0">
                    <w:txbxContent>
                      <w:p w:rsidR="00B538EB" w:rsidRDefault="00D31650">
                        <w:r>
                          <w:rPr>
                            <w:rFonts w:ascii="Arial" w:eastAsia="Arial" w:hAnsi="Arial" w:cs="Arial"/>
                            <w:sz w:val="16"/>
                          </w:rPr>
                          <w:t xml:space="preserve">Instrumentos de patrimonio - entidades </w:t>
                        </w:r>
                      </w:p>
                    </w:txbxContent>
                  </v:textbox>
                </v:rect>
                <v:rect id="Rectangle 2708" o:spid="_x0000_s1349" style="position:absolute;left:44348;top:27858;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0W+8QA&#10;AADdAAAADwAAAGRycy9kb3ducmV2LnhtbERPTW+CQBC9m/gfNmPSmy7l0AqyGKNt9Filie1two5A&#10;ys4Sdgu0v757MOnx5X1n28m0YqDeNZYVPK4iEMSl1Q1XCt6L1+UahPPIGlvLpOCHHGzz+SzDVNuR&#10;zzRcfCVCCLsUFdTed6mUrqzJoFvZjjhwN9sb9AH2ldQ9jiHctDKOoidpsOHQUGNH+5rKr8u3UXBc&#10;d7uPk/0dq/bl83h9uyaHIvFKPSym3QaEp8n/i+/uk1YQP0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dFvvEAAAA3Q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2709" o:spid="_x0000_s1350" style="position:absolute;left:47604;top:27858;width:677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GzYMUA&#10;AADdAAAADwAAAGRycy9kb3ducmV2LnhtbESPT4vCMBTE78J+h/AWvGmqh9VWo8iuix79s6DeHs2z&#10;LTYvpYm2+umNIOxxmJnfMNN5a0pxo9oVlhUM+hEI4tTqgjMFf/vf3hiE88gaS8uk4E4O5rOPzhQT&#10;bRve0m3nMxEg7BJUkHtfJVK6NCeDrm8r4uCdbW3QB1lnUtfYBLgp5TCKvqTBgsNCjhV955Redlej&#10;YDWuFse1fTRZuTytDptD/LOPvVLdz3YxAeGp9f/hd3utFQxHU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bNgxQAAAN0AAAAPAAAAAAAAAAAAAAAAAJgCAABkcnMv&#10;ZG93bnJldi54bWxQSwUGAAAAAAQABAD1AAAAigMAAAAA&#10;" filled="f" stroked="f">
                  <v:textbox inset="0,0,0,0">
                    <w:txbxContent>
                      <w:p w:rsidR="00B538EB" w:rsidRDefault="00D31650">
                        <w:r>
                          <w:rPr>
                            <w:rFonts w:ascii="Arial" w:eastAsia="Arial" w:hAnsi="Arial" w:cs="Arial"/>
                            <w:sz w:val="16"/>
                          </w:rPr>
                          <w:t xml:space="preserve">$ 1.000,00 </w:t>
                        </w:r>
                      </w:p>
                    </w:txbxContent>
                  </v:textbox>
                </v:rect>
                <v:rect id="Rectangle 2710" o:spid="_x0000_s1351" style="position:absolute;left:24265;top:29020;width:549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KMIMEA&#10;AADdAAAADwAAAGRycy9kb3ducmV2LnhtbERPy4rCMBTdC/5DuMLsNNWFj2oU0RFd+gJ1d2mubbG5&#10;KU3Gdvx6sxBcHs57tmhMIZ5Uudyygn4vAkGcWJ1zquB82nTHIJxH1lhYJgX/5GAxb7dmGGtb84Ge&#10;R5+KEMIuRgWZ92UspUsyMuh6tiQO3N1WBn2AVSp1hXUIN4UcRNFQGsw5NGRY0iqj5HH8Mwq243J5&#10;3dlXnRa/t+1lf5msTxOv1E+nWU5BeGr8V/xx77SCwagf9oc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yjCDBAAAA3QAAAA8AAAAAAAAAAAAAAAAAmAIAAGRycy9kb3du&#10;cmV2LnhtbFBLBQYAAAAABAAEAPUAAACGAwAAAAA=&#10;" filled="f" stroked="f">
                  <v:textbox inset="0,0,0,0">
                    <w:txbxContent>
                      <w:p w:rsidR="00B538EB" w:rsidRDefault="00D31650">
                        <w:r>
                          <w:rPr>
                            <w:rFonts w:ascii="Arial" w:eastAsia="Arial" w:hAnsi="Arial" w:cs="Arial"/>
                            <w:sz w:val="16"/>
                          </w:rPr>
                          <w:t xml:space="preserve">privadas </w:t>
                        </w:r>
                      </w:p>
                    </w:txbxContent>
                  </v:textbox>
                </v:rect>
                <v:rect id="Rectangle 2711" o:spid="_x0000_s1352" style="position:absolute;left:8327;top:31854;width:21814;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u8cA&#10;AADdAAAADwAAAGRycy9kb3ducmV2LnhtbESPzWrDMBCE74W8g9hAb43sHNLEiWJMfoiPrVNIc1us&#10;rW1qrYylxG6fvioUehxm5htmk46mFXfqXWNZQTyLQBCXVjdcKXg7H5+WIJxH1thaJgVf5CDdTh42&#10;mGg78CvdC1+JAGGXoILa+y6R0pU1GXQz2xEH78P2Bn2QfSV1j0OAm1bOo2ghDTYcFmrsaFdT+Vnc&#10;jILTssvec/s9VO3herq8XFb788or9TgdszUIT6P/D/+1c61g/hzH8PsmP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KbvHAAAA3QAAAA8AAAAAAAAAAAAAAAAAmAIAAGRy&#10;cy9kb3ducmV2LnhtbFBLBQYAAAAABAAEAPUAAACMAwAAAAA=&#10;" filled="f" stroked="f">
                  <v:textbox inset="0,0,0,0">
                    <w:txbxContent>
                      <w:p w:rsidR="00B538EB" w:rsidRDefault="00D31650">
                        <w:r>
                          <w:rPr>
                            <w:rFonts w:ascii="Arial" w:eastAsia="Arial" w:hAnsi="Arial" w:cs="Arial"/>
                            <w:b/>
                            <w:sz w:val="20"/>
                          </w:rPr>
                          <w:t xml:space="preserve">Nota 5 —Cuentas por cobrar </w:t>
                        </w:r>
                      </w:p>
                    </w:txbxContent>
                  </v:textbox>
                </v:rect>
                <v:rect id="Rectangle 2712" o:spid="_x0000_s1353" style="position:absolute;left:8343;top:35206;width:80091;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3zMYA&#10;AADdAAAADwAAAGRycy9kb3ducmV2LnhtbESPS4vCQBCE78L+h6EXvOnEHHxER5FdRY8+FlxvTaY3&#10;CZvpCZnRRH+9Iwgei6r6ipotWlOKK9WusKxg0I9AEKdWF5wp+Dmue2MQziNrLC2Tghs5WMw/OjNM&#10;tG14T9eDz0SAsEtQQe59lUjp0pwMur6tiIP3Z2uDPsg6k7rGJsBNKeMoGkqDBYeFHCv6yin9P1yM&#10;gs24Wv5u7b3JytV5c9qdJt/HiVeq+9kupyA8tf4dfrW3WkE8GsT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y3zMYAAADdAAAADwAAAAAAAAAAAAAAAACYAgAAZHJz&#10;L2Rvd25yZXYueG1sUEsFBgAAAAAEAAQA9QAAAIsDAAAAAA==&#10;" filled="f" stroked="f">
                  <v:textbox inset="0,0,0,0">
                    <w:txbxContent>
                      <w:p w:rsidR="00B538EB" w:rsidRDefault="00D31650">
                        <w:r>
                          <w:rPr>
                            <w:rFonts w:ascii="Arial" w:eastAsia="Arial" w:hAnsi="Arial" w:cs="Arial"/>
                            <w:sz w:val="20"/>
                          </w:rPr>
                          <w:t xml:space="preserve">Las cuentas por cobrar registran los derechos adquiridos por el INCI, originados en la prestación de </w:t>
                        </w:r>
                      </w:p>
                    </w:txbxContent>
                  </v:textbox>
                </v:rect>
                <v:rect id="Rectangle 2713" o:spid="_x0000_s1354" style="position:absolute;left:8338;top:36915;width:80058;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ASV8YA&#10;AADdAAAADwAAAGRycy9kb3ducmV2LnhtbESPS4vCQBCE78L+h6EXvOlEBR/RUWRV9Ohjwd1bk2mT&#10;sJmekBlN9Nc7grDHoqq+omaLxhTiRpXLLSvodSMQxInVOacKvk+bzhiE88gaC8uk4E4OFvOP1gxj&#10;bWs+0O3oUxEg7GJUkHlfxlK6JCODrmtL4uBdbGXQB1mlUldYB7gpZD+KhtJgzmEhw5K+Mkr+jlej&#10;YDsulz87+6jTYv27Pe/Pk9Vp4pVqfzbLKQhPjf8Pv9s7raA/6g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ASV8YAAADdAAAADwAAAAAAAAAAAAAAAACYAgAAZHJz&#10;L2Rvd25yZXYueG1sUEsFBgAAAAAEAAQA9QAAAIsDAAAAAA==&#10;" filled="f" stroked="f">
                  <v:textbox inset="0,0,0,0">
                    <w:txbxContent>
                      <w:p w:rsidR="00B538EB" w:rsidRDefault="00D31650">
                        <w:r>
                          <w:rPr>
                            <w:rFonts w:ascii="Arial" w:eastAsia="Arial" w:hAnsi="Arial" w:cs="Arial"/>
                            <w:sz w:val="20"/>
                          </w:rPr>
                          <w:t xml:space="preserve">servicios de asistencia técnica, así como en la venta de material Braille y Elementos para invidentes o de </w:t>
                        </w:r>
                      </w:p>
                    </w:txbxContent>
                  </v:textbox>
                </v:rect>
                <v:rect id="Rectangle 2714" o:spid="_x0000_s1355" style="position:absolute;left:8368;top:38623;width:80040;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mKI8YA&#10;AADdAAAADwAAAGRycy9kb3ducmV2LnhtbESPS4vCQBCE78L+h6EXvOlEER/RUWRV9Ohjwd1bk2mT&#10;sJmekBlN9Nc7grDHoqq+omaLxhTiRpXLLSvodSMQxInVOacKvk+bzhiE88gaC8uk4E4OFvOP1gxj&#10;bWs+0O3oUxEg7GJUkHlfxlK6JCODrmtL4uBdbGXQB1mlUldYB7gpZD+KhtJgzmEhw5K+Mkr+jlej&#10;YDsulz87+6jTYv27Pe/Pk9Vp4pVqfzbLKQhPjf8Pv9s7raA/6g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mKI8YAAADdAAAADwAAAAAAAAAAAAAAAACYAgAAZHJz&#10;L2Rvd25yZXYueG1sUEsFBgAAAAAEAAQA9QAAAIsDAAAAAA==&#10;" filled="f" stroked="f">
                  <v:textbox inset="0,0,0,0">
                    <w:txbxContent>
                      <w:p w:rsidR="00B538EB" w:rsidRDefault="00D31650">
                        <w:r>
                          <w:rPr>
                            <w:rFonts w:ascii="Arial" w:eastAsia="Arial" w:hAnsi="Arial" w:cs="Arial"/>
                            <w:sz w:val="20"/>
                          </w:rPr>
                          <w:t>otras actividades desarrolladas, de los cu</w:t>
                        </w:r>
                        <w:r>
                          <w:rPr>
                            <w:rFonts w:ascii="Arial" w:eastAsia="Arial" w:hAnsi="Arial" w:cs="Arial"/>
                            <w:sz w:val="20"/>
                          </w:rPr>
                          <w:t xml:space="preserve">ales se espera a futuro la entrada de un flujo financiero fijo o </w:t>
                        </w:r>
                      </w:p>
                    </w:txbxContent>
                  </v:textbox>
                </v:rect>
                <v:rect id="Rectangle 2715" o:spid="_x0000_s1356" style="position:absolute;left:8380;top:40325;width:10751;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UvuMYA&#10;AADdAAAADwAAAGRycy9kb3ducmV2LnhtbESPS4vCQBCE78L+h6EXvOlEwVd0FFkVPfpYcPfWZNok&#10;bKYnZEYT/fWOIOyxqKqvqNmiMYW4UeVyywp63QgEcWJ1zqmC79OmMwbhPLLGwjIpuJODxfyjNcNY&#10;25oPdDv6VAQIuxgVZN6XsZQuycig69qSOHgXWxn0QVap1BXWAW4K2Y+ioTSYc1jIsKSvjJK/49Uo&#10;2I7L5c/OPuq0WP9uz/vzZHWaeKXan81yCsJT4//D7/ZOK+iPe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UvuMYAAADdAAAADwAAAAAAAAAAAAAAAACYAgAAZHJz&#10;L2Rvd25yZXYueG1sUEsFBgAAAAAEAAQA9QAAAIsDAAAAAA==&#10;" filled="f" stroked="f">
                  <v:textbox inset="0,0,0,0">
                    <w:txbxContent>
                      <w:p w:rsidR="00B538EB" w:rsidRDefault="00D31650">
                        <w:r>
                          <w:rPr>
                            <w:rFonts w:ascii="Arial" w:eastAsia="Arial" w:hAnsi="Arial" w:cs="Arial"/>
                            <w:sz w:val="20"/>
                          </w:rPr>
                          <w:t xml:space="preserve">determinable </w:t>
                        </w:r>
                      </w:p>
                    </w:txbxContent>
                  </v:textbox>
                </v:rect>
                <v:rect id="Rectangle 2716" o:spid="_x0000_s1357" style="position:absolute;left:8369;top:43677;width:8004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xz8cA&#10;AADdAAAADwAAAGRycy9kb3ducmV2LnhtbESPQWvCQBSE7wX/w/IKvTWbeLAaXSXYFj1WI6S9PbLP&#10;JDT7NmS3Ju2v7wqCx2FmvmFWm9G04kK9aywrSKIYBHFpdcOVglP+/jwH4TyyxtYyKfglB5v15GGF&#10;qbYDH+hy9JUIEHYpKqi971IpXVmTQRfZjjh4Z9sb9EH2ldQ9DgFuWjmN45k02HBYqLGjbU3l9/HH&#10;KNjNu+xzb/+Gqn372hUfxeI1X3ilnh7HbAnC0+jv4Vt7rxVMX5I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Xsc/HAAAA3QAAAA8AAAAAAAAAAAAAAAAAmAIAAGRy&#10;cy9kb3ducmV2LnhtbFBLBQYAAAAABAAEAPUAAACMAwAAAAA=&#10;" filled="f" stroked="f">
                  <v:textbox inset="0,0,0,0">
                    <w:txbxContent>
                      <w:p w:rsidR="00B538EB" w:rsidRDefault="00D31650">
                        <w:r>
                          <w:rPr>
                            <w:rFonts w:ascii="Arial" w:eastAsia="Arial" w:hAnsi="Arial" w:cs="Arial"/>
                            <w:sz w:val="20"/>
                          </w:rPr>
                          <w:t xml:space="preserve">Las cuentas por cobrar clasificadas en la categoría del costo se miden por el valor de la transacción. el cual </w:t>
                        </w:r>
                      </w:p>
                    </w:txbxContent>
                  </v:textbox>
                </v:rect>
                <v:rect id="Rectangle 2717" o:spid="_x0000_s1358" style="position:absolute;left:8342;top:45385;width:8010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sUVMYA&#10;AADdAAAADwAAAGRycy9kb3ducmV2LnhtbESPQWvCQBSE70L/w/KE3swmHqpGVwltRY+tFqK3R/aZ&#10;BLNvQ3Y1aX99tyD0OMzMN8xqM5hG3KlztWUFSRSDIC6srrlU8HXcTuYgnEfW2FgmBd/kYLN+Gq0w&#10;1bbnT7offCkChF2KCirv21RKV1Rk0EW2JQ7exXYGfZBdKXWHfYCbRk7j+EUarDksVNjSa0XF9XAz&#10;CnbzNjvt7U9fNu/nXf6RL96OC6/U83jIliA8Df4//GjvtYLpLJnB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sUVMYAAADdAAAADwAAAAAAAAAAAAAAAACYAgAAZHJz&#10;L2Rvd25yZXYueG1sUEsFBgAAAAAEAAQA9QAAAIsDAAAAAA==&#10;" filled="f" stroked="f">
                  <v:textbox inset="0,0,0,0">
                    <w:txbxContent>
                      <w:p w:rsidR="00B538EB" w:rsidRDefault="00D31650">
                        <w:r>
                          <w:rPr>
                            <w:rFonts w:ascii="Arial" w:eastAsia="Arial" w:hAnsi="Arial" w:cs="Arial"/>
                            <w:sz w:val="20"/>
                          </w:rPr>
                          <w:t>corresponde al valor inicialmente reconocido, más el rendi</w:t>
                        </w:r>
                        <w:r>
                          <w:rPr>
                            <w:rFonts w:ascii="Arial" w:eastAsia="Arial" w:hAnsi="Arial" w:cs="Arial"/>
                            <w:sz w:val="20"/>
                          </w:rPr>
                          <w:t xml:space="preserve">miento efectivo, menos los pagos recibidos, </w:t>
                        </w:r>
                      </w:p>
                    </w:txbxContent>
                  </v:textbox>
                </v:rect>
                <v:rect id="Rectangle 2718" o:spid="_x0000_s1359" style="position:absolute;left:8355;top:47030;width:40720;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SAJsEA&#10;AADdAAAADwAAAGRycy9kb3ducmV2LnhtbERPy4rCMBTdC/5DuMLsNNWFj2oU0RFd+gJ1d2mubbG5&#10;KU3Gdvx6sxBcHs57tmhMIZ5Uudyygn4vAkGcWJ1zquB82nTHIJxH1lhYJgX/5GAxb7dmGGtb84Ge&#10;R5+KEMIuRgWZ92UspUsyMuh6tiQO3N1WBn2AVSp1hXUIN4UcRNFQGsw5NGRY0iqj5HH8Mwq243J5&#10;3dlXnRa/t+1lf5msTxOv1E+nWU5BeGr8V/xx77SCwagf5oY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EgCbBAAAA3QAAAA8AAAAAAAAAAAAAAAAAmAIAAGRycy9kb3du&#10;cmV2LnhtbFBLBQYAAAAABAAEAPUAAACGAwAAAAA=&#10;" filled="f" stroked="f">
                  <v:textbox inset="0,0,0,0">
                    <w:txbxContent>
                      <w:p w:rsidR="00B538EB" w:rsidRDefault="00D31650">
                        <w:r>
                          <w:rPr>
                            <w:rFonts w:ascii="Arial" w:eastAsia="Arial" w:hAnsi="Arial" w:cs="Arial"/>
                            <w:sz w:val="20"/>
                          </w:rPr>
                          <w:t xml:space="preserve">menos cualquier disminución por deterioro del valor. </w:t>
                        </w:r>
                      </w:p>
                    </w:txbxContent>
                  </v:textbox>
                </v:rect>
                <v:rect id="Rectangle 2719" o:spid="_x0000_s1360" style="position:absolute;left:8328;top:48738;width:80102;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glvccA&#10;AADdAAAADwAAAGRycy9kb3ducmV2LnhtbESPQWvCQBSE7wX/w/KE3upGD62JriFoix5bI0Rvj+wz&#10;CWbfhuzWpP313UKhx2FmvmHW6WhacafeNZYVzGcRCOLS6oYrBaf87WkJwnlkja1lUvBFDtLN5GGN&#10;ibYDf9D96CsRIOwSVFB73yVSurImg25mO+LgXW1v0AfZV1L3OAS4aeUiip6lwYbDQo0dbWsqb8dP&#10;o2C/7LLzwX4PVft62RfvRbzLY6/U43TMViA8jf4//Nc+aAWLl3kM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IJb3HAAAA3QAAAA8AAAAAAAAAAAAAAAAAmAIAAGRy&#10;cy9kb3ducmV2LnhtbFBLBQYAAAAABAAEAPUAAACMAwAAAAA=&#10;" filled="f" stroked="f">
                  <v:textbox inset="0,0,0,0">
                    <w:txbxContent>
                      <w:p w:rsidR="00B538EB" w:rsidRDefault="00D31650">
                        <w:r>
                          <w:rPr>
                            <w:rFonts w:ascii="Arial" w:eastAsia="Arial" w:hAnsi="Arial" w:cs="Arial"/>
                            <w:sz w:val="20"/>
                          </w:rPr>
                          <w:t xml:space="preserve">Al cierre de cada periodo de cada año, el Inci evalúa si las cuentas por cobrar presentan indicios de </w:t>
                        </w:r>
                      </w:p>
                    </w:txbxContent>
                  </v:textbox>
                </v:rect>
                <v:rect id="Rectangle 2720" o:spid="_x0000_s1361" style="position:absolute;left:8380;top:50415;width:79942;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5GncMA&#10;AADdAAAADwAAAGRycy9kb3ducmV2LnhtbERPy4rCMBTdD/gP4QruxnS6UNsxivhAl+MD1N2ludOW&#10;aW5KE2316ycLweXhvKfzzlTiTo0rLSv4GkYgiDOrS84VnI6bzwkI55E1VpZJwYMczGe9jymm2ra8&#10;p/vB5yKEsEtRQeF9nUrpsoIMuqGtiQP3axuDPsAml7rBNoSbSsZRNJIGSw4NBda0LCj7O9yMgu2k&#10;Xlx29tnm1fq6Pf+ck9Ux8UoN+t3iG4Snzr/FL/dOK4jHcdgf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5GncMAAADdAAAADwAAAAAAAAAAAAAAAACYAgAAZHJzL2Rv&#10;d25yZXYueG1sUEsFBgAAAAAEAAQA9QAAAIgDAAAAAA==&#10;" filled="f" stroked="f">
                  <v:textbox inset="0,0,0,0">
                    <w:txbxContent>
                      <w:p w:rsidR="00B538EB" w:rsidRDefault="00D31650">
                        <w:r>
                          <w:rPr>
                            <w:rFonts w:ascii="Arial" w:eastAsia="Arial" w:hAnsi="Arial" w:cs="Arial"/>
                            <w:sz w:val="20"/>
                          </w:rPr>
                          <w:t xml:space="preserve">deterioro y, de ser así, reconoce una pérdida por deterioro. Si en un período posterior, el monto de la </w:t>
                        </w:r>
                      </w:p>
                    </w:txbxContent>
                  </v:textbox>
                </v:rect>
                <v:rect id="Rectangle 2721" o:spid="_x0000_s1362" style="position:absolute;left:8376;top:52123;width:80059;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jBsYA&#10;AADdAAAADwAAAGRycy9kb3ducmV2LnhtbESPS4vCQBCE78L+h6EXvOnEHHxER5FdRY8+FlxvTaY3&#10;CZvpCZnRRH+9Iwgei6r6ipotWlOKK9WusKxg0I9AEKdWF5wp+Dmue2MQziNrLC2Tghs5WMw/OjNM&#10;tG14T9eDz0SAsEtQQe59lUjp0pwMur6tiIP3Z2uDPsg6k7rGJsBNKeMoGkqDBYeFHCv6yin9P1yM&#10;gs24Wv5u7b3JytV5c9qdJt/HiVeq+9kupyA8tf4dfrW3WkE8ig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LjBsYAAADdAAAADwAAAAAAAAAAAAAAAACYAgAAZHJz&#10;L2Rvd25yZXYueG1sUEsFBgAAAAAEAAQA9QAAAIsDAAAAAA==&#10;" filled="f" stroked="f">
                  <v:textbox inset="0,0,0,0">
                    <w:txbxContent>
                      <w:p w:rsidR="00B538EB" w:rsidRDefault="00D31650">
                        <w:r>
                          <w:rPr>
                            <w:rFonts w:ascii="Arial" w:eastAsia="Arial" w:hAnsi="Arial" w:cs="Arial"/>
                            <w:sz w:val="20"/>
                          </w:rPr>
                          <w:t xml:space="preserve">pérdida disminuye, la pérdida por deterioro anteriormente reconocida es reversada hasta el monto </w:t>
                        </w:r>
                      </w:p>
                    </w:txbxContent>
                  </v:textbox>
                </v:rect>
                <v:rect id="Rectangle 2722" o:spid="_x0000_s1363" style="position:absolute;left:8360;top:53831;width:16384;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9ccUA&#10;AADdAAAADwAAAGRycy9kb3ducmV2LnhtbESPT4vCMBTE78J+h/AWvGlqD6tWo8iuix79s6DeHs2z&#10;LTYvpYm2+umNIOxxmJnfMNN5a0pxo9oVlhUM+hEI4tTqgjMFf/vf3giE88gaS8uk4E4O5rOPzhQT&#10;bRve0m3nMxEg7BJUkHtfJVK6NCeDrm8r4uCdbW3QB1lnUtfYBLgpZRxFX9JgwWEhx4q+c0ovu6tR&#10;sBpVi+PaPpqsXJ5Wh81h/LMfe6W6n+1iAsJT6//D7/ZaK4iHc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H1xxQAAAN0AAAAPAAAAAAAAAAAAAAAAAJgCAABkcnMv&#10;ZG93bnJldi54bWxQSwUGAAAAAAQABAD1AAAAigMAAAAA&#10;" filled="f" stroked="f">
                  <v:textbox inset="0,0,0,0">
                    <w:txbxContent>
                      <w:p w:rsidR="00B538EB" w:rsidRDefault="00D31650">
                        <w:r>
                          <w:rPr>
                            <w:rFonts w:ascii="Arial" w:eastAsia="Arial" w:hAnsi="Arial" w:cs="Arial"/>
                            <w:sz w:val="20"/>
                          </w:rPr>
                          <w:t xml:space="preserve">acumulado en libros. </w:t>
                        </w:r>
                      </w:p>
                    </w:txbxContent>
                  </v:textbox>
                </v:rect>
                <v:rect id="Rectangle 2723" o:spid="_x0000_s1364" style="position:absolute;left:8369;top:57216;width:80063;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Y6scA&#10;AADdAAAADwAAAGRycy9kb3ducmV2LnhtbESPQWvCQBSE74X+h+UVems2TUFjdBWpih6tFlJvj+xr&#10;Epp9G7Krif31XUHocZiZb5jZYjCNuFDnassKXqMYBHFhdc2lgs/j5iUF4TyyxsYyKbiSg8X88WGG&#10;mbY9f9Dl4EsRIOwyVFB532ZSuqIigy6yLXHwvm1n0AfZlVJ32Ae4aWQSxyNpsOawUGFL7xUVP4ez&#10;UbBN2+XXzv72ZbM+bfN9PlkdJ16p56dhOQXhafD/4Xt7pxUk4+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M2OrHAAAA3QAAAA8AAAAAAAAAAAAAAAAAmAIAAGRy&#10;cy9kb3ducmV2LnhtbFBLBQYAAAAABAAEAPUAAACMAwAAAAA=&#10;" filled="f" stroked="f">
                  <v:textbox inset="0,0,0,0">
                    <w:txbxContent>
                      <w:p w:rsidR="00B538EB" w:rsidRDefault="00D31650">
                        <w:r>
                          <w:rPr>
                            <w:rFonts w:ascii="Arial" w:eastAsia="Arial" w:hAnsi="Arial" w:cs="Arial"/>
                            <w:sz w:val="20"/>
                          </w:rPr>
                          <w:t>Las cuentas por cobrar se</w:t>
                        </w:r>
                        <w:r>
                          <w:rPr>
                            <w:rFonts w:ascii="Arial" w:eastAsia="Arial" w:hAnsi="Arial" w:cs="Arial"/>
                            <w:sz w:val="20"/>
                          </w:rPr>
                          <w:t xml:space="preserve"> dan de baja cuando expiran los derechos o cuando se transfieren los riesgos y </w:t>
                        </w:r>
                      </w:p>
                    </w:txbxContent>
                  </v:textbox>
                </v:rect>
                <v:rect id="Rectangle 2724" o:spid="_x0000_s1365" style="position:absolute;left:8359;top:58892;width:26912;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AnscA&#10;AADdAAAADwAAAGRycy9kb3ducmV2LnhtbESPQWvCQBSE74X+h+UVems2DUVjdBWpih6tFlJvj+xr&#10;Epp9G7Krif31XUHocZiZb5jZYjCNuFDnassKXqMYBHFhdc2lgs/j5iUF4TyyxsYyKbiSg8X88WGG&#10;mbY9f9Dl4EsRIOwyVFB532ZSuqIigy6yLXHwvm1n0AfZlVJ32Ae4aWQSxyNpsOawUGFL7xUVP4ez&#10;UbBN2+XXzv72ZbM+bfN9PlkdJ16p56dhOQXhafD/4Xt7pxUk4+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lQJ7HAAAA3QAAAA8AAAAAAAAAAAAAAAAAmAIAAGRy&#10;cy9kb3ducmV2LnhtbFBLBQYAAAAABAAEAPUAAACMAwAAAAA=&#10;" filled="f" stroked="f">
                  <v:textbox inset="0,0,0,0">
                    <w:txbxContent>
                      <w:p w:rsidR="00B538EB" w:rsidRDefault="00D31650">
                        <w:r>
                          <w:rPr>
                            <w:rFonts w:ascii="Arial" w:eastAsia="Arial" w:hAnsi="Arial" w:cs="Arial"/>
                            <w:sz w:val="20"/>
                          </w:rPr>
                          <w:t xml:space="preserve">las ventajas inherentes a la misma. </w:t>
                        </w:r>
                      </w:p>
                    </w:txbxContent>
                  </v:textbox>
                </v:rect>
                <v:rect id="Rectangle 2725" o:spid="_x0000_s1366" style="position:absolute;left:8352;top:60568;width:32554;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nlBccA&#10;AADdAAAADwAAAGRycy9kb3ducmV2LnhtbESPQWvCQBSE74X+h+UVems2DVRjdBWpih6tFlJvj+xr&#10;Epp9G7Krif31XUHocZiZb5jZYjCNuFDnassKXqMYBHFhdc2lgs/j5iUF4TyyxsYyKbiSg8X88WGG&#10;mbY9f9Dl4EsRIOwyVFB532ZSuqIigy6yLXHwvm1n0AfZlVJ32Ae4aWQSxyNpsOawUGFL7xUVP4ez&#10;UbBN2+XXzv72ZbM+bfN9PlkdJ16p56dhOQXhafD/4Xt7pxUk4+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p5QXHAAAA3QAAAA8AAAAAAAAAAAAAAAAAmAIAAGRy&#10;cy9kb3ducmV2LnhtbFBLBQYAAAAABAAEAPUAAACMAwAAAAA=&#10;" filled="f" stroked="f">
                  <v:textbox inset="0,0,0,0">
                    <w:txbxContent>
                      <w:p w:rsidR="00B538EB" w:rsidRDefault="00D31650">
                        <w:r>
                          <w:rPr>
                            <w:rFonts w:ascii="Arial" w:eastAsia="Arial" w:hAnsi="Arial" w:cs="Arial"/>
                            <w:sz w:val="20"/>
                          </w:rPr>
                          <w:t xml:space="preserve">Cuentas por cobra Sanciones disciplinarias </w:t>
                        </w:r>
                      </w:p>
                    </w:txbxContent>
                  </v:textbox>
                </v:rect>
                <v:rect id="Rectangle 20264" o:spid="_x0000_s1367" style="position:absolute;left:8799;top:62059;width:310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39RsYA&#10;AADeAAAADwAAAGRycy9kb3ducmV2LnhtbESPT4vCMBTE7wv7HcJb8LamW0S0GkVWFz36D9Tbo3m2&#10;xealNFlb/fRGEDwOM/MbZjxtTSmuVLvCsoKfbgSCOLW64EzBfvf3PQDhPLLG0jIpuJGD6eTzY4yJ&#10;tg1v6Lr1mQgQdgkqyL2vEildmpNB17UVcfDOtjbog6wzqWtsAtyUMo6ivjRYcFjIsaLfnNLL9t8o&#10;WA6q2XFl701WLk7Lw/ownO+GXqnOVzsbgfDU+nf41V5pBXEU93v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39RsYAAADeAAAADwAAAAAAAAAAAAAAAACYAgAAZHJz&#10;L2Rvd25yZXYueG1sUEsFBgAAAAAEAAQA9QAAAIsDAAAAAA==&#10;" filled="f" stroked="f">
                  <v:textbox inset="0,0,0,0">
                    <w:txbxContent>
                      <w:p w:rsidR="00B538EB" w:rsidRDefault="00D31650">
                        <w:r>
                          <w:rPr>
                            <w:rFonts w:ascii="Arial" w:eastAsia="Arial" w:hAnsi="Arial" w:cs="Arial"/>
                            <w:sz w:val="16"/>
                          </w:rPr>
                          <w:t>1311</w:t>
                        </w:r>
                      </w:p>
                    </w:txbxContent>
                  </v:textbox>
                </v:rect>
                <v:rect id="Rectangle 20265" o:spid="_x0000_s1368" style="position:absolute;left:11131;top:62059;width:3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Y3cYA&#10;AADeAAAADwAAAGRycy9kb3ducmV2LnhtbESPT4vCMBTE7wv7HcJb8LamW1C0GkVWFz36D9Tbo3m2&#10;xealNFlb/fRGEDwOM/MbZjxtTSmuVLvCsoKfbgSCOLW64EzBfvf3PQDhPLLG0jIpuJGD6eTzY4yJ&#10;tg1v6Lr1mQgQdgkqyL2vEildmpNB17UVcfDOtjbog6wzqWtsAtyUMo6ivjRYcFjIsaLfnNLL9t8o&#10;WA6q2XFl701WLk7Lw/ownO+GXqnOVzsbgfDU+nf41V5pBXEU93v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FY3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266" o:spid="_x0000_s1369" style="position:absolute;left:8799;top:65532;width:456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GqsYA&#10;AADeAAAADwAAAGRycy9kb3ducmV2LnhtbESPT4vCMBTE78J+h/AWvGlqD0W7RhF3RY/+WXD39mie&#10;bbF5KU201U9vBMHjMDO/YabzzlTiSo0rLSsYDSMQxJnVJecKfg+rwRiE88gaK8uk4EYO5rOP3hRT&#10;bVve0XXvcxEg7FJUUHhfp1K6rCCDbmhr4uCdbGPQB9nkUjfYBripZBxFiTRYclgosKZlQdl5fzEK&#10;1uN68bex9zavfv7Xx+1x8n2YeKX6n93iC4Snzr/Dr/ZGK4ijOEn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PGqsYAAADeAAAADwAAAAAAAAAAAAAAAACYAgAAZHJz&#10;L2Rvd25yZXYueG1sUEsFBgAAAAAEAAQA9QAAAIsDAAAAAA==&#10;" filled="f" stroked="f">
                  <v:textbox inset="0,0,0,0">
                    <w:txbxContent>
                      <w:p w:rsidR="00B538EB" w:rsidRDefault="00D31650">
                        <w:r>
                          <w:rPr>
                            <w:rFonts w:ascii="Arial" w:eastAsia="Arial" w:hAnsi="Arial" w:cs="Arial"/>
                            <w:sz w:val="16"/>
                          </w:rPr>
                          <w:t>131104</w:t>
                        </w:r>
                      </w:p>
                    </w:txbxContent>
                  </v:textbox>
                </v:rect>
                <v:rect id="Rectangle 20267" o:spid="_x0000_s1370" style="position:absolute;left:12230;top:65532;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9jMcYA&#10;AADeAAAADwAAAGRycy9kb3ducmV2LnhtbESPT4vCMBTE74LfITxhb5rag6vVKOIf9OiqoN4ezbMt&#10;Ni+liba7n94sLOxxmJnfMLNFa0rxotoVlhUMBxEI4tTqgjMF59O2PwbhPLLG0jIp+CYHi3m3M8NE&#10;24a/6HX0mQgQdgkqyL2vEildmpNBN7AVcfDutjbog6wzqWtsAtyUMo6ikTRYcFjIsaJVTunj+DQK&#10;duNqed3bnyYrN7fd5XCZrE8Tr9RHr11OQXhq/X/4r73XCuIoHn3C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9jM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268" o:spid="_x0000_s1371" style="position:absolute;left:8799;top:66936;width:684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D3Q8QA&#10;AADeAAAADwAAAGRycy9kb3ducmV2LnhtbERPTWvCQBC9F/wPywje6sYcQoyuImoxx1YL1tuQnSah&#10;2dmQ3Saxv757EDw+3vd6O5pG9NS52rKCxTwCQVxYXXOp4PPy9pqCcB5ZY2OZFNzJwXYzeVljpu3A&#10;H9SffSlCCLsMFVTet5mUrqjIoJvbljhw37Yz6APsSqk7HEK4aWQcRYk0WHNoqLClfUXFz/nXKDil&#10;7e4rt39D2Rxvp+v7dXm4LL1Ss+m4W4HwNPqn+OHOtYI4ipOwN9wJV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w90PEAAAA3gAAAA8AAAAAAAAAAAAAAAAAmAIAAGRycy9k&#10;b3ducmV2LnhtbFBLBQYAAAAABAAEAPUAAACJAwAAAAA=&#10;" filled="f" stroked="f">
                  <v:textbox inset="0,0,0,0">
                    <w:txbxContent>
                      <w:p w:rsidR="00B538EB" w:rsidRDefault="00D31650">
                        <w:r>
                          <w:rPr>
                            <w:rFonts w:ascii="Arial" w:eastAsia="Arial" w:hAnsi="Arial" w:cs="Arial"/>
                            <w:sz w:val="16"/>
                          </w:rPr>
                          <w:t>131104008</w:t>
                        </w:r>
                      </w:p>
                    </w:txbxContent>
                  </v:textbox>
                </v:rect>
                <v:rect id="Rectangle 20269" o:spid="_x0000_s1372" style="position:absolute;left:13945;top:66936;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xS2MYA&#10;AADeAAAADwAAAGRycy9kb3ducmV2LnhtbESPT4vCMBTE78J+h/AWvGlqD2K7RhF3RY/+WXD39mie&#10;bbF5KU201U9vBMHjMDO/YabzzlTiSo0rLSsYDSMQxJnVJecKfg+rwQSE88gaK8uk4EYO5rOP3hRT&#10;bVve0XXvcxEg7FJUUHhfp1K6rCCDbmhr4uCdbGPQB9nkUjfYBripZBxFY2mw5LBQYE3LgrLz/mIU&#10;rCf14m9j721e/fyvj9tj8n1IvFL9z27xBcJT59/hV3ujFcRRP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xS2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729" o:spid="_x0000_s1373" style="position:absolute;left:8352;top:70106;width:67980;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TvAM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X+I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k7wDHAAAA3QAAAA8AAAAAAAAAAAAAAAAAmAIAAGRy&#10;cy9kb3ducmV2LnhtbFBLBQYAAAAABAAEAPUAAACMAwAAAAA=&#10;" filled="f" stroked="f">
                  <v:textbox inset="0,0,0,0">
                    <w:txbxContent>
                      <w:p w:rsidR="00B538EB" w:rsidRDefault="00D31650">
                        <w:r>
                          <w:rPr>
                            <w:rFonts w:ascii="Arial" w:eastAsia="Arial" w:hAnsi="Arial" w:cs="Arial"/>
                            <w:sz w:val="20"/>
                          </w:rPr>
                          <w:t xml:space="preserve">Cuentas por cobrar por la venta de material manufacturado Braille Así: Subcuenta 131604 </w:t>
                        </w:r>
                      </w:p>
                    </w:txbxContent>
                  </v:textbox>
                </v:rect>
                <v:rect id="Rectangle 2730" o:spid="_x0000_s1374" style="position:absolute;left:11550;top:71660;width:970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fQQMMA&#10;AADdAAAADwAAAGRycy9kb3ducmV2LnhtbERPy4rCMBTdC/MP4Q6403Qc8FGNIjqiS6cOqLtLc23L&#10;NDelibb69WYhuDyc92zRmlLcqHaFZQVf/QgEcWp1wZmCv8OmNwbhPLLG0jIpuJODxfyjM8NY24Z/&#10;6Zb4TIQQdjEqyL2vYildmpNB17cVceAutjboA6wzqWtsQrgp5SCKhtJgwaEhx4pWOaX/ydUo2I6r&#10;5WlnH01W/py3x/1xsj5MvFLdz3Y5BeGp9W/xy73TCgaj7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fQQMMAAADdAAAADwAAAAAAAAAAAAAAAACYAgAAZHJzL2Rv&#10;d25yZXYueG1sUEsFBgAAAAAEAAQA9QAAAIgDAAAAAA==&#10;" filled="f" stroked="f">
                  <v:textbox inset="0,0,0,0">
                    <w:txbxContent>
                      <w:p w:rsidR="00B538EB" w:rsidRDefault="00D31650">
                        <w:r>
                          <w:rPr>
                            <w:rFonts w:ascii="Arial" w:eastAsia="Arial" w:hAnsi="Arial" w:cs="Arial"/>
                            <w:b/>
                            <w:sz w:val="16"/>
                          </w:rPr>
                          <w:t xml:space="preserve">Identificacion </w:t>
                        </w:r>
                      </w:p>
                    </w:txbxContent>
                  </v:textbox>
                </v:rect>
                <v:rect id="Rectangle 2731" o:spid="_x0000_s1375" style="position:absolute;left:33786;top:71597;width:8545;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t128YA&#10;AADdAAAADwAAAGRycy9kb3ducmV2LnhtbESPS4vCQBCE78L+h6EXvOlEBR/RUWRV9Ohjwd1bk2mT&#10;sJmekBlN9Nc7grDHoqq+omaLxhTiRpXLLSvodSMQxInVOacKvk+bzhiE88gaC8uk4E4OFvOP1gxj&#10;bWs+0O3oUxEg7GJUkHlfxlK6JCODrmtL4uBdbGXQB1mlUldYB7gpZD+KhtJgzmEhw5K+Mkr+jlej&#10;YDsulz87+6jTYv27Pe/Pk9Vp4pVqfzbLKQhPjf8Pv9s7raA/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t128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Descripcion </w:t>
                        </w:r>
                      </w:p>
                    </w:txbxContent>
                  </v:textbox>
                </v:rect>
                <v:rect id="Rectangle 2732" o:spid="_x0000_s1376" style="position:absolute;left:55504;top:71628;width:786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nrrMcA&#10;AADdAAAADwAAAGRycy9kb3ducmV2LnhtbESPQWvCQBSE74X+h+UVems2TUF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Z66z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Saldo Final </w:t>
                        </w:r>
                      </w:p>
                    </w:txbxContent>
                  </v:textbox>
                </v:rect>
                <v:rect id="Rectangle 2733" o:spid="_x0000_s1377" style="position:absolute;left:8665;top:73883;width:10106;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ON8YA&#10;AADdAAAADwAAAGRycy9kb3ducmV2LnhtbESPT4vCMBTE7wt+h/AEb2uqgqvVKLKr6NE/C+rt0Tzb&#10;YvNSmmirn94IC3scZuY3zHTemELcqXK5ZQW9bgSCOLE651TB72H1OQLhPLLGwjIpeJCD+az1McVY&#10;25p3dN/7VAQIuxgVZN6XsZQuycig69qSOHgXWxn0QVap1BXWAW4K2Y+ioTSYc1jIsKTvjJLr/mYU&#10;rEfl4rSxzzotluf1cXsc/xzGXqlOu1lMQHhq/H/4r73RCvpf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VON8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899999119 </w:t>
                        </w:r>
                      </w:p>
                    </w:txbxContent>
                  </v:textbox>
                </v:rect>
                <v:rect id="Rectangle 2734" o:spid="_x0000_s1378" style="position:absolute;left:21990;top:73857;width:2636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WQ8cA&#10;AADdAAAADwAAAGRycy9kb3ducmV2LnhtbESPQWvCQBSE74X+h+UVequbWrG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81kPHAAAA3QAAAA8AAAAAAAAAAAAAAAAAmAIAAGRy&#10;cy9kb3ducmV2LnhtbFBLBQYAAAAABAAEAPUAAACMAwAAAAA=&#10;" filled="f" stroked="f">
                  <v:textbox inset="0,0,0,0">
                    <w:txbxContent>
                      <w:p w:rsidR="00B538EB" w:rsidRDefault="00D31650">
                        <w:r>
                          <w:rPr>
                            <w:rFonts w:ascii="Arial" w:eastAsia="Arial" w:hAnsi="Arial" w:cs="Arial"/>
                            <w:sz w:val="16"/>
                          </w:rPr>
                          <w:t xml:space="preserve">MINISTERIO PUBLICO - GESTION GENERAL </w:t>
                        </w:r>
                      </w:p>
                    </w:txbxContent>
                  </v:textbox>
                </v:rect>
                <v:rect id="Rectangle 20271" o:spid="_x0000_s1379" style="position:absolute;left:64485;top:73857;width:3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PIA8cA&#10;AADeAAAADwAAAGRycy9kb3ducmV2LnhtbESPS4vCQBCE78L+h6EXvOnEHHxER5FdRY8+FlxvTaY3&#10;CZvpCZnRRH+9Iwgei6r6ipotWlOKK9WusKxg0I9AEKdWF5wp+Dmue2MQziNrLC2Tghs5WMw/OjNM&#10;tG14T9eDz0SAsEtQQe59lUjp0pwMur6tiIP3Z2uDPsg6k7rGJsBNKeMoGkqDBYeFHCv6yin9P1yM&#10;gs24Wv5u7b3JytV5c9qdJt/HiVeq+9kupyA8tf4dfrW3WkEcxaMBPO+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TyAP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270" o:spid="_x0000_s1380" style="position:absolute;left:57809;top:73857;width:88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9tmMYA&#10;AADeAAAADwAAAGRycy9kb3ducmV2LnhtbESPzWrCQBSF9wXfYbhCd83ELKzGjCJa0WVrCtHdJXNN&#10;gpk7ITM1aZ++syh0eTh/fNlmNK14UO8aywpmUQyCuLS64UrBZ354WYBwHllja5kUfJODzXrylGGq&#10;7cAf9Dj7SoQRdikqqL3vUildWZNBF9mOOHg32xv0QfaV1D0OYdy0MonjuTTYcHiosaNdTeX9/GUU&#10;HBfd9nKyP0PVvl2PxXux3OdLr9TzdNyuQHga/X/4r33SCpI4eQ0AASeg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9tmMYAAADeAAAADwAAAAAAAAAAAAAAAACYAgAAZHJz&#10;L2Rvd25yZXYueG1sUEsFBgAAAAAEAAQA9QAAAIsDAAAAAA==&#10;" filled="f" stroked="f">
                  <v:textbox inset="0,0,0,0">
                    <w:txbxContent>
                      <w:p w:rsidR="00B538EB" w:rsidRDefault="00D31650">
                        <w:r>
                          <w:rPr>
                            <w:rFonts w:ascii="Arial" w:eastAsia="Arial" w:hAnsi="Arial" w:cs="Arial"/>
                            <w:sz w:val="16"/>
                          </w:rPr>
                          <w:t>92.809.800,00</w:t>
                        </w:r>
                      </w:p>
                    </w:txbxContent>
                  </v:textbox>
                </v:rect>
                <v:rect id="Rectangle 2736" o:spid="_x0000_s1381" style="position:absolute;left:8665;top:76169;width:10104;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tr8YA&#10;AADdAAAADwAAAGRycy9kb3ducmV2LnhtbESPS4vCQBCE74L/YWjBm07WBR/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Ltr8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830067892 </w:t>
                        </w:r>
                      </w:p>
                    </w:txbxContent>
                  </v:textbox>
                </v:rect>
                <v:rect id="Rectangle 2737" o:spid="_x0000_s1382" style="position:absolute;left:21964;top:76143;width:3605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INMcA&#10;AADdAAAADwAAAGRycy9kb3ducmV2LnhtbESPQWvCQBSE7wX/w/KE3uqmFqpGVxFtSY41Cra3R/aZ&#10;hGbfhuw2SfvrXaHgcZiZb5jVZjC16Kh1lWUFz5MIBHFudcWFgtPx/WkOwnlkjbVlUvBLDjbr0cMK&#10;Y217PlCX+UIECLsYFZTeN7GULi/JoJvYhjh4F9sa9EG2hdQt9gFuajmNoldpsOKwUGJDu5Ly7+zH&#10;KEjmzfYztX99Ub99JeeP82J/XHilHsfDdgnC0+Dv4f92qhVMZ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SDTHAAAA3QAAAA8AAAAAAAAAAAAAAAAAmAIAAGRy&#10;cy9kb3ducmV2LnhtbFBLBQYAAAAABAAEAPUAAACMAwAAAAA=&#10;" filled="f" stroked="f">
                  <v:textbox inset="0,0,0,0">
                    <w:txbxContent>
                      <w:p w:rsidR="00B538EB" w:rsidRDefault="00D31650">
                        <w:r>
                          <w:rPr>
                            <w:rFonts w:ascii="Arial" w:eastAsia="Arial" w:hAnsi="Arial" w:cs="Arial"/>
                            <w:sz w:val="16"/>
                          </w:rPr>
                          <w:t xml:space="preserve">INSTITUTO COLOMBIANO DE ANTROPOLOGIA E HISTORIA </w:t>
                        </w:r>
                      </w:p>
                    </w:txbxContent>
                  </v:textbox>
                </v:rect>
                <v:rect id="Rectangle 20273" o:spid="_x0000_s1383" style="position:absolute;left:64485;top:76143;width:3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3z78cA&#10;AADeAAAADwAAAGRycy9kb3ducmV2LnhtbESPT2vCQBTE74V+h+UJvdWNKfgnuoq0FT1aFdTbI/tM&#10;gtm3Ibua6Kd3BaHHYWZ+w0xmrSnFlWpXWFbQ60YgiFOrC84U7LaLzyEI55E1lpZJwY0czKbvbxNM&#10;tG34j64bn4kAYZeggtz7KpHSpTkZdF1bEQfvZGuDPsg6k7rGJsBNKeMo6kuDBYeFHCv6zik9by5G&#10;wXJYzQ8re2+y8ve43K/3o5/tyCv10WnnYxCeWv8ffrVXWkEcxYMv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N8+/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272" o:spid="_x0000_s1384" style="position:absolute;left:58400;top:76143;width:809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WdMcA&#10;AADeAAAADwAAAGRycy9kb3ducmV2LnhtbESPQWvCQBSE7wX/w/KE3uqmOViNrhK0khxbFWxvj+wz&#10;Cc2+DdltkvbXdwuCx2FmvmHW29E0oqfO1ZYVPM8iEMSF1TWXCs6nw9MChPPIGhvLpOCHHGw3k4c1&#10;JtoO/E790ZciQNglqKDyvk2kdEVFBt3MtsTBu9rOoA+yK6XucAhw08g4iubSYM1hocKWdhUVX8dv&#10;oyBbtOlHbn+Hsnn9zC5vl+X+tPRKPU7HdAXC0+jv4Vs71wriKH6J4f9Ou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BVnTHAAAA3gAAAA8AAAAAAAAAAAAAAAAAmAIAAGRy&#10;cy9kb3ducmV2LnhtbFBLBQYAAAAABAAEAPUAAACMAwAAAAA=&#10;" filled="f" stroked="f">
                  <v:textbox inset="0,0,0,0">
                    <w:txbxContent>
                      <w:p w:rsidR="00B538EB" w:rsidRDefault="00D31650">
                        <w:r>
                          <w:rPr>
                            <w:rFonts w:ascii="Arial" w:eastAsia="Arial" w:hAnsi="Arial" w:cs="Arial"/>
                            <w:sz w:val="16"/>
                          </w:rPr>
                          <w:t>3.684.900,00</w:t>
                        </w:r>
                      </w:p>
                    </w:txbxContent>
                  </v:textbox>
                </v:rect>
                <v:rect id="Rectangle 2739" o:spid="_x0000_s1385" style="position:absolute;left:8697;top:78429;width:1010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153cYA&#10;AADdAAAADwAAAGRycy9kb3ducmV2LnhtbESPQWvCQBSE74L/YXkFb7qpQj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153c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830037248 </w:t>
                        </w:r>
                      </w:p>
                    </w:txbxContent>
                  </v:textbox>
                </v:rect>
                <v:rect id="Rectangle 2740" o:spid="_x0000_s1386" style="position:absolute;left:22017;top:78429;width:1233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jPcMA&#10;AADdAAAADwAAAGRycy9kb3ducmV2LnhtbERPy4rCMBTdC/MP4Q6403Rk8FGNIjqiS6cOqLtLc23L&#10;NDelibb69WYhuDyc92zRmlLcqHaFZQVf/QgEcWp1wZmCv8OmNwbhPLLG0jIpuJODxfyjM8NY24Z/&#10;6Zb4TIQQdjEqyL2vYildmpNB17cVceAutjboA6wzqWtsQrgp5SCKhtJgwaEhx4pWOaX/ydUo2I6r&#10;5WlnH01W/py3x/1xsj5MvFLdz3Y5BeGp9W/xy73TCgaj7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GjPcMAAADdAAAADwAAAAAAAAAAAAAAAACYAgAAZHJzL2Rv&#10;d25yZXYueG1sUEsFBgAAAAAEAAQA9QAAAIgDAAAAAA==&#10;" filled="f" stroked="f">
                  <v:textbox inset="0,0,0,0">
                    <w:txbxContent>
                      <w:p w:rsidR="00B538EB" w:rsidRDefault="00D31650">
                        <w:r>
                          <w:rPr>
                            <w:rFonts w:ascii="Arial" w:eastAsia="Arial" w:hAnsi="Arial" w:cs="Arial"/>
                            <w:sz w:val="16"/>
                          </w:rPr>
                          <w:t xml:space="preserve">CODENSA S.A ESP </w:t>
                        </w:r>
                      </w:p>
                    </w:txbxContent>
                  </v:textbox>
                </v:rect>
                <v:rect id="Rectangle 20275" o:spid="_x0000_s1387" style="position:absolute;left:64519;top:78366;width:3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OAMcA&#10;AADeAAAADwAAAGRycy9kb3ducmV2LnhtbESPT2vCQBTE74V+h+UJvdWNgfonuoq0FT1aFdTbI/tM&#10;gtm3Ibua6Kd3BaHHYWZ+w0xmrSnFlWpXWFbQ60YgiFOrC84U7LaLzyEI55E1lpZJwY0czKbvbxNM&#10;tG34j64bn4kAYZeggtz7KpHSpTkZdF1bEQfvZGuDPsg6k7rGJsBNKeMo6kuDBYeFHCv6zik9by5G&#10;wXJYzQ8re2+y8ve43K/3o5/tyCv10WnnYxCeWv8ffrVXWkEcxYMv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ozgD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274" o:spid="_x0000_s1388" style="position:absolute;left:58417;top:78366;width:811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rm8cA&#10;AADeAAAADwAAAGRycy9kb3ducmV2LnhtbESPT2vCQBTE74V+h+UJvdWNofgnuoq0FT1aFdTbI/tM&#10;gtm3Ibua6Kd3BaHHYWZ+w0xmrSnFlWpXWFbQ60YgiFOrC84U7LaLzyEI55E1lpZJwY0czKbvbxNM&#10;tG34j64bn4kAYZeggtz7KpHSpTkZdF1bEQfvZGuDPsg6k7rGJsBNKeMo6kuDBYeFHCv6zik9by5G&#10;wXJYzQ8re2+y8ve43K/3o5/tyCv10WnnYxCeWv8ffrVXWkEcxYMv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ka5vHAAAA3gAAAA8AAAAAAAAAAAAAAAAAmAIAAGRy&#10;cy9kb3ducmV2LnhtbFBLBQYAAAAABAAEAPUAAACMAwAAAAA=&#10;" filled="f" stroked="f">
                  <v:textbox inset="0,0,0,0">
                    <w:txbxContent>
                      <w:p w:rsidR="00B538EB" w:rsidRDefault="00D31650">
                        <w:r>
                          <w:rPr>
                            <w:rFonts w:ascii="Arial" w:eastAsia="Arial" w:hAnsi="Arial" w:cs="Arial"/>
                            <w:sz w:val="16"/>
                          </w:rPr>
                          <w:t>1.359.055,00</w:t>
                        </w:r>
                      </w:p>
                    </w:txbxContent>
                  </v:textbox>
                </v:rect>
                <v:rect id="Rectangle 2742" o:spid="_x0000_s1389" style="position:absolute;left:8728;top:80563;width:1006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Y0ccA&#10;AADdAAAADwAAAGRycy9kb3ducmV2LnhtbESPQWvCQBSE74X+h+UVems2DUV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fmNH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800007813 </w:t>
                        </w:r>
                      </w:p>
                    </w:txbxContent>
                  </v:textbox>
                </v:rect>
                <v:rect id="Rectangle 2743" o:spid="_x0000_s1390" style="position:absolute;left:22021;top:80531;width:1681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9SscA&#10;AADdAAAADwAAAGRycy9kb3ducmV2LnhtbESPQWvCQBSE74X+h+UVequbWrG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TPUrHAAAA3QAAAA8AAAAAAAAAAAAAAAAAmAIAAGRy&#10;cy9kb3ducmV2LnhtbFBLBQYAAAAABAAEAPUAAACMAwAAAAA=&#10;" filled="f" stroked="f">
                  <v:textbox inset="0,0,0,0">
                    <w:txbxContent>
                      <w:p w:rsidR="00B538EB" w:rsidRDefault="00D31650">
                        <w:r>
                          <w:rPr>
                            <w:rFonts w:ascii="Arial" w:eastAsia="Arial" w:hAnsi="Arial" w:cs="Arial"/>
                            <w:sz w:val="16"/>
                          </w:rPr>
                          <w:t xml:space="preserve">GAS NATURAL S.A. ES.P. </w:t>
                        </w:r>
                      </w:p>
                    </w:txbxContent>
                  </v:textbox>
                </v:rect>
                <v:rect id="Rectangle 20277" o:spid="_x0000_s1391" style="position:absolute;left:64517;top:80499;width:3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b17MYA&#10;AADeAAAADwAAAGRycy9kb3ducmV2LnhtbESPS4vCQBCE7wv7H4Ze8LZONgcf0VFkddGjL1BvTaZN&#10;gpmekJk10V/vCILHoqq+osbT1pTiSrUrLCv46UYgiFOrC84U7Hd/3wMQziNrLC2Tghs5mE4+P8aY&#10;aNvwhq5bn4kAYZeggtz7KpHSpTkZdF1bEQfvbGuDPsg6k7rGJsBNKeMo6kmDBYeFHCv6zSm9bP+N&#10;guWgmh1X9t5k5eK0PKwPw/lu6JXqfLWzEQhPrX+HX+2VVhBHcb8P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b17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276" o:spid="_x0000_s1392" style="position:absolute;left:58420;top:80499;width:810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Qd8YA&#10;AADeAAAADwAAAGRycy9kb3ducmV2LnhtbESPT4vCMBTE74LfITxhb5rag6vVKOIf9OiqoN4ezbMt&#10;Ni+liba7n94sLOxxmJnfMLNFa0rxotoVlhUMBxEI4tTqgjMF59O2PwbhPLLG0jIp+CYHi3m3M8NE&#10;24a/6HX0mQgQdgkqyL2vEildmpNBN7AVcfDutjbog6wzqWtsAtyUMo6ikTRYcFjIsaJVTunj+DQK&#10;duNqed3bnyYrN7fd5XCZrE8Tr9RHr11OQXhq/X/4r73XCuIo/hzB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Qd8YAAADeAAAADwAAAAAAAAAAAAAAAACYAgAAZHJz&#10;L2Rvd25yZXYueG1sUEsFBgAAAAAEAAQA9QAAAIsDAAAAAA==&#10;" filled="f" stroked="f">
                  <v:textbox inset="0,0,0,0">
                    <w:txbxContent>
                      <w:p w:rsidR="00B538EB" w:rsidRDefault="00D31650">
                        <w:r>
                          <w:rPr>
                            <w:rFonts w:ascii="Arial" w:eastAsia="Arial" w:hAnsi="Arial" w:cs="Arial"/>
                            <w:sz w:val="16"/>
                          </w:rPr>
                          <w:t>8.449.098,00</w:t>
                        </w:r>
                      </w:p>
                    </w:txbxContent>
                  </v:textbox>
                </v:rect>
                <v:rect id="Rectangle 2745" o:spid="_x0000_s1393" style="position:absolute;left:8728;top:82817;width:1006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ApccA&#10;AADdAAAADwAAAGRycy9kb3ducmV2LnhtbESPQWvCQBSE74X+h+UVequbSrW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2AKX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860013720 </w:t>
                        </w:r>
                      </w:p>
                    </w:txbxContent>
                  </v:textbox>
                </v:rect>
                <v:rect id="Rectangle 2746" o:spid="_x0000_s1394" style="position:absolute;left:22037;top:82753;width:2391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Se0sYA&#10;AADdAAAADwAAAGRycy9kb3ducmV2LnhtbESPS4vCQBCE74L/YWjBm05WFh/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Se0sYAAADdAAAADwAAAAAAAAAAAAAAAACYAgAAZHJz&#10;L2Rvd25yZXYueG1sUEsFBgAAAAAEAAQA9QAAAIsDAAAAAA==&#10;" filled="f" stroked="f">
                  <v:textbox inset="0,0,0,0">
                    <w:txbxContent>
                      <w:p w:rsidR="00B538EB" w:rsidRDefault="00D31650">
                        <w:r>
                          <w:rPr>
                            <w:rFonts w:ascii="Arial" w:eastAsia="Arial" w:hAnsi="Arial" w:cs="Arial"/>
                            <w:sz w:val="16"/>
                          </w:rPr>
                          <w:t xml:space="preserve">PONTIFICIA UNIVERSIDAD JAVERIANA </w:t>
                        </w:r>
                      </w:p>
                    </w:txbxContent>
                  </v:textbox>
                </v:rect>
                <v:rect id="Rectangle 20279" o:spid="_x0000_s1395" style="position:absolute;left:64481;top:82696;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XEBcYA&#10;AADeAAAADwAAAGRycy9kb3ducmV2LnhtbESPQWvCQBSE74L/YXlCb7oxh2pSVxG16NGqYHt7ZF+T&#10;YPZtyK4m9de7BcHjMDPfMLNFZypxo8aVlhWMRxEI4szqknMFp+PncArCeWSNlWVS8EcOFvN+b4ap&#10;ti1/0e3gcxEg7FJUUHhfp1K6rCCDbmRr4uD92sagD7LJpW6wDXBTyTiK3qXBksNCgTWtCsouh6tR&#10;sJ3Wy++dvbd5tfnZnvfnZH1MvFJvg275AcJT51/hZ3unFcRRPEng/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XEB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278" o:spid="_x0000_s1396" style="position:absolute;left:59300;top:82696;width:689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hnsQA&#10;AADeAAAADwAAAGRycy9kb3ducmV2LnhtbERPPW/CMBDdK/EfrEPq1jhkoBBiEIIiGFtSKbCd4iOJ&#10;iM9R7JK0v74eKnV8et/ZZjSteFDvGssKZlEMgri0uuFKwWd+eFmAcB5ZY2uZFHyTg8168pRhqu3A&#10;H/Q4+0qEEHYpKqi971IpXVmTQRfZjjhwN9sb9AH2ldQ9DiHctDKJ47k02HBoqLGjXU3l/fxlFBwX&#10;3fZysj9D1b5dj8V7sdznS6/U83TcrkB4Gv2/+M990gqSOHkNe8Odc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pYZ7EAAAA3gAAAA8AAAAAAAAAAAAAAAAAmAIAAGRycy9k&#10;b3ducmV2LnhtbFBLBQYAAAAABAAEAPUAAACJAwAAAAA=&#10;" filled="f" stroked="f">
                  <v:textbox inset="0,0,0,0">
                    <w:txbxContent>
                      <w:p w:rsidR="00B538EB" w:rsidRDefault="00D31650">
                        <w:r>
                          <w:rPr>
                            <w:rFonts w:ascii="Arial" w:eastAsia="Arial" w:hAnsi="Arial" w:cs="Arial"/>
                            <w:sz w:val="16"/>
                          </w:rPr>
                          <w:t>110.050,82</w:t>
                        </w:r>
                      </w:p>
                    </w:txbxContent>
                  </v:textbox>
                </v:rect>
                <v:rect id="Rectangle 2748" o:spid="_x0000_s1397" style="position:absolute;left:8728;top:85039;width:1010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vO8MA&#10;AADdAAAADwAAAGRycy9kb3ducmV2LnhtbERPy4rCMBTdC/MP4Q6403Rk8FGNIjqiS6cOqLtLc23L&#10;NDelibb69WYhuDyc92zRmlLcqHaFZQVf/QgEcWp1wZmCv8OmNwbhPLLG0jIpuJODxfyjM8NY24Z/&#10;6Zb4TIQQdjEqyL2vYildmpNB17cVceAutjboA6wzqWtsQrgp5SCKhtJgwaEhx4pWOaX/ydUo2I6r&#10;5WlnH01W/py3x/1xsj5MvFLdz3Y5BeGp9W/xy73TCgaj7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evO8MAAADdAAAADwAAAAAAAAAAAAAAAACYAgAAZHJzL2Rv&#10;d25yZXYueG1sUEsFBgAAAAAEAAQA9QAAAIgDAAAAAA==&#10;" filled="f" stroked="f">
                  <v:textbox inset="0,0,0,0">
                    <w:txbxContent>
                      <w:p w:rsidR="00B538EB" w:rsidRDefault="00D31650">
                        <w:r>
                          <w:rPr>
                            <w:rFonts w:ascii="Arial" w:eastAsia="Arial" w:hAnsi="Arial" w:cs="Arial"/>
                            <w:sz w:val="16"/>
                          </w:rPr>
                          <w:t xml:space="preserve">TER 899999062 </w:t>
                        </w:r>
                      </w:p>
                    </w:txbxContent>
                  </v:textbox>
                </v:rect>
                <v:rect id="Rectangle 2749" o:spid="_x0000_s1398" style="position:absolute;left:22049;top:84951;width:3752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KoMYA&#10;AADdAAAADwAAAGRycy9kb3ducmV2LnhtbESPQWvCQBSE74L/YXkFb7qpSD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sKoMYAAADdAAAADwAAAAAAAAAAAAAAAACYAgAAZHJz&#10;L2Rvd25yZXYueG1sUEsFBgAAAAAEAAQA9QAAAIsDAAAAAA==&#10;" filled="f" stroked="f">
                  <v:textbox inset="0,0,0,0">
                    <w:txbxContent>
                      <w:p w:rsidR="00B538EB" w:rsidRDefault="00D31650">
                        <w:r>
                          <w:rPr>
                            <w:rFonts w:ascii="Arial" w:eastAsia="Arial" w:hAnsi="Arial" w:cs="Arial"/>
                            <w:sz w:val="16"/>
                          </w:rPr>
                          <w:t xml:space="preserve">CORPORACION AUTONOMA REGIONAL DE CUNDINAMARCA </w:t>
                        </w:r>
                      </w:p>
                    </w:txbxContent>
                  </v:textbox>
                </v:rect>
                <v:rect id="Rectangle 2750" o:spid="_x0000_s1399" style="position:absolute;left:22058;top:86338;width:3181;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14MMA&#10;AADdAAAADwAAAGRycy9kb3ducmV2LnhtbERPy4rCMBTdC/MP4Q6403SE8VGNIjqiS6cOqLtLc23L&#10;NDelibb69WYhuDyc92zRmlLcqHaFZQVf/QgEcWp1wZmCv8OmNwbhPLLG0jIpuJODxfyjM8NY24Z/&#10;6Zb4TIQQdjEqyL2vYildmpNB17cVceAutjboA6wzqWtsQrgp5SCKhtJgwaEhx4pWOaX/ydUo2I6r&#10;5WlnH01W/py3x/1xsj5MvFLdz3Y5BeGp9W/xy73TCgaj7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g14MMAAADdAAAADwAAAAAAAAAAAAAAAACYAgAAZHJzL2Rv&#10;d25yZXYueG1sUEsFBgAAAAAEAAQA9QAAAIgDAAAAAA==&#10;" filled="f" stroked="f">
                  <v:textbox inset="0,0,0,0">
                    <w:txbxContent>
                      <w:p w:rsidR="00B538EB" w:rsidRDefault="00D31650">
                        <w:r>
                          <w:rPr>
                            <w:rFonts w:ascii="Arial" w:eastAsia="Arial" w:hAnsi="Arial" w:cs="Arial"/>
                            <w:sz w:val="13"/>
                          </w:rPr>
                          <w:t xml:space="preserve">CA I:2 </w:t>
                        </w:r>
                      </w:p>
                    </w:txbxContent>
                  </v:textbox>
                </v:rect>
                <v:rect id="Rectangle 20280" o:spid="_x0000_s1400" style="position:absolute;left:57877;top:84919;width:887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odv8QA&#10;AADeAAAADwAAAGRycy9kb3ducmV2LnhtbESPzYrCMBSF94LvEK7gTlO7kFqNIjqDLmdUUHeX5toW&#10;m5vSRFvn6ScLweXh/PEtVp2pxJMaV1pWMBlHIIgzq0vOFZyO36MEhPPIGivLpOBFDlbLfm+BqbYt&#10;/9Lz4HMRRtilqKDwvk6ldFlBBt3Y1sTBu9nGoA+yyaVusA3jppJxFE2lwZLDQ4E1bQrK7oeHUbBL&#10;6vVlb//avPq67s4/59n2OPNKDQfdeg7CU+c/4Xd7rxXEUZwEgIATUE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KHb/EAAAA3gAAAA8AAAAAAAAAAAAAAAAAmAIAAGRycy9k&#10;b3ducmV2LnhtbFBLBQYAAAAABAAEAPUAAACJAwAAAAA=&#10;" filled="f" stroked="f">
                  <v:textbox inset="0,0,0,0">
                    <w:txbxContent>
                      <w:p w:rsidR="00B538EB" w:rsidRDefault="00D31650">
                        <w:r>
                          <w:rPr>
                            <w:rFonts w:ascii="Arial" w:eastAsia="Arial" w:hAnsi="Arial" w:cs="Arial"/>
                            <w:sz w:val="16"/>
                          </w:rPr>
                          <w:t>22.644.500,00</w:t>
                        </w:r>
                      </w:p>
                    </w:txbxContent>
                  </v:textbox>
                </v:rect>
                <v:rect id="Rectangle 20281" o:spid="_x0000_s1401" style="position:absolute;left:64548;top:84919;width:3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a4JMcA&#10;AADeAAAADwAAAGRycy9kb3ducmV2LnhtbESPQWvCQBSE74X+h+UVequb5FCS1FWkVeJRTcH29si+&#10;JqHZtyG7Nam/3hUEj8PMfMPMl5PpxIkG11pWEM8iEMSV1S3XCj7LzUsKwnlkjZ1lUvBPDpaLx4c5&#10;5tqOvKfTwdciQNjlqKDxvs+ldFVDBt3M9sTB+7GDQR/kUEs94BjgppNJFL1Kgy2HhQZ7em+o+j38&#10;GQVF2q++tvY81t36uzjujtlHmXmlnp+m1RsIT5O/h2/trVaQREkaw/VOu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GuCT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752" o:spid="_x0000_s1402" style="position:absolute;left:22076;top:87237;width:667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OD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GDgzHAAAA3QAAAA8AAAAAAAAAAAAAAAAAmAIAAGRy&#10;cy9kb3ducmV2LnhtbFBLBQYAAAAABAAEAPUAAACMAwAAAAA=&#10;" filled="f" stroked="f">
                  <v:textbox inset="0,0,0,0">
                    <w:txbxContent>
                      <w:p w:rsidR="00B538EB" w:rsidRDefault="00D31650">
                        <w:r>
                          <w:rPr>
                            <w:rFonts w:ascii="Arial" w:eastAsia="Arial" w:hAnsi="Arial" w:cs="Arial"/>
                            <w:sz w:val="16"/>
                          </w:rPr>
                          <w:t xml:space="preserve">TOTALES: </w:t>
                        </w:r>
                      </w:p>
                    </w:txbxContent>
                  </v:textbox>
                </v:rect>
                <v:rect id="Rectangle 20282" o:spid="_x0000_s1403" style="position:absolute;left:57319;top:87116;width:961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U8UA&#10;AADeAAAADwAAAGRycy9kb3ducmV2LnhtbESPQYvCMBSE7wv+h/AEb2tqD1KrUUR30eOqC+rt0Tzb&#10;YvNSmmjr/nojCHscZuYbZrboTCXu1LjSsoLRMAJBnFldcq7g9/D9mYBwHlljZZkUPMjBYt77mGGq&#10;bcs7uu99LgKEXYoKCu/rVEqXFWTQDW1NHLyLbQz6IJtc6gbbADeVjKNoLA2WHBYKrGlVUHbd34yC&#10;TVIvT1v71+bV13lz/DlO1oeJV2rQ75ZTEJ46/x9+t7daQRzFSQyvO+EK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FCZTxQAAAN4AAAAPAAAAAAAAAAAAAAAAAJgCAABkcnMv&#10;ZG93bnJldi54bWxQSwUGAAAAAAQABAD1AAAAigMAAAAA&#10;" filled="f" stroked="f">
                  <v:textbox inset="0,0,0,0">
                    <w:txbxContent>
                      <w:p w:rsidR="00B538EB" w:rsidRDefault="00D31650">
                        <w:r>
                          <w:rPr>
                            <w:rFonts w:ascii="Arial" w:eastAsia="Arial" w:hAnsi="Arial" w:cs="Arial"/>
                            <w:sz w:val="16"/>
                          </w:rPr>
                          <w:t>129.057.403,82</w:t>
                        </w:r>
                      </w:p>
                    </w:txbxContent>
                  </v:textbox>
                </v:rect>
                <v:rect id="Rectangle 20283" o:spid="_x0000_s1404" style="position:absolute;left:64545;top:87116;width:3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DyMYA&#10;AADeAAAADwAAAGRycy9kb3ducmV2LnhtbESPQWvCQBSE7wX/w/KE3urGFEpMXUXUokc1gu3tkX1N&#10;gtm3IbuatL/eFQSPw8x8w0znvanFlVpXWVYwHkUgiHOrKy4UHLOvtwSE88gaa8uk4I8czGeDlymm&#10;2na8p+vBFyJA2KWooPS+SaV0eUkG3cg2xMH7ta1BH2RbSN1iF+CmlnEUfUiDFYeFEhtalpSfDxej&#10;YJM0i++t/e+Kev2zOe1Ok1U28Uq9DvvFJwhPvX+GH+2tVhBHcfIO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iDy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754" o:spid="_x0000_s1405" style="position:absolute;left:23300;top:62059;width:1262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z48cA&#10;AADdAAAADwAAAGRycy9kb3ducmV2LnhtbESPQWvCQBSE74X+h+UVequbSrW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jM+PHAAAA3QAAAA8AAAAAAAAAAAAAAAAAmAIAAGRy&#10;cy9kb3ducmV2LnhtbFBLBQYAAAAABAAEAPUAAACMAwAAAAA=&#10;" filled="f" stroked="f">
                  <v:textbox inset="0,0,0,0">
                    <w:txbxContent>
                      <w:p w:rsidR="00B538EB" w:rsidRDefault="00D31650">
                        <w:r>
                          <w:rPr>
                            <w:rFonts w:ascii="Arial" w:eastAsia="Arial" w:hAnsi="Arial" w:cs="Arial"/>
                            <w:sz w:val="16"/>
                          </w:rPr>
                          <w:t xml:space="preserve">CONTRIBUCIONES </w:t>
                        </w:r>
                      </w:p>
                    </w:txbxContent>
                  </v:textbox>
                </v:rect>
                <v:rect id="Rectangle 2755" o:spid="_x0000_s1406" style="position:absolute;left:32461;top:61297;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WeMYA&#10;AADdAAAADwAAAGRycy9kb3ducmV2LnhtbESPT4vCMBTE7wt+h/AEb2uqoKvVKLKr6NE/C+rt0Tzb&#10;YvNSmmirn94IC3scZuY3zHTemELcqXK5ZQW9bgSCOLE651TB72H1OQLhPLLGwjIpeJCD+az1McVY&#10;25p3dN/7VAQIuxgVZN6XsZQuycig69qSOHgXWxn0QVap1BXWAW4K2Y+ioTSYc1jIsKTvjJLr/mYU&#10;rEfl4rSxzzotluf1cXsc/xzGXqlOu1lMQHhq/H/4r73RCvpf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WeM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756" o:spid="_x0000_s1407" style="position:absolute;left:36117;top:62059;width:1013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0ID8YA&#10;AADdAAAADwAAAGRycy9kb3ducmV2LnhtbESPS4vCQBCE74L/YWjBm05WWB/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0ID8YAAADdAAAADwAAAAAAAAAAAAAAAACYAgAAZHJz&#10;L2Rvd25yZXYueG1sUEsFBgAAAAAEAAQA9QAAAIsDAAAAAA==&#10;" filled="f" stroked="f">
                  <v:textbox inset="0,0,0,0">
                    <w:txbxContent>
                      <w:p w:rsidR="00B538EB" w:rsidRDefault="00D31650">
                        <w:r>
                          <w:rPr>
                            <w:rFonts w:ascii="Arial" w:eastAsia="Arial" w:hAnsi="Arial" w:cs="Arial"/>
                            <w:sz w:val="16"/>
                          </w:rPr>
                          <w:t xml:space="preserve">$ 11.789.060,00 </w:t>
                        </w:r>
                      </w:p>
                    </w:txbxContent>
                  </v:textbox>
                </v:rect>
                <v:rect id="Rectangle 2757" o:spid="_x0000_s1408" style="position:absolute;left:43402;top:61297;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tlMcA&#10;AADdAAAADwAAAGRycy9kb3ducmV2LnhtbESPQWvCQBSE7wX/w/KE3uqmQqtGVxFtSY41Cra3R/aZ&#10;hGbfhuw2SfvrXaHgcZiZb5jVZjC16Kh1lWUFz5MIBHFudcWFgtPx/WkOwnlkjbVlUvBLDjbr0cMK&#10;Y217PlCX+UIECLsYFZTeN7GULi/JoJvYhjh4F9sa9EG2hdQt9gFuajmNoldpsOKwUGJDu5Ly7+zH&#10;KEjmzfYztX99Ub99JeeP82J/XHilHsfDdgnC0+Dv4f92qhVMZ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xrZT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758" o:spid="_x0000_s1409" style="position:absolute;left:58335;top:62091;width:41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55sMA&#10;AADdAAAADwAAAGRycy9kb3ducmV2LnhtbERPy4rCMBTdC/MP4Q6403SE8VGNIjqiS6cOqLtLc23L&#10;NDelibb69WYhuDyc92zRmlLcqHaFZQVf/QgEcWp1wZmCv8OmNwbhPLLG0jIpuJODxfyjM8NY24Z/&#10;6Zb4TIQQdjEqyL2vYildmpNB17cVceAutjboA6wzqWtsQrgp5SCKhtJgwaEhx4pWOaX/ydUo2I6r&#10;5WlnH01W/py3x/1xsj5MvFLdz3Y5BeGp9W/xy73TCgaj7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55sMAAADdAAAADwAAAAAAAAAAAAAAAACYAgAAZHJzL2Rv&#10;d25yZXYueG1sUEsFBgAAAAAEAAQA9QAAAIgDAAAAAA==&#10;" filled="f" stroked="f">
                  <v:textbox inset="0,0,0,0">
                    <w:txbxContent>
                      <w:p w:rsidR="00B538EB" w:rsidRDefault="00D31650">
                        <w:r>
                          <w:rPr>
                            <w:rFonts w:ascii="Arial" w:eastAsia="Arial" w:hAnsi="Arial" w:cs="Arial"/>
                            <w:sz w:val="16"/>
                          </w:rPr>
                          <w:t xml:space="preserve">$ 0,00 </w:t>
                        </w:r>
                      </w:p>
                    </w:txbxContent>
                  </v:textbox>
                </v:rect>
                <v:rect id="Rectangle 2759" o:spid="_x0000_s1410" style="position:absolute;left:23295;top:63189;width:147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cfcYA&#10;AADdAAAADwAAAGRycy9kb3ducmV2LnhtbESPQWvCQBSE74L/YXkFb7qpYD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KcfcYAAADdAAAADwAAAAAAAAAAAAAAAACYAgAAZHJz&#10;L2Rvd25yZXYueG1sUEsFBgAAAAAEAAQA9QAAAIsDAAAAAA==&#10;" filled="f" stroked="f">
                  <v:textbox inset="0,0,0,0">
                    <w:txbxContent>
                      <w:p w:rsidR="00B538EB" w:rsidRDefault="00D31650">
                        <w:r>
                          <w:rPr>
                            <w:rFonts w:ascii="Arial" w:eastAsia="Arial" w:hAnsi="Arial" w:cs="Arial"/>
                            <w:sz w:val="16"/>
                          </w:rPr>
                          <w:t xml:space="preserve">TASAS E INGRESOS </w:t>
                        </w:r>
                      </w:p>
                    </w:txbxContent>
                  </v:textbox>
                </v:rect>
                <v:rect id="Rectangle 2760" o:spid="_x0000_s1411" style="position:absolute;left:23303;top:64377;width:1184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T/XcEA&#10;AADdAAAADwAAAGRycy9kb3ducmV2LnhtbERPy4rCMBTdC/5DuMLsNNWFo9Uo4gNd+gJ1d2mubbG5&#10;KU20nfl6sxBcHs57Om9MIV5Uudyygn4vAkGcWJ1zquB82nRHIJxH1lhYJgV/5GA+a7emGGtb84Fe&#10;R5+KEMIuRgWZ92UspUsyMuh6tiQO3N1WBn2AVSp1hXUIN4UcRNFQGsw5NGRY0jKj5HF8GgXbUbm4&#10;7ux/nRbr2/ayv4xXp7FX6qfTLCYgPDX+K/64d1rB4HcY9oc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0/13BAAAA3QAAAA8AAAAAAAAAAAAAAAAAmAIAAGRycy9kb3du&#10;cmV2LnhtbFBLBQYAAAAABAAEAPUAAACGAwAAAAA=&#10;" filled="f" stroked="f">
                  <v:textbox inset="0,0,0,0">
                    <w:txbxContent>
                      <w:p w:rsidR="00B538EB" w:rsidRDefault="00D31650">
                        <w:r>
                          <w:rPr>
                            <w:rFonts w:ascii="Arial" w:eastAsia="Arial" w:hAnsi="Arial" w:cs="Arial"/>
                            <w:sz w:val="16"/>
                          </w:rPr>
                          <w:t xml:space="preserve">NO TRIBUTARIOS </w:t>
                        </w:r>
                      </w:p>
                    </w:txbxContent>
                  </v:textbox>
                </v:rect>
                <v:rect id="Rectangle 2761" o:spid="_x0000_s1412" style="position:absolute;left:23300;top:65532;width:66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axscA&#10;AADdAAAADwAAAGRycy9kb3ducmV2LnhtbESPQWvCQBSE7wX/w/IKvTWbeLAaXSXYFj1WI6S9PbLP&#10;JDT7NmS3Ju2v7wqCx2FmvmFWm9G04kK9aywrSKIYBHFpdcOVglP+/jwH4TyyxtYyKfglB5v15GGF&#10;qbYDH+hy9JUIEHYpKqi971IpXVmTQRfZjjh4Z9sb9EH2ldQ9DgFuWjmN45k02HBYqLGjbU3l9/HH&#10;KNjNu+xzb/+Gqn372hUfxeI1X3ilnh7HbAnC0+jv4Vt7rxVMX2Y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4WsbHAAAA3QAAAA8AAAAAAAAAAAAAAAAAmAIAAGRy&#10;cy9kb3ducmV2LnhtbFBLBQYAAAAABAAEAPUAAACMAwAAAAA=&#10;" filled="f" stroked="f">
                  <v:textbox inset="0,0,0,0">
                    <w:txbxContent>
                      <w:p w:rsidR="00B538EB" w:rsidRDefault="00D31650">
                        <w:r>
                          <w:rPr>
                            <w:rFonts w:ascii="Arial" w:eastAsia="Arial" w:hAnsi="Arial" w:cs="Arial"/>
                            <w:sz w:val="16"/>
                          </w:rPr>
                          <w:t xml:space="preserve">Sanciones </w:t>
                        </w:r>
                      </w:p>
                    </w:txbxContent>
                  </v:textbox>
                </v:rect>
                <v:rect id="Rectangle 2762" o:spid="_x0000_s1413" style="position:absolute;left:28009;top:65532;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EsccA&#10;AADdAAAADwAAAGRycy9kb3ducmV2LnhtbESPT2vCQBTE74V+h+UVvNVNc4gaXUPoH+KxasF6e2Rf&#10;k9Ds25Ddmuin7wqCx2FmfsOsstG04kS9aywreJlGIIhLqxuuFHztP57nIJxH1thaJgVncpCtHx9W&#10;mGo78JZOO1+JAGGXooLa+y6V0pU1GXRT2xEH78f2Bn2QfSV1j0OAm1bGUZRIgw2HhRo7eq2p/N39&#10;GQXFvMu/N/YyVO37sTh8HhZv+4VXavI05ksQnkZ/D9/aG60gniUx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qxLH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763" o:spid="_x0000_s1414" style="position:absolute;left:36148;top:65532;width:100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hKsYA&#10;AADdAAAADwAAAGRycy9kb3ducmV2LnhtbESPS4vCQBCE74L/YWjBm07WBR/RUURX9Ohjwd1bk2mT&#10;sJmekBlN9Nc7grDHoqq+omaLxhTiRpXLLSv46EcgiBOrc04VfJ82vTEI55E1FpZJwZ0cLObt1gxj&#10;bWs+0O3oUxEg7GJUkHlfxlK6JCODrm9L4uBdbGXQB1mlUldYB7gp5CCKhtJgzmEhw5JWGSV/x6tR&#10;sB2Xy5+dfdRp8fW7Pe/Pk/Vp4pXqdprlFISnxv+H3+2dVjAYD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ZhKsYAAADdAAAADwAAAAAAAAAAAAAAAACYAgAAZHJz&#10;L2Rvd25yZXYueG1sUEsFBgAAAAAEAAQA9QAAAIsDAAAAAA==&#10;" filled="f" stroked="f">
                  <v:textbox inset="0,0,0,0">
                    <w:txbxContent>
                      <w:p w:rsidR="00B538EB" w:rsidRDefault="00D31650">
                        <w:r>
                          <w:rPr>
                            <w:rFonts w:ascii="Arial" w:eastAsia="Arial" w:hAnsi="Arial" w:cs="Arial"/>
                            <w:sz w:val="16"/>
                          </w:rPr>
                          <w:t xml:space="preserve">$ 11.789.060,00 </w:t>
                        </w:r>
                      </w:p>
                    </w:txbxContent>
                  </v:textbox>
                </v:rect>
                <v:rect id="Rectangle 2764" o:spid="_x0000_s1415" style="position:absolute;left:43402;top:64770;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XsYA&#10;AADdAAAADwAAAGRycy9kb3ducmV2LnhtbESPS4vCQBCE74L/YWjBm05WFh/RUURX9Ohjwd1bk2mT&#10;sJmekBlN9Nc7grDHoqq+omaLxhTiRpXLLSv46EcgiBOrc04VfJ82vTEI55E1FpZJwZ0cLObt1gxj&#10;bWs+0O3oUxEg7GJUkHlfxlK6JCODrm9L4uBdbGXQB1mlUldYB7gp5CCKhtJgzmEhw5JWGSV/x6tR&#10;sB2Xy5+dfdRp8fW7Pe/Pk/Vp4pXqdprlFISnxv+H3+2dVjAYD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5Xs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765" o:spid="_x0000_s1416" style="position:absolute;left:58335;top:65532;width:41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NcxcYA&#10;AADdAAAADwAAAGRycy9kb3ducmV2LnhtbESPS4vCQBCE74L/YWjBm05WWB/RUURX9Ohjwd1bk2mT&#10;sJmekBlN9Nc7grDHoqq+omaLxhTiRpXLLSv46EcgiBOrc04VfJ82vTEI55E1FpZJwZ0cLObt1gxj&#10;bWs+0O3oUxEg7GJUkHlfxlK6JCODrm9L4uBdbGXQB1mlUldYB7gp5CCKhtJgzmEhw5JWGSV/x6tR&#10;sB2Xy5+dfdRp8fW7Pe/Pk/Vp4pXqdprlFISnxv+H3+2dVjAYD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NcxcYAAADdAAAADwAAAAAAAAAAAAAAAACYAgAAZHJz&#10;L2Rvd25yZXYueG1sUEsFBgAAAAAEAAQA9QAAAIsDAAAAAA==&#10;" filled="f" stroked="f">
                  <v:textbox inset="0,0,0,0">
                    <w:txbxContent>
                      <w:p w:rsidR="00B538EB" w:rsidRDefault="00D31650">
                        <w:r>
                          <w:rPr>
                            <w:rFonts w:ascii="Arial" w:eastAsia="Arial" w:hAnsi="Arial" w:cs="Arial"/>
                            <w:sz w:val="16"/>
                          </w:rPr>
                          <w:t xml:space="preserve">$ 0,00 </w:t>
                        </w:r>
                      </w:p>
                    </w:txbxContent>
                  </v:textbox>
                </v:rect>
                <v:rect id="Rectangle 2766" o:spid="_x0000_s1417" style="position:absolute;left:23300;top:66936;width:66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HCsscA&#10;AADdAAAADwAAAGRycy9kb3ducmV2LnhtbESPQWvCQBSE74L/YXlCb7rRQ6rRNQRbMcc2Fqy3R/Y1&#10;Cc2+DdnVpP313UKhx2FmvmF26WhacafeNZYVLBcRCOLS6oYrBW/n43wNwnlkja1lUvBFDtL9dLLD&#10;RNuBX+le+EoECLsEFdTed4mUrqzJoFvYjjh4H7Y36IPsK6l7HALctHIVRbE02HBYqLGjQ03lZ3Ez&#10;Ck7rLnvP7fdQtc/X0+Xlsnk6b7xSD7Mx24LwNPr/8F871wpWj3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RwrLHAAAA3QAAAA8AAAAAAAAAAAAAAAAAmAIAAGRy&#10;cy9kb3ducmV2LnhtbFBLBQYAAAAABAAEAPUAAACMAwAAAAA=&#10;" filled="f" stroked="f">
                  <v:textbox inset="0,0,0,0">
                    <w:txbxContent>
                      <w:p w:rsidR="00B538EB" w:rsidRDefault="00D31650">
                        <w:r>
                          <w:rPr>
                            <w:rFonts w:ascii="Arial" w:eastAsia="Arial" w:hAnsi="Arial" w:cs="Arial"/>
                            <w:sz w:val="16"/>
                          </w:rPr>
                          <w:t xml:space="preserve">Sanciones </w:t>
                        </w:r>
                      </w:p>
                    </w:txbxContent>
                  </v:textbox>
                </v:rect>
                <v:rect id="Rectangle 2767" o:spid="_x0000_s1418" style="position:absolute;left:28009;top:66263;width:751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1nKcYA&#10;AADdAAAADwAAAGRycy9kb3ducmV2LnhtbESPT4vCMBTE74LfITxhb5quB/9Uo4i66FHtgru3R/Ns&#10;yzYvpYm2+umNIOxxmJnfMPNla0pxo9oVlhV8DiIQxKnVBWcKvpOv/gSE88gaS8uk4E4OlotuZ46x&#10;tg0f6XbymQgQdjEqyL2vYildmpNBN7AVcfAutjbog6wzqWtsAtyUchhFI2mw4LCQY0XrnNK/09Uo&#10;2E2q1c/ePpqs3P7uzofzdJNMvVIfvXY1A+Gp9f/hd3uvFQzHoz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1nKc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768" o:spid="_x0000_s1419" style="position:absolute;left:36117;top:66936;width:100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LzW8EA&#10;AADdAAAADwAAAGRycy9kb3ducmV2LnhtbERPy4rCMBTdC/5DuMLsNNWFo9Uo4gNd+gJ1d2mubbG5&#10;KU20nfl6sxBcHs57Om9MIV5Uudyygn4vAkGcWJ1zquB82nRHIJxH1lhYJgV/5GA+a7emGGtb84Fe&#10;R5+KEMIuRgWZ92UspUsyMuh6tiQO3N1WBn2AVSp1hXUIN4UcRNFQGsw5NGRY0jKj5HF8GgXbUbm4&#10;7ux/nRbr2/ayv4xXp7FX6qfTLCYgPDX+K/64d1rB4HcY5oY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81vBAAAA3QAAAA8AAAAAAAAAAAAAAAAAmAIAAGRycy9kb3du&#10;cmV2LnhtbFBLBQYAAAAABAAEAPUAAACGAwAAAAA=&#10;" filled="f" stroked="f">
                  <v:textbox inset="0,0,0,0">
                    <w:txbxContent>
                      <w:p w:rsidR="00B538EB" w:rsidRDefault="00D31650">
                        <w:r>
                          <w:rPr>
                            <w:rFonts w:ascii="Arial" w:eastAsia="Arial" w:hAnsi="Arial" w:cs="Arial"/>
                            <w:sz w:val="16"/>
                          </w:rPr>
                          <w:t xml:space="preserve">$ 11.789.060,00 </w:t>
                        </w:r>
                      </w:p>
                    </w:txbxContent>
                  </v:textbox>
                </v:rect>
                <v:rect id="Rectangle 2769" o:spid="_x0000_s1420" style="position:absolute;left:43370;top:66174;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5WwMUA&#10;AADdAAAADwAAAGRycy9kb3ducmV2LnhtbESPQYvCMBSE74L/ITxhb5rqQW01irgrenRVUG+P5tkW&#10;m5fSRNv115uFhT0OM/MNM1+2phRPql1hWcFwEIEgTq0uOFNwOm76UxDOI2ssLZOCH3KwXHQ7c0y0&#10;bfibngefiQBhl6CC3PsqkdKlORl0A1sRB+9ma4M+yDqTusYmwE0pR1E0lgYLDgs5VrTOKb0fHkbB&#10;dlqtLjv7arLy67o978/x5zH2Sn302tUMhKfW/4f/2jutYDQZx/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lbAxQAAAN0AAAAPAAAAAAAAAAAAAAAAAJgCAABkcnMv&#10;ZG93bnJldi54bWxQSwUGAAAAAAQABAD1AAAAigMAAAAA&#10;" filled="f" stroked="f">
                  <v:textbox inset="0,0,0,0">
                    <w:txbxContent>
                      <w:p w:rsidR="00B538EB" w:rsidRDefault="00D31650">
                        <w:r>
                          <w:rPr>
                            <w:rFonts w:ascii="Arial" w:eastAsia="Arial" w:hAnsi="Arial" w:cs="Arial"/>
                            <w:sz w:val="16"/>
                          </w:rPr>
                          <w:t xml:space="preserve"> </w:t>
                        </w:r>
                      </w:p>
                    </w:txbxContent>
                  </v:textbox>
                </v:rect>
                <v:rect id="Rectangle 2770" o:spid="_x0000_s1421" style="position:absolute;left:58335;top:66936;width:41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1pgMQA&#10;AADdAAAADwAAAGRycy9kb3ducmV2LnhtbERPu27CMBTdK/EP1kViKw4ZeKQYFNGiZKSABN2u4tsk&#10;anwdxYak/Xo8VGI8Ou/1djCNuFPnassKZtMIBHFhdc2lgvNp/7oE4TyyxsYyKfglB9vN6GWNibY9&#10;f9L96EsRQtglqKDyvk2kdEVFBt3UtsSB+7adQR9gV0rdYR/CTSPjKJpLgzWHhgpb2lVU/BxvRkG2&#10;bNNrbv/6svn4yi6Hy+r9tPJKTcZD+gbC0+Cf4n93rhXEi0XYH96EJ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taYDEAAAA3QAAAA8AAAAAAAAAAAAAAAAAmAIAAGRycy9k&#10;b3ducmV2LnhtbFBLBQYAAAAABAAEAPUAAACJAwAAAAA=&#10;" filled="f" stroked="f">
                  <v:textbox inset="0,0,0,0">
                    <w:txbxContent>
                      <w:p w:rsidR="00B538EB" w:rsidRDefault="00D31650">
                        <w:r>
                          <w:rPr>
                            <w:rFonts w:ascii="Arial" w:eastAsia="Arial" w:hAnsi="Arial" w:cs="Arial"/>
                            <w:sz w:val="16"/>
                          </w:rPr>
                          <w:t xml:space="preserve">$ 0,00 </w:t>
                        </w:r>
                      </w:p>
                    </w:txbxContent>
                  </v:textbox>
                </v:rect>
                <w10:wrap type="topAndBottom" anchorx="page" anchory="page"/>
              </v:group>
            </w:pict>
          </mc:Fallback>
        </mc:AlternateContent>
      </w:r>
    </w:p>
    <w:p w:rsidR="00B538EB" w:rsidRDefault="00B538EB">
      <w:pPr>
        <w:sectPr w:rsidR="00B538EB">
          <w:pgSz w:w="12240" w:h="1572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1</wp:posOffset>
                </wp:positionV>
                <wp:extent cx="7772400" cy="9994899"/>
                <wp:effectExtent l="0" t="0" r="0" b="0"/>
                <wp:wrapTopAndBottom/>
                <wp:docPr id="20373" name="Group 20373"/>
                <wp:cNvGraphicFramePr/>
                <a:graphic xmlns:a="http://schemas.openxmlformats.org/drawingml/2006/main">
                  <a:graphicData uri="http://schemas.microsoft.com/office/word/2010/wordprocessingGroup">
                    <wpg:wgp>
                      <wpg:cNvGrpSpPr/>
                      <wpg:grpSpPr>
                        <a:xfrm>
                          <a:off x="0" y="0"/>
                          <a:ext cx="7772400" cy="9994899"/>
                          <a:chOff x="0" y="0"/>
                          <a:chExt cx="7772400" cy="9994899"/>
                        </a:xfrm>
                      </wpg:grpSpPr>
                      <pic:pic xmlns:pic="http://schemas.openxmlformats.org/drawingml/2006/picture">
                        <pic:nvPicPr>
                          <pic:cNvPr id="20378" name="Picture 20378"/>
                          <pic:cNvPicPr/>
                        </pic:nvPicPr>
                        <pic:blipFill>
                          <a:blip r:embed="rId23"/>
                          <a:stretch>
                            <a:fillRect/>
                          </a:stretch>
                        </pic:blipFill>
                        <pic:spPr>
                          <a:xfrm>
                            <a:off x="0" y="0"/>
                            <a:ext cx="7772400" cy="9982200"/>
                          </a:xfrm>
                          <a:prstGeom prst="rect">
                            <a:avLst/>
                          </a:prstGeom>
                        </pic:spPr>
                      </pic:pic>
                      <wps:wsp>
                        <wps:cNvPr id="20317" name="Rectangle 20317"/>
                        <wps:cNvSpPr/>
                        <wps:spPr>
                          <a:xfrm>
                            <a:off x="5462677" y="2725267"/>
                            <a:ext cx="680981" cy="140617"/>
                          </a:xfrm>
                          <a:prstGeom prst="rect">
                            <a:avLst/>
                          </a:prstGeom>
                          <a:ln>
                            <a:noFill/>
                          </a:ln>
                        </wps:spPr>
                        <wps:txbx>
                          <w:txbxContent>
                            <w:p w:rsidR="00B538EB" w:rsidRDefault="00D31650">
                              <w:r>
                                <w:rPr>
                                  <w:rFonts w:ascii="Arial" w:eastAsia="Arial" w:hAnsi="Arial" w:cs="Arial"/>
                                  <w:sz w:val="18"/>
                                </w:rPr>
                                <w:t>149.368,00</w:t>
                              </w:r>
                            </w:p>
                          </w:txbxContent>
                        </wps:txbx>
                        <wps:bodyPr horzOverflow="overflow" lIns="0" tIns="0" rIns="0" bIns="0" rtlCol="0">
                          <a:noAutofit/>
                        </wps:bodyPr>
                      </wps:wsp>
                      <wps:wsp>
                        <wps:cNvPr id="20318" name="Rectangle 20318"/>
                        <wps:cNvSpPr/>
                        <wps:spPr>
                          <a:xfrm>
                            <a:off x="5974693" y="2725267"/>
                            <a:ext cx="37833"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22" name="Rectangle 20322"/>
                        <wps:cNvSpPr/>
                        <wps:spPr>
                          <a:xfrm>
                            <a:off x="5974778" y="2962757"/>
                            <a:ext cx="38073"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21" name="Rectangle 20321"/>
                        <wps:cNvSpPr/>
                        <wps:spPr>
                          <a:xfrm>
                            <a:off x="5459502" y="2962757"/>
                            <a:ext cx="685318" cy="140617"/>
                          </a:xfrm>
                          <a:prstGeom prst="rect">
                            <a:avLst/>
                          </a:prstGeom>
                          <a:ln>
                            <a:noFill/>
                          </a:ln>
                        </wps:spPr>
                        <wps:txbx>
                          <w:txbxContent>
                            <w:p w:rsidR="00B538EB" w:rsidRDefault="00D31650">
                              <w:r>
                                <w:rPr>
                                  <w:rFonts w:ascii="Arial" w:eastAsia="Arial" w:hAnsi="Arial" w:cs="Arial"/>
                                  <w:sz w:val="18"/>
                                </w:rPr>
                                <w:t>131.364,00</w:t>
                              </w:r>
                            </w:p>
                          </w:txbxContent>
                        </wps:txbx>
                        <wps:bodyPr horzOverflow="overflow" lIns="0" tIns="0" rIns="0" bIns="0" rtlCol="0">
                          <a:noAutofit/>
                        </wps:bodyPr>
                      </wps:wsp>
                      <wps:wsp>
                        <wps:cNvPr id="20326" name="Rectangle 20326"/>
                        <wps:cNvSpPr/>
                        <wps:spPr>
                          <a:xfrm>
                            <a:off x="6115060" y="3203422"/>
                            <a:ext cx="37908"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25" name="Rectangle 20325"/>
                        <wps:cNvSpPr/>
                        <wps:spPr>
                          <a:xfrm>
                            <a:off x="5459502" y="3203422"/>
                            <a:ext cx="871893" cy="140617"/>
                          </a:xfrm>
                          <a:prstGeom prst="rect">
                            <a:avLst/>
                          </a:prstGeom>
                          <a:ln>
                            <a:noFill/>
                          </a:ln>
                        </wps:spPr>
                        <wps:txbx>
                          <w:txbxContent>
                            <w:p w:rsidR="00B538EB" w:rsidRDefault="00D31650">
                              <w:r>
                                <w:rPr>
                                  <w:rFonts w:ascii="Arial" w:eastAsia="Arial" w:hAnsi="Arial" w:cs="Arial"/>
                                  <w:sz w:val="18"/>
                                </w:rPr>
                                <w:t>11.035.711,00</w:t>
                              </w:r>
                            </w:p>
                          </w:txbxContent>
                        </wps:txbx>
                        <wps:bodyPr horzOverflow="overflow" lIns="0" tIns="0" rIns="0" bIns="0" rtlCol="0">
                          <a:noAutofit/>
                        </wps:bodyPr>
                      </wps:wsp>
                      <wps:wsp>
                        <wps:cNvPr id="20330" name="Rectangle 20330"/>
                        <wps:cNvSpPr/>
                        <wps:spPr>
                          <a:xfrm>
                            <a:off x="5972345" y="3444722"/>
                            <a:ext cx="37959"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29" name="Rectangle 20329"/>
                        <wps:cNvSpPr/>
                        <wps:spPr>
                          <a:xfrm>
                            <a:off x="5458613" y="3444722"/>
                            <a:ext cx="683263" cy="140617"/>
                          </a:xfrm>
                          <a:prstGeom prst="rect">
                            <a:avLst/>
                          </a:prstGeom>
                          <a:ln>
                            <a:noFill/>
                          </a:ln>
                        </wps:spPr>
                        <wps:txbx>
                          <w:txbxContent>
                            <w:p w:rsidR="00B538EB" w:rsidRDefault="00D31650">
                              <w:r>
                                <w:rPr>
                                  <w:rFonts w:ascii="Arial" w:eastAsia="Arial" w:hAnsi="Arial" w:cs="Arial"/>
                                  <w:sz w:val="18"/>
                                </w:rPr>
                                <w:t>385.533,00</w:t>
                              </w:r>
                            </w:p>
                          </w:txbxContent>
                        </wps:txbx>
                        <wps:bodyPr horzOverflow="overflow" lIns="0" tIns="0" rIns="0" bIns="0" rtlCol="0">
                          <a:noAutofit/>
                        </wps:bodyPr>
                      </wps:wsp>
                      <wps:wsp>
                        <wps:cNvPr id="20331" name="Rectangle 20331"/>
                        <wps:cNvSpPr/>
                        <wps:spPr>
                          <a:xfrm>
                            <a:off x="5457013" y="3685387"/>
                            <a:ext cx="531486" cy="140618"/>
                          </a:xfrm>
                          <a:prstGeom prst="rect">
                            <a:avLst/>
                          </a:prstGeom>
                          <a:ln>
                            <a:noFill/>
                          </a:ln>
                        </wps:spPr>
                        <wps:txbx>
                          <w:txbxContent>
                            <w:p w:rsidR="00B538EB" w:rsidRDefault="00D31650">
                              <w:r>
                                <w:rPr>
                                  <w:rFonts w:ascii="Arial" w:eastAsia="Arial" w:hAnsi="Arial" w:cs="Arial"/>
                                  <w:sz w:val="18"/>
                                </w:rPr>
                                <w:t>7.768,00</w:t>
                              </w:r>
                            </w:p>
                          </w:txbxContent>
                        </wps:txbx>
                        <wps:bodyPr horzOverflow="overflow" lIns="0" tIns="0" rIns="0" bIns="0" rtlCol="0">
                          <a:noAutofit/>
                        </wps:bodyPr>
                      </wps:wsp>
                      <wps:wsp>
                        <wps:cNvPr id="20332" name="Rectangle 20332"/>
                        <wps:cNvSpPr/>
                        <wps:spPr>
                          <a:xfrm>
                            <a:off x="5856626" y="3685387"/>
                            <a:ext cx="37964"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37" name="Rectangle 20337"/>
                        <wps:cNvSpPr/>
                        <wps:spPr>
                          <a:xfrm>
                            <a:off x="5453152" y="4039082"/>
                            <a:ext cx="799271" cy="140618"/>
                          </a:xfrm>
                          <a:prstGeom prst="rect">
                            <a:avLst/>
                          </a:prstGeom>
                          <a:ln>
                            <a:noFill/>
                          </a:ln>
                        </wps:spPr>
                        <wps:txbx>
                          <w:txbxContent>
                            <w:p w:rsidR="00B538EB" w:rsidRDefault="00D31650">
                              <w:r>
                                <w:rPr>
                                  <w:rFonts w:ascii="Arial" w:eastAsia="Arial" w:hAnsi="Arial" w:cs="Arial"/>
                                  <w:sz w:val="18"/>
                                </w:rPr>
                                <w:t>1.987.817,00</w:t>
                              </w:r>
                            </w:p>
                          </w:txbxContent>
                        </wps:txbx>
                        <wps:bodyPr horzOverflow="overflow" lIns="0" tIns="0" rIns="0" bIns="0" rtlCol="0">
                          <a:noAutofit/>
                        </wps:bodyPr>
                      </wps:wsp>
                      <wps:wsp>
                        <wps:cNvPr id="20338" name="Rectangle 20338"/>
                        <wps:cNvSpPr/>
                        <wps:spPr>
                          <a:xfrm>
                            <a:off x="6054107" y="4039082"/>
                            <a:ext cx="38060"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41" name="Rectangle 20341"/>
                        <wps:cNvSpPr/>
                        <wps:spPr>
                          <a:xfrm>
                            <a:off x="5452034" y="4279747"/>
                            <a:ext cx="797584" cy="140618"/>
                          </a:xfrm>
                          <a:prstGeom prst="rect">
                            <a:avLst/>
                          </a:prstGeom>
                          <a:ln>
                            <a:noFill/>
                          </a:ln>
                        </wps:spPr>
                        <wps:txbx>
                          <w:txbxContent>
                            <w:p w:rsidR="00B538EB" w:rsidRDefault="00D31650">
                              <w:r>
                                <w:rPr>
                                  <w:rFonts w:ascii="Arial" w:eastAsia="Arial" w:hAnsi="Arial" w:cs="Arial"/>
                                  <w:sz w:val="18"/>
                                </w:rPr>
                                <w:t>2.107.299,00</w:t>
                              </w:r>
                            </w:p>
                          </w:txbxContent>
                        </wps:txbx>
                        <wps:bodyPr horzOverflow="overflow" lIns="0" tIns="0" rIns="0" bIns="0" rtlCol="0">
                          <a:noAutofit/>
                        </wps:bodyPr>
                      </wps:wsp>
                      <wps:wsp>
                        <wps:cNvPr id="20342" name="Rectangle 20342"/>
                        <wps:cNvSpPr/>
                        <wps:spPr>
                          <a:xfrm>
                            <a:off x="6051722" y="4279747"/>
                            <a:ext cx="37981"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45" name="Rectangle 20345"/>
                        <wps:cNvSpPr/>
                        <wps:spPr>
                          <a:xfrm>
                            <a:off x="5449545" y="4517237"/>
                            <a:ext cx="874420" cy="140618"/>
                          </a:xfrm>
                          <a:prstGeom prst="rect">
                            <a:avLst/>
                          </a:prstGeom>
                          <a:ln>
                            <a:noFill/>
                          </a:ln>
                        </wps:spPr>
                        <wps:txbx>
                          <w:txbxContent>
                            <w:p w:rsidR="00B538EB" w:rsidRDefault="00D31650">
                              <w:r>
                                <w:rPr>
                                  <w:rFonts w:ascii="Arial" w:eastAsia="Arial" w:hAnsi="Arial" w:cs="Arial"/>
                                  <w:sz w:val="18"/>
                                </w:rPr>
                                <w:t>45.710.715,00</w:t>
                              </w:r>
                            </w:p>
                          </w:txbxContent>
                        </wps:txbx>
                        <wps:bodyPr horzOverflow="overflow" lIns="0" tIns="0" rIns="0" bIns="0" rtlCol="0">
                          <a:noAutofit/>
                        </wps:bodyPr>
                      </wps:wsp>
                      <wps:wsp>
                        <wps:cNvPr id="20346" name="Rectangle 20346"/>
                        <wps:cNvSpPr/>
                        <wps:spPr>
                          <a:xfrm>
                            <a:off x="6107003" y="4517237"/>
                            <a:ext cx="38019"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783" name="Rectangle 2783"/>
                        <wps:cNvSpPr/>
                        <wps:spPr>
                          <a:xfrm>
                            <a:off x="985114" y="902182"/>
                            <a:ext cx="5705860" cy="140617"/>
                          </a:xfrm>
                          <a:prstGeom prst="rect">
                            <a:avLst/>
                          </a:prstGeom>
                          <a:ln>
                            <a:noFill/>
                          </a:ln>
                        </wps:spPr>
                        <wps:txbx>
                          <w:txbxContent>
                            <w:p w:rsidR="00B538EB" w:rsidRDefault="00D31650">
                              <w:r>
                                <w:rPr>
                                  <w:rFonts w:ascii="Arial" w:eastAsia="Arial" w:hAnsi="Arial" w:cs="Arial"/>
                                  <w:sz w:val="18"/>
                                </w:rPr>
                                <w:t xml:space="preserve">Cuentas por cobrar por incapacidades a terceros (EPS) subcuenta 138426 </w:t>
                              </w:r>
                            </w:p>
                          </w:txbxContent>
                        </wps:txbx>
                        <wps:bodyPr horzOverflow="overflow" lIns="0" tIns="0" rIns="0" bIns="0" rtlCol="0">
                          <a:noAutofit/>
                        </wps:bodyPr>
                      </wps:wsp>
                      <wps:wsp>
                        <wps:cNvPr id="2784" name="Rectangle 2784"/>
                        <wps:cNvSpPr/>
                        <wps:spPr>
                          <a:xfrm>
                            <a:off x="1028065" y="1039342"/>
                            <a:ext cx="1841802" cy="140617"/>
                          </a:xfrm>
                          <a:prstGeom prst="rect">
                            <a:avLst/>
                          </a:prstGeom>
                          <a:ln>
                            <a:noFill/>
                          </a:ln>
                        </wps:spPr>
                        <wps:txbx>
                          <w:txbxContent>
                            <w:p w:rsidR="00B538EB" w:rsidRDefault="00D31650">
                              <w:r>
                                <w:rPr>
                                  <w:rFonts w:ascii="Arial" w:eastAsia="Arial" w:hAnsi="Arial" w:cs="Arial"/>
                                  <w:sz w:val="18"/>
                                </w:rPr>
                                <w:t xml:space="preserve">Identificacion Descripcion </w:t>
                              </w:r>
                            </w:p>
                          </w:txbxContent>
                        </wps:txbx>
                        <wps:bodyPr horzOverflow="overflow" lIns="0" tIns="0" rIns="0" bIns="0" rtlCol="0">
                          <a:noAutofit/>
                        </wps:bodyPr>
                      </wps:wsp>
                      <wps:wsp>
                        <wps:cNvPr id="2785" name="Rectangle 2785"/>
                        <wps:cNvSpPr/>
                        <wps:spPr>
                          <a:xfrm>
                            <a:off x="5472024" y="1054582"/>
                            <a:ext cx="775129" cy="140617"/>
                          </a:xfrm>
                          <a:prstGeom prst="rect">
                            <a:avLst/>
                          </a:prstGeom>
                          <a:ln>
                            <a:noFill/>
                          </a:ln>
                        </wps:spPr>
                        <wps:txbx>
                          <w:txbxContent>
                            <w:p w:rsidR="00B538EB" w:rsidRDefault="00D31650">
                              <w:r>
                                <w:rPr>
                                  <w:rFonts w:ascii="Arial" w:eastAsia="Arial" w:hAnsi="Arial" w:cs="Arial"/>
                                  <w:sz w:val="18"/>
                                </w:rPr>
                                <w:t xml:space="preserve">Saldo Final </w:t>
                              </w:r>
                            </w:p>
                          </w:txbxContent>
                        </wps:txbx>
                        <wps:bodyPr horzOverflow="overflow" lIns="0" tIns="0" rIns="0" bIns="0" rtlCol="0">
                          <a:noAutofit/>
                        </wps:bodyPr>
                      </wps:wsp>
                      <wps:wsp>
                        <wps:cNvPr id="2786" name="Rectangle 2786"/>
                        <wps:cNvSpPr/>
                        <wps:spPr>
                          <a:xfrm>
                            <a:off x="1030745" y="1271117"/>
                            <a:ext cx="319981"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787" name="Rectangle 2787"/>
                        <wps:cNvSpPr/>
                        <wps:spPr>
                          <a:xfrm>
                            <a:off x="1237615" y="1271117"/>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788" name="Rectangle 2788"/>
                        <wps:cNvSpPr/>
                        <wps:spPr>
                          <a:xfrm>
                            <a:off x="1722755" y="1277467"/>
                            <a:ext cx="3413977" cy="140617"/>
                          </a:xfrm>
                          <a:prstGeom prst="rect">
                            <a:avLst/>
                          </a:prstGeom>
                          <a:ln>
                            <a:noFill/>
                          </a:ln>
                        </wps:spPr>
                        <wps:txbx>
                          <w:txbxContent>
                            <w:p w:rsidR="00B538EB" w:rsidRDefault="00D31650">
                              <w:r>
                                <w:rPr>
                                  <w:rFonts w:ascii="Arial" w:eastAsia="Arial" w:hAnsi="Arial" w:cs="Arial"/>
                                  <w:sz w:val="18"/>
                                </w:rPr>
                                <w:t xml:space="preserve">I CAJA DE COMPENSACION FAMILIAR COMPENSAR </w:t>
                              </w:r>
                            </w:p>
                          </w:txbxContent>
                        </wps:txbx>
                        <wps:bodyPr horzOverflow="overflow" lIns="0" tIns="0" rIns="0" bIns="0" rtlCol="0">
                          <a:noAutofit/>
                        </wps:bodyPr>
                      </wps:wsp>
                      <wps:wsp>
                        <wps:cNvPr id="20291" name="Rectangle 20291"/>
                        <wps:cNvSpPr/>
                        <wps:spPr>
                          <a:xfrm>
                            <a:off x="970051" y="1387322"/>
                            <a:ext cx="761633" cy="140617"/>
                          </a:xfrm>
                          <a:prstGeom prst="rect">
                            <a:avLst/>
                          </a:prstGeom>
                          <a:ln>
                            <a:noFill/>
                          </a:ln>
                        </wps:spPr>
                        <wps:txbx>
                          <w:txbxContent>
                            <w:p w:rsidR="00B538EB" w:rsidRDefault="00D31650">
                              <w:r>
                                <w:rPr>
                                  <w:rFonts w:ascii="Arial" w:eastAsia="Arial" w:hAnsi="Arial" w:cs="Arial"/>
                                  <w:sz w:val="18"/>
                                </w:rPr>
                                <w:t>1860066942</w:t>
                              </w:r>
                            </w:p>
                          </w:txbxContent>
                        </wps:txbx>
                        <wps:bodyPr horzOverflow="overflow" lIns="0" tIns="0" rIns="0" bIns="0" rtlCol="0">
                          <a:noAutofit/>
                        </wps:bodyPr>
                      </wps:wsp>
                      <wps:wsp>
                        <wps:cNvPr id="20292" name="Rectangle 20292"/>
                        <wps:cNvSpPr/>
                        <wps:spPr>
                          <a:xfrm>
                            <a:off x="1542708" y="1387322"/>
                            <a:ext cx="38082"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790" name="Rectangle 2790"/>
                        <wps:cNvSpPr/>
                        <wps:spPr>
                          <a:xfrm>
                            <a:off x="1578610" y="1389863"/>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791" name="Rectangle 2791"/>
                        <wps:cNvSpPr/>
                        <wps:spPr>
                          <a:xfrm>
                            <a:off x="3983990" y="1389863"/>
                            <a:ext cx="16887"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792" name="Rectangle 2792"/>
                        <wps:cNvSpPr/>
                        <wps:spPr>
                          <a:xfrm>
                            <a:off x="1027570" y="1511782"/>
                            <a:ext cx="319981"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793" name="Rectangle 2793"/>
                        <wps:cNvSpPr/>
                        <wps:spPr>
                          <a:xfrm>
                            <a:off x="1234440" y="1511782"/>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794" name="Rectangle 2794"/>
                        <wps:cNvSpPr/>
                        <wps:spPr>
                          <a:xfrm>
                            <a:off x="1722755" y="1518132"/>
                            <a:ext cx="2771310" cy="140617"/>
                          </a:xfrm>
                          <a:prstGeom prst="rect">
                            <a:avLst/>
                          </a:prstGeom>
                          <a:ln>
                            <a:noFill/>
                          </a:ln>
                        </wps:spPr>
                        <wps:txbx>
                          <w:txbxContent>
                            <w:p w:rsidR="00B538EB" w:rsidRDefault="00D31650">
                              <w:r>
                                <w:rPr>
                                  <w:rFonts w:ascii="Arial" w:eastAsia="Arial" w:hAnsi="Arial" w:cs="Arial"/>
                                  <w:sz w:val="18"/>
                                </w:rPr>
                                <w:t xml:space="preserve">I POSITIVA COMPAÑIA DE SEGUROS S. A. </w:t>
                              </w:r>
                            </w:p>
                          </w:txbxContent>
                        </wps:txbx>
                        <wps:bodyPr horzOverflow="overflow" lIns="0" tIns="0" rIns="0" bIns="0" rtlCol="0">
                          <a:noAutofit/>
                        </wps:bodyPr>
                      </wps:wsp>
                      <wps:wsp>
                        <wps:cNvPr id="2795" name="Rectangle 2795"/>
                        <wps:cNvSpPr/>
                        <wps:spPr>
                          <a:xfrm>
                            <a:off x="969137" y="1533372"/>
                            <a:ext cx="9027" cy="140617"/>
                          </a:xfrm>
                          <a:prstGeom prst="rect">
                            <a:avLst/>
                          </a:prstGeom>
                          <a:ln>
                            <a:noFill/>
                          </a:ln>
                        </wps:spPr>
                        <wps:txbx>
                          <w:txbxContent>
                            <w:p w:rsidR="00B538EB" w:rsidRDefault="00D31650">
                              <w:r>
                                <w:rPr>
                                  <w:rFonts w:ascii="Arial" w:eastAsia="Arial" w:hAnsi="Arial" w:cs="Arial"/>
                                  <w:sz w:val="18"/>
                                </w:rPr>
                                <w:t>:</w:t>
                              </w:r>
                            </w:p>
                          </w:txbxContent>
                        </wps:txbx>
                        <wps:bodyPr horzOverflow="overflow" lIns="0" tIns="0" rIns="0" bIns="0" rtlCol="0">
                          <a:noAutofit/>
                        </wps:bodyPr>
                      </wps:wsp>
                      <wps:wsp>
                        <wps:cNvPr id="2796" name="Rectangle 2796"/>
                        <wps:cNvSpPr/>
                        <wps:spPr>
                          <a:xfrm>
                            <a:off x="971766" y="1533372"/>
                            <a:ext cx="20315" cy="140617"/>
                          </a:xfrm>
                          <a:prstGeom prst="rect">
                            <a:avLst/>
                          </a:prstGeom>
                          <a:ln>
                            <a:noFill/>
                          </a:ln>
                        </wps:spPr>
                        <wps:txbx>
                          <w:txbxContent>
                            <w:p w:rsidR="00B538EB" w:rsidRDefault="00D31650">
                              <w:r>
                                <w:rPr>
                                  <w:rFonts w:ascii="Arial" w:eastAsia="Arial" w:hAnsi="Arial" w:cs="Arial"/>
                                  <w:sz w:val="18"/>
                                </w:rPr>
                                <w:t>.</w:t>
                              </w:r>
                            </w:p>
                          </w:txbxContent>
                        </wps:txbx>
                        <wps:bodyPr horzOverflow="overflow" lIns="0" tIns="0" rIns="0" bIns="0" rtlCol="0">
                          <a:noAutofit/>
                        </wps:bodyPr>
                      </wps:wsp>
                      <wps:wsp>
                        <wps:cNvPr id="20295" name="Rectangle 20295"/>
                        <wps:cNvSpPr/>
                        <wps:spPr>
                          <a:xfrm>
                            <a:off x="1028916" y="1627988"/>
                            <a:ext cx="685013" cy="140617"/>
                          </a:xfrm>
                          <a:prstGeom prst="rect">
                            <a:avLst/>
                          </a:prstGeom>
                          <a:ln>
                            <a:noFill/>
                          </a:ln>
                        </wps:spPr>
                        <wps:txbx>
                          <w:txbxContent>
                            <w:p w:rsidR="00B538EB" w:rsidRDefault="00D31650">
                              <w:r>
                                <w:rPr>
                                  <w:rFonts w:ascii="Arial" w:eastAsia="Arial" w:hAnsi="Arial" w:cs="Arial"/>
                                  <w:sz w:val="18"/>
                                </w:rPr>
                                <w:t>860011153</w:t>
                              </w:r>
                            </w:p>
                          </w:txbxContent>
                        </wps:txbx>
                        <wps:bodyPr horzOverflow="overflow" lIns="0" tIns="0" rIns="0" bIns="0" rtlCol="0">
                          <a:noAutofit/>
                        </wps:bodyPr>
                      </wps:wsp>
                      <wps:wsp>
                        <wps:cNvPr id="20296" name="Rectangle 20296"/>
                        <wps:cNvSpPr/>
                        <wps:spPr>
                          <a:xfrm>
                            <a:off x="1543963" y="1627988"/>
                            <a:ext cx="3805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798" name="Rectangle 2798"/>
                        <wps:cNvSpPr/>
                        <wps:spPr>
                          <a:xfrm>
                            <a:off x="1027570" y="1753082"/>
                            <a:ext cx="319981"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799" name="Rectangle 2799"/>
                        <wps:cNvSpPr/>
                        <wps:spPr>
                          <a:xfrm>
                            <a:off x="1234440" y="1753082"/>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298" name="Rectangle 20298"/>
                        <wps:cNvSpPr/>
                        <wps:spPr>
                          <a:xfrm>
                            <a:off x="1781271" y="1761972"/>
                            <a:ext cx="4832251" cy="140617"/>
                          </a:xfrm>
                          <a:prstGeom prst="rect">
                            <a:avLst/>
                          </a:prstGeom>
                          <a:ln>
                            <a:noFill/>
                          </a:ln>
                        </wps:spPr>
                        <wps:txbx>
                          <w:txbxContent>
                            <w:p w:rsidR="00B538EB" w:rsidRDefault="00D31650">
                              <w:r>
                                <w:rPr>
                                  <w:rFonts w:ascii="Arial" w:eastAsia="Arial" w:hAnsi="Arial" w:cs="Arial"/>
                                  <w:sz w:val="18"/>
                                </w:rPr>
                                <w:t xml:space="preserve"> SALUD TOTAL ENTIDAD PROMOTORA DE SALUD DEL REGIMEN </w:t>
                              </w:r>
                            </w:p>
                          </w:txbxContent>
                        </wps:txbx>
                        <wps:bodyPr horzOverflow="overflow" lIns="0" tIns="0" rIns="0" bIns="0" rtlCol="0">
                          <a:noAutofit/>
                        </wps:bodyPr>
                      </wps:wsp>
                      <wps:wsp>
                        <wps:cNvPr id="20297" name="Rectangle 20297"/>
                        <wps:cNvSpPr/>
                        <wps:spPr>
                          <a:xfrm>
                            <a:off x="1716812" y="1761972"/>
                            <a:ext cx="85731" cy="140617"/>
                          </a:xfrm>
                          <a:prstGeom prst="rect">
                            <a:avLst/>
                          </a:prstGeom>
                          <a:ln>
                            <a:noFill/>
                          </a:ln>
                        </wps:spPr>
                        <wps:txbx>
                          <w:txbxContent>
                            <w:p w:rsidR="00B538EB" w:rsidRDefault="00D31650">
                              <w:r>
                                <w:rPr>
                                  <w:rFonts w:ascii="Arial" w:eastAsia="Arial" w:hAnsi="Arial" w:cs="Arial"/>
                                  <w:sz w:val="18"/>
                                </w:rPr>
                                <w:t>1</w:t>
                              </w:r>
                            </w:p>
                          </w:txbxContent>
                        </wps:txbx>
                        <wps:bodyPr horzOverflow="overflow" lIns="0" tIns="0" rIns="0" bIns="0" rtlCol="0">
                          <a:noAutofit/>
                        </wps:bodyPr>
                      </wps:wsp>
                      <wps:wsp>
                        <wps:cNvPr id="20302" name="Rectangle 20302"/>
                        <wps:cNvSpPr/>
                        <wps:spPr>
                          <a:xfrm>
                            <a:off x="1539301" y="1868652"/>
                            <a:ext cx="37947"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01" name="Rectangle 20301"/>
                        <wps:cNvSpPr/>
                        <wps:spPr>
                          <a:xfrm>
                            <a:off x="1025741" y="1868652"/>
                            <a:ext cx="683035" cy="140617"/>
                          </a:xfrm>
                          <a:prstGeom prst="rect">
                            <a:avLst/>
                          </a:prstGeom>
                          <a:ln>
                            <a:noFill/>
                          </a:ln>
                        </wps:spPr>
                        <wps:txbx>
                          <w:txbxContent>
                            <w:p w:rsidR="00B538EB" w:rsidRDefault="00D31650">
                              <w:r>
                                <w:rPr>
                                  <w:rFonts w:ascii="Arial" w:eastAsia="Arial" w:hAnsi="Arial" w:cs="Arial"/>
                                  <w:sz w:val="18"/>
                                </w:rPr>
                                <w:t>800130907</w:t>
                              </w:r>
                            </w:p>
                          </w:txbxContent>
                        </wps:txbx>
                        <wps:bodyPr horzOverflow="overflow" lIns="0" tIns="0" rIns="0" bIns="0" rtlCol="0">
                          <a:noAutofit/>
                        </wps:bodyPr>
                      </wps:wsp>
                      <wps:wsp>
                        <wps:cNvPr id="2802" name="Rectangle 2802"/>
                        <wps:cNvSpPr/>
                        <wps:spPr>
                          <a:xfrm>
                            <a:off x="1536065" y="1868652"/>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03" name="Rectangle 2803"/>
                        <wps:cNvSpPr/>
                        <wps:spPr>
                          <a:xfrm>
                            <a:off x="1780769" y="1871827"/>
                            <a:ext cx="1323166" cy="140617"/>
                          </a:xfrm>
                          <a:prstGeom prst="rect">
                            <a:avLst/>
                          </a:prstGeom>
                          <a:ln>
                            <a:noFill/>
                          </a:ln>
                        </wps:spPr>
                        <wps:txbx>
                          <w:txbxContent>
                            <w:p w:rsidR="00B538EB" w:rsidRDefault="00D31650">
                              <w:r>
                                <w:rPr>
                                  <w:rFonts w:ascii="Arial" w:eastAsia="Arial" w:hAnsi="Arial" w:cs="Arial"/>
                                  <w:sz w:val="18"/>
                                </w:rPr>
                                <w:t xml:space="preserve">CONTRIBUTIVO S A </w:t>
                              </w:r>
                            </w:p>
                          </w:txbxContent>
                        </wps:txbx>
                        <wps:bodyPr horzOverflow="overflow" lIns="0" tIns="0" rIns="0" bIns="0" rtlCol="0">
                          <a:noAutofit/>
                        </wps:bodyPr>
                      </wps:wsp>
                      <wps:wsp>
                        <wps:cNvPr id="2804" name="Rectangle 2804"/>
                        <wps:cNvSpPr/>
                        <wps:spPr>
                          <a:xfrm>
                            <a:off x="2962910" y="1875002"/>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05" name="Rectangle 2805"/>
                        <wps:cNvSpPr/>
                        <wps:spPr>
                          <a:xfrm>
                            <a:off x="2956560" y="1875002"/>
                            <a:ext cx="16888"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06" name="Rectangle 2806"/>
                        <wps:cNvSpPr/>
                        <wps:spPr>
                          <a:xfrm>
                            <a:off x="1025030" y="1987397"/>
                            <a:ext cx="318976"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807" name="Rectangle 2807"/>
                        <wps:cNvSpPr/>
                        <wps:spPr>
                          <a:xfrm>
                            <a:off x="1231265" y="1987397"/>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08" name="Rectangle 2808"/>
                        <wps:cNvSpPr/>
                        <wps:spPr>
                          <a:xfrm>
                            <a:off x="1719580" y="1996922"/>
                            <a:ext cx="3219213" cy="140617"/>
                          </a:xfrm>
                          <a:prstGeom prst="rect">
                            <a:avLst/>
                          </a:prstGeom>
                          <a:ln>
                            <a:noFill/>
                          </a:ln>
                        </wps:spPr>
                        <wps:txbx>
                          <w:txbxContent>
                            <w:p w:rsidR="00B538EB" w:rsidRDefault="00D31650">
                              <w:r>
                                <w:rPr>
                                  <w:rFonts w:ascii="Arial" w:eastAsia="Arial" w:hAnsi="Arial" w:cs="Arial"/>
                                  <w:sz w:val="18"/>
                                </w:rPr>
                                <w:t xml:space="preserve">I ENTIDAD PROMOTORA DE SALUD SANITAS S A </w:t>
                              </w:r>
                            </w:p>
                          </w:txbxContent>
                        </wps:txbx>
                        <wps:bodyPr horzOverflow="overflow" lIns="0" tIns="0" rIns="0" bIns="0" rtlCol="0">
                          <a:noAutofit/>
                        </wps:bodyPr>
                      </wps:wsp>
                      <wps:wsp>
                        <wps:cNvPr id="20305" name="Rectangle 20305"/>
                        <wps:cNvSpPr/>
                        <wps:spPr>
                          <a:xfrm>
                            <a:off x="1025741" y="2106142"/>
                            <a:ext cx="684861" cy="140617"/>
                          </a:xfrm>
                          <a:prstGeom prst="rect">
                            <a:avLst/>
                          </a:prstGeom>
                          <a:ln>
                            <a:noFill/>
                          </a:ln>
                        </wps:spPr>
                        <wps:txbx>
                          <w:txbxContent>
                            <w:p w:rsidR="00B538EB" w:rsidRDefault="00D31650">
                              <w:r>
                                <w:rPr>
                                  <w:rFonts w:ascii="Arial" w:eastAsia="Arial" w:hAnsi="Arial" w:cs="Arial"/>
                                  <w:sz w:val="18"/>
                                </w:rPr>
                                <w:t>800251440</w:t>
                              </w:r>
                            </w:p>
                          </w:txbxContent>
                        </wps:txbx>
                        <wps:bodyPr horzOverflow="overflow" lIns="0" tIns="0" rIns="0" bIns="0" rtlCol="0">
                          <a:noAutofit/>
                        </wps:bodyPr>
                      </wps:wsp>
                      <wps:wsp>
                        <wps:cNvPr id="20306" name="Rectangle 20306"/>
                        <wps:cNvSpPr/>
                        <wps:spPr>
                          <a:xfrm>
                            <a:off x="1540674" y="2106142"/>
                            <a:ext cx="38048"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10" name="Rectangle 2810"/>
                        <wps:cNvSpPr/>
                        <wps:spPr>
                          <a:xfrm>
                            <a:off x="1025030" y="2228063"/>
                            <a:ext cx="318976"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811" name="Rectangle 2811"/>
                        <wps:cNvSpPr/>
                        <wps:spPr>
                          <a:xfrm>
                            <a:off x="1231265" y="2228063"/>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12" name="Rectangle 2812"/>
                        <wps:cNvSpPr/>
                        <wps:spPr>
                          <a:xfrm>
                            <a:off x="1772793" y="2237588"/>
                            <a:ext cx="4843534" cy="140617"/>
                          </a:xfrm>
                          <a:prstGeom prst="rect">
                            <a:avLst/>
                          </a:prstGeom>
                          <a:ln>
                            <a:noFill/>
                          </a:ln>
                        </wps:spPr>
                        <wps:txbx>
                          <w:txbxContent>
                            <w:p w:rsidR="00B538EB" w:rsidRDefault="00D31650">
                              <w:r>
                                <w:rPr>
                                  <w:rFonts w:ascii="Arial" w:eastAsia="Arial" w:hAnsi="Arial" w:cs="Arial"/>
                                  <w:sz w:val="18"/>
                                </w:rPr>
                                <w:t xml:space="preserve">ENTIDAD PROMOTORA DE SALUD FAMISANAR LTDA CAFAM </w:t>
                              </w:r>
                            </w:p>
                          </w:txbxContent>
                        </wps:txbx>
                        <wps:bodyPr horzOverflow="overflow" lIns="0" tIns="0" rIns="0" bIns="0" rtlCol="0">
                          <a:noAutofit/>
                        </wps:bodyPr>
                      </wps:wsp>
                      <wps:wsp>
                        <wps:cNvPr id="20309" name="Rectangle 20309"/>
                        <wps:cNvSpPr/>
                        <wps:spPr>
                          <a:xfrm>
                            <a:off x="1023201" y="2347442"/>
                            <a:ext cx="801401" cy="140617"/>
                          </a:xfrm>
                          <a:prstGeom prst="rect">
                            <a:avLst/>
                          </a:prstGeom>
                          <a:ln>
                            <a:noFill/>
                          </a:ln>
                        </wps:spPr>
                        <wps:txbx>
                          <w:txbxContent>
                            <w:p w:rsidR="00B538EB" w:rsidRDefault="00D31650">
                              <w:r>
                                <w:rPr>
                                  <w:rFonts w:ascii="Arial" w:eastAsia="Arial" w:hAnsi="Arial" w:cs="Arial"/>
                                  <w:sz w:val="18"/>
                                </w:rPr>
                                <w:t>830003564</w:t>
                              </w:r>
                            </w:p>
                          </w:txbxContent>
                        </wps:txbx>
                        <wps:bodyPr horzOverflow="overflow" lIns="0" tIns="0" rIns="0" bIns="0" rtlCol="0">
                          <a:noAutofit/>
                        </wps:bodyPr>
                      </wps:wsp>
                      <wps:wsp>
                        <wps:cNvPr id="20310" name="Rectangle 20310"/>
                        <wps:cNvSpPr/>
                        <wps:spPr>
                          <a:xfrm>
                            <a:off x="1625758" y="2347442"/>
                            <a:ext cx="1183684" cy="140617"/>
                          </a:xfrm>
                          <a:prstGeom prst="rect">
                            <a:avLst/>
                          </a:prstGeom>
                          <a:ln>
                            <a:noFill/>
                          </a:ln>
                        </wps:spPr>
                        <wps:txbx>
                          <w:txbxContent>
                            <w:p w:rsidR="00B538EB" w:rsidRDefault="00D31650">
                              <w:r>
                                <w:rPr>
                                  <w:rFonts w:ascii="Arial" w:eastAsia="Arial" w:hAnsi="Arial" w:cs="Arial"/>
                                  <w:sz w:val="18"/>
                                </w:rPr>
                                <w:t xml:space="preserve"> COLSUBSIDIO </w:t>
                              </w:r>
                            </w:p>
                          </w:txbxContent>
                        </wps:txbx>
                        <wps:bodyPr horzOverflow="overflow" lIns="0" tIns="0" rIns="0" bIns="0" rtlCol="0">
                          <a:noAutofit/>
                        </wps:bodyPr>
                      </wps:wsp>
                      <wps:wsp>
                        <wps:cNvPr id="2814" name="Rectangle 2814"/>
                        <wps:cNvSpPr/>
                        <wps:spPr>
                          <a:xfrm>
                            <a:off x="1021855" y="2466188"/>
                            <a:ext cx="318976"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815" name="Rectangle 2815"/>
                        <wps:cNvSpPr/>
                        <wps:spPr>
                          <a:xfrm>
                            <a:off x="1228090" y="2394432"/>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16" name="Rectangle 2816"/>
                        <wps:cNvSpPr/>
                        <wps:spPr>
                          <a:xfrm>
                            <a:off x="1774393" y="2475077"/>
                            <a:ext cx="3131930" cy="140617"/>
                          </a:xfrm>
                          <a:prstGeom prst="rect">
                            <a:avLst/>
                          </a:prstGeom>
                          <a:ln>
                            <a:noFill/>
                          </a:ln>
                        </wps:spPr>
                        <wps:txbx>
                          <w:txbxContent>
                            <w:p w:rsidR="00B538EB" w:rsidRDefault="00D31650">
                              <w:r>
                                <w:rPr>
                                  <w:rFonts w:ascii="Arial" w:eastAsia="Arial" w:hAnsi="Arial" w:cs="Arial"/>
                                  <w:sz w:val="18"/>
                                </w:rPr>
                                <w:t xml:space="preserve">NUEVA EMPRESA PROMOTORA DE SALUD S.A. </w:t>
                              </w:r>
                            </w:p>
                          </w:txbxContent>
                        </wps:txbx>
                        <wps:bodyPr horzOverflow="overflow" lIns="0" tIns="0" rIns="0" bIns="0" rtlCol="0">
                          <a:noAutofit/>
                        </wps:bodyPr>
                      </wps:wsp>
                      <wps:wsp>
                        <wps:cNvPr id="2817" name="Rectangle 2817"/>
                        <wps:cNvSpPr/>
                        <wps:spPr>
                          <a:xfrm>
                            <a:off x="1018680" y="2706852"/>
                            <a:ext cx="319981"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818" name="Rectangle 2818"/>
                        <wps:cNvSpPr/>
                        <wps:spPr>
                          <a:xfrm>
                            <a:off x="1225550" y="2706852"/>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19" name="Rectangle 2819"/>
                        <wps:cNvSpPr/>
                        <wps:spPr>
                          <a:xfrm>
                            <a:off x="1713865" y="2713202"/>
                            <a:ext cx="3551724" cy="140617"/>
                          </a:xfrm>
                          <a:prstGeom prst="rect">
                            <a:avLst/>
                          </a:prstGeom>
                          <a:ln>
                            <a:noFill/>
                          </a:ln>
                        </wps:spPr>
                        <wps:txbx>
                          <w:txbxContent>
                            <w:p w:rsidR="00B538EB" w:rsidRDefault="00D31650">
                              <w:r>
                                <w:rPr>
                                  <w:rFonts w:ascii="Arial" w:eastAsia="Arial" w:hAnsi="Arial" w:cs="Arial"/>
                                  <w:sz w:val="18"/>
                                </w:rPr>
                                <w:t xml:space="preserve">I EPS Y MEDICINA PREPAGADA SURAMERICANA S. A </w:t>
                              </w:r>
                            </w:p>
                          </w:txbxContent>
                        </wps:txbx>
                        <wps:bodyPr horzOverflow="overflow" lIns="0" tIns="0" rIns="0" bIns="0" rtlCol="0">
                          <a:noAutofit/>
                        </wps:bodyPr>
                      </wps:wsp>
                      <wps:wsp>
                        <wps:cNvPr id="20313" name="Rectangle 20313"/>
                        <wps:cNvSpPr/>
                        <wps:spPr>
                          <a:xfrm>
                            <a:off x="1019912" y="2584932"/>
                            <a:ext cx="683187" cy="140617"/>
                          </a:xfrm>
                          <a:prstGeom prst="rect">
                            <a:avLst/>
                          </a:prstGeom>
                          <a:ln>
                            <a:noFill/>
                          </a:ln>
                        </wps:spPr>
                        <wps:txbx>
                          <w:txbxContent>
                            <w:p w:rsidR="00B538EB" w:rsidRDefault="00D31650">
                              <w:r>
                                <w:rPr>
                                  <w:rFonts w:ascii="Arial" w:eastAsia="Arial" w:hAnsi="Arial" w:cs="Arial"/>
                                  <w:sz w:val="18"/>
                                </w:rPr>
                                <w:t>900156264</w:t>
                              </w:r>
                            </w:p>
                          </w:txbxContent>
                        </wps:txbx>
                        <wps:bodyPr horzOverflow="overflow" lIns="0" tIns="0" rIns="0" bIns="0" rtlCol="0">
                          <a:noAutofit/>
                        </wps:bodyPr>
                      </wps:wsp>
                      <wps:wsp>
                        <wps:cNvPr id="20314" name="Rectangle 20314"/>
                        <wps:cNvSpPr/>
                        <wps:spPr>
                          <a:xfrm>
                            <a:off x="1533586" y="2584932"/>
                            <a:ext cx="37955"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16" name="Rectangle 20316"/>
                        <wps:cNvSpPr/>
                        <wps:spPr>
                          <a:xfrm>
                            <a:off x="1737839" y="2637002"/>
                            <a:ext cx="1820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15" name="Rectangle 20315"/>
                        <wps:cNvSpPr/>
                        <wps:spPr>
                          <a:xfrm>
                            <a:off x="1710462" y="2637002"/>
                            <a:ext cx="36412" cy="140617"/>
                          </a:xfrm>
                          <a:prstGeom prst="rect">
                            <a:avLst/>
                          </a:prstGeom>
                          <a:ln>
                            <a:noFill/>
                          </a:ln>
                        </wps:spPr>
                        <wps:txbx>
                          <w:txbxContent>
                            <w:p w:rsidR="00B538EB" w:rsidRDefault="00D31650">
                              <w:r>
                                <w:rPr>
                                  <w:rFonts w:ascii="Arial" w:eastAsia="Arial" w:hAnsi="Arial" w:cs="Arial"/>
                                  <w:sz w:val="18"/>
                                </w:rPr>
                                <w:t>1</w:t>
                              </w:r>
                            </w:p>
                          </w:txbxContent>
                        </wps:txbx>
                        <wps:bodyPr horzOverflow="overflow" lIns="0" tIns="0" rIns="0" bIns="0" rtlCol="0">
                          <a:noAutofit/>
                        </wps:bodyPr>
                      </wps:wsp>
                      <wps:wsp>
                        <wps:cNvPr id="2822" name="Rectangle 2822"/>
                        <wps:cNvSpPr/>
                        <wps:spPr>
                          <a:xfrm>
                            <a:off x="1734185" y="2637002"/>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23" name="Rectangle 2823"/>
                        <wps:cNvSpPr/>
                        <wps:spPr>
                          <a:xfrm>
                            <a:off x="3736975" y="2637002"/>
                            <a:ext cx="16887"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19" name="Rectangle 20319"/>
                        <wps:cNvSpPr/>
                        <wps:spPr>
                          <a:xfrm>
                            <a:off x="1020026" y="2825597"/>
                            <a:ext cx="679992" cy="140617"/>
                          </a:xfrm>
                          <a:prstGeom prst="rect">
                            <a:avLst/>
                          </a:prstGeom>
                          <a:ln>
                            <a:noFill/>
                          </a:ln>
                        </wps:spPr>
                        <wps:txbx>
                          <w:txbxContent>
                            <w:p w:rsidR="00B538EB" w:rsidRDefault="00D31650">
                              <w:r>
                                <w:rPr>
                                  <w:rFonts w:ascii="Arial" w:eastAsia="Arial" w:hAnsi="Arial" w:cs="Arial"/>
                                  <w:sz w:val="18"/>
                                </w:rPr>
                                <w:t>800088702</w:t>
                              </w:r>
                            </w:p>
                          </w:txbxContent>
                        </wps:txbx>
                        <wps:bodyPr horzOverflow="overflow" lIns="0" tIns="0" rIns="0" bIns="0" rtlCol="0">
                          <a:noAutofit/>
                        </wps:bodyPr>
                      </wps:wsp>
                      <wps:wsp>
                        <wps:cNvPr id="20320" name="Rectangle 20320"/>
                        <wps:cNvSpPr/>
                        <wps:spPr>
                          <a:xfrm>
                            <a:off x="1531298" y="2825597"/>
                            <a:ext cx="37777"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25" name="Rectangle 2825"/>
                        <wps:cNvSpPr/>
                        <wps:spPr>
                          <a:xfrm>
                            <a:off x="1018680" y="2947517"/>
                            <a:ext cx="314994"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826" name="Rectangle 2826"/>
                        <wps:cNvSpPr/>
                        <wps:spPr>
                          <a:xfrm>
                            <a:off x="1222375" y="2947517"/>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27" name="Rectangle 2827"/>
                        <wps:cNvSpPr/>
                        <wps:spPr>
                          <a:xfrm>
                            <a:off x="1768704" y="2953867"/>
                            <a:ext cx="3337160" cy="140617"/>
                          </a:xfrm>
                          <a:prstGeom prst="rect">
                            <a:avLst/>
                          </a:prstGeom>
                          <a:ln>
                            <a:noFill/>
                          </a:ln>
                        </wps:spPr>
                        <wps:txbx>
                          <w:txbxContent>
                            <w:p w:rsidR="00B538EB" w:rsidRDefault="00D31650">
                              <w:r>
                                <w:rPr>
                                  <w:rFonts w:ascii="Arial" w:eastAsia="Arial" w:hAnsi="Arial" w:cs="Arial"/>
                                  <w:sz w:val="18"/>
                                </w:rPr>
                                <w:t xml:space="preserve">CAFESALUD ENTIDAD PROMOTORA DE SALUD SA </w:t>
                              </w:r>
                            </w:p>
                          </w:txbxContent>
                        </wps:txbx>
                        <wps:bodyPr horzOverflow="overflow" lIns="0" tIns="0" rIns="0" bIns="0" rtlCol="0">
                          <a:noAutofit/>
                        </wps:bodyPr>
                      </wps:wsp>
                      <wps:wsp>
                        <wps:cNvPr id="20323" name="Rectangle 20323"/>
                        <wps:cNvSpPr/>
                        <wps:spPr>
                          <a:xfrm>
                            <a:off x="957351" y="3063722"/>
                            <a:ext cx="762732" cy="140617"/>
                          </a:xfrm>
                          <a:prstGeom prst="rect">
                            <a:avLst/>
                          </a:prstGeom>
                          <a:ln>
                            <a:noFill/>
                          </a:ln>
                        </wps:spPr>
                        <wps:txbx>
                          <w:txbxContent>
                            <w:p w:rsidR="00B538EB" w:rsidRDefault="00D31650">
                              <w:r>
                                <w:rPr>
                                  <w:rFonts w:ascii="Arial" w:eastAsia="Arial" w:hAnsi="Arial" w:cs="Arial"/>
                                  <w:sz w:val="18"/>
                                </w:rPr>
                                <w:t>1800140949</w:t>
                              </w:r>
                            </w:p>
                          </w:txbxContent>
                        </wps:txbx>
                        <wps:bodyPr horzOverflow="overflow" lIns="0" tIns="0" rIns="0" bIns="0" rtlCol="0">
                          <a:noAutofit/>
                        </wps:bodyPr>
                      </wps:wsp>
                      <wps:wsp>
                        <wps:cNvPr id="20324" name="Rectangle 20324"/>
                        <wps:cNvSpPr/>
                        <wps:spPr>
                          <a:xfrm>
                            <a:off x="1530834" y="3063722"/>
                            <a:ext cx="3813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29" name="Rectangle 2829"/>
                        <wps:cNvSpPr/>
                        <wps:spPr>
                          <a:xfrm>
                            <a:off x="1015505" y="3185642"/>
                            <a:ext cx="319981"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830" name="Rectangle 2830"/>
                        <wps:cNvSpPr/>
                        <wps:spPr>
                          <a:xfrm>
                            <a:off x="1222375" y="3185642"/>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31" name="Rectangle 2831"/>
                        <wps:cNvSpPr/>
                        <wps:spPr>
                          <a:xfrm>
                            <a:off x="1712176" y="3194532"/>
                            <a:ext cx="4911041" cy="140617"/>
                          </a:xfrm>
                          <a:prstGeom prst="rect">
                            <a:avLst/>
                          </a:prstGeom>
                          <a:ln>
                            <a:noFill/>
                          </a:ln>
                        </wps:spPr>
                        <wps:txbx>
                          <w:txbxContent>
                            <w:p w:rsidR="00B538EB" w:rsidRDefault="00D31650">
                              <w:r>
                                <w:rPr>
                                  <w:rFonts w:ascii="Arial" w:eastAsia="Arial" w:hAnsi="Arial" w:cs="Arial"/>
                                  <w:sz w:val="18"/>
                                </w:rPr>
                                <w:t xml:space="preserve">, ENTIDAD PROMOTORA DE SALUD ORGANISMO COOPERATIVO </w:t>
                              </w:r>
                            </w:p>
                          </w:txbxContent>
                        </wps:txbx>
                        <wps:bodyPr horzOverflow="overflow" lIns="0" tIns="0" rIns="0" bIns="0" rtlCol="0">
                          <a:noAutofit/>
                        </wps:bodyPr>
                      </wps:wsp>
                      <wps:wsp>
                        <wps:cNvPr id="20327" name="Rectangle 20327"/>
                        <wps:cNvSpPr/>
                        <wps:spPr>
                          <a:xfrm>
                            <a:off x="1016851" y="3304388"/>
                            <a:ext cx="770744" cy="140617"/>
                          </a:xfrm>
                          <a:prstGeom prst="rect">
                            <a:avLst/>
                          </a:prstGeom>
                          <a:ln>
                            <a:noFill/>
                          </a:ln>
                        </wps:spPr>
                        <wps:txbx>
                          <w:txbxContent>
                            <w:p w:rsidR="00B538EB" w:rsidRDefault="00D31650">
                              <w:r>
                                <w:rPr>
                                  <w:rFonts w:ascii="Arial" w:eastAsia="Arial" w:hAnsi="Arial" w:cs="Arial"/>
                                  <w:sz w:val="18"/>
                                </w:rPr>
                                <w:t>800250119</w:t>
                              </w:r>
                            </w:p>
                          </w:txbxContent>
                        </wps:txbx>
                        <wps:bodyPr horzOverflow="overflow" lIns="0" tIns="0" rIns="0" bIns="0" rtlCol="0">
                          <a:noAutofit/>
                        </wps:bodyPr>
                      </wps:wsp>
                      <wps:wsp>
                        <wps:cNvPr id="20328" name="Rectangle 20328"/>
                        <wps:cNvSpPr/>
                        <wps:spPr>
                          <a:xfrm>
                            <a:off x="1596358" y="3304388"/>
                            <a:ext cx="1138404" cy="140617"/>
                          </a:xfrm>
                          <a:prstGeom prst="rect">
                            <a:avLst/>
                          </a:prstGeom>
                          <a:ln>
                            <a:noFill/>
                          </a:ln>
                        </wps:spPr>
                        <wps:txbx>
                          <w:txbxContent>
                            <w:p w:rsidR="00B538EB" w:rsidRDefault="00D31650">
                              <w:r>
                                <w:rPr>
                                  <w:rFonts w:ascii="Arial" w:eastAsia="Arial" w:hAnsi="Arial" w:cs="Arial"/>
                                  <w:sz w:val="18"/>
                                </w:rPr>
                                <w:t xml:space="preserve"> I SALUDCOOP </w:t>
                              </w:r>
                            </w:p>
                          </w:txbxContent>
                        </wps:txbx>
                        <wps:bodyPr horzOverflow="overflow" lIns="0" tIns="0" rIns="0" bIns="0" rtlCol="0">
                          <a:noAutofit/>
                        </wps:bodyPr>
                      </wps:wsp>
                      <wps:wsp>
                        <wps:cNvPr id="2833" name="Rectangle 2833"/>
                        <wps:cNvSpPr/>
                        <wps:spPr>
                          <a:xfrm>
                            <a:off x="2419985" y="3307563"/>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34" name="Rectangle 2834"/>
                        <wps:cNvSpPr/>
                        <wps:spPr>
                          <a:xfrm>
                            <a:off x="3361690" y="3307563"/>
                            <a:ext cx="16887"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35" name="Rectangle 2835"/>
                        <wps:cNvSpPr/>
                        <wps:spPr>
                          <a:xfrm>
                            <a:off x="1015505" y="3426307"/>
                            <a:ext cx="319981" cy="140617"/>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836" name="Rectangle 2836"/>
                        <wps:cNvSpPr/>
                        <wps:spPr>
                          <a:xfrm>
                            <a:off x="1222375" y="3426307"/>
                            <a:ext cx="84522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37" name="Rectangle 2837"/>
                        <wps:cNvSpPr/>
                        <wps:spPr>
                          <a:xfrm>
                            <a:off x="1768704" y="3432022"/>
                            <a:ext cx="3215463" cy="140617"/>
                          </a:xfrm>
                          <a:prstGeom prst="rect">
                            <a:avLst/>
                          </a:prstGeom>
                          <a:ln>
                            <a:noFill/>
                          </a:ln>
                        </wps:spPr>
                        <wps:txbx>
                          <w:txbxContent>
                            <w:p w:rsidR="00B538EB" w:rsidRDefault="00D31650">
                              <w:r>
                                <w:rPr>
                                  <w:rFonts w:ascii="Arial" w:eastAsia="Arial" w:hAnsi="Arial" w:cs="Arial"/>
                                  <w:sz w:val="18"/>
                                </w:rPr>
                                <w:t xml:space="preserve">COOMEVA ENTIDAD PROMOTORA DE SALUD SA </w:t>
                              </w:r>
                            </w:p>
                          </w:txbxContent>
                        </wps:txbx>
                        <wps:bodyPr horzOverflow="overflow" lIns="0" tIns="0" rIns="0" bIns="0" rtlCol="0">
                          <a:noAutofit/>
                        </wps:bodyPr>
                      </wps:wsp>
                      <wps:wsp>
                        <wps:cNvPr id="2838" name="Rectangle 2838"/>
                        <wps:cNvSpPr/>
                        <wps:spPr>
                          <a:xfrm>
                            <a:off x="953897" y="3545052"/>
                            <a:ext cx="802711" cy="140618"/>
                          </a:xfrm>
                          <a:prstGeom prst="rect">
                            <a:avLst/>
                          </a:prstGeom>
                          <a:ln>
                            <a:noFill/>
                          </a:ln>
                        </wps:spPr>
                        <wps:txbx>
                          <w:txbxContent>
                            <w:p w:rsidR="00B538EB" w:rsidRDefault="00D31650">
                              <w:r>
                                <w:rPr>
                                  <w:rFonts w:ascii="Arial" w:eastAsia="Arial" w:hAnsi="Arial" w:cs="Arial"/>
                                  <w:sz w:val="18"/>
                                </w:rPr>
                                <w:t xml:space="preserve">;805000427 </w:t>
                              </w:r>
                            </w:p>
                          </w:txbxContent>
                        </wps:txbx>
                        <wps:bodyPr horzOverflow="overflow" lIns="0" tIns="0" rIns="0" bIns="0" rtlCol="0">
                          <a:noAutofit/>
                        </wps:bodyPr>
                      </wps:wsp>
                      <wps:wsp>
                        <wps:cNvPr id="2839" name="Rectangle 2839"/>
                        <wps:cNvSpPr/>
                        <wps:spPr>
                          <a:xfrm>
                            <a:off x="1012330" y="3666972"/>
                            <a:ext cx="319981" cy="140618"/>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840" name="Rectangle 2840"/>
                        <wps:cNvSpPr/>
                        <wps:spPr>
                          <a:xfrm>
                            <a:off x="1219200" y="3666972"/>
                            <a:ext cx="845226"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41" name="Rectangle 2841"/>
                        <wps:cNvSpPr/>
                        <wps:spPr>
                          <a:xfrm>
                            <a:off x="1707515" y="3675862"/>
                            <a:ext cx="4905557" cy="140618"/>
                          </a:xfrm>
                          <a:prstGeom prst="rect">
                            <a:avLst/>
                          </a:prstGeom>
                          <a:ln>
                            <a:noFill/>
                          </a:ln>
                        </wps:spPr>
                        <wps:txbx>
                          <w:txbxContent>
                            <w:p w:rsidR="00B538EB" w:rsidRDefault="00D31650">
                              <w:r>
                                <w:rPr>
                                  <w:rFonts w:ascii="Arial" w:eastAsia="Arial" w:hAnsi="Arial" w:cs="Arial"/>
                                  <w:sz w:val="18"/>
                                </w:rPr>
                                <w:t xml:space="preserve">I ALIANSALUD ENTIDAD PROMOTORA DE SALUD S.A. Y/O ALIANSALUD </w:t>
                              </w:r>
                            </w:p>
                          </w:txbxContent>
                        </wps:txbx>
                        <wps:bodyPr horzOverflow="overflow" lIns="0" tIns="0" rIns="0" bIns="0" rtlCol="0">
                          <a:noAutofit/>
                        </wps:bodyPr>
                      </wps:wsp>
                      <wps:wsp>
                        <wps:cNvPr id="20334" name="Rectangle 20334"/>
                        <wps:cNvSpPr/>
                        <wps:spPr>
                          <a:xfrm>
                            <a:off x="1598045" y="3788892"/>
                            <a:ext cx="5057925" cy="140618"/>
                          </a:xfrm>
                          <a:prstGeom prst="rect">
                            <a:avLst/>
                          </a:prstGeom>
                          <a:ln>
                            <a:noFill/>
                          </a:ln>
                        </wps:spPr>
                        <wps:txbx>
                          <w:txbxContent>
                            <w:p w:rsidR="00B538EB" w:rsidRDefault="00D31650">
                              <w:r>
                                <w:rPr>
                                  <w:rFonts w:ascii="Arial" w:eastAsia="Arial" w:hAnsi="Arial" w:cs="Arial"/>
                                  <w:sz w:val="18"/>
                                </w:rPr>
                                <w:t xml:space="preserve"> I ENTIDAD PROMOTORA DE SALUD Y/O ALIANSALUD EPS S.A. Y/O </w:t>
                              </w:r>
                            </w:p>
                          </w:txbxContent>
                        </wps:txbx>
                        <wps:bodyPr horzOverflow="overflow" lIns="0" tIns="0" rIns="0" bIns="0" rtlCol="0">
                          <a:noAutofit/>
                        </wps:bodyPr>
                      </wps:wsp>
                      <wps:wsp>
                        <wps:cNvPr id="20333" name="Rectangle 20333"/>
                        <wps:cNvSpPr/>
                        <wps:spPr>
                          <a:xfrm>
                            <a:off x="1013676" y="3788892"/>
                            <a:ext cx="777210" cy="140618"/>
                          </a:xfrm>
                          <a:prstGeom prst="rect">
                            <a:avLst/>
                          </a:prstGeom>
                          <a:ln>
                            <a:noFill/>
                          </a:ln>
                        </wps:spPr>
                        <wps:txbx>
                          <w:txbxContent>
                            <w:p w:rsidR="00B538EB" w:rsidRDefault="00D31650">
                              <w:r>
                                <w:rPr>
                                  <w:rFonts w:ascii="Arial" w:eastAsia="Arial" w:hAnsi="Arial" w:cs="Arial"/>
                                  <w:sz w:val="18"/>
                                </w:rPr>
                                <w:t>830113831</w:t>
                              </w:r>
                            </w:p>
                          </w:txbxContent>
                        </wps:txbx>
                        <wps:bodyPr horzOverflow="overflow" lIns="0" tIns="0" rIns="0" bIns="0" rtlCol="0">
                          <a:noAutofit/>
                        </wps:bodyPr>
                      </wps:wsp>
                      <wps:wsp>
                        <wps:cNvPr id="2843" name="Rectangle 2843"/>
                        <wps:cNvSpPr/>
                        <wps:spPr>
                          <a:xfrm>
                            <a:off x="1762722" y="3901922"/>
                            <a:ext cx="701094" cy="140618"/>
                          </a:xfrm>
                          <a:prstGeom prst="rect">
                            <a:avLst/>
                          </a:prstGeom>
                          <a:ln>
                            <a:noFill/>
                          </a:ln>
                        </wps:spPr>
                        <wps:txbx>
                          <w:txbxContent>
                            <w:p w:rsidR="00B538EB" w:rsidRDefault="00D31650">
                              <w:r>
                                <w:rPr>
                                  <w:rFonts w:ascii="Arial" w:eastAsia="Arial" w:hAnsi="Arial" w:cs="Arial"/>
                                  <w:sz w:val="18"/>
                                </w:rPr>
                                <w:t xml:space="preserve">ALIANSAL </w:t>
                              </w:r>
                            </w:p>
                          </w:txbxContent>
                        </wps:txbx>
                        <wps:bodyPr horzOverflow="overflow" lIns="0" tIns="0" rIns="0" bIns="0" rtlCol="0">
                          <a:noAutofit/>
                        </wps:bodyPr>
                      </wps:wsp>
                      <wps:wsp>
                        <wps:cNvPr id="2844" name="Rectangle 2844"/>
                        <wps:cNvSpPr/>
                        <wps:spPr>
                          <a:xfrm>
                            <a:off x="2258695" y="3901922"/>
                            <a:ext cx="845226"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45" name="Rectangle 2845"/>
                        <wps:cNvSpPr/>
                        <wps:spPr>
                          <a:xfrm>
                            <a:off x="5370830" y="3901922"/>
                            <a:ext cx="16887"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35" name="Rectangle 20335"/>
                        <wps:cNvSpPr/>
                        <wps:spPr>
                          <a:xfrm>
                            <a:off x="1699057" y="4032732"/>
                            <a:ext cx="38031" cy="140618"/>
                          </a:xfrm>
                          <a:prstGeom prst="rect">
                            <a:avLst/>
                          </a:prstGeom>
                          <a:ln>
                            <a:noFill/>
                          </a:ln>
                        </wps:spPr>
                        <wps:txbx>
                          <w:txbxContent>
                            <w:p w:rsidR="00B538EB" w:rsidRDefault="00D31650">
                              <w:r>
                                <w:rPr>
                                  <w:rFonts w:ascii="Arial" w:eastAsia="Arial" w:hAnsi="Arial" w:cs="Arial"/>
                                  <w:sz w:val="18"/>
                                </w:rPr>
                                <w:t>!</w:t>
                              </w:r>
                            </w:p>
                          </w:txbxContent>
                        </wps:txbx>
                        <wps:bodyPr horzOverflow="overflow" lIns="0" tIns="0" rIns="0" bIns="0" rtlCol="0">
                          <a:noAutofit/>
                        </wps:bodyPr>
                      </wps:wsp>
                      <wps:wsp>
                        <wps:cNvPr id="20336" name="Rectangle 20336"/>
                        <wps:cNvSpPr/>
                        <wps:spPr>
                          <a:xfrm>
                            <a:off x="1727652" y="4032732"/>
                            <a:ext cx="4408988" cy="140618"/>
                          </a:xfrm>
                          <a:prstGeom prst="rect">
                            <a:avLst/>
                          </a:prstGeom>
                          <a:ln>
                            <a:noFill/>
                          </a:ln>
                        </wps:spPr>
                        <wps:txbx>
                          <w:txbxContent>
                            <w:p w:rsidR="00B538EB" w:rsidRDefault="00D31650">
                              <w:r>
                                <w:rPr>
                                  <w:rFonts w:ascii="Arial" w:eastAsia="Arial" w:hAnsi="Arial" w:cs="Arial"/>
                                  <w:sz w:val="18"/>
                                </w:rPr>
                                <w:t xml:space="preserve">ADMINISTRADORA COLOMBIANA DE PENSIONES COLPENSIONES </w:t>
                              </w:r>
                            </w:p>
                          </w:txbxContent>
                        </wps:txbx>
                        <wps:bodyPr horzOverflow="overflow" lIns="0" tIns="0" rIns="0" bIns="0" rtlCol="0">
                          <a:noAutofit/>
                        </wps:bodyPr>
                      </wps:wsp>
                      <wps:wsp>
                        <wps:cNvPr id="2847" name="Rectangle 2847"/>
                        <wps:cNvSpPr/>
                        <wps:spPr>
                          <a:xfrm>
                            <a:off x="951865" y="4023842"/>
                            <a:ext cx="402393" cy="140618"/>
                          </a:xfrm>
                          <a:prstGeom prst="rect">
                            <a:avLst/>
                          </a:prstGeom>
                          <a:ln>
                            <a:noFill/>
                          </a:ln>
                        </wps:spPr>
                        <wps:txbx>
                          <w:txbxContent>
                            <w:p w:rsidR="00B538EB" w:rsidRDefault="00D31650">
                              <w:r>
                                <w:rPr>
                                  <w:rFonts w:ascii="Arial" w:eastAsia="Arial" w:hAnsi="Arial" w:cs="Arial"/>
                                  <w:sz w:val="18"/>
                                </w:rPr>
                                <w:t xml:space="preserve">ITER </w:t>
                              </w:r>
                            </w:p>
                          </w:txbxContent>
                        </wps:txbx>
                        <wps:bodyPr horzOverflow="overflow" lIns="0" tIns="0" rIns="0" bIns="0" rtlCol="0">
                          <a:noAutofit/>
                        </wps:bodyPr>
                      </wps:wsp>
                      <wps:wsp>
                        <wps:cNvPr id="20340" name="Rectangle 20340"/>
                        <wps:cNvSpPr/>
                        <wps:spPr>
                          <a:xfrm>
                            <a:off x="1523339" y="4139412"/>
                            <a:ext cx="38018"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39" name="Rectangle 20339"/>
                        <wps:cNvSpPr/>
                        <wps:spPr>
                          <a:xfrm>
                            <a:off x="951636" y="4139412"/>
                            <a:ext cx="760365" cy="140618"/>
                          </a:xfrm>
                          <a:prstGeom prst="rect">
                            <a:avLst/>
                          </a:prstGeom>
                          <a:ln>
                            <a:noFill/>
                          </a:ln>
                        </wps:spPr>
                        <wps:txbx>
                          <w:txbxContent>
                            <w:p w:rsidR="00B538EB" w:rsidRDefault="00D31650">
                              <w:r>
                                <w:rPr>
                                  <w:rFonts w:ascii="Arial" w:eastAsia="Arial" w:hAnsi="Arial" w:cs="Arial"/>
                                  <w:sz w:val="18"/>
                                </w:rPr>
                                <w:t>1900336004</w:t>
                              </w:r>
                            </w:p>
                          </w:txbxContent>
                        </wps:txbx>
                        <wps:bodyPr horzOverflow="overflow" lIns="0" tIns="0" rIns="0" bIns="0" rtlCol="0">
                          <a:noAutofit/>
                        </wps:bodyPr>
                      </wps:wsp>
                      <wps:wsp>
                        <wps:cNvPr id="2849" name="Rectangle 2849"/>
                        <wps:cNvSpPr/>
                        <wps:spPr>
                          <a:xfrm>
                            <a:off x="1759267" y="4267682"/>
                            <a:ext cx="1409564" cy="140618"/>
                          </a:xfrm>
                          <a:prstGeom prst="rect">
                            <a:avLst/>
                          </a:prstGeom>
                          <a:ln>
                            <a:noFill/>
                          </a:ln>
                        </wps:spPr>
                        <wps:txbx>
                          <w:txbxContent>
                            <w:p w:rsidR="00B538EB" w:rsidRDefault="00D31650">
                              <w:r>
                                <w:rPr>
                                  <w:rFonts w:ascii="Arial" w:eastAsia="Arial" w:hAnsi="Arial" w:cs="Arial"/>
                                  <w:sz w:val="18"/>
                                </w:rPr>
                                <w:t xml:space="preserve">MEDIMÁS EPS S.A.S. </w:t>
                              </w:r>
                            </w:p>
                          </w:txbxContent>
                        </wps:txbx>
                        <wps:bodyPr horzOverflow="overflow" lIns="0" tIns="0" rIns="0" bIns="0" rtlCol="0">
                          <a:noAutofit/>
                        </wps:bodyPr>
                      </wps:wsp>
                      <wps:wsp>
                        <wps:cNvPr id="2850" name="Rectangle 2850"/>
                        <wps:cNvSpPr/>
                        <wps:spPr>
                          <a:xfrm>
                            <a:off x="1009790" y="4261332"/>
                            <a:ext cx="318976" cy="140618"/>
                          </a:xfrm>
                          <a:prstGeom prst="rect">
                            <a:avLst/>
                          </a:prstGeom>
                          <a:ln>
                            <a:noFill/>
                          </a:ln>
                        </wps:spPr>
                        <wps:txbx>
                          <w:txbxContent>
                            <w:p w:rsidR="00B538EB" w:rsidRDefault="00D31650">
                              <w:r>
                                <w:rPr>
                                  <w:rFonts w:ascii="Arial" w:eastAsia="Arial" w:hAnsi="Arial" w:cs="Arial"/>
                                  <w:sz w:val="18"/>
                                </w:rPr>
                                <w:t xml:space="preserve">TER </w:t>
                              </w:r>
                            </w:p>
                          </w:txbxContent>
                        </wps:txbx>
                        <wps:bodyPr horzOverflow="overflow" lIns="0" tIns="0" rIns="0" bIns="0" rtlCol="0">
                          <a:noAutofit/>
                        </wps:bodyPr>
                      </wps:wsp>
                      <wps:wsp>
                        <wps:cNvPr id="20344" name="Rectangle 20344"/>
                        <wps:cNvSpPr/>
                        <wps:spPr>
                          <a:xfrm>
                            <a:off x="1522482" y="4380077"/>
                            <a:ext cx="40246"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43" name="Rectangle 20343"/>
                        <wps:cNvSpPr/>
                        <wps:spPr>
                          <a:xfrm>
                            <a:off x="947547" y="4380077"/>
                            <a:ext cx="764663" cy="140618"/>
                          </a:xfrm>
                          <a:prstGeom prst="rect">
                            <a:avLst/>
                          </a:prstGeom>
                          <a:ln>
                            <a:noFill/>
                          </a:ln>
                        </wps:spPr>
                        <wps:txbx>
                          <w:txbxContent>
                            <w:p w:rsidR="00B538EB" w:rsidRDefault="00D31650">
                              <w:r>
                                <w:rPr>
                                  <w:rFonts w:ascii="Arial" w:eastAsia="Arial" w:hAnsi="Arial" w:cs="Arial"/>
                                  <w:sz w:val="18"/>
                                </w:rPr>
                                <w:t>:901097473</w:t>
                              </w:r>
                            </w:p>
                          </w:txbxContent>
                        </wps:txbx>
                        <wps:bodyPr horzOverflow="overflow" lIns="0" tIns="0" rIns="0" bIns="0" rtlCol="0">
                          <a:noAutofit/>
                        </wps:bodyPr>
                      </wps:wsp>
                      <wps:wsp>
                        <wps:cNvPr id="2852" name="Rectangle 2852"/>
                        <wps:cNvSpPr/>
                        <wps:spPr>
                          <a:xfrm>
                            <a:off x="1759090" y="4505172"/>
                            <a:ext cx="740859" cy="140618"/>
                          </a:xfrm>
                          <a:prstGeom prst="rect">
                            <a:avLst/>
                          </a:prstGeom>
                          <a:ln>
                            <a:noFill/>
                          </a:ln>
                        </wps:spPr>
                        <wps:txbx>
                          <w:txbxContent>
                            <w:p w:rsidR="00B538EB" w:rsidRDefault="00D31650">
                              <w:r>
                                <w:rPr>
                                  <w:rFonts w:ascii="Arial" w:eastAsia="Arial" w:hAnsi="Arial" w:cs="Arial"/>
                                  <w:sz w:val="18"/>
                                </w:rPr>
                                <w:t xml:space="preserve">TOTALES:  </w:t>
                              </w:r>
                            </w:p>
                          </w:txbxContent>
                        </wps:txbx>
                        <wps:bodyPr horzOverflow="overflow" lIns="0" tIns="0" rIns="0" bIns="0" rtlCol="0">
                          <a:noAutofit/>
                        </wps:bodyPr>
                      </wps:wsp>
                      <wps:wsp>
                        <wps:cNvPr id="20290" name="Rectangle 20290"/>
                        <wps:cNvSpPr/>
                        <wps:spPr>
                          <a:xfrm>
                            <a:off x="6127125" y="1286357"/>
                            <a:ext cx="37908"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289" name="Rectangle 20289"/>
                        <wps:cNvSpPr/>
                        <wps:spPr>
                          <a:xfrm>
                            <a:off x="5471567" y="1286357"/>
                            <a:ext cx="871893" cy="140617"/>
                          </a:xfrm>
                          <a:prstGeom prst="rect">
                            <a:avLst/>
                          </a:prstGeom>
                          <a:ln>
                            <a:noFill/>
                          </a:ln>
                        </wps:spPr>
                        <wps:txbx>
                          <w:txbxContent>
                            <w:p w:rsidR="00B538EB" w:rsidRDefault="00D31650">
                              <w:r>
                                <w:rPr>
                                  <w:rFonts w:ascii="Arial" w:eastAsia="Arial" w:hAnsi="Arial" w:cs="Arial"/>
                                  <w:sz w:val="18"/>
                                </w:rPr>
                                <w:t>14.888.389,00</w:t>
                              </w:r>
                            </w:p>
                          </w:txbxContent>
                        </wps:txbx>
                        <wps:bodyPr horzOverflow="overflow" lIns="0" tIns="0" rIns="0" bIns="0" rtlCol="0">
                          <a:noAutofit/>
                        </wps:bodyPr>
                      </wps:wsp>
                      <wps:wsp>
                        <wps:cNvPr id="20293" name="Rectangle 20293"/>
                        <wps:cNvSpPr/>
                        <wps:spPr>
                          <a:xfrm>
                            <a:off x="5473281" y="1527022"/>
                            <a:ext cx="680525" cy="140617"/>
                          </a:xfrm>
                          <a:prstGeom prst="rect">
                            <a:avLst/>
                          </a:prstGeom>
                          <a:ln>
                            <a:noFill/>
                          </a:ln>
                        </wps:spPr>
                        <wps:txbx>
                          <w:txbxContent>
                            <w:p w:rsidR="00B538EB" w:rsidRDefault="00D31650">
                              <w:r>
                                <w:rPr>
                                  <w:rFonts w:ascii="Arial" w:eastAsia="Arial" w:hAnsi="Arial" w:cs="Arial"/>
                                  <w:sz w:val="18"/>
                                </w:rPr>
                                <w:t>816.122,00</w:t>
                              </w:r>
                            </w:p>
                          </w:txbxContent>
                        </wps:txbx>
                        <wps:bodyPr horzOverflow="overflow" lIns="0" tIns="0" rIns="0" bIns="0" rtlCol="0">
                          <a:noAutofit/>
                        </wps:bodyPr>
                      </wps:wsp>
                      <wps:wsp>
                        <wps:cNvPr id="20294" name="Rectangle 20294"/>
                        <wps:cNvSpPr/>
                        <wps:spPr>
                          <a:xfrm>
                            <a:off x="5984954" y="1527022"/>
                            <a:ext cx="37807"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00" name="Rectangle 20300"/>
                        <wps:cNvSpPr/>
                        <wps:spPr>
                          <a:xfrm>
                            <a:off x="5981836" y="1768322"/>
                            <a:ext cx="37786"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299" name="Rectangle 20299"/>
                        <wps:cNvSpPr/>
                        <wps:spPr>
                          <a:xfrm>
                            <a:off x="5470449" y="1768322"/>
                            <a:ext cx="680145" cy="140617"/>
                          </a:xfrm>
                          <a:prstGeom prst="rect">
                            <a:avLst/>
                          </a:prstGeom>
                          <a:ln>
                            <a:noFill/>
                          </a:ln>
                        </wps:spPr>
                        <wps:txbx>
                          <w:txbxContent>
                            <w:p w:rsidR="00B538EB" w:rsidRDefault="00D31650">
                              <w:r>
                                <w:rPr>
                                  <w:rFonts w:ascii="Arial" w:eastAsia="Arial" w:hAnsi="Arial" w:cs="Arial"/>
                                  <w:sz w:val="18"/>
                                </w:rPr>
                                <w:t>232.976,00</w:t>
                              </w:r>
                            </w:p>
                          </w:txbxContent>
                        </wps:txbx>
                        <wps:bodyPr horzOverflow="overflow" lIns="0" tIns="0" rIns="0" bIns="0" rtlCol="0">
                          <a:noAutofit/>
                        </wps:bodyPr>
                      </wps:wsp>
                      <wps:wsp>
                        <wps:cNvPr id="20304" name="Rectangle 20304"/>
                        <wps:cNvSpPr/>
                        <wps:spPr>
                          <a:xfrm>
                            <a:off x="6066895" y="2008988"/>
                            <a:ext cx="37760"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03" name="Rectangle 20303"/>
                        <wps:cNvSpPr/>
                        <wps:spPr>
                          <a:xfrm>
                            <a:off x="5470678" y="2008988"/>
                            <a:ext cx="792970" cy="140617"/>
                          </a:xfrm>
                          <a:prstGeom prst="rect">
                            <a:avLst/>
                          </a:prstGeom>
                          <a:ln>
                            <a:noFill/>
                          </a:ln>
                        </wps:spPr>
                        <wps:txbx>
                          <w:txbxContent>
                            <w:p w:rsidR="00B538EB" w:rsidRDefault="00D31650">
                              <w:r>
                                <w:rPr>
                                  <w:rFonts w:ascii="Arial" w:eastAsia="Arial" w:hAnsi="Arial" w:cs="Arial"/>
                                  <w:sz w:val="18"/>
                                </w:rPr>
                                <w:t>3.481.685,00</w:t>
                              </w:r>
                            </w:p>
                          </w:txbxContent>
                        </wps:txbx>
                        <wps:bodyPr horzOverflow="overflow" lIns="0" tIns="0" rIns="0" bIns="0" rtlCol="0">
                          <a:noAutofit/>
                        </wps:bodyPr>
                      </wps:wsp>
                      <wps:wsp>
                        <wps:cNvPr id="20308" name="Rectangle 20308"/>
                        <wps:cNvSpPr/>
                        <wps:spPr>
                          <a:xfrm>
                            <a:off x="6063702" y="2246477"/>
                            <a:ext cx="37803"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07" name="Rectangle 20307"/>
                        <wps:cNvSpPr/>
                        <wps:spPr>
                          <a:xfrm>
                            <a:off x="5466817" y="2246477"/>
                            <a:ext cx="793857" cy="140617"/>
                          </a:xfrm>
                          <a:prstGeom prst="rect">
                            <a:avLst/>
                          </a:prstGeom>
                          <a:ln>
                            <a:noFill/>
                          </a:ln>
                        </wps:spPr>
                        <wps:txbx>
                          <w:txbxContent>
                            <w:p w:rsidR="00B538EB" w:rsidRDefault="00D31650">
                              <w:r>
                                <w:rPr>
                                  <w:rFonts w:ascii="Arial" w:eastAsia="Arial" w:hAnsi="Arial" w:cs="Arial"/>
                                  <w:sz w:val="18"/>
                                </w:rPr>
                                <w:t>9.938.264,00</w:t>
                              </w:r>
                            </w:p>
                          </w:txbxContent>
                        </wps:txbx>
                        <wps:bodyPr horzOverflow="overflow" lIns="0" tIns="0" rIns="0" bIns="0" rtlCol="0">
                          <a:noAutofit/>
                        </wps:bodyPr>
                      </wps:wsp>
                      <wps:wsp>
                        <wps:cNvPr id="20312" name="Rectangle 20312"/>
                        <wps:cNvSpPr/>
                        <wps:spPr>
                          <a:xfrm>
                            <a:off x="5978689" y="2484602"/>
                            <a:ext cx="38031"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0311" name="Rectangle 20311"/>
                        <wps:cNvSpPr/>
                        <wps:spPr>
                          <a:xfrm>
                            <a:off x="5463985" y="2484602"/>
                            <a:ext cx="684557" cy="140617"/>
                          </a:xfrm>
                          <a:prstGeom prst="rect">
                            <a:avLst/>
                          </a:prstGeom>
                          <a:ln>
                            <a:noFill/>
                          </a:ln>
                        </wps:spPr>
                        <wps:txbx>
                          <w:txbxContent>
                            <w:p w:rsidR="00B538EB" w:rsidRDefault="00D31650">
                              <w:r>
                                <w:rPr>
                                  <w:rFonts w:ascii="Arial" w:eastAsia="Arial" w:hAnsi="Arial" w:cs="Arial"/>
                                  <w:sz w:val="18"/>
                                </w:rPr>
                                <w:t>548.419,00</w:t>
                              </w:r>
                            </w:p>
                          </w:txbxContent>
                        </wps:txbx>
                        <wps:bodyPr horzOverflow="overflow" lIns="0" tIns="0" rIns="0" bIns="0" rtlCol="0">
                          <a:noAutofit/>
                        </wps:bodyPr>
                      </wps:wsp>
                      <wps:wsp>
                        <wps:cNvPr id="2859" name="Rectangle 2859"/>
                        <wps:cNvSpPr/>
                        <wps:spPr>
                          <a:xfrm>
                            <a:off x="955523" y="5260822"/>
                            <a:ext cx="1671285" cy="140618"/>
                          </a:xfrm>
                          <a:prstGeom prst="rect">
                            <a:avLst/>
                          </a:prstGeom>
                          <a:ln>
                            <a:noFill/>
                          </a:ln>
                        </wps:spPr>
                        <wps:txbx>
                          <w:txbxContent>
                            <w:p w:rsidR="00B538EB" w:rsidRDefault="00D31650">
                              <w:r>
                                <w:rPr>
                                  <w:rFonts w:ascii="Arial" w:eastAsia="Arial" w:hAnsi="Arial" w:cs="Arial"/>
                                  <w:b/>
                                  <w:sz w:val="18"/>
                                </w:rPr>
                                <w:t xml:space="preserve">Nota 6 — Inventarios </w:t>
                              </w:r>
                            </w:p>
                          </w:txbxContent>
                        </wps:txbx>
                        <wps:bodyPr horzOverflow="overflow" lIns="0" tIns="0" rIns="0" bIns="0" rtlCol="0">
                          <a:noAutofit/>
                        </wps:bodyPr>
                      </wps:wsp>
                      <wps:wsp>
                        <wps:cNvPr id="20347" name="Rectangle 20347"/>
                        <wps:cNvSpPr/>
                        <wps:spPr>
                          <a:xfrm>
                            <a:off x="1025373" y="5611342"/>
                            <a:ext cx="188756" cy="140618"/>
                          </a:xfrm>
                          <a:prstGeom prst="rect">
                            <a:avLst/>
                          </a:prstGeom>
                          <a:ln>
                            <a:noFill/>
                          </a:ln>
                        </wps:spPr>
                        <wps:txbx>
                          <w:txbxContent>
                            <w:p w:rsidR="00B538EB" w:rsidRDefault="00D31650">
                              <w:r>
                                <w:rPr>
                                  <w:rFonts w:ascii="Arial" w:eastAsia="Arial" w:hAnsi="Arial" w:cs="Arial"/>
                                  <w:b/>
                                  <w:sz w:val="18"/>
                                </w:rPr>
                                <w:t>15</w:t>
                              </w:r>
                            </w:p>
                          </w:txbxContent>
                        </wps:txbx>
                        <wps:bodyPr horzOverflow="overflow" lIns="0" tIns="0" rIns="0" bIns="0" rtlCol="0">
                          <a:noAutofit/>
                        </wps:bodyPr>
                      </wps:wsp>
                      <wps:wsp>
                        <wps:cNvPr id="20348" name="Rectangle 20348"/>
                        <wps:cNvSpPr/>
                        <wps:spPr>
                          <a:xfrm>
                            <a:off x="1167294" y="5611342"/>
                            <a:ext cx="47189" cy="140618"/>
                          </a:xfrm>
                          <a:prstGeom prst="rect">
                            <a:avLst/>
                          </a:prstGeom>
                          <a:ln>
                            <a:noFill/>
                          </a:ln>
                        </wps:spPr>
                        <wps:txbx>
                          <w:txbxContent>
                            <w:p w:rsidR="00B538EB" w:rsidRDefault="00D31650">
                              <w:r>
                                <w:rPr>
                                  <w:rFonts w:ascii="Arial" w:eastAsia="Arial" w:hAnsi="Arial" w:cs="Arial"/>
                                  <w:b/>
                                  <w:sz w:val="18"/>
                                </w:rPr>
                                <w:t xml:space="preserve"> </w:t>
                              </w:r>
                            </w:p>
                          </w:txbxContent>
                        </wps:txbx>
                        <wps:bodyPr horzOverflow="overflow" lIns="0" tIns="0" rIns="0" bIns="0" rtlCol="0">
                          <a:noAutofit/>
                        </wps:bodyPr>
                      </wps:wsp>
                      <wps:wsp>
                        <wps:cNvPr id="2861" name="Rectangle 2861"/>
                        <wps:cNvSpPr/>
                        <wps:spPr>
                          <a:xfrm>
                            <a:off x="2117509" y="5614517"/>
                            <a:ext cx="1198249" cy="140618"/>
                          </a:xfrm>
                          <a:prstGeom prst="rect">
                            <a:avLst/>
                          </a:prstGeom>
                          <a:ln>
                            <a:noFill/>
                          </a:ln>
                        </wps:spPr>
                        <wps:txbx>
                          <w:txbxContent>
                            <w:p w:rsidR="00B538EB" w:rsidRDefault="00D31650">
                              <w:r>
                                <w:rPr>
                                  <w:rFonts w:ascii="Arial" w:eastAsia="Arial" w:hAnsi="Arial" w:cs="Arial"/>
                                  <w:b/>
                                  <w:sz w:val="18"/>
                                </w:rPr>
                                <w:t xml:space="preserve">INVENTARIOS </w:t>
                              </w:r>
                            </w:p>
                          </w:txbxContent>
                        </wps:txbx>
                        <wps:bodyPr horzOverflow="overflow" lIns="0" tIns="0" rIns="0" bIns="0" rtlCol="0">
                          <a:noAutofit/>
                        </wps:bodyPr>
                      </wps:wsp>
                      <wps:wsp>
                        <wps:cNvPr id="2862" name="Rectangle 2862"/>
                        <wps:cNvSpPr/>
                        <wps:spPr>
                          <a:xfrm>
                            <a:off x="5294656" y="5620867"/>
                            <a:ext cx="1504772" cy="140618"/>
                          </a:xfrm>
                          <a:prstGeom prst="rect">
                            <a:avLst/>
                          </a:prstGeom>
                          <a:ln>
                            <a:noFill/>
                          </a:ln>
                        </wps:spPr>
                        <wps:txbx>
                          <w:txbxContent>
                            <w:p w:rsidR="00B538EB" w:rsidRDefault="00D31650">
                              <w:r>
                                <w:rPr>
                                  <w:rFonts w:ascii="Arial" w:eastAsia="Arial" w:hAnsi="Arial" w:cs="Arial"/>
                                  <w:b/>
                                  <w:sz w:val="18"/>
                                </w:rPr>
                                <w:t xml:space="preserve">$ 1.201.895.206,43 </w:t>
                              </w:r>
                            </w:p>
                          </w:txbxContent>
                        </wps:txbx>
                        <wps:bodyPr horzOverflow="overflow" lIns="0" tIns="0" rIns="0" bIns="0" rtlCol="0">
                          <a:noAutofit/>
                        </wps:bodyPr>
                      </wps:wsp>
                      <wps:wsp>
                        <wps:cNvPr id="20349" name="Rectangle 20349"/>
                        <wps:cNvSpPr/>
                        <wps:spPr>
                          <a:xfrm>
                            <a:off x="1024661" y="5766917"/>
                            <a:ext cx="377613" cy="140618"/>
                          </a:xfrm>
                          <a:prstGeom prst="rect">
                            <a:avLst/>
                          </a:prstGeom>
                          <a:ln>
                            <a:noFill/>
                          </a:ln>
                        </wps:spPr>
                        <wps:txbx>
                          <w:txbxContent>
                            <w:p w:rsidR="00B538EB" w:rsidRDefault="00D31650">
                              <w:r>
                                <w:rPr>
                                  <w:rFonts w:ascii="Arial" w:eastAsia="Arial" w:hAnsi="Arial" w:cs="Arial"/>
                                  <w:sz w:val="18"/>
                                </w:rPr>
                                <w:t>1505</w:t>
                              </w:r>
                            </w:p>
                          </w:txbxContent>
                        </wps:txbx>
                        <wps:bodyPr horzOverflow="overflow" lIns="0" tIns="0" rIns="0" bIns="0" rtlCol="0">
                          <a:noAutofit/>
                        </wps:bodyPr>
                      </wps:wsp>
                      <wps:wsp>
                        <wps:cNvPr id="20350" name="Rectangle 20350"/>
                        <wps:cNvSpPr/>
                        <wps:spPr>
                          <a:xfrm>
                            <a:off x="1308581" y="5766917"/>
                            <a:ext cx="47202"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64" name="Rectangle 2864"/>
                        <wps:cNvSpPr/>
                        <wps:spPr>
                          <a:xfrm>
                            <a:off x="2118220" y="5770092"/>
                            <a:ext cx="1851472" cy="140618"/>
                          </a:xfrm>
                          <a:prstGeom prst="rect">
                            <a:avLst/>
                          </a:prstGeom>
                          <a:ln>
                            <a:noFill/>
                          </a:ln>
                        </wps:spPr>
                        <wps:txbx>
                          <w:txbxContent>
                            <w:p w:rsidR="00B538EB" w:rsidRDefault="00D31650">
                              <w:r>
                                <w:rPr>
                                  <w:rFonts w:ascii="Arial" w:eastAsia="Arial" w:hAnsi="Arial" w:cs="Arial"/>
                                  <w:sz w:val="18"/>
                                </w:rPr>
                                <w:t xml:space="preserve">BIENES PRODUCIDOS </w:t>
                              </w:r>
                            </w:p>
                          </w:txbxContent>
                        </wps:txbx>
                        <wps:bodyPr horzOverflow="overflow" lIns="0" tIns="0" rIns="0" bIns="0" rtlCol="0">
                          <a:noAutofit/>
                        </wps:bodyPr>
                      </wps:wsp>
                      <wps:wsp>
                        <wps:cNvPr id="2865" name="Rectangle 2865"/>
                        <wps:cNvSpPr/>
                        <wps:spPr>
                          <a:xfrm>
                            <a:off x="5290858" y="5773267"/>
                            <a:ext cx="1277411" cy="140618"/>
                          </a:xfrm>
                          <a:prstGeom prst="rect">
                            <a:avLst/>
                          </a:prstGeom>
                          <a:ln>
                            <a:noFill/>
                          </a:ln>
                        </wps:spPr>
                        <wps:txbx>
                          <w:txbxContent>
                            <w:p w:rsidR="00B538EB" w:rsidRDefault="00D31650">
                              <w:r>
                                <w:rPr>
                                  <w:rFonts w:ascii="Arial" w:eastAsia="Arial" w:hAnsi="Arial" w:cs="Arial"/>
                                  <w:sz w:val="18"/>
                                </w:rPr>
                                <w:t xml:space="preserve">$ 47.356.262,70 </w:t>
                              </w:r>
                            </w:p>
                          </w:txbxContent>
                        </wps:txbx>
                        <wps:bodyPr horzOverflow="overflow" lIns="0" tIns="0" rIns="0" bIns="0" rtlCol="0">
                          <a:noAutofit/>
                        </wps:bodyPr>
                      </wps:wsp>
                      <wps:wsp>
                        <wps:cNvPr id="20351" name="Rectangle 20351"/>
                        <wps:cNvSpPr/>
                        <wps:spPr>
                          <a:xfrm>
                            <a:off x="1024661" y="5919317"/>
                            <a:ext cx="567687" cy="140618"/>
                          </a:xfrm>
                          <a:prstGeom prst="rect">
                            <a:avLst/>
                          </a:prstGeom>
                          <a:ln>
                            <a:noFill/>
                          </a:ln>
                        </wps:spPr>
                        <wps:txbx>
                          <w:txbxContent>
                            <w:p w:rsidR="00B538EB" w:rsidRDefault="00D31650">
                              <w:r>
                                <w:rPr>
                                  <w:rFonts w:ascii="Arial" w:eastAsia="Arial" w:hAnsi="Arial" w:cs="Arial"/>
                                  <w:sz w:val="18"/>
                                </w:rPr>
                                <w:t>150506</w:t>
                              </w:r>
                            </w:p>
                          </w:txbxContent>
                        </wps:txbx>
                        <wps:bodyPr horzOverflow="overflow" lIns="0" tIns="0" rIns="0" bIns="0" rtlCol="0">
                          <a:noAutofit/>
                        </wps:bodyPr>
                      </wps:wsp>
                      <wps:wsp>
                        <wps:cNvPr id="20352" name="Rectangle 20352"/>
                        <wps:cNvSpPr/>
                        <wps:spPr>
                          <a:xfrm>
                            <a:off x="1451494" y="5919317"/>
                            <a:ext cx="47307"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67" name="Rectangle 2867"/>
                        <wps:cNvSpPr/>
                        <wps:spPr>
                          <a:xfrm>
                            <a:off x="2113280" y="5922492"/>
                            <a:ext cx="1943121" cy="140618"/>
                          </a:xfrm>
                          <a:prstGeom prst="rect">
                            <a:avLst/>
                          </a:prstGeom>
                          <a:ln>
                            <a:noFill/>
                          </a:ln>
                        </wps:spPr>
                        <wps:txbx>
                          <w:txbxContent>
                            <w:p w:rsidR="00B538EB" w:rsidRDefault="00D31650">
                              <w:r>
                                <w:rPr>
                                  <w:rFonts w:ascii="Arial" w:eastAsia="Arial" w:hAnsi="Arial" w:cs="Arial"/>
                                  <w:sz w:val="18"/>
                                </w:rPr>
                                <w:t xml:space="preserve">Impresos y publicaciones </w:t>
                              </w:r>
                            </w:p>
                          </w:txbxContent>
                        </wps:txbx>
                        <wps:bodyPr horzOverflow="overflow" lIns="0" tIns="0" rIns="0" bIns="0" rtlCol="0">
                          <a:noAutofit/>
                        </wps:bodyPr>
                      </wps:wsp>
                      <wps:wsp>
                        <wps:cNvPr id="2868" name="Rectangle 2868"/>
                        <wps:cNvSpPr/>
                        <wps:spPr>
                          <a:xfrm>
                            <a:off x="5290858" y="5925667"/>
                            <a:ext cx="1272961" cy="140618"/>
                          </a:xfrm>
                          <a:prstGeom prst="rect">
                            <a:avLst/>
                          </a:prstGeom>
                          <a:ln>
                            <a:noFill/>
                          </a:ln>
                        </wps:spPr>
                        <wps:txbx>
                          <w:txbxContent>
                            <w:p w:rsidR="00B538EB" w:rsidRDefault="00D31650">
                              <w:r>
                                <w:rPr>
                                  <w:rFonts w:ascii="Arial" w:eastAsia="Arial" w:hAnsi="Arial" w:cs="Arial"/>
                                  <w:sz w:val="18"/>
                                </w:rPr>
                                <w:t xml:space="preserve">$ 47.356.262,70 </w:t>
                              </w:r>
                            </w:p>
                          </w:txbxContent>
                        </wps:txbx>
                        <wps:bodyPr horzOverflow="overflow" lIns="0" tIns="0" rIns="0" bIns="0" rtlCol="0">
                          <a:noAutofit/>
                        </wps:bodyPr>
                      </wps:wsp>
                      <wps:wsp>
                        <wps:cNvPr id="20353" name="Rectangle 20353"/>
                        <wps:cNvSpPr/>
                        <wps:spPr>
                          <a:xfrm>
                            <a:off x="1021486" y="6071717"/>
                            <a:ext cx="859975" cy="140618"/>
                          </a:xfrm>
                          <a:prstGeom prst="rect">
                            <a:avLst/>
                          </a:prstGeom>
                          <a:ln>
                            <a:noFill/>
                          </a:ln>
                        </wps:spPr>
                        <wps:txbx>
                          <w:txbxContent>
                            <w:p w:rsidR="00B538EB" w:rsidRDefault="00D31650">
                              <w:r>
                                <w:rPr>
                                  <w:rFonts w:ascii="Arial" w:eastAsia="Arial" w:hAnsi="Arial" w:cs="Arial"/>
                                  <w:sz w:val="18"/>
                                </w:rPr>
                                <w:t>150506001</w:t>
                              </w:r>
                            </w:p>
                          </w:txbxContent>
                        </wps:txbx>
                        <wps:bodyPr horzOverflow="overflow" lIns="0" tIns="0" rIns="0" bIns="0" rtlCol="0">
                          <a:noAutofit/>
                        </wps:bodyPr>
                      </wps:wsp>
                      <wps:wsp>
                        <wps:cNvPr id="20354" name="Rectangle 20354"/>
                        <wps:cNvSpPr/>
                        <wps:spPr>
                          <a:xfrm>
                            <a:off x="1668084" y="6071717"/>
                            <a:ext cx="47777"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70" name="Rectangle 2870"/>
                        <wps:cNvSpPr/>
                        <wps:spPr>
                          <a:xfrm>
                            <a:off x="2113280" y="6074892"/>
                            <a:ext cx="1943121" cy="140618"/>
                          </a:xfrm>
                          <a:prstGeom prst="rect">
                            <a:avLst/>
                          </a:prstGeom>
                          <a:ln>
                            <a:noFill/>
                          </a:ln>
                        </wps:spPr>
                        <wps:txbx>
                          <w:txbxContent>
                            <w:p w:rsidR="00B538EB" w:rsidRDefault="00D31650">
                              <w:r>
                                <w:rPr>
                                  <w:rFonts w:ascii="Arial" w:eastAsia="Arial" w:hAnsi="Arial" w:cs="Arial"/>
                                  <w:sz w:val="18"/>
                                </w:rPr>
                                <w:t xml:space="preserve">Impresos y publicaciones </w:t>
                              </w:r>
                            </w:p>
                          </w:txbxContent>
                        </wps:txbx>
                        <wps:bodyPr horzOverflow="overflow" lIns="0" tIns="0" rIns="0" bIns="0" rtlCol="0">
                          <a:noAutofit/>
                        </wps:bodyPr>
                      </wps:wsp>
                      <wps:wsp>
                        <wps:cNvPr id="2871" name="Rectangle 2871"/>
                        <wps:cNvSpPr/>
                        <wps:spPr>
                          <a:xfrm>
                            <a:off x="5287683" y="6074892"/>
                            <a:ext cx="1277411" cy="140618"/>
                          </a:xfrm>
                          <a:prstGeom prst="rect">
                            <a:avLst/>
                          </a:prstGeom>
                          <a:ln>
                            <a:noFill/>
                          </a:ln>
                        </wps:spPr>
                        <wps:txbx>
                          <w:txbxContent>
                            <w:p w:rsidR="00B538EB" w:rsidRDefault="00D31650">
                              <w:r>
                                <w:rPr>
                                  <w:rFonts w:ascii="Arial" w:eastAsia="Arial" w:hAnsi="Arial" w:cs="Arial"/>
                                  <w:sz w:val="18"/>
                                </w:rPr>
                                <w:t xml:space="preserve">$ 47.356.262,70 </w:t>
                              </w:r>
                            </w:p>
                          </w:txbxContent>
                        </wps:txbx>
                        <wps:bodyPr horzOverflow="overflow" lIns="0" tIns="0" rIns="0" bIns="0" rtlCol="0">
                          <a:noAutofit/>
                        </wps:bodyPr>
                      </wps:wsp>
                      <wps:wsp>
                        <wps:cNvPr id="20355" name="Rectangle 20355"/>
                        <wps:cNvSpPr/>
                        <wps:spPr>
                          <a:xfrm>
                            <a:off x="1021486" y="6224117"/>
                            <a:ext cx="378729" cy="140618"/>
                          </a:xfrm>
                          <a:prstGeom prst="rect">
                            <a:avLst/>
                          </a:prstGeom>
                          <a:ln>
                            <a:noFill/>
                          </a:ln>
                        </wps:spPr>
                        <wps:txbx>
                          <w:txbxContent>
                            <w:p w:rsidR="00B538EB" w:rsidRDefault="00D31650">
                              <w:r>
                                <w:rPr>
                                  <w:rFonts w:ascii="Arial" w:eastAsia="Arial" w:hAnsi="Arial" w:cs="Arial"/>
                                  <w:sz w:val="18"/>
                                </w:rPr>
                                <w:t>1510</w:t>
                              </w:r>
                            </w:p>
                          </w:txbxContent>
                        </wps:txbx>
                        <wps:bodyPr horzOverflow="overflow" lIns="0" tIns="0" rIns="0" bIns="0" rtlCol="0">
                          <a:noAutofit/>
                        </wps:bodyPr>
                      </wps:wsp>
                      <wps:wsp>
                        <wps:cNvPr id="20356" name="Rectangle 20356"/>
                        <wps:cNvSpPr/>
                        <wps:spPr>
                          <a:xfrm>
                            <a:off x="1306245" y="6224117"/>
                            <a:ext cx="47341"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73" name="Rectangle 2873"/>
                        <wps:cNvSpPr/>
                        <wps:spPr>
                          <a:xfrm>
                            <a:off x="2112963" y="6220942"/>
                            <a:ext cx="2501638" cy="140618"/>
                          </a:xfrm>
                          <a:prstGeom prst="rect">
                            <a:avLst/>
                          </a:prstGeom>
                          <a:ln>
                            <a:noFill/>
                          </a:ln>
                        </wps:spPr>
                        <wps:txbx>
                          <w:txbxContent>
                            <w:p w:rsidR="00B538EB" w:rsidRDefault="00D31650">
                              <w:r>
                                <w:rPr>
                                  <w:rFonts w:ascii="Arial" w:eastAsia="Arial" w:hAnsi="Arial" w:cs="Arial"/>
                                  <w:sz w:val="18"/>
                                </w:rPr>
                                <w:t xml:space="preserve">MERCANCIAS EN EXISTENCIA </w:t>
                              </w:r>
                            </w:p>
                          </w:txbxContent>
                        </wps:txbx>
                        <wps:bodyPr horzOverflow="overflow" lIns="0" tIns="0" rIns="0" bIns="0" rtlCol="0">
                          <a:noAutofit/>
                        </wps:bodyPr>
                      </wps:wsp>
                      <wps:wsp>
                        <wps:cNvPr id="2874" name="Rectangle 2874"/>
                        <wps:cNvSpPr/>
                        <wps:spPr>
                          <a:xfrm>
                            <a:off x="5287683" y="6224117"/>
                            <a:ext cx="1369828" cy="140618"/>
                          </a:xfrm>
                          <a:prstGeom prst="rect">
                            <a:avLst/>
                          </a:prstGeom>
                          <a:ln>
                            <a:noFill/>
                          </a:ln>
                        </wps:spPr>
                        <wps:txbx>
                          <w:txbxContent>
                            <w:p w:rsidR="00B538EB" w:rsidRDefault="00D31650">
                              <w:r>
                                <w:rPr>
                                  <w:rFonts w:ascii="Arial" w:eastAsia="Arial" w:hAnsi="Arial" w:cs="Arial"/>
                                  <w:sz w:val="18"/>
                                </w:rPr>
                                <w:t xml:space="preserve">$ 863.328.960,39 </w:t>
                              </w:r>
                            </w:p>
                          </w:txbxContent>
                        </wps:txbx>
                        <wps:bodyPr horzOverflow="overflow" lIns="0" tIns="0" rIns="0" bIns="0" rtlCol="0">
                          <a:noAutofit/>
                        </wps:bodyPr>
                      </wps:wsp>
                      <wps:wsp>
                        <wps:cNvPr id="20357" name="Rectangle 20357"/>
                        <wps:cNvSpPr/>
                        <wps:spPr>
                          <a:xfrm>
                            <a:off x="1021486" y="6373342"/>
                            <a:ext cx="568397" cy="140618"/>
                          </a:xfrm>
                          <a:prstGeom prst="rect">
                            <a:avLst/>
                          </a:prstGeom>
                          <a:ln>
                            <a:noFill/>
                          </a:ln>
                        </wps:spPr>
                        <wps:txbx>
                          <w:txbxContent>
                            <w:p w:rsidR="00B538EB" w:rsidRDefault="00D31650">
                              <w:r>
                                <w:rPr>
                                  <w:rFonts w:ascii="Arial" w:eastAsia="Arial" w:hAnsi="Arial" w:cs="Arial"/>
                                  <w:sz w:val="18"/>
                                </w:rPr>
                                <w:t>151029</w:t>
                              </w:r>
                            </w:p>
                          </w:txbxContent>
                        </wps:txbx>
                        <wps:bodyPr horzOverflow="overflow" lIns="0" tIns="0" rIns="0" bIns="0" rtlCol="0">
                          <a:noAutofit/>
                        </wps:bodyPr>
                      </wps:wsp>
                      <wps:wsp>
                        <wps:cNvPr id="20358" name="Rectangle 20358"/>
                        <wps:cNvSpPr/>
                        <wps:spPr>
                          <a:xfrm>
                            <a:off x="1448853" y="6373342"/>
                            <a:ext cx="47366"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76" name="Rectangle 2876"/>
                        <wps:cNvSpPr/>
                        <wps:spPr>
                          <a:xfrm>
                            <a:off x="2111248" y="6376517"/>
                            <a:ext cx="2035003" cy="140618"/>
                          </a:xfrm>
                          <a:prstGeom prst="rect">
                            <a:avLst/>
                          </a:prstGeom>
                          <a:ln>
                            <a:noFill/>
                          </a:ln>
                        </wps:spPr>
                        <wps:txbx>
                          <w:txbxContent>
                            <w:p w:rsidR="00B538EB" w:rsidRDefault="00D31650">
                              <w:r>
                                <w:rPr>
                                  <w:rFonts w:ascii="Arial" w:eastAsia="Arial" w:hAnsi="Arial" w:cs="Arial"/>
                                  <w:sz w:val="18"/>
                                </w:rPr>
                                <w:t xml:space="preserve">Elementos para invidentes </w:t>
                              </w:r>
                            </w:p>
                          </w:txbxContent>
                        </wps:txbx>
                        <wps:bodyPr horzOverflow="overflow" lIns="0" tIns="0" rIns="0" bIns="0" rtlCol="0">
                          <a:noAutofit/>
                        </wps:bodyPr>
                      </wps:wsp>
                      <wps:wsp>
                        <wps:cNvPr id="2877" name="Rectangle 2877"/>
                        <wps:cNvSpPr/>
                        <wps:spPr>
                          <a:xfrm>
                            <a:off x="5287683" y="6376517"/>
                            <a:ext cx="1369828" cy="140618"/>
                          </a:xfrm>
                          <a:prstGeom prst="rect">
                            <a:avLst/>
                          </a:prstGeom>
                          <a:ln>
                            <a:noFill/>
                          </a:ln>
                        </wps:spPr>
                        <wps:txbx>
                          <w:txbxContent>
                            <w:p w:rsidR="00B538EB" w:rsidRDefault="00D31650">
                              <w:r>
                                <w:rPr>
                                  <w:rFonts w:ascii="Arial" w:eastAsia="Arial" w:hAnsi="Arial" w:cs="Arial"/>
                                  <w:sz w:val="18"/>
                                </w:rPr>
                                <w:t xml:space="preserve">$ 863.328.960,39 </w:t>
                              </w:r>
                            </w:p>
                          </w:txbxContent>
                        </wps:txbx>
                        <wps:bodyPr horzOverflow="overflow" lIns="0" tIns="0" rIns="0" bIns="0" rtlCol="0">
                          <a:noAutofit/>
                        </wps:bodyPr>
                      </wps:wsp>
                      <wps:wsp>
                        <wps:cNvPr id="20359" name="Rectangle 20359"/>
                        <wps:cNvSpPr/>
                        <wps:spPr>
                          <a:xfrm>
                            <a:off x="1021486" y="6525742"/>
                            <a:ext cx="859975" cy="140617"/>
                          </a:xfrm>
                          <a:prstGeom prst="rect">
                            <a:avLst/>
                          </a:prstGeom>
                          <a:ln>
                            <a:noFill/>
                          </a:ln>
                        </wps:spPr>
                        <wps:txbx>
                          <w:txbxContent>
                            <w:p w:rsidR="00B538EB" w:rsidRDefault="00D31650">
                              <w:r>
                                <w:rPr>
                                  <w:rFonts w:ascii="Arial" w:eastAsia="Arial" w:hAnsi="Arial" w:cs="Arial"/>
                                  <w:sz w:val="18"/>
                                </w:rPr>
                                <w:t>151029001</w:t>
                              </w:r>
                            </w:p>
                          </w:txbxContent>
                        </wps:txbx>
                        <wps:bodyPr horzOverflow="overflow" lIns="0" tIns="0" rIns="0" bIns="0" rtlCol="0">
                          <a:noAutofit/>
                        </wps:bodyPr>
                      </wps:wsp>
                      <wps:wsp>
                        <wps:cNvPr id="20360" name="Rectangle 20360"/>
                        <wps:cNvSpPr/>
                        <wps:spPr>
                          <a:xfrm>
                            <a:off x="1668084" y="6525742"/>
                            <a:ext cx="47777" cy="140617"/>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79" name="Rectangle 2879"/>
                        <wps:cNvSpPr/>
                        <wps:spPr>
                          <a:xfrm>
                            <a:off x="2111248" y="6528917"/>
                            <a:ext cx="2035003" cy="140617"/>
                          </a:xfrm>
                          <a:prstGeom prst="rect">
                            <a:avLst/>
                          </a:prstGeom>
                          <a:ln>
                            <a:noFill/>
                          </a:ln>
                        </wps:spPr>
                        <wps:txbx>
                          <w:txbxContent>
                            <w:p w:rsidR="00B538EB" w:rsidRDefault="00D31650">
                              <w:r>
                                <w:rPr>
                                  <w:rFonts w:ascii="Arial" w:eastAsia="Arial" w:hAnsi="Arial" w:cs="Arial"/>
                                  <w:sz w:val="18"/>
                                </w:rPr>
                                <w:t xml:space="preserve">Elementos para invidentes </w:t>
                              </w:r>
                            </w:p>
                          </w:txbxContent>
                        </wps:txbx>
                        <wps:bodyPr horzOverflow="overflow" lIns="0" tIns="0" rIns="0" bIns="0" rtlCol="0">
                          <a:noAutofit/>
                        </wps:bodyPr>
                      </wps:wsp>
                      <wps:wsp>
                        <wps:cNvPr id="2880" name="Rectangle 2880"/>
                        <wps:cNvSpPr/>
                        <wps:spPr>
                          <a:xfrm>
                            <a:off x="5287683" y="6525742"/>
                            <a:ext cx="1365416" cy="140617"/>
                          </a:xfrm>
                          <a:prstGeom prst="rect">
                            <a:avLst/>
                          </a:prstGeom>
                          <a:ln>
                            <a:noFill/>
                          </a:ln>
                        </wps:spPr>
                        <wps:txbx>
                          <w:txbxContent>
                            <w:p w:rsidR="00B538EB" w:rsidRDefault="00D31650">
                              <w:r>
                                <w:rPr>
                                  <w:rFonts w:ascii="Arial" w:eastAsia="Arial" w:hAnsi="Arial" w:cs="Arial"/>
                                  <w:sz w:val="18"/>
                                </w:rPr>
                                <w:t xml:space="preserve">$ 863.328.960,39 </w:t>
                              </w:r>
                            </w:p>
                          </w:txbxContent>
                        </wps:txbx>
                        <wps:bodyPr horzOverflow="overflow" lIns="0" tIns="0" rIns="0" bIns="0" rtlCol="0">
                          <a:noAutofit/>
                        </wps:bodyPr>
                      </wps:wsp>
                      <wps:wsp>
                        <wps:cNvPr id="20361" name="Rectangle 20361"/>
                        <wps:cNvSpPr/>
                        <wps:spPr>
                          <a:xfrm>
                            <a:off x="1021486" y="6675602"/>
                            <a:ext cx="376362" cy="140618"/>
                          </a:xfrm>
                          <a:prstGeom prst="rect">
                            <a:avLst/>
                          </a:prstGeom>
                          <a:ln>
                            <a:noFill/>
                          </a:ln>
                        </wps:spPr>
                        <wps:txbx>
                          <w:txbxContent>
                            <w:p w:rsidR="00B538EB" w:rsidRDefault="00D31650">
                              <w:r>
                                <w:rPr>
                                  <w:rFonts w:ascii="Arial" w:eastAsia="Arial" w:hAnsi="Arial" w:cs="Arial"/>
                                  <w:sz w:val="18"/>
                                </w:rPr>
                                <w:t>1514</w:t>
                              </w:r>
                            </w:p>
                          </w:txbxContent>
                        </wps:txbx>
                        <wps:bodyPr horzOverflow="overflow" lIns="0" tIns="0" rIns="0" bIns="0" rtlCol="0">
                          <a:noAutofit/>
                        </wps:bodyPr>
                      </wps:wsp>
                      <wps:wsp>
                        <wps:cNvPr id="20362" name="Rectangle 20362"/>
                        <wps:cNvSpPr/>
                        <wps:spPr>
                          <a:xfrm>
                            <a:off x="1304465" y="6675602"/>
                            <a:ext cx="47045"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82" name="Rectangle 2882"/>
                        <wps:cNvSpPr/>
                        <wps:spPr>
                          <a:xfrm>
                            <a:off x="2112963" y="6675602"/>
                            <a:ext cx="2491016" cy="140618"/>
                          </a:xfrm>
                          <a:prstGeom prst="rect">
                            <a:avLst/>
                          </a:prstGeom>
                          <a:ln>
                            <a:noFill/>
                          </a:ln>
                        </wps:spPr>
                        <wps:txbx>
                          <w:txbxContent>
                            <w:p w:rsidR="00B538EB" w:rsidRDefault="00D31650">
                              <w:r>
                                <w:rPr>
                                  <w:rFonts w:ascii="Arial" w:eastAsia="Arial" w:hAnsi="Arial" w:cs="Arial"/>
                                  <w:sz w:val="18"/>
                                </w:rPr>
                                <w:t xml:space="preserve">MATERIALES Y SUMINISTROS </w:t>
                              </w:r>
                            </w:p>
                          </w:txbxContent>
                        </wps:txbx>
                        <wps:bodyPr horzOverflow="overflow" lIns="0" tIns="0" rIns="0" bIns="0" rtlCol="0">
                          <a:noAutofit/>
                        </wps:bodyPr>
                      </wps:wsp>
                      <wps:wsp>
                        <wps:cNvPr id="2883" name="Rectangle 2883"/>
                        <wps:cNvSpPr/>
                        <wps:spPr>
                          <a:xfrm>
                            <a:off x="5287683" y="6675602"/>
                            <a:ext cx="1363455" cy="140618"/>
                          </a:xfrm>
                          <a:prstGeom prst="rect">
                            <a:avLst/>
                          </a:prstGeom>
                          <a:ln>
                            <a:noFill/>
                          </a:ln>
                        </wps:spPr>
                        <wps:txbx>
                          <w:txbxContent>
                            <w:p w:rsidR="00B538EB" w:rsidRDefault="00D31650">
                              <w:r>
                                <w:rPr>
                                  <w:rFonts w:ascii="Arial" w:eastAsia="Arial" w:hAnsi="Arial" w:cs="Arial"/>
                                  <w:sz w:val="18"/>
                                </w:rPr>
                                <w:t xml:space="preserve">$ 276.637.334,34 </w:t>
                              </w:r>
                            </w:p>
                          </w:txbxContent>
                        </wps:txbx>
                        <wps:bodyPr horzOverflow="overflow" lIns="0" tIns="0" rIns="0" bIns="0" rtlCol="0">
                          <a:noAutofit/>
                        </wps:bodyPr>
                      </wps:wsp>
                      <wps:wsp>
                        <wps:cNvPr id="20363" name="Rectangle 20363"/>
                        <wps:cNvSpPr/>
                        <wps:spPr>
                          <a:xfrm>
                            <a:off x="1018311" y="6824827"/>
                            <a:ext cx="568955" cy="140618"/>
                          </a:xfrm>
                          <a:prstGeom prst="rect">
                            <a:avLst/>
                          </a:prstGeom>
                          <a:ln>
                            <a:noFill/>
                          </a:ln>
                        </wps:spPr>
                        <wps:txbx>
                          <w:txbxContent>
                            <w:p w:rsidR="00B538EB" w:rsidRDefault="00D31650">
                              <w:r>
                                <w:rPr>
                                  <w:rFonts w:ascii="Arial" w:eastAsia="Arial" w:hAnsi="Arial" w:cs="Arial"/>
                                  <w:sz w:val="18"/>
                                </w:rPr>
                                <w:t>151402</w:t>
                              </w:r>
                            </w:p>
                          </w:txbxContent>
                        </wps:txbx>
                        <wps:bodyPr horzOverflow="overflow" lIns="0" tIns="0" rIns="0" bIns="0" rtlCol="0">
                          <a:noAutofit/>
                        </wps:bodyPr>
                      </wps:wsp>
                      <wps:wsp>
                        <wps:cNvPr id="20364" name="Rectangle 20364"/>
                        <wps:cNvSpPr/>
                        <wps:spPr>
                          <a:xfrm>
                            <a:off x="1446097" y="6824827"/>
                            <a:ext cx="47413"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85" name="Rectangle 2885"/>
                        <wps:cNvSpPr/>
                        <wps:spPr>
                          <a:xfrm>
                            <a:off x="2109788" y="6824827"/>
                            <a:ext cx="3041701" cy="140618"/>
                          </a:xfrm>
                          <a:prstGeom prst="rect">
                            <a:avLst/>
                          </a:prstGeom>
                          <a:ln>
                            <a:noFill/>
                          </a:ln>
                        </wps:spPr>
                        <wps:txbx>
                          <w:txbxContent>
                            <w:p w:rsidR="00B538EB" w:rsidRDefault="00D31650">
                              <w:r>
                                <w:rPr>
                                  <w:rFonts w:ascii="Arial" w:eastAsia="Arial" w:hAnsi="Arial" w:cs="Arial"/>
                                  <w:sz w:val="18"/>
                                </w:rPr>
                                <w:t xml:space="preserve">Materiales para la producción de bienes </w:t>
                              </w:r>
                            </w:p>
                          </w:txbxContent>
                        </wps:txbx>
                        <wps:bodyPr horzOverflow="overflow" lIns="0" tIns="0" rIns="0" bIns="0" rtlCol="0">
                          <a:noAutofit/>
                        </wps:bodyPr>
                      </wps:wsp>
                      <wps:wsp>
                        <wps:cNvPr id="2886" name="Rectangle 2886"/>
                        <wps:cNvSpPr/>
                        <wps:spPr>
                          <a:xfrm>
                            <a:off x="5284508" y="6824827"/>
                            <a:ext cx="1367867" cy="140618"/>
                          </a:xfrm>
                          <a:prstGeom prst="rect">
                            <a:avLst/>
                          </a:prstGeom>
                          <a:ln>
                            <a:noFill/>
                          </a:ln>
                        </wps:spPr>
                        <wps:txbx>
                          <w:txbxContent>
                            <w:p w:rsidR="00B538EB" w:rsidRDefault="00D31650">
                              <w:r>
                                <w:rPr>
                                  <w:rFonts w:ascii="Arial" w:eastAsia="Arial" w:hAnsi="Arial" w:cs="Arial"/>
                                  <w:sz w:val="18"/>
                                </w:rPr>
                                <w:t xml:space="preserve">$ 276.637.334,34 </w:t>
                              </w:r>
                            </w:p>
                          </w:txbxContent>
                        </wps:txbx>
                        <wps:bodyPr horzOverflow="overflow" lIns="0" tIns="0" rIns="0" bIns="0" rtlCol="0">
                          <a:noAutofit/>
                        </wps:bodyPr>
                      </wps:wsp>
                      <wps:wsp>
                        <wps:cNvPr id="20365" name="Rectangle 20365"/>
                        <wps:cNvSpPr/>
                        <wps:spPr>
                          <a:xfrm>
                            <a:off x="1018311" y="6974052"/>
                            <a:ext cx="860888" cy="140618"/>
                          </a:xfrm>
                          <a:prstGeom prst="rect">
                            <a:avLst/>
                          </a:prstGeom>
                          <a:ln>
                            <a:noFill/>
                          </a:ln>
                        </wps:spPr>
                        <wps:txbx>
                          <w:txbxContent>
                            <w:p w:rsidR="00B538EB" w:rsidRDefault="00D31650">
                              <w:r>
                                <w:rPr>
                                  <w:rFonts w:ascii="Arial" w:eastAsia="Arial" w:hAnsi="Arial" w:cs="Arial"/>
                                  <w:sz w:val="18"/>
                                </w:rPr>
                                <w:t>151402001</w:t>
                              </w:r>
                            </w:p>
                          </w:txbxContent>
                        </wps:txbx>
                        <wps:bodyPr horzOverflow="overflow" lIns="0" tIns="0" rIns="0" bIns="0" rtlCol="0">
                          <a:noAutofit/>
                        </wps:bodyPr>
                      </wps:wsp>
                      <wps:wsp>
                        <wps:cNvPr id="20366" name="Rectangle 20366"/>
                        <wps:cNvSpPr/>
                        <wps:spPr>
                          <a:xfrm>
                            <a:off x="1665595" y="6974052"/>
                            <a:ext cx="47827"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88" name="Rectangle 2888"/>
                        <wps:cNvSpPr/>
                        <wps:spPr>
                          <a:xfrm>
                            <a:off x="2109788" y="6977227"/>
                            <a:ext cx="3037321" cy="140618"/>
                          </a:xfrm>
                          <a:prstGeom prst="rect">
                            <a:avLst/>
                          </a:prstGeom>
                          <a:ln>
                            <a:noFill/>
                          </a:ln>
                        </wps:spPr>
                        <wps:txbx>
                          <w:txbxContent>
                            <w:p w:rsidR="00B538EB" w:rsidRDefault="00D31650">
                              <w:r>
                                <w:rPr>
                                  <w:rFonts w:ascii="Arial" w:eastAsia="Arial" w:hAnsi="Arial" w:cs="Arial"/>
                                  <w:sz w:val="18"/>
                                </w:rPr>
                                <w:t xml:space="preserve">Materiales para la producción de bienes </w:t>
                              </w:r>
                            </w:p>
                          </w:txbxContent>
                        </wps:txbx>
                        <wps:bodyPr horzOverflow="overflow" lIns="0" tIns="0" rIns="0" bIns="0" rtlCol="0">
                          <a:noAutofit/>
                        </wps:bodyPr>
                      </wps:wsp>
                      <wps:wsp>
                        <wps:cNvPr id="2889" name="Rectangle 2889"/>
                        <wps:cNvSpPr/>
                        <wps:spPr>
                          <a:xfrm>
                            <a:off x="5284508" y="6977227"/>
                            <a:ext cx="1367867" cy="140618"/>
                          </a:xfrm>
                          <a:prstGeom prst="rect">
                            <a:avLst/>
                          </a:prstGeom>
                          <a:ln>
                            <a:noFill/>
                          </a:ln>
                        </wps:spPr>
                        <wps:txbx>
                          <w:txbxContent>
                            <w:p w:rsidR="00B538EB" w:rsidRDefault="00D31650">
                              <w:r>
                                <w:rPr>
                                  <w:rFonts w:ascii="Arial" w:eastAsia="Arial" w:hAnsi="Arial" w:cs="Arial"/>
                                  <w:sz w:val="18"/>
                                </w:rPr>
                                <w:t xml:space="preserve">$ 276.637.334,34 </w:t>
                              </w:r>
                            </w:p>
                          </w:txbxContent>
                        </wps:txbx>
                        <wps:bodyPr horzOverflow="overflow" lIns="0" tIns="0" rIns="0" bIns="0" rtlCol="0">
                          <a:noAutofit/>
                        </wps:bodyPr>
                      </wps:wsp>
                      <wps:wsp>
                        <wps:cNvPr id="20367" name="Rectangle 20367"/>
                        <wps:cNvSpPr/>
                        <wps:spPr>
                          <a:xfrm>
                            <a:off x="1018311" y="7126452"/>
                            <a:ext cx="378729" cy="140618"/>
                          </a:xfrm>
                          <a:prstGeom prst="rect">
                            <a:avLst/>
                          </a:prstGeom>
                          <a:ln>
                            <a:noFill/>
                          </a:ln>
                        </wps:spPr>
                        <wps:txbx>
                          <w:txbxContent>
                            <w:p w:rsidR="00B538EB" w:rsidRDefault="00D31650">
                              <w:r>
                                <w:rPr>
                                  <w:rFonts w:ascii="Arial" w:eastAsia="Arial" w:hAnsi="Arial" w:cs="Arial"/>
                                  <w:sz w:val="18"/>
                                </w:rPr>
                                <w:t>1520</w:t>
                              </w:r>
                            </w:p>
                          </w:txbxContent>
                        </wps:txbx>
                        <wps:bodyPr horzOverflow="overflow" lIns="0" tIns="0" rIns="0" bIns="0" rtlCol="0">
                          <a:noAutofit/>
                        </wps:bodyPr>
                      </wps:wsp>
                      <wps:wsp>
                        <wps:cNvPr id="20368" name="Rectangle 20368"/>
                        <wps:cNvSpPr/>
                        <wps:spPr>
                          <a:xfrm>
                            <a:off x="1303070" y="7126452"/>
                            <a:ext cx="47341"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91" name="Rectangle 2891"/>
                        <wps:cNvSpPr/>
                        <wps:spPr>
                          <a:xfrm>
                            <a:off x="2107959" y="7126452"/>
                            <a:ext cx="2293555" cy="140618"/>
                          </a:xfrm>
                          <a:prstGeom prst="rect">
                            <a:avLst/>
                          </a:prstGeom>
                          <a:ln>
                            <a:noFill/>
                          </a:ln>
                        </wps:spPr>
                        <wps:txbx>
                          <w:txbxContent>
                            <w:p w:rsidR="00B538EB" w:rsidRDefault="00D31650">
                              <w:r>
                                <w:rPr>
                                  <w:rFonts w:ascii="Arial" w:eastAsia="Arial" w:hAnsi="Arial" w:cs="Arial"/>
                                  <w:sz w:val="18"/>
                                </w:rPr>
                                <w:t xml:space="preserve">PRODUCTOS EN PROCESO </w:t>
                              </w:r>
                            </w:p>
                          </w:txbxContent>
                        </wps:txbx>
                        <wps:bodyPr horzOverflow="overflow" lIns="0" tIns="0" rIns="0" bIns="0" rtlCol="0">
                          <a:noAutofit/>
                        </wps:bodyPr>
                      </wps:wsp>
                      <wps:wsp>
                        <wps:cNvPr id="2892" name="Rectangle 2892"/>
                        <wps:cNvSpPr/>
                        <wps:spPr>
                          <a:xfrm>
                            <a:off x="5284508" y="7126452"/>
                            <a:ext cx="1272961" cy="140618"/>
                          </a:xfrm>
                          <a:prstGeom prst="rect">
                            <a:avLst/>
                          </a:prstGeom>
                          <a:ln>
                            <a:noFill/>
                          </a:ln>
                        </wps:spPr>
                        <wps:txbx>
                          <w:txbxContent>
                            <w:p w:rsidR="00B538EB" w:rsidRDefault="00D31650">
                              <w:r>
                                <w:rPr>
                                  <w:rFonts w:ascii="Arial" w:eastAsia="Arial" w:hAnsi="Arial" w:cs="Arial"/>
                                  <w:sz w:val="18"/>
                                </w:rPr>
                                <w:t xml:space="preserve">$ 14.572.649,00 </w:t>
                              </w:r>
                            </w:p>
                          </w:txbxContent>
                        </wps:txbx>
                        <wps:bodyPr horzOverflow="overflow" lIns="0" tIns="0" rIns="0" bIns="0" rtlCol="0">
                          <a:noAutofit/>
                        </wps:bodyPr>
                      </wps:wsp>
                      <wps:wsp>
                        <wps:cNvPr id="20369" name="Rectangle 20369"/>
                        <wps:cNvSpPr/>
                        <wps:spPr>
                          <a:xfrm>
                            <a:off x="1018311" y="7275677"/>
                            <a:ext cx="567332" cy="140618"/>
                          </a:xfrm>
                          <a:prstGeom prst="rect">
                            <a:avLst/>
                          </a:prstGeom>
                          <a:ln>
                            <a:noFill/>
                          </a:ln>
                        </wps:spPr>
                        <wps:txbx>
                          <w:txbxContent>
                            <w:p w:rsidR="00B538EB" w:rsidRDefault="00D31650">
                              <w:r>
                                <w:rPr>
                                  <w:rFonts w:ascii="Arial" w:eastAsia="Arial" w:hAnsi="Arial" w:cs="Arial"/>
                                  <w:sz w:val="18"/>
                                </w:rPr>
                                <w:t>152007</w:t>
                              </w:r>
                            </w:p>
                          </w:txbxContent>
                        </wps:txbx>
                        <wps:bodyPr horzOverflow="overflow" lIns="0" tIns="0" rIns="0" bIns="0" rtlCol="0">
                          <a:noAutofit/>
                        </wps:bodyPr>
                      </wps:wsp>
                      <wps:wsp>
                        <wps:cNvPr id="20370" name="Rectangle 20370"/>
                        <wps:cNvSpPr/>
                        <wps:spPr>
                          <a:xfrm>
                            <a:off x="1444877" y="7275677"/>
                            <a:ext cx="47278"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94" name="Rectangle 2894"/>
                        <wps:cNvSpPr/>
                        <wps:spPr>
                          <a:xfrm>
                            <a:off x="2106930" y="7278852"/>
                            <a:ext cx="1943996" cy="140618"/>
                          </a:xfrm>
                          <a:prstGeom prst="rect">
                            <a:avLst/>
                          </a:prstGeom>
                          <a:ln>
                            <a:noFill/>
                          </a:ln>
                        </wps:spPr>
                        <wps:txbx>
                          <w:txbxContent>
                            <w:p w:rsidR="00B538EB" w:rsidRDefault="00D31650">
                              <w:r>
                                <w:rPr>
                                  <w:rFonts w:ascii="Arial" w:eastAsia="Arial" w:hAnsi="Arial" w:cs="Arial"/>
                                  <w:sz w:val="18"/>
                                </w:rPr>
                                <w:t xml:space="preserve">Impresos y publicaciones </w:t>
                              </w:r>
                            </w:p>
                          </w:txbxContent>
                        </wps:txbx>
                        <wps:bodyPr horzOverflow="overflow" lIns="0" tIns="0" rIns="0" bIns="0" rtlCol="0">
                          <a:noAutofit/>
                        </wps:bodyPr>
                      </wps:wsp>
                      <wps:wsp>
                        <wps:cNvPr id="2895" name="Rectangle 2895"/>
                        <wps:cNvSpPr/>
                        <wps:spPr>
                          <a:xfrm>
                            <a:off x="5281333" y="7278852"/>
                            <a:ext cx="1277411" cy="140618"/>
                          </a:xfrm>
                          <a:prstGeom prst="rect">
                            <a:avLst/>
                          </a:prstGeom>
                          <a:ln>
                            <a:noFill/>
                          </a:ln>
                        </wps:spPr>
                        <wps:txbx>
                          <w:txbxContent>
                            <w:p w:rsidR="00B538EB" w:rsidRDefault="00D31650">
                              <w:r>
                                <w:rPr>
                                  <w:rFonts w:ascii="Arial" w:eastAsia="Arial" w:hAnsi="Arial" w:cs="Arial"/>
                                  <w:sz w:val="18"/>
                                </w:rPr>
                                <w:t xml:space="preserve">$ 14.572.649,00 </w:t>
                              </w:r>
                            </w:p>
                          </w:txbxContent>
                        </wps:txbx>
                        <wps:bodyPr horzOverflow="overflow" lIns="0" tIns="0" rIns="0" bIns="0" rtlCol="0">
                          <a:noAutofit/>
                        </wps:bodyPr>
                      </wps:wsp>
                      <wps:wsp>
                        <wps:cNvPr id="20371" name="Rectangle 20371"/>
                        <wps:cNvSpPr/>
                        <wps:spPr>
                          <a:xfrm>
                            <a:off x="1015771" y="7424902"/>
                            <a:ext cx="859975" cy="140618"/>
                          </a:xfrm>
                          <a:prstGeom prst="rect">
                            <a:avLst/>
                          </a:prstGeom>
                          <a:ln>
                            <a:noFill/>
                          </a:ln>
                        </wps:spPr>
                        <wps:txbx>
                          <w:txbxContent>
                            <w:p w:rsidR="00B538EB" w:rsidRDefault="00D31650">
                              <w:r>
                                <w:rPr>
                                  <w:rFonts w:ascii="Arial" w:eastAsia="Arial" w:hAnsi="Arial" w:cs="Arial"/>
                                  <w:sz w:val="18"/>
                                </w:rPr>
                                <w:t>152007001</w:t>
                              </w:r>
                            </w:p>
                          </w:txbxContent>
                        </wps:txbx>
                        <wps:bodyPr horzOverflow="overflow" lIns="0" tIns="0" rIns="0" bIns="0" rtlCol="0">
                          <a:noAutofit/>
                        </wps:bodyPr>
                      </wps:wsp>
                      <wps:wsp>
                        <wps:cNvPr id="20372" name="Rectangle 20372"/>
                        <wps:cNvSpPr/>
                        <wps:spPr>
                          <a:xfrm>
                            <a:off x="1662369" y="7424902"/>
                            <a:ext cx="47776" cy="140618"/>
                          </a:xfrm>
                          <a:prstGeom prst="rect">
                            <a:avLst/>
                          </a:prstGeom>
                          <a:ln>
                            <a:noFill/>
                          </a:ln>
                        </wps:spPr>
                        <wps:txbx>
                          <w:txbxContent>
                            <w:p w:rsidR="00B538EB" w:rsidRDefault="00D31650">
                              <w:r>
                                <w:rPr>
                                  <w:rFonts w:ascii="Arial" w:eastAsia="Arial" w:hAnsi="Arial" w:cs="Arial"/>
                                  <w:sz w:val="18"/>
                                </w:rPr>
                                <w:t xml:space="preserve"> </w:t>
                              </w:r>
                            </w:p>
                          </w:txbxContent>
                        </wps:txbx>
                        <wps:bodyPr horzOverflow="overflow" lIns="0" tIns="0" rIns="0" bIns="0" rtlCol="0">
                          <a:noAutofit/>
                        </wps:bodyPr>
                      </wps:wsp>
                      <wps:wsp>
                        <wps:cNvPr id="2897" name="Rectangle 2897"/>
                        <wps:cNvSpPr/>
                        <wps:spPr>
                          <a:xfrm>
                            <a:off x="2106930" y="7428077"/>
                            <a:ext cx="1939624" cy="140618"/>
                          </a:xfrm>
                          <a:prstGeom prst="rect">
                            <a:avLst/>
                          </a:prstGeom>
                          <a:ln>
                            <a:noFill/>
                          </a:ln>
                        </wps:spPr>
                        <wps:txbx>
                          <w:txbxContent>
                            <w:p w:rsidR="00B538EB" w:rsidRDefault="00D31650">
                              <w:r>
                                <w:rPr>
                                  <w:rFonts w:ascii="Arial" w:eastAsia="Arial" w:hAnsi="Arial" w:cs="Arial"/>
                                  <w:sz w:val="18"/>
                                </w:rPr>
                                <w:t xml:space="preserve">Impresos y publicaciones </w:t>
                              </w:r>
                            </w:p>
                          </w:txbxContent>
                        </wps:txbx>
                        <wps:bodyPr horzOverflow="overflow" lIns="0" tIns="0" rIns="0" bIns="0" rtlCol="0">
                          <a:noAutofit/>
                        </wps:bodyPr>
                      </wps:wsp>
                      <wps:wsp>
                        <wps:cNvPr id="2898" name="Rectangle 2898"/>
                        <wps:cNvSpPr/>
                        <wps:spPr>
                          <a:xfrm>
                            <a:off x="5281333" y="7428077"/>
                            <a:ext cx="1277411" cy="140618"/>
                          </a:xfrm>
                          <a:prstGeom prst="rect">
                            <a:avLst/>
                          </a:prstGeom>
                          <a:ln>
                            <a:noFill/>
                          </a:ln>
                        </wps:spPr>
                        <wps:txbx>
                          <w:txbxContent>
                            <w:p w:rsidR="00B538EB" w:rsidRDefault="00D31650">
                              <w:r>
                                <w:rPr>
                                  <w:rFonts w:ascii="Arial" w:eastAsia="Arial" w:hAnsi="Arial" w:cs="Arial"/>
                                  <w:sz w:val="18"/>
                                </w:rPr>
                                <w:t xml:space="preserve">$ 14.572.649,00 </w:t>
                              </w:r>
                            </w:p>
                          </w:txbxContent>
                        </wps:txbx>
                        <wps:bodyPr horzOverflow="overflow" lIns="0" tIns="0" rIns="0" bIns="0" rtlCol="0">
                          <a:noAutofit/>
                        </wps:bodyPr>
                      </wps:wsp>
                      <wps:wsp>
                        <wps:cNvPr id="2899" name="Rectangle 2899"/>
                        <wps:cNvSpPr/>
                        <wps:spPr>
                          <a:xfrm>
                            <a:off x="942086" y="7766532"/>
                            <a:ext cx="8022263" cy="140619"/>
                          </a:xfrm>
                          <a:prstGeom prst="rect">
                            <a:avLst/>
                          </a:prstGeom>
                          <a:ln>
                            <a:noFill/>
                          </a:ln>
                        </wps:spPr>
                        <wps:txbx>
                          <w:txbxContent>
                            <w:p w:rsidR="00B538EB" w:rsidRDefault="00D31650">
                              <w:r>
                                <w:rPr>
                                  <w:rFonts w:ascii="Arial" w:eastAsia="Arial" w:hAnsi="Arial" w:cs="Arial"/>
                                  <w:sz w:val="18"/>
                                </w:rPr>
                                <w:t xml:space="preserve">Los inventarios manufacturados producidos por la imprenta braille de propiedad del INCI que se esperan </w:t>
                              </w:r>
                            </w:p>
                          </w:txbxContent>
                        </wps:txbx>
                        <wps:bodyPr horzOverflow="overflow" lIns="0" tIns="0" rIns="0" bIns="0" rtlCol="0">
                          <a:noAutofit/>
                        </wps:bodyPr>
                      </wps:wsp>
                      <wps:wsp>
                        <wps:cNvPr id="2900" name="Rectangle 2900"/>
                        <wps:cNvSpPr/>
                        <wps:spPr>
                          <a:xfrm>
                            <a:off x="940562" y="7934172"/>
                            <a:ext cx="8012038" cy="140618"/>
                          </a:xfrm>
                          <a:prstGeom prst="rect">
                            <a:avLst/>
                          </a:prstGeom>
                          <a:ln>
                            <a:noFill/>
                          </a:ln>
                        </wps:spPr>
                        <wps:txbx>
                          <w:txbxContent>
                            <w:p w:rsidR="00B538EB" w:rsidRDefault="00D31650">
                              <w:r>
                                <w:rPr>
                                  <w:rFonts w:ascii="Arial" w:eastAsia="Arial" w:hAnsi="Arial" w:cs="Arial"/>
                                  <w:sz w:val="18"/>
                                </w:rPr>
                                <w:t xml:space="preserve">vender o gastar en la inclusión de la Población con limitación visual, esto es dotando a los Colegios, a </w:t>
                              </w:r>
                            </w:p>
                          </w:txbxContent>
                        </wps:txbx>
                        <wps:bodyPr horzOverflow="overflow" lIns="0" tIns="0" rIns="0" bIns="0" rtlCol="0">
                          <a:noAutofit/>
                        </wps:bodyPr>
                      </wps:wsp>
                      <wps:wsp>
                        <wps:cNvPr id="2901" name="Rectangle 2901"/>
                        <wps:cNvSpPr/>
                        <wps:spPr>
                          <a:xfrm>
                            <a:off x="937768" y="8101812"/>
                            <a:ext cx="8023417" cy="140618"/>
                          </a:xfrm>
                          <a:prstGeom prst="rect">
                            <a:avLst/>
                          </a:prstGeom>
                          <a:ln>
                            <a:noFill/>
                          </a:ln>
                        </wps:spPr>
                        <wps:txbx>
                          <w:txbxContent>
                            <w:p w:rsidR="00B538EB" w:rsidRDefault="00D31650">
                              <w:r>
                                <w:rPr>
                                  <w:rFonts w:ascii="Arial" w:eastAsia="Arial" w:hAnsi="Arial" w:cs="Arial"/>
                                  <w:sz w:val="18"/>
                                </w:rPr>
                                <w:t>Entidades de y para ciegos en la prestació</w:t>
                              </w:r>
                              <w:r>
                                <w:rPr>
                                  <w:rFonts w:ascii="Arial" w:eastAsia="Arial" w:hAnsi="Arial" w:cs="Arial"/>
                                  <w:sz w:val="18"/>
                                </w:rPr>
                                <w:t xml:space="preserve">n de servicios de educación, se registran al costo de producción </w:t>
                              </w:r>
                            </w:p>
                          </w:txbxContent>
                        </wps:txbx>
                        <wps:bodyPr horzOverflow="overflow" lIns="0" tIns="0" rIns="0" bIns="0" rtlCol="0">
                          <a:noAutofit/>
                        </wps:bodyPr>
                      </wps:wsp>
                      <wps:wsp>
                        <wps:cNvPr id="2902" name="Rectangle 2902"/>
                        <wps:cNvSpPr/>
                        <wps:spPr>
                          <a:xfrm>
                            <a:off x="936244" y="8272627"/>
                            <a:ext cx="8022335" cy="140618"/>
                          </a:xfrm>
                          <a:prstGeom prst="rect">
                            <a:avLst/>
                          </a:prstGeom>
                          <a:ln>
                            <a:noFill/>
                          </a:ln>
                        </wps:spPr>
                        <wps:txbx>
                          <w:txbxContent>
                            <w:p w:rsidR="00B538EB" w:rsidRDefault="00D31650">
                              <w:r>
                                <w:rPr>
                                  <w:rFonts w:ascii="Arial" w:eastAsia="Arial" w:hAnsi="Arial" w:cs="Arial"/>
                                  <w:sz w:val="18"/>
                                </w:rPr>
                                <w:t xml:space="preserve">y de elementos para ciegos (Bastones, pizarras, punzones etc,) Este saldo contempla la donación de gafas </w:t>
                              </w:r>
                            </w:p>
                          </w:txbxContent>
                        </wps:txbx>
                        <wps:bodyPr horzOverflow="overflow" lIns="0" tIns="0" rIns="0" bIns="0" rtlCol="0">
                          <a:noAutofit/>
                        </wps:bodyPr>
                      </wps:wsp>
                      <wps:wsp>
                        <wps:cNvPr id="2903" name="Rectangle 2903"/>
                        <wps:cNvSpPr/>
                        <wps:spPr>
                          <a:xfrm>
                            <a:off x="935533" y="8440267"/>
                            <a:ext cx="8023109" cy="140618"/>
                          </a:xfrm>
                          <a:prstGeom prst="rect">
                            <a:avLst/>
                          </a:prstGeom>
                          <a:ln>
                            <a:noFill/>
                          </a:ln>
                        </wps:spPr>
                        <wps:txbx>
                          <w:txbxContent>
                            <w:p w:rsidR="00B538EB" w:rsidRDefault="00D31650">
                              <w:r>
                                <w:rPr>
                                  <w:rFonts w:ascii="Arial" w:eastAsia="Arial" w:hAnsi="Arial" w:cs="Arial"/>
                                  <w:sz w:val="18"/>
                                </w:rPr>
                                <w:t xml:space="preserve">por la Dian con el fin de ser distribuidos a la población con discapacidad visual, se registran al costo de </w:t>
                              </w:r>
                            </w:p>
                          </w:txbxContent>
                        </wps:txbx>
                        <wps:bodyPr horzOverflow="overflow" lIns="0" tIns="0" rIns="0" bIns="0" rtlCol="0">
                          <a:noAutofit/>
                        </wps:bodyPr>
                      </wps:wsp>
                      <wps:wsp>
                        <wps:cNvPr id="2904" name="Rectangle 2904"/>
                        <wps:cNvSpPr/>
                        <wps:spPr>
                          <a:xfrm>
                            <a:off x="931189" y="8607907"/>
                            <a:ext cx="8024863" cy="140617"/>
                          </a:xfrm>
                          <a:prstGeom prst="rect">
                            <a:avLst/>
                          </a:prstGeom>
                          <a:ln>
                            <a:noFill/>
                          </a:ln>
                        </wps:spPr>
                        <wps:txbx>
                          <w:txbxContent>
                            <w:p w:rsidR="00B538EB" w:rsidRDefault="00D31650">
                              <w:r>
                                <w:rPr>
                                  <w:rFonts w:ascii="Arial" w:eastAsia="Arial" w:hAnsi="Arial" w:cs="Arial"/>
                                  <w:sz w:val="18"/>
                                </w:rPr>
                                <w:t xml:space="preserve">adquisición, que incluye las erogaciones necesarias para colocar los inventarios en sus condiciones de uso, </w:t>
                              </w:r>
                            </w:p>
                          </w:txbxContent>
                        </wps:txbx>
                        <wps:bodyPr horzOverflow="overflow" lIns="0" tIns="0" rIns="0" bIns="0" rtlCol="0">
                          <a:noAutofit/>
                        </wps:bodyPr>
                      </wps:wsp>
                      <wps:wsp>
                        <wps:cNvPr id="2905" name="Rectangle 2905"/>
                        <wps:cNvSpPr/>
                        <wps:spPr>
                          <a:xfrm>
                            <a:off x="930529" y="8775547"/>
                            <a:ext cx="8026906" cy="140618"/>
                          </a:xfrm>
                          <a:prstGeom prst="rect">
                            <a:avLst/>
                          </a:prstGeom>
                          <a:ln>
                            <a:noFill/>
                          </a:ln>
                        </wps:spPr>
                        <wps:txbx>
                          <w:txbxContent>
                            <w:p w:rsidR="00B538EB" w:rsidRDefault="00D31650">
                              <w:r>
                                <w:rPr>
                                  <w:rFonts w:ascii="Arial" w:eastAsia="Arial" w:hAnsi="Arial" w:cs="Arial"/>
                                  <w:sz w:val="18"/>
                                </w:rPr>
                                <w:t>neto de descuentos. El costo de re</w:t>
                              </w:r>
                              <w:r>
                                <w:rPr>
                                  <w:rFonts w:ascii="Arial" w:eastAsia="Arial" w:hAnsi="Arial" w:cs="Arial"/>
                                  <w:sz w:val="18"/>
                                </w:rPr>
                                <w:t xml:space="preserve">posición corresponde al valor que debería pagarse para adquirir un </w:t>
                              </w:r>
                            </w:p>
                          </w:txbxContent>
                        </wps:txbx>
                        <wps:bodyPr horzOverflow="overflow" lIns="0" tIns="0" rIns="0" bIns="0" rtlCol="0">
                          <a:noAutofit/>
                        </wps:bodyPr>
                      </wps:wsp>
                      <wps:wsp>
                        <wps:cNvPr id="2906" name="Rectangle 2906"/>
                        <wps:cNvSpPr/>
                        <wps:spPr>
                          <a:xfrm>
                            <a:off x="928014" y="8943187"/>
                            <a:ext cx="7771907" cy="140618"/>
                          </a:xfrm>
                          <a:prstGeom prst="rect">
                            <a:avLst/>
                          </a:prstGeom>
                          <a:ln>
                            <a:noFill/>
                          </a:ln>
                        </wps:spPr>
                        <wps:txbx>
                          <w:txbxContent>
                            <w:p w:rsidR="00B538EB" w:rsidRDefault="00D31650">
                              <w:r>
                                <w:rPr>
                                  <w:rFonts w:ascii="Arial" w:eastAsia="Arial" w:hAnsi="Arial" w:cs="Arial"/>
                                  <w:sz w:val="18"/>
                                </w:rPr>
                                <w:t xml:space="preserve">activo similar al que se tiene, o al costo actual estimado de reemplazo del activo por otro equivalente. </w:t>
                              </w:r>
                            </w:p>
                          </w:txbxContent>
                        </wps:txbx>
                        <wps:bodyPr horzOverflow="overflow" lIns="0" tIns="0" rIns="0" bIns="0" rtlCol="0">
                          <a:noAutofit/>
                        </wps:bodyPr>
                      </wps:wsp>
                    </wpg:wgp>
                  </a:graphicData>
                </a:graphic>
              </wp:anchor>
            </w:drawing>
          </mc:Choice>
          <mc:Fallback>
            <w:pict>
              <v:group id="Group 20373" o:spid="_x0000_s1422" style="position:absolute;left:0;text-align:left;margin-left:0;margin-top:0;width:612pt;height:787pt;z-index:251671552;mso-position-horizontal-relative:page;mso-position-vertical-relative:page" coordsize="77724,999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CiiigD7h/4Iqf8lO1//sD3P/o6yr9Ha/OL/gip/wAlO1//ALA9z/6Osq/R2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AGiiigD7h/4Iqf8lO1//sD3P/o6yr9H&#10;a/PD/gippGof8JVr+vfZ/wDiX/Yrm087ev8Ard9k+3bnP3ec4x71+h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ANFFFAH3D/wAEVP8Akp2v/wDYHuf/AEdZV+jtfnT/AMEVLWT/&#10;AITzX77fD5f9m3MWzz08zPmWRz5ed+3/AGsYzxnNfot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gDRRRQB9w/wDBFT/kp2v/APYHuf8A0dZV+jtfEn/BFSy1X/hUWv6l5Wm/2V/b&#10;tzB5m6X7Z5/kWTYx/q/K29/vbvavtu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AGiiigD9OP+CKk8X/DNOv22797/wAJdcvtwfu/ZLIZz9a+xq+Kf+CKmgaf/wAKU1/xR9nh/tD/&#10;AISG5sPO8lfM8r7PZSbd/wB7bu529M819r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4A0UUUAfp5/wAEVP8Ak1/X/wDscbn/ANI7KvsKvj3/AIIqf8mv6/8A9jjc/wDpHZV9h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A0UUUAfp5/wRU/5Nf1/wD7HG5/9I7K&#10;vsKvj3/gip/ya/r/AP2ONz/6R2VfYV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ANFFFAH6ef8EVP+TX9f/7HG5/9I7KvsKvj3/gip/ya/r//AGONz/6R2VfYV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ANFFFAH6ef8EVP+TX9f/wCxxuf/AEjsq+wq+Pf+CKn/&#10;ACa/r/8A2ONz/wCkdlX2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gDRRRQB&#10;+nn/AARU/wCTX9f/AOxxuf8A0jsq+wq+Pf8Agip/ya/r/wD2ONz/AOkdlX2F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gDRRRQB+nn/BFT/k1/X/APscbn/0jsq+wq+Pf+CKn/Jr&#10;+v8A/Y43P/pHZV9h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4A0UUUAfqB/w&#10;RZkR/wBlvWlWCOMx+LrpWdS2ZT9lszubJIzggcADCjjOSfr6vln/AII+tdn9j+MXFtBFEuvXgtnj&#10;HzTJ+7yz8/e3717cKv1P1N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gDRRRQ&#10;B+p3/BG/S47D9kme8S8Ezap4ku7l4wmPs5EcEOwnJzxCGzx9/GOMn6wr5d/4JB2s0H7HNrNLcrKl&#10;zrd7JEghVDEoZU2lhy/zIzZPPzAdFFfUV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ANFFFAH6zf8Ekv+TLdH/wCwnff+jjX0xXzP/wAEkv8Aky3R/wDsJ33/AKONfT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ANFFFAH6s/wDBH+8nuf2PYYJYDGlnrt7FE5x+&#10;9U7H3cE/xOw5A+70xgn6lr5n/wCCSX/Jluj/APYTvv8A0ca+m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AaKKKAP1h/4JF3VtP+xnp0MFxFJJa6vexzojhmicyBwrAfdO10bB7M&#10;D3FfTtfLv/BIPTbKy/Y5tbq2h8ubUdbvbi6bcT5kgZYg2CcD5IoxgYHy56kmvqK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AGiiigD9Zv+CSX/Jluj/9hO+/9HGvpivmf/gkl/yZ&#10;bo//AGE77/0ca+m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wBr9h/8AgmZ/yY74D/64Xn/pdcV+PFfsP/wTM/5Md8B/9cLz/wBLrigD3e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AGv2H/4Jmf8mO+A/wDrhef+l1xX&#10;48V+w/8AwTM/5Md8B/8AXC8/9LrigD3e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AGv2H/wCCZn/JjvgP/rhef+l1xX48V+w//BMz/kx3wH/1wvP/AEuuKAPd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Aa/Yf/gmZ/yY74D/AOuF5/6XXFfjxX7D/wDB&#10;Mz/kx3wH/wBcLz/0uuKAPd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8Aa&#10;/Yf/AIJmf8mO+A/+uF5/6XXFfjxX7D/8EzP+THfAf/XC8/8AS64oA93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Br9h/+CZn/JjvgP8A64Xn/pdcV+PFfsP/AMEzP+THfAf/&#10;AFwvP/S64oA93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wBr9kP8AgnBd&#10;m9/Yl8AzNDDFtsZ4dsMSRqfLupk3EKACx25JxliSSSSSfxvr9pv2FFs1/Y9+HYsbKazi/sCAtHKw&#10;ZmkIJkkBDN8rvucDPAYAhfugA9Y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wBr9qP2Gf7K/4ZA+HX9jrGtv8A8I9b7xHF5Y8/b+/OMDJ83zMnucnJzk/ivX7TfsLaJaeH/wBj&#10;/wCHdhZPM8c3h+C9YykFvMuR9ocDAHyh5WA74AySeSAes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gDX7cfsgf8mpfDb/sUdM/9JY6/Eev24/ZA/wCTUvht/wBijpn/AKSx&#10;0Aej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A1+3H7IH/JqXw2/7FHTP&#10;/SWOvxHr9uP2QP8Ak1L4bf8AYo6Z/wCksdAHo1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ANftx+yB/yal8Nv+xR0z/0ljr8R6/bj9kD/AJNS+G3/AGKOmf8ApLHQB6N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xz/4Js/8nueAv+vu4/8ASSev2Mr8fv8A&#10;gmRpd9f/ALaPgy6tYPMisri4edt6jYPsdwc4J5+6elfsD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5K/wDBKfVLGw/a88P2t1N5ct686QLsY7z9iuhjIHH3h1r9aq/Jf/gl&#10;Jp9reftc6DcTxK0lq07REqDtP2K66ZHHQdK/W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T/wDBEb/kjfjP/sPx/wDpOtfbFfE//BEb&#10;/kjfjP8A7D8f/pOtfb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E/8A&#10;wRG/5I34z/7D8f8A6TrX2xXxd/wRPsrmD4H+LbqWF1huPECiNypAYi3jJweh4ZfzFfaN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Gn/AARVshB8BfFF35cy/aPEIG5mUq22&#10;2hPygcj7/f1HvX2XXyP/AMEa7QQ/sy6xciaVzP4lcFG27VxZ2p4wM/xdyeg98/X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KH/AARz/wCTWdS/7GaX/wBIrOvq+vkn/gjb&#10;HcL+zHq7yXHmRN4lk8uPYBsP2O0zz3yCv5e9fW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KH/BHP8A5NZ1L/sZpf8A0is6+r6+UP8Agjn/AMms6l/2M0v/AKRWdfV9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KH/AARz/wCTWdS/7GaX/wBIrOvq&#10;+vlD/gjn/wAms6l/2M0v/pFZ19X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of8Ec/+TWdS/wCxml/9IrOvq+vlD/gjn/yazqX/AGM0v/pFZ19X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8of8Ec/+TWdS/7GaX/0is6+r6+UP+COf/JrOpf9jNL/&#10;AOkVnX1f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j/AMEtZPDMn7LN&#10;r/wjIlGy8RdT8wj/AI/RZWvm4/dpx93+9/vGvo6vA/8AgmvpWjaX+yzo39jaFqek/bUgur37fE6f&#10;bLh7K233EW523RPgbSNoODhRXv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Nv8AwSt1XxVqv7LMH/CVPeN9iv1tdK+0weXixSytfKCcDcnLYbnPPJr6SrzP9jX/AJNZ+H//&#10;AGK2mf8ApFDXpl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VBbwSx3lxO97PNHNt2QOqbIMDB2FVDHPU7&#10;i3tip6ACiiigAooooAKKKKACiiigAooooAKKKKACiiigAooooAKKKKACiiigAooooAKKKKACiiig&#10;AooooAKKKKACiiigAooooAKKKKAPmv8A4JUnwof2WYv+EU/tfjUQNW/tIR/8f32K187ydn/LH7u3&#10;d83XNfSleAf8E0vAjeBf2WdJ3an9u/4SXyNdH+j+V9nFxZW37r7zbtuz73Gc9BXv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K/8E+/F2k+Lf2WfC/9leb/AMSPTrPSLvzN&#10;v+vhsrffjax4+YdcH1Ar2qvGf2ArPXLT9lnwp/bk1rJ5+l2U1j9nctttjZW/lq+UXDjByPm/3jXs&#10;1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Z/sa/8ms/D/wD7FbTP/SKG&#10;vTK8z/Y1/wCTWfh//wBitpn/AKRQ16Z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mf7Gv/JrPw//AOxW0z/0ihr0yvM/2Nf+TWfh/wD9itpn/pFDXpl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eZ/sa/wDJrPw//wCxW0z/ANIoa9MrzP8AY1/5NZ+H&#10;/wD2K2mf+kUNem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5n+xr/wAm&#10;s/D/AP7FbTP/AEihr0yvM/2Nf+TWfh//ANitpn/pFDXp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">
                <v:shape id="Picture 20378" o:spid="_x0000_s1423"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ty9DBAAAA3gAAAA8AAABkcnMvZG93bnJldi54bWxET02LwjAQvS/4H8II3tZUpSq1qYggeNVd&#10;FG9DM7a1zaQ2Ueu/N4eFPT7ed7ruTSOe1LnKsoLJOAJBnFtdcaHg92f3vQThPLLGxjIpeJODdTb4&#10;SjHR9sUHeh59IUIIuwQVlN63iZQuL8mgG9uWOHBX2xn0AXaF1B2+Qrhp5DSK5tJgxaGhxJa2JeX1&#10;8WEU1JcT386bs6wf87h4Xw6xv8etUqNhv1mB8NT7f/Gfe68VTKPZIuwNd8IVk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ty9DBAAAA3gAAAA8AAAAAAAAAAAAAAAAAnwIA&#10;AGRycy9kb3ducmV2LnhtbFBLBQYAAAAABAAEAPcAAACNAwAAAAA=&#10;">
                  <v:imagedata r:id="rId24" o:title=""/>
                </v:shape>
                <v:rect id="Rectangle 20317" o:spid="_x0000_s1424" style="position:absolute;left:54626;top:27252;width:681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gf0cYA&#10;AADeAAAADwAAAGRycy9kb3ducmV2LnhtbESPT4vCMBTE74LfITzBm6YquFqNIu4uelz/gHp7NM+2&#10;2LyUJmurn94sLHgcZuY3zHzZmELcqXK5ZQWDfgSCOLE651TB8fDdm4BwHlljYZkUPMjBctFuzTHW&#10;tuYd3fc+FQHCLkYFmfdlLKVLMjLo+rYkDt7VVgZ9kFUqdYV1gJtCDqNoLA3mHBYyLGmdUXLb/xoF&#10;m0m5Om/ts06Lr8vm9HOafh6mXqlup1nNQHhq/Dv8395qBcNoNPi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gf0cYAAADeAAAADwAAAAAAAAAAAAAAAACYAgAAZHJz&#10;L2Rvd25yZXYueG1sUEsFBgAAAAAEAAQA9QAAAIsDAAAAAA==&#10;" filled="f" stroked="f">
                  <v:textbox inset="0,0,0,0">
                    <w:txbxContent>
                      <w:p w:rsidR="00B538EB" w:rsidRDefault="00D31650">
                        <w:r>
                          <w:rPr>
                            <w:rFonts w:ascii="Arial" w:eastAsia="Arial" w:hAnsi="Arial" w:cs="Arial"/>
                            <w:sz w:val="18"/>
                          </w:rPr>
                          <w:t>149.368,00</w:t>
                        </w:r>
                      </w:p>
                    </w:txbxContent>
                  </v:textbox>
                </v:rect>
                <v:rect id="Rectangle 20318" o:spid="_x0000_s1425" style="position:absolute;left:59746;top:27252;width:37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Lo8IA&#10;AADeAAAADwAAAGRycy9kb3ducmV2LnhtbERPy4rCMBTdC/5DuMLsNFVBtBpFdESXvkDdXZprW2xu&#10;SpOxHb/eLASXh/OeLRpTiCdVLresoN+LQBAnVuecKjifNt0xCOeRNRaWScE/OVjM260ZxtrWfKDn&#10;0acihLCLUUHmfRlL6ZKMDLqeLYkDd7eVQR9glUpdYR3CTSEHUTSSBnMODRmWtMooeRz/jILtuFxe&#10;d/ZVp8XvbXvZXybr08Qr9dNpllMQnhr/FX/cO61gEA37YW+4E6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4ujwgAAAN4AAAAPAAAAAAAAAAAAAAAAAJgCAABkcnMvZG93&#10;bnJldi54bWxQSwUGAAAAAAQABAD1AAAAhwMAAAAA&#10;" filled="f" stroked="f">
                  <v:textbox inset="0,0,0,0">
                    <w:txbxContent>
                      <w:p w:rsidR="00B538EB" w:rsidRDefault="00D31650">
                        <w:r>
                          <w:rPr>
                            <w:rFonts w:ascii="Arial" w:eastAsia="Arial" w:hAnsi="Arial" w:cs="Arial"/>
                            <w:sz w:val="18"/>
                          </w:rPr>
                          <w:t xml:space="preserve"> </w:t>
                        </w:r>
                      </w:p>
                    </w:txbxContent>
                  </v:textbox>
                </v:rect>
                <v:rect id="Rectangle 20322" o:spid="_x0000_s1426" style="position:absolute;left:59747;top:29627;width:38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N29McA&#10;AADeAAAADwAAAGRycy9kb3ducmV2LnhtbESPQWvCQBSE7wX/w/KE3uqmEYpGVwlaSY6tCra3R/aZ&#10;hGbfhuw2SfvruwXB4zAz3zDr7Wga0VPnassKnmcRCOLC6ppLBefT4WkBwnlkjY1lUvBDDrabycMa&#10;E20Hfqf+6EsRIOwSVFB53yZSuqIig25mW+LgXW1n0AfZlVJ3OAS4aWQcRS/SYM1hocKWdhUVX8dv&#10;oyBbtOlHbn+Hsnn9zC5vl+X+tPRKPU7HdAXC0+jv4Vs71wriaB7H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TdvTHAAAA3g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0321" o:spid="_x0000_s1427" style="position:absolute;left:54595;top:29627;width:685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Hog8YA&#10;AADeAAAADwAAAGRycy9kb3ducmV2LnhtbESPT4vCMBTE78J+h/AWvGlqBdFqFNlV9OifBdfbo3nb&#10;lm1eShNt9dMbQfA4zMxvmNmiNaW4Uu0KywoG/QgEcWp1wZmCn+O6NwbhPLLG0jIpuJGDxfyjM8NE&#10;24b3dD34TAQIuwQV5N5XiZQuzcmg69uKOHh/tjbog6wzqWtsAtyUMo6ikTRYcFjIsaKvnNL/w8Uo&#10;2Iyr5e/W3pusXJ03p91p8n2ceKW6n+1yCsJT69/hV3urFcTRMB7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Hog8YAAADeAAAADwAAAAAAAAAAAAAAAACYAgAAZHJz&#10;L2Rvd25yZXYueG1sUEsFBgAAAAAEAAQA9QAAAIsDAAAAAA==&#10;" filled="f" stroked="f">
                  <v:textbox inset="0,0,0,0">
                    <w:txbxContent>
                      <w:p w:rsidR="00B538EB" w:rsidRDefault="00D31650">
                        <w:r>
                          <w:rPr>
                            <w:rFonts w:ascii="Arial" w:eastAsia="Arial" w:hAnsi="Arial" w:cs="Arial"/>
                            <w:sz w:val="18"/>
                          </w:rPr>
                          <w:t>131.364,00</w:t>
                        </w:r>
                      </w:p>
                    </w:txbxContent>
                  </v:textbox>
                </v:rect>
                <v:rect id="Rectangle 20326" o:spid="_x0000_s1428" style="position:absolute;left:61150;top:32034;width:37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hw98YA&#10;AADeAAAADwAAAGRycy9kb3ducmV2LnhtbESPT4vCMBTE7wv7HcJb8LamW0G0GkVWFz36D9Tbo3m2&#10;xealNFlb/fRGEDwOM/MbZjxtTSmuVLvCsoKfbgSCOLW64EzBfvf3PQDhPLLG0jIpuJGD6eTzY4yJ&#10;tg1v6Lr1mQgQdgkqyL2vEildmpNB17UVcfDOtjbog6wzqWtsAtyUMo6ivjRYcFjIsaLfnNLL9t8o&#10;WA6q2XFl701WLk7Lw/ownO+GXqnOVzsbgfDU+nf41V5pBXHUi/v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hw98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25" o:spid="_x0000_s1429" style="position:absolute;left:54595;top:32034;width:871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rugMYA&#10;AADeAAAADwAAAGRycy9kb3ducmV2LnhtbESPQWvCQBSE74X+h+UJvdWNKYpGV5G2okergnp7ZJ9J&#10;MPs2ZFcT/fWuIPQ4zMw3zGTWmlJcqXaFZQW9bgSCOLW64EzBbrv4HIJwHlljaZkU3MjBbPr+NsFE&#10;24b/6LrxmQgQdgkqyL2vEildmpNB17UVcfBOtjbog6wzqWtsAtyUMo6igTRYcFjIsaLvnNLz5mIU&#10;LIfV/LCy9yYrf4/L/Xo/+tmOvFIfnXY+BuGp9f/hV3ulFcTRV9yH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rugMYAAADeAAAADwAAAAAAAAAAAAAAAACYAgAAZHJz&#10;L2Rvd25yZXYueG1sUEsFBgAAAAAEAAQA9QAAAIsDAAAAAA==&#10;" filled="f" stroked="f">
                  <v:textbox inset="0,0,0,0">
                    <w:txbxContent>
                      <w:p w:rsidR="00B538EB" w:rsidRDefault="00D31650">
                        <w:r>
                          <w:rPr>
                            <w:rFonts w:ascii="Arial" w:eastAsia="Arial" w:hAnsi="Arial" w:cs="Arial"/>
                            <w:sz w:val="18"/>
                          </w:rPr>
                          <w:t>11.035.711,00</w:t>
                        </w:r>
                      </w:p>
                    </w:txbxContent>
                  </v:textbox>
                </v:rect>
                <v:rect id="Rectangle 20330" o:spid="_x0000_s1430" style="position:absolute;left:59723;top:34447;width:38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TbxcQA&#10;AADeAAAADwAAAGRycy9kb3ducmV2LnhtbESPy4rCMBSG94LvEI4wO01VGLQaRbygS2+g7g7NsS02&#10;J6WJtjNPbxaCy5//xjedN6YQL6pcbllBvxeBIE6szjlVcD5tuiMQziNrLCyTgj9yMJ+1W1OMta35&#10;QK+jT0UYYRejgsz7MpbSJRkZdD1bEgfvbiuDPsgqlbrCOoybQg6i6FcazDk8ZFjSMqPkcXwaBdtR&#10;ubju7H+dFuvb9rK/jFensVfqp9MsJiA8Nf4b/rR3WsEgGg4DQMAJKCB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U28XEAAAA3gAAAA8AAAAAAAAAAAAAAAAAmAIAAGRycy9k&#10;b3ducmV2LnhtbFBLBQYAAAAABAAEAPUAAACJAwAAAAA=&#10;" filled="f" stroked="f">
                  <v:textbox inset="0,0,0,0">
                    <w:txbxContent>
                      <w:p w:rsidR="00B538EB" w:rsidRDefault="00D31650">
                        <w:r>
                          <w:rPr>
                            <w:rFonts w:ascii="Arial" w:eastAsia="Arial" w:hAnsi="Arial" w:cs="Arial"/>
                            <w:sz w:val="18"/>
                          </w:rPr>
                          <w:t xml:space="preserve"> </w:t>
                        </w:r>
                      </w:p>
                    </w:txbxContent>
                  </v:textbox>
                </v:rect>
                <v:rect id="Rectangle 20329" o:spid="_x0000_s1431" style="position:absolute;left:54586;top:34447;width:683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fkhcYA&#10;AADeAAAADwAAAGRycy9kb3ducmV2LnhtbESPQWvCQBSE74L/YXlCb7oxBTGpq4ha9GhVsL09sq9J&#10;MPs2ZFeT+uvdguBxmJlvmNmiM5W4UeNKywrGowgEcWZ1ybmC0/FzOAXhPLLGyjIp+CMHi3m/N8NU&#10;25a/6HbwuQgQdikqKLyvUyldVpBBN7I1cfB+bWPQB9nkUjfYBripZBxFE2mw5LBQYE2rgrLL4WoU&#10;bKf18ntn721ebX625/05WR8Tr9TboFt+gPDU+Vf42d5pBXH0Hif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fkhcYAAADeAAAADwAAAAAAAAAAAAAAAACYAgAAZHJz&#10;L2Rvd25yZXYueG1sUEsFBgAAAAAEAAQA9QAAAIsDAAAAAA==&#10;" filled="f" stroked="f">
                  <v:textbox inset="0,0,0,0">
                    <w:txbxContent>
                      <w:p w:rsidR="00B538EB" w:rsidRDefault="00D31650">
                        <w:r>
                          <w:rPr>
                            <w:rFonts w:ascii="Arial" w:eastAsia="Arial" w:hAnsi="Arial" w:cs="Arial"/>
                            <w:sz w:val="18"/>
                          </w:rPr>
                          <w:t>385.533,00</w:t>
                        </w:r>
                      </w:p>
                    </w:txbxContent>
                  </v:textbox>
                </v:rect>
                <v:rect id="Rectangle 20331" o:spid="_x0000_s1432" style="position:absolute;left:54570;top:36853;width:5314;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h+XscA&#10;AADeAAAADwAAAGRycy9kb3ducmV2LnhtbESPQWvCQBSE7wX/w/IKvTUbFYpGVxHbosdqhLS3R/aZ&#10;hO6+DdmtSfvru4LgcZiZb5jlerBGXKjzjWMF4yQFQVw63XCl4JS/P89A+ICs0TgmBb/kYb0aPSwx&#10;067nA12OoRIRwj5DBXUIbSalL2uy6BPXEkfv7DqLIcqukrrDPsKtkZM0fZEWG44LNba0ran8Pv5Y&#10;BbtZu/ncu7++Mm9fu+KjmL/m86DU0+OwWYAINIR7+NbeawWTdDod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Yfl7HAAAA3gAAAA8AAAAAAAAAAAAAAAAAmAIAAGRy&#10;cy9kb3ducmV2LnhtbFBLBQYAAAAABAAEAPUAAACMAwAAAAA=&#10;" filled="f" stroked="f">
                  <v:textbox inset="0,0,0,0">
                    <w:txbxContent>
                      <w:p w:rsidR="00B538EB" w:rsidRDefault="00D31650">
                        <w:r>
                          <w:rPr>
                            <w:rFonts w:ascii="Arial" w:eastAsia="Arial" w:hAnsi="Arial" w:cs="Arial"/>
                            <w:sz w:val="18"/>
                          </w:rPr>
                          <w:t>7.768,00</w:t>
                        </w:r>
                      </w:p>
                    </w:txbxContent>
                  </v:textbox>
                </v:rect>
                <v:rect id="Rectangle 20332" o:spid="_x0000_s1433" style="position:absolute;left:58566;top:36853;width:379;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rgKcYA&#10;AADeAAAADwAAAGRycy9kb3ducmV2LnhtbESPT4vCMBTE74LfITxhb5paYdFqFPEPenRVUG+P5tkW&#10;m5fSRNvdT28WFvY4zMxvmNmiNaV4Ue0KywqGgwgEcWp1wZmC82nbH4NwHlljaZkUfJODxbzbmWGi&#10;bcNf9Dr6TAQIuwQV5N5XiZQuzcmgG9iKOHh3Wxv0QdaZ1DU2AW5KGUfRpzRYcFjIsaJVTunj+DQK&#10;duNqed3bnyYrN7fd5XCZrE8Tr9RHr11OQXhq/X/4r73XCuJoN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rgKc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37" o:spid="_x0000_s1434" style="position:absolute;left:54531;top:40390;width:7993;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1DscYA&#10;AADeAAAADwAAAGRycy9kb3ducmV2LnhtbESPT4vCMBTE7wt+h/AEb2uqgqvVKLKr6NE/C+rt0Tzb&#10;YvNSmmirn94IC3scZuY3zHTemELcqXK5ZQW9bgSCOLE651TB72H1OQLhPLLGwjIpeJCD+az1McVY&#10;25p3dN/7VAQIuxgVZN6XsZQuycig69qSOHgXWxn0QVap1BXWAW4K2Y+ioTSYc1jIsKTvjJLr/mYU&#10;rEfl4rSxzzotluf1cXsc/xzGXqlOu1lMQHhq/H/4r73RCvrRYPAF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1DscYAAADeAAAADwAAAAAAAAAAAAAAAACYAgAAZHJz&#10;L2Rvd25yZXYueG1sUEsFBgAAAAAEAAQA9QAAAIsDAAAAAA==&#10;" filled="f" stroked="f">
                  <v:textbox inset="0,0,0,0">
                    <w:txbxContent>
                      <w:p w:rsidR="00B538EB" w:rsidRDefault="00D31650">
                        <w:r>
                          <w:rPr>
                            <w:rFonts w:ascii="Arial" w:eastAsia="Arial" w:hAnsi="Arial" w:cs="Arial"/>
                            <w:sz w:val="18"/>
                          </w:rPr>
                          <w:t>1.987.817,00</w:t>
                        </w:r>
                      </w:p>
                    </w:txbxContent>
                  </v:textbox>
                </v:rect>
                <v:rect id="Rectangle 20338" o:spid="_x0000_s1435" style="position:absolute;left:60541;top:40390;width:380;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LXw8IA&#10;AADeAAAADwAAAGRycy9kb3ducmV2LnhtbERPy4rCMBTdC/5DuMLsNFVh0GoU8YEufYG6uzTXttjc&#10;lCbazny9WQguD+c9nTemEC+qXG5ZQb8XgSBOrM45VXA+bbojEM4jaywsk4I/cjCftVtTjLWt+UCv&#10;o09FCGEXo4LM+zKW0iUZGXQ9WxIH7m4rgz7AKpW6wjqEm0IOouhXGsw5NGRY0jKj5HF8GgXbUbm4&#10;7ux/nRbr2/ayv4xXp7FX6qfTLCYgPDX+K/64d1rBIBoOw95wJ1wBO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otfDwgAAAN4AAAAPAAAAAAAAAAAAAAAAAJgCAABkcnMvZG93&#10;bnJldi54bWxQSwUGAAAAAAQABAD1AAAAhwMAAAAA&#10;" filled="f" stroked="f">
                  <v:textbox inset="0,0,0,0">
                    <w:txbxContent>
                      <w:p w:rsidR="00B538EB" w:rsidRDefault="00D31650">
                        <w:r>
                          <w:rPr>
                            <w:rFonts w:ascii="Arial" w:eastAsia="Arial" w:hAnsi="Arial" w:cs="Arial"/>
                            <w:sz w:val="18"/>
                          </w:rPr>
                          <w:t xml:space="preserve"> </w:t>
                        </w:r>
                      </w:p>
                    </w:txbxContent>
                  </v:textbox>
                </v:rect>
                <v:rect id="Rectangle 20341" o:spid="_x0000_s1436" style="position:absolute;left:54520;top:42797;width:797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NI8cA&#10;AADeAAAADwAAAGRycy9kb3ducmV2LnhtbESPS4vCQBCE74L/YWjBm058sGh0FHF30eP6APXWZNok&#10;mOkJmVkT/fXOwoLHoqq+oubLxhTiTpXLLSsY9CMQxInVOacKjofv3gSE88gaC8uk4EEOlot2a46x&#10;tjXv6L73qQgQdjEqyLwvYyldkpFB17clcfCutjLog6xSqSusA9wUchhFH9JgzmEhw5LWGSW3/a9R&#10;sJmUq/PWPuu0+LpsTj+n6edh6pXqdprVDISnxr/D/+2tVjCMRuMB/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eDSPHAAAA3gAAAA8AAAAAAAAAAAAAAAAAmAIAAGRy&#10;cy9kb3ducmV2LnhtbFBLBQYAAAAABAAEAPUAAACMAwAAAAA=&#10;" filled="f" stroked="f">
                  <v:textbox inset="0,0,0,0">
                    <w:txbxContent>
                      <w:p w:rsidR="00B538EB" w:rsidRDefault="00D31650">
                        <w:r>
                          <w:rPr>
                            <w:rFonts w:ascii="Arial" w:eastAsia="Arial" w:hAnsi="Arial" w:cs="Arial"/>
                            <w:sz w:val="18"/>
                          </w:rPr>
                          <w:t>2.107.299,00</w:t>
                        </w:r>
                      </w:p>
                    </w:txbxContent>
                  </v:textbox>
                </v:rect>
                <v:rect id="Rectangle 20342" o:spid="_x0000_s1437" style="position:absolute;left:60517;top:42797;width:38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yTVMYA&#10;AADeAAAADwAAAGRycy9kb3ducmV2LnhtbESPQWvCQBSE74X+h+UJvdWNqYhGV5G2okergnp7ZJ9J&#10;MPs2ZFcT/fWuIPQ4zMw3zGTWmlJcqXaFZQW9bgSCOLW64EzBbrv4HIJwHlljaZkU3MjBbPr+NsFE&#10;24b/6LrxmQgQdgkqyL2vEildmpNB17UVcfBOtjbog6wzqWtsAtyUMo6igTRYcFjIsaLvnNLz5mIU&#10;LIfV/LCy9yYrf4/L/Xo/+tmOvFIfnXY+BuGp9f/hV3ulFcTRVz+G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yTVM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45" o:spid="_x0000_s1438" style="position:absolute;left:54495;top:45172;width:874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LIMgA&#10;AADeAAAADwAAAGRycy9kb3ducmV2LnhtbESPW2vCQBSE3wv+h+UIvtWNt6Kpq4gX9NHGgvp2yJ4m&#10;wezZkF1N2l/fLQh9HGbmG2a+bE0pHlS7wrKCQT8CQZxaXXCm4PO0e52CcB5ZY2mZFHyTg+Wi8zLH&#10;WNuGP+iR+EwECLsYFeTeV7GULs3JoOvbijh4X7Y26IOsM6lrbALclHIYRW/SYMFhIceK1jmlt+Ru&#10;FOyn1epysD9NVm6v+/PxPNucZl6pXrddvYPw1Pr/8LN90AqG0Wg8g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pQsgyAAAAN4AAAAPAAAAAAAAAAAAAAAAAJgCAABk&#10;cnMvZG93bnJldi54bWxQSwUGAAAAAAQABAD1AAAAjQMAAAAA&#10;" filled="f" stroked="f">
                  <v:textbox inset="0,0,0,0">
                    <w:txbxContent>
                      <w:p w:rsidR="00B538EB" w:rsidRDefault="00D31650">
                        <w:r>
                          <w:rPr>
                            <w:rFonts w:ascii="Arial" w:eastAsia="Arial" w:hAnsi="Arial" w:cs="Arial"/>
                            <w:sz w:val="18"/>
                          </w:rPr>
                          <w:t>45.710.715,00</w:t>
                        </w:r>
                      </w:p>
                    </w:txbxContent>
                  </v:textbox>
                </v:rect>
                <v:rect id="Rectangle 20346" o:spid="_x0000_s1439" style="position:absolute;left:61070;top:45172;width:38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eVV8gA&#10;AADeAAAADwAAAGRycy9kb3ducmV2LnhtbESPQWvCQBSE7wX/w/KE3uqmtohGVxFtSY41Cra3R/aZ&#10;hGbfhuw2SfvrXaHgcZiZb5jVZjC16Kh1lWUFz5MIBHFudcWFgtPx/WkOwnlkjbVlUvBLDjbr0cMK&#10;Y217PlCX+UIECLsYFZTeN7GULi/JoJvYhjh4F9sa9EG2hdQt9gFuajmNopk0WHFYKLGhXUn5d/Zj&#10;FCTzZvuZ2r++qN++kvPHebE/LrxSj+NhuwThafD38H871Qqm0cvr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d5VXyAAAAN4AAAAPAAAAAAAAAAAAAAAAAJgCAABk&#10;cnMvZG93bnJldi54bWxQSwUGAAAAAAQABAD1AAAAjQMAAAAA&#10;" filled="f" stroked="f">
                  <v:textbox inset="0,0,0,0">
                    <w:txbxContent>
                      <w:p w:rsidR="00B538EB" w:rsidRDefault="00D31650">
                        <w:r>
                          <w:rPr>
                            <w:rFonts w:ascii="Arial" w:eastAsia="Arial" w:hAnsi="Arial" w:cs="Arial"/>
                            <w:sz w:val="18"/>
                          </w:rPr>
                          <w:t xml:space="preserve"> </w:t>
                        </w:r>
                      </w:p>
                    </w:txbxContent>
                  </v:textbox>
                </v:rect>
                <v:rect id="Rectangle 2783" o:spid="_x0000_s1440" style="position:absolute;left:9851;top:9021;width:5705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H0MYA&#10;AADdAAAADwAAAGRycy9kb3ducmV2LnhtbESPT2vCQBTE74V+h+UJvdWNFmq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qH0MYAAADdAAAADwAAAAAAAAAAAAAAAACYAgAAZHJz&#10;L2Rvd25yZXYueG1sUEsFBgAAAAAEAAQA9QAAAIsDAAAAAA==&#10;" filled="f" stroked="f">
                  <v:textbox inset="0,0,0,0">
                    <w:txbxContent>
                      <w:p w:rsidR="00B538EB" w:rsidRDefault="00D31650">
                        <w:r>
                          <w:rPr>
                            <w:rFonts w:ascii="Arial" w:eastAsia="Arial" w:hAnsi="Arial" w:cs="Arial"/>
                            <w:sz w:val="18"/>
                          </w:rPr>
                          <w:t xml:space="preserve">Cuentas por cobrar por incapacidades a terceros (EPS) subcuenta 138426 </w:t>
                        </w:r>
                      </w:p>
                    </w:txbxContent>
                  </v:textbox>
                </v:rect>
                <v:rect id="Rectangle 2784" o:spid="_x0000_s1441" style="position:absolute;left:10280;top:10393;width:1841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fpMYA&#10;AADdAAAADwAAAGRycy9kb3ducmV2LnhtbESPT2vCQBTE74V+h+UJvdWNUmq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MfpMYAAADdAAAADwAAAAAAAAAAAAAAAACYAgAAZHJz&#10;L2Rvd25yZXYueG1sUEsFBgAAAAAEAAQA9QAAAIsDAAAAAA==&#10;" filled="f" stroked="f">
                  <v:textbox inset="0,0,0,0">
                    <w:txbxContent>
                      <w:p w:rsidR="00B538EB" w:rsidRDefault="00D31650">
                        <w:r>
                          <w:rPr>
                            <w:rFonts w:ascii="Arial" w:eastAsia="Arial" w:hAnsi="Arial" w:cs="Arial"/>
                            <w:sz w:val="18"/>
                          </w:rPr>
                          <w:t xml:space="preserve">Identificacion Descripcion </w:t>
                        </w:r>
                      </w:p>
                    </w:txbxContent>
                  </v:textbox>
                </v:rect>
                <v:rect id="Rectangle 2785" o:spid="_x0000_s1442" style="position:absolute;left:54720;top:10545;width:775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6P8YA&#10;AADdAAAADwAAAGRycy9kb3ducmV2LnhtbESPT2vCQBTE74V+h+UJvdWNQmu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6P8YAAADdAAAADwAAAAAAAAAAAAAAAACYAgAAZHJz&#10;L2Rvd25yZXYueG1sUEsFBgAAAAAEAAQA9QAAAIsDAAAAAA==&#10;" filled="f" stroked="f">
                  <v:textbox inset="0,0,0,0">
                    <w:txbxContent>
                      <w:p w:rsidR="00B538EB" w:rsidRDefault="00D31650">
                        <w:r>
                          <w:rPr>
                            <w:rFonts w:ascii="Arial" w:eastAsia="Arial" w:hAnsi="Arial" w:cs="Arial"/>
                            <w:sz w:val="18"/>
                          </w:rPr>
                          <w:t xml:space="preserve">Saldo Final </w:t>
                        </w:r>
                      </w:p>
                    </w:txbxContent>
                  </v:textbox>
                </v:rect>
                <v:rect id="Rectangle 2786" o:spid="_x0000_s1443" style="position:absolute;left:10307;top:12711;width:320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0kSMUA&#10;AADdAAAADwAAAGRycy9kb3ducmV2LnhtbESPQYvCMBSE74L/ITxhb5rqwa3VKOKu6NFVQb09mmdb&#10;bF5KE213f71ZEDwOM/MNM1u0phQPql1hWcFwEIEgTq0uOFNwPKz7MQjnkTWWlknBLzlYzLudGSba&#10;NvxDj73PRICwS1BB7n2VSOnSnAy6ga2Ig3e1tUEfZJ1JXWMT4KaUoygaS4MFh4UcK1rllN72d6Ng&#10;E1fL89b+NVn5fdmcdqfJ12HilfrotcspCE+tf4df7a1WMPqMx/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HSRIxQAAAN0AAAAPAAAAAAAAAAAAAAAAAJgCAABkcnMv&#10;ZG93bnJldi54bWxQSwUGAAAAAAQABAD1AAAAigMAAAAA&#10;" filled="f" stroked="f">
                  <v:textbox inset="0,0,0,0">
                    <w:txbxContent>
                      <w:p w:rsidR="00B538EB" w:rsidRDefault="00D31650">
                        <w:r>
                          <w:rPr>
                            <w:rFonts w:ascii="Arial" w:eastAsia="Arial" w:hAnsi="Arial" w:cs="Arial"/>
                            <w:sz w:val="18"/>
                          </w:rPr>
                          <w:t xml:space="preserve">TER </w:t>
                        </w:r>
                      </w:p>
                    </w:txbxContent>
                  </v:textbox>
                </v:rect>
                <v:rect id="Rectangle 2787" o:spid="_x0000_s1444" style="position:absolute;left:12376;top:12711;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GB08cA&#10;AADdAAAADwAAAGRycy9kb3ducmV2LnhtbESPQWvCQBSE74L/YXlCb7rRQxOjawi2Yo6tFqy3R/Y1&#10;Cc2+DdnVpP313UKhx2FmvmG22WhacafeNZYVLBcRCOLS6oYrBW/nwzwB4TyyxtYyKfgiB9luOtli&#10;qu3Ar3Q/+UoECLsUFdTed6mUrqzJoFvYjjh4H7Y36IPsK6l7HALctHIVRY/SYMNhocaO9jWVn6eb&#10;UXBMuvy9sN9D1T5fj5eXy/rpvPZKPczGfAPC0+j/w3/tQitYxUkM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RgdPHAAAA3Q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788" o:spid="_x0000_s1445" style="position:absolute;left:17227;top:12774;width:3414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4VocIA&#10;AADdAAAADwAAAGRycy9kb3ducmV2LnhtbERPTYvCMBC9C/6HMMLeNNWD1moU0RU9uiqot6EZ22Iz&#10;KU3Wdv315rDg8fG+58vWlOJJtSssKxgOIhDEqdUFZwrOp20/BuE8ssbSMin4IwfLRbczx0Tbhn/o&#10;efSZCCHsElSQe18lUro0J4NuYCviwN1tbdAHWGdS19iEcFPKURSNpcGCQ0OOFa1zSh/HX6NgF1er&#10;696+mqz8vu0uh8t0c5p6pb567WoGwlPrP+J/914rGE3i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hWhwgAAAN0AAAAPAAAAAAAAAAAAAAAAAJgCAABkcnMvZG93&#10;bnJldi54bWxQSwUGAAAAAAQABAD1AAAAhwMAAAAA&#10;" filled="f" stroked="f">
                  <v:textbox inset="0,0,0,0">
                    <w:txbxContent>
                      <w:p w:rsidR="00B538EB" w:rsidRDefault="00D31650">
                        <w:r>
                          <w:rPr>
                            <w:rFonts w:ascii="Arial" w:eastAsia="Arial" w:hAnsi="Arial" w:cs="Arial"/>
                            <w:sz w:val="18"/>
                          </w:rPr>
                          <w:t xml:space="preserve">I CAJA DE COMPENSACION FAMILIAR COMPENSAR </w:t>
                        </w:r>
                      </w:p>
                    </w:txbxContent>
                  </v:textbox>
                </v:rect>
                <v:rect id="Rectangle 20291" o:spid="_x0000_s1446" style="position:absolute;left:9700;top:13873;width:761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8u+ccA&#10;AADeAAAADwAAAGRycy9kb3ducmV2LnhtbESPQWvCQBSE7wX/w/KE3pqNORQTXUW0xRytFlJvj+xr&#10;Epp9G7LbJPXXdwsFj8PMfMOst5NpxUC9aywrWEQxCOLS6oYrBe+X16clCOeRNbaWScEPOdhuZg9r&#10;zLQd+Y2Gs69EgLDLUEHtfZdJ6cqaDLrIdsTB+7S9QR9kX0nd4xjgppVJHD9Lgw2HhRo72tdUfp2/&#10;jYLjstt95PY2Vu3L9VicivRwSb1Sj/NptwLhafL38H871wqSOEkX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fLvnHAAAA3gAAAA8AAAAAAAAAAAAAAAAAmAIAAGRy&#10;cy9kb3ducmV2LnhtbFBLBQYAAAAABAAEAPUAAACMAwAAAAA=&#10;" filled="f" stroked="f">
                  <v:textbox inset="0,0,0,0">
                    <w:txbxContent>
                      <w:p w:rsidR="00B538EB" w:rsidRDefault="00D31650">
                        <w:r>
                          <w:rPr>
                            <w:rFonts w:ascii="Arial" w:eastAsia="Arial" w:hAnsi="Arial" w:cs="Arial"/>
                            <w:sz w:val="18"/>
                          </w:rPr>
                          <w:t>1860066942</w:t>
                        </w:r>
                      </w:p>
                    </w:txbxContent>
                  </v:textbox>
                </v:rect>
                <v:rect id="Rectangle 20292" o:spid="_x0000_s1447" style="position:absolute;left:15427;top:13873;width:38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2wjsYA&#10;AADeAAAADwAAAGRycy9kb3ducmV2LnhtbESPT4vCMBTE78J+h/AWvGm6PYjtGkVcRY/rH3C9PZpn&#10;W2xeShNt3U9vBMHjMDO/YSazzlTiRo0rLSv4GkYgiDOrS84VHParwRiE88gaK8uk4E4OZtOP3gRT&#10;bVve0m3ncxEg7FJUUHhfp1K6rCCDbmhr4uCdbWPQB9nkUjfYBripZBxFI2mw5LBQYE2LgrLL7moU&#10;rMf1/G9j/9u8Wp7Wx99j8rNPvFL9z27+DcJT59/hV3ujFcRRnMT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2wjs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790" o:spid="_x0000_s1448" style="position:absolute;left:15786;top:13898;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PesIA&#10;AADdAAAADwAAAGRycy9kb3ducmV2LnhtbERPTYvCMBC9C/6HMMLeNNWD2moU0RU9uiqot6EZ22Iz&#10;KU3Wdv315rDg8fG+58vWlOJJtSssKxgOIhDEqdUFZwrOp21/CsJ5ZI2lZVLwRw6Wi25njom2Df/Q&#10;8+gzEULYJagg975KpHRpTgbdwFbEgbvb2qAPsM6krrEJ4aaUoygaS4MFh4YcK1rnlD6Ov0bBblqt&#10;rnv7arLy+7a7HC7x5hR7pb567WoGwlPrP+J/914rGE3i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YY96wgAAAN0AAAAPAAAAAAAAAAAAAAAAAJgCAABkcnMvZG93&#10;bnJldi54bWxQSwUGAAAAAAQABAD1AAAAhwMAAAAA&#10;" filled="f" stroked="f">
                  <v:textbox inset="0,0,0,0">
                    <w:txbxContent>
                      <w:p w:rsidR="00B538EB" w:rsidRDefault="00D31650">
                        <w:r>
                          <w:rPr>
                            <w:rFonts w:ascii="Arial" w:eastAsia="Arial" w:hAnsi="Arial" w:cs="Arial"/>
                            <w:sz w:val="18"/>
                          </w:rPr>
                          <w:t xml:space="preserve"> </w:t>
                        </w:r>
                      </w:p>
                    </w:txbxContent>
                  </v:textbox>
                </v:rect>
                <v:rect id="Rectangle 2791" o:spid="_x0000_s1449" style="position:absolute;left:39839;top:13898;width:16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q4ccA&#10;AADdAAAADwAAAGRycy9kb3ducmV2LnhtbESPQWvCQBSE7wX/w/KE3upGD62JriFoix5bI0Rvj+wz&#10;CWbfhuzWpP313UKhx2FmvmHW6WhacafeNZYVzGcRCOLS6oYrBaf87WkJwnlkja1lUvBFDtLN5GGN&#10;ibYDf9D96CsRIOwSVFB73yVSurImg25mO+LgXW1v0AfZV1L3OAS4aeUiip6lwYbDQo0dbWsqb8dP&#10;o2C/7LLzwX4PVft62RfvRbzLY6/U43TMViA8jf4//Nc+aAWLl3gO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tKuHHAAAA3Q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792" o:spid="_x0000_s1450" style="position:absolute;left:10275;top:15117;width:320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ls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X5IY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tJbHAAAA3QAAAA8AAAAAAAAAAAAAAAAAmAIAAGRy&#10;cy9kb3ducmV2LnhtbFBLBQYAAAAABAAEAPUAAACMAwAAAAA=&#10;" filled="f" stroked="f">
                  <v:textbox inset="0,0,0,0">
                    <w:txbxContent>
                      <w:p w:rsidR="00B538EB" w:rsidRDefault="00D31650">
                        <w:r>
                          <w:rPr>
                            <w:rFonts w:ascii="Arial" w:eastAsia="Arial" w:hAnsi="Arial" w:cs="Arial"/>
                            <w:sz w:val="18"/>
                          </w:rPr>
                          <w:t xml:space="preserve">TER </w:t>
                        </w:r>
                      </w:p>
                    </w:txbxContent>
                  </v:textbox>
                </v:rect>
                <v:rect id="Rectangle 2793" o:spid="_x0000_s1451" style="position:absolute;left:12344;top:15117;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MRDcYA&#10;AADdAAAADwAAAGRycy9kb3ducmV2LnhtbESPQWvCQBSE74L/YXkFb7qpQjUxq4it6LFqIfX2yL4m&#10;odm3IbuatL++WxA8DjPzDZOue1OLG7WusqzgeRKBIM6trrhQ8HHejRcgnEfWWFsmBT/kYL0aDlJM&#10;tO34SLeTL0SAsEtQQel9k0jp8pIMuoltiIP3ZVuDPsi2kLrFLsBNLadR9CINVhwWSmxoW1L+fboa&#10;BftFs/k82N+uqN8u++w9i1/PsVdq9NRvliA89f4RvrcPWsF0H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MRDc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794" o:spid="_x0000_s1452" style="position:absolute;left:17227;top:15181;width:2771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qJecYA&#10;AADdAAAADwAAAGRycy9kb3ducmV2LnhtbESPQWvCQBSE74L/YXkFb7qpSDUxq4it6LFqIfX2yL4m&#10;odm3IbuatL++WxA8DjPzDZOue1OLG7WusqzgeRKBIM6trrhQ8HHejRcgnEfWWFsmBT/kYL0aDlJM&#10;tO34SLeTL0SAsEtQQel9k0jp8pIMuoltiIP3ZVuDPsi2kLrFLsBNLadR9CINVhwWSmxoW1L+fboa&#10;BftFs/k82N+uqN8u++w9i1/PsVdq9NRvliA89f4RvrcPWsF0H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qJecYAAADdAAAADwAAAAAAAAAAAAAAAACYAgAAZHJz&#10;L2Rvd25yZXYueG1sUEsFBgAAAAAEAAQA9QAAAIsDAAAAAA==&#10;" filled="f" stroked="f">
                  <v:textbox inset="0,0,0,0">
                    <w:txbxContent>
                      <w:p w:rsidR="00B538EB" w:rsidRDefault="00D31650">
                        <w:r>
                          <w:rPr>
                            <w:rFonts w:ascii="Arial" w:eastAsia="Arial" w:hAnsi="Arial" w:cs="Arial"/>
                            <w:sz w:val="18"/>
                          </w:rPr>
                          <w:t xml:space="preserve">I POSITIVA COMPAÑIA DE SEGUROS S. A. </w:t>
                        </w:r>
                      </w:p>
                    </w:txbxContent>
                  </v:textbox>
                </v:rect>
                <v:rect id="Rectangle 2795" o:spid="_x0000_s1453" style="position:absolute;left:9691;top:15333;width:9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Ys4sYA&#10;AADdAAAADwAAAGRycy9kb3ducmV2LnhtbESPQWvCQBSE74L/YXkFb7qpYDUxq4it6LFqIfX2yL4m&#10;odm3IbuatL++WxA8DjPzDZOue1OLG7WusqzgeRKBIM6trrhQ8HHejRcgnEfWWFsmBT/kYL0aDlJM&#10;tO34SLeTL0SAsEtQQel9k0jp8pIMuoltiIP3ZVuDPsi2kLrFLsBNLadR9CINVhwWSmxoW1L+fboa&#10;BftFs/k82N+uqN8u++w9i1/PsVdq9NRvliA89f4RvrcPWsF0H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Ys4sYAAADdAAAADwAAAAAAAAAAAAAAAACYAgAAZHJz&#10;L2Rvd25yZXYueG1sUEsFBgAAAAAEAAQA9QAAAIsDAAAAAA==&#10;" filled="f" stroked="f">
                  <v:textbox inset="0,0,0,0">
                    <w:txbxContent>
                      <w:p w:rsidR="00B538EB" w:rsidRDefault="00D31650">
                        <w:r>
                          <w:rPr>
                            <w:rFonts w:ascii="Arial" w:eastAsia="Arial" w:hAnsi="Arial" w:cs="Arial"/>
                            <w:sz w:val="18"/>
                          </w:rPr>
                          <w:t>:</w:t>
                        </w:r>
                      </w:p>
                    </w:txbxContent>
                  </v:textbox>
                </v:rect>
                <v:rect id="Rectangle 2796" o:spid="_x0000_s1454" style="position:absolute;left:9717;top:15333;width:20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ylcUA&#10;AADdAAAADwAAAGRycy9kb3ducmV2LnhtbESPQYvCMBSE74L/ITxhb5rqQW01irgrenRVUG+P5tkW&#10;m5fSRNv115uFhT0OM/MNM1+2phRPql1hWcFwEIEgTq0uOFNwOm76UxDOI2ssLZOCH3KwXHQ7c0y0&#10;bfibngefiQBhl6CC3PsqkdKlORl0A1sRB+9ma4M+yDqTusYmwE0pR1E0lgYLDgs5VrTOKb0fHkbB&#10;dlqtLjv7arLy67o978/x5zH2Sn302tUMhKfW/4f/2jutYDSJx/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xLKVxQAAAN0AAAAPAAAAAAAAAAAAAAAAAJgCAABkcnMv&#10;ZG93bnJldi54bWxQSwUGAAAAAAQABAD1AAAAigMAAAAA&#10;" filled="f" stroked="f">
                  <v:textbox inset="0,0,0,0">
                    <w:txbxContent>
                      <w:p w:rsidR="00B538EB" w:rsidRDefault="00D31650">
                        <w:r>
                          <w:rPr>
                            <w:rFonts w:ascii="Arial" w:eastAsia="Arial" w:hAnsi="Arial" w:cs="Arial"/>
                            <w:sz w:val="18"/>
                          </w:rPr>
                          <w:t>.</w:t>
                        </w:r>
                      </w:p>
                    </w:txbxContent>
                  </v:textbox>
                </v:rect>
                <v:rect id="Rectangle 20295" o:spid="_x0000_s1455" style="position:absolute;left:10289;top:16279;width:6850;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Qo+sYA&#10;AADeAAAADwAAAGRycy9kb3ducmV2LnhtbESPQWvCQBSE74L/YXlCb7oxUDGpq4ha9GhVsL09sq9J&#10;MPs2ZFeT+uvdguBxmJlvmNmiM5W4UeNKywrGowgEcWZ1ybmC0/FzOAXhPLLGyjIp+CMHi3m/N8NU&#10;25a/6HbwuQgQdikqKLyvUyldVpBBN7I1cfB+bWPQB9nkUjfYBripZBxFE2mw5LBQYE2rgrLL4WoU&#10;bKf18ntn721ebX625/05WR8Tr9TboFt+gPDU+Vf42d5pBXEUJ+/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Qo+sYAAADeAAAADwAAAAAAAAAAAAAAAACYAgAAZHJz&#10;L2Rvd25yZXYueG1sUEsFBgAAAAAEAAQA9QAAAIsDAAAAAA==&#10;" filled="f" stroked="f">
                  <v:textbox inset="0,0,0,0">
                    <w:txbxContent>
                      <w:p w:rsidR="00B538EB" w:rsidRDefault="00D31650">
                        <w:r>
                          <w:rPr>
                            <w:rFonts w:ascii="Arial" w:eastAsia="Arial" w:hAnsi="Arial" w:cs="Arial"/>
                            <w:sz w:val="18"/>
                          </w:rPr>
                          <w:t>860011153</w:t>
                        </w:r>
                      </w:p>
                    </w:txbxContent>
                  </v:textbox>
                </v:rect>
                <v:rect id="Rectangle 20296" o:spid="_x0000_s1456" style="position:absolute;left:15439;top:16279;width:381;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jcYA&#10;AADeAAAADwAAAGRycy9kb3ducmV2LnhtbESPT4vCMBTE78J+h/AWvGlqD2K7RhF3RY/+WXD39mie&#10;bbF5KU201U9vBMHjMDO/YabzzlTiSo0rLSsYDSMQxJnVJecKfg+rwQSE88gaK8uk4EYO5rOP3hRT&#10;bVve0XXvcxEg7FJUUHhfp1K6rCCDbmhr4uCdbGPQB9nkUjfYBripZBxFY2mw5LBQYE3LgrLz/mIU&#10;rCf14m9j721e/fyvj9tj8n1IvFL9z27xBcJT59/hV3ujFcRRnIz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2jc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798" o:spid="_x0000_s1457" style="position:absolute;left:10275;top:17530;width:320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DfMIA&#10;AADdAAAADwAAAGRycy9kb3ducmV2LnhtbERPTYvCMBC9C/6HMMLeNNWD2moU0RU9uiqot6EZ22Iz&#10;KU3Wdv315rDg8fG+58vWlOJJtSssKxgOIhDEqdUFZwrOp21/CsJ5ZI2lZVLwRw6Wi25njom2Df/Q&#10;8+gzEULYJagg975KpHRpTgbdwFbEgbvb2qAPsM6krrEJ4aaUoygaS4MFh4YcK1rnlD6Ov0bBblqt&#10;rnv7arLy+7a7HC7x5hR7pb567WoGwlPrP+J/914rGE3i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4N8wgAAAN0AAAAPAAAAAAAAAAAAAAAAAJgCAABkcnMvZG93&#10;bnJldi54bWxQSwUGAAAAAAQABAD1AAAAhwMAAAAA&#10;" filled="f" stroked="f">
                  <v:textbox inset="0,0,0,0">
                    <w:txbxContent>
                      <w:p w:rsidR="00B538EB" w:rsidRDefault="00D31650">
                        <w:r>
                          <w:rPr>
                            <w:rFonts w:ascii="Arial" w:eastAsia="Arial" w:hAnsi="Arial" w:cs="Arial"/>
                            <w:sz w:val="18"/>
                          </w:rPr>
                          <w:t xml:space="preserve">TER </w:t>
                        </w:r>
                      </w:p>
                    </w:txbxContent>
                  </v:textbox>
                </v:rect>
                <v:rect id="Rectangle 2799" o:spid="_x0000_s1458" style="position:absolute;left:12344;top:17530;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m58cA&#10;AADdAAAADwAAAGRycy9kb3ducmV2LnhtbESPQWvCQBSE70L/w/IK3nTTHFoTXUVaS3KssWB7e2Sf&#10;SWj2bciuJvbXdwWhx2FmvmFWm9G04kK9aywreJpHIIhLqxuuFHwe3mcLEM4ja2wtk4IrOdisHyYr&#10;TLUdeE+XwlciQNilqKD2vkuldGVNBt3cdsTBO9neoA+yr6TucQhw08o4ip6lwYbDQo0dvdZU/hRn&#10;oyBbdNuv3P4OVbv7zo4fx+TtkHilpo/jdgnC0+j/w/d2rhXEL0k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bJufHAAAA3Q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0298" o:spid="_x0000_s1459" style="position:absolute;left:17812;top:17619;width:4832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WHZMMA&#10;AADeAAAADwAAAGRycy9kb3ducmV2LnhtbERPTYvCMBC9C/sfwizsTdPtQWw1iriKHtUK6m1oxrbY&#10;TEoTbddfbw4Le3y879miN7V4Uusqywq+RxEI4tzqigsFp2wznIBwHlljbZkU/JKDxfxjMMNU244P&#10;9Dz6QoQQdikqKL1vUildXpJBN7INceButjXoA2wLqVvsQripZRxFY2mw4tBQYkOrkvL78WEUbCfN&#10;8rKzr66o19fteX9OfrLEK/X12S+nIDz1/l/8595pBXEUJ2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WHZMMAAADeAAAADwAAAAAAAAAAAAAAAACYAgAAZHJzL2Rv&#10;d25yZXYueG1sUEsFBgAAAAAEAAQA9QAAAIgDAAAAAA==&#10;" filled="f" stroked="f">
                  <v:textbox inset="0,0,0,0">
                    <w:txbxContent>
                      <w:p w:rsidR="00B538EB" w:rsidRDefault="00D31650">
                        <w:r>
                          <w:rPr>
                            <w:rFonts w:ascii="Arial" w:eastAsia="Arial" w:hAnsi="Arial" w:cs="Arial"/>
                            <w:sz w:val="18"/>
                          </w:rPr>
                          <w:t xml:space="preserve"> SALUD TOTAL ENTIDAD PROMOTORA DE SALUD DEL REGIMEN </w:t>
                        </w:r>
                      </w:p>
                    </w:txbxContent>
                  </v:textbox>
                </v:rect>
                <v:rect id="Rectangle 20297" o:spid="_x0000_s1460" style="position:absolute;left:17168;top:17619;width:85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TFsYA&#10;AADeAAAADwAAAGRycy9kb3ducmV2LnhtbESPQWvCQBSE74L/YXlCb7oxh2pSVxG16NGqYHt7ZF+T&#10;YPZtyK4m9de7BcHjMDPfMLNFZypxo8aVlhWMRxEI4szqknMFp+PncArCeWSNlWVS8EcOFvN+b4ap&#10;ti1/0e3gcxEg7FJUUHhfp1K6rCCDbmRr4uD92sagD7LJpW6wDXBTyTiK3qXBksNCgTWtCsouh6tR&#10;sJ3Wy++dvbd5tfnZnvfnZH1MvFJvg275AcJT51/hZ3unFcRRnEzg/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oTFsYAAADeAAAADwAAAAAAAAAAAAAAAACYAgAAZHJz&#10;L2Rvd25yZXYueG1sUEsFBgAAAAAEAAQA9QAAAIsDAAAAAA==&#10;" filled="f" stroked="f">
                  <v:textbox inset="0,0,0,0">
                    <w:txbxContent>
                      <w:p w:rsidR="00B538EB" w:rsidRDefault="00D31650">
                        <w:r>
                          <w:rPr>
                            <w:rFonts w:ascii="Arial" w:eastAsia="Arial" w:hAnsi="Arial" w:cs="Arial"/>
                            <w:sz w:val="18"/>
                          </w:rPr>
                          <w:t>1</w:t>
                        </w:r>
                      </w:p>
                    </w:txbxContent>
                  </v:textbox>
                </v:rect>
                <v:rect id="Rectangle 20302" o:spid="_x0000_s1461" style="position:absolute;left:15393;top:18686;width:37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YqlMYA&#10;AADeAAAADwAAAGRycy9kb3ducmV2LnhtbESPT2vCQBTE74LfYXlCb7rbFIpGV5HWokf/ge3tkX0m&#10;odm3IbuatJ/eFQSPw8z8hpktOluJKzW+dKzhdaRAEGfOlJxrOB6+hmMQPiAbrByThj/ysJj3ezNM&#10;jWt5R9d9yEWEsE9RQxFCnUrps4Is+pGriaN3do3FEGWTS9NgG+G2kolS79JiyXGhwJo+Csp+9xer&#10;YT2ul98b99/m1epnfdqeJp+HSdD6ZdAtpyACdeEZfrQ3RkOi3lQC9zvx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YqlM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01" o:spid="_x0000_s1462" style="position:absolute;left:10257;top:18686;width:683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048YA&#10;AADeAAAADwAAAGRycy9kb3ducmV2LnhtbESPT4vCMBTE74LfITxhb5qoINo1iuiKHv2z4O7t0Tzb&#10;YvNSmqzt+umNsLDHYWZ+w8yXrS3FnWpfONYwHCgQxKkzBWcaPs/b/hSED8gGS8ek4Zc8LBfdzhwT&#10;4xo+0v0UMhEh7BPUkIdQJVL6NCeLfuAq4uhdXW0xRFln0tTYRLgt5UipibRYcFzIsaJ1Tunt9GM1&#10;7KbV6mvvHk1WfnzvLofLbHOeBa3feu3qHUSgNvyH/9p7o2GkxmoIrzvxCs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S048YAAADeAAAADwAAAAAAAAAAAAAAAACYAgAAZHJz&#10;L2Rvd25yZXYueG1sUEsFBgAAAAAEAAQA9QAAAIsDAAAAAA==&#10;" filled="f" stroked="f">
                  <v:textbox inset="0,0,0,0">
                    <w:txbxContent>
                      <w:p w:rsidR="00B538EB" w:rsidRDefault="00D31650">
                        <w:r>
                          <w:rPr>
                            <w:rFonts w:ascii="Arial" w:eastAsia="Arial" w:hAnsi="Arial" w:cs="Arial"/>
                            <w:sz w:val="18"/>
                          </w:rPr>
                          <w:t>800130907</w:t>
                        </w:r>
                      </w:p>
                    </w:txbxContent>
                  </v:textbox>
                </v:rect>
                <v:rect id="Rectangle 2802" o:spid="_x0000_s1463" style="position:absolute;left:15360;top:18686;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1R8UA&#10;AADdAAAADwAAAGRycy9kb3ducmV2LnhtbESPQYvCMBSE74L/ITzBm6b2ILUaRXQXPbq6oN4ezbMt&#10;Ni+libb66zcLC3scZuYbZrHqTCWe1LjSsoLJOAJBnFldcq7g+/Q5SkA4j6yxskwKXuRgtez3Fphq&#10;2/IXPY8+FwHCLkUFhfd1KqXLCjLoxrYmDt7NNgZ9kE0udYNtgJtKxlE0lQZLDgsF1rQpKLsfH0bB&#10;LqnXl719t3n1cd2dD+fZ9jTzSg0H3XoOwlPn/8N/7b1WECdRDL9vw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QbVHxQAAAN0AAAAPAAAAAAAAAAAAAAAAAJgCAABkcnMv&#10;ZG93bnJldi54bWxQSwUGAAAAAAQABAD1AAAAigMAAAAA&#10;" filled="f" stroked="f">
                  <v:textbox inset="0,0,0,0">
                    <w:txbxContent>
                      <w:p w:rsidR="00B538EB" w:rsidRDefault="00D31650">
                        <w:r>
                          <w:rPr>
                            <w:rFonts w:ascii="Arial" w:eastAsia="Arial" w:hAnsi="Arial" w:cs="Arial"/>
                            <w:sz w:val="18"/>
                          </w:rPr>
                          <w:t xml:space="preserve"> </w:t>
                        </w:r>
                      </w:p>
                    </w:txbxContent>
                  </v:textbox>
                </v:rect>
                <v:rect id="Rectangle 2803" o:spid="_x0000_s1464" style="position:absolute;left:17807;top:18718;width:1323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Q3MYA&#10;AADdAAAADwAAAGRycy9kb3ducmV2LnhtbESPQWvCQBSE7wX/w/KE3uqmEUqMrhK0Eo+tCra3R/aZ&#10;hGbfhuw2SfvruwXB4zAz3zCrzWga0VPnassKnmcRCOLC6ppLBefT/ikB4TyyxsYyKfghB5v15GGF&#10;qbYDv1N/9KUIEHYpKqi8b1MpXVGRQTezLXHwrrYz6IPsSqk7HALcNDKOohdpsOawUGFL24qKr+O3&#10;UZAnbfZxsL9D2bx+5pe3y2J3WnilHqdjtgThafT38K190AriJ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0Q3MYAAADdAAAADwAAAAAAAAAAAAAAAACYAgAAZHJz&#10;L2Rvd25yZXYueG1sUEsFBgAAAAAEAAQA9QAAAIsDAAAAAA==&#10;" filled="f" stroked="f">
                  <v:textbox inset="0,0,0,0">
                    <w:txbxContent>
                      <w:p w:rsidR="00B538EB" w:rsidRDefault="00D31650">
                        <w:r>
                          <w:rPr>
                            <w:rFonts w:ascii="Arial" w:eastAsia="Arial" w:hAnsi="Arial" w:cs="Arial"/>
                            <w:sz w:val="18"/>
                          </w:rPr>
                          <w:t xml:space="preserve">CONTRIBUTIVO S A </w:t>
                        </w:r>
                      </w:p>
                    </w:txbxContent>
                  </v:textbox>
                </v:rect>
                <v:rect id="Rectangle 2804" o:spid="_x0000_s1465" style="position:absolute;left:29629;top:18750;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IqMYA&#10;AADdAAAADwAAAGRycy9kb3ducmV2LnhtbESPQWvCQBSE7wX/w/KE3uqmQUqMrhK0Eo+tCra3R/aZ&#10;hGbfhuw2SfvruwXB4zAz3zCrzWga0VPnassKnmcRCOLC6ppLBefT/ikB4TyyxsYyKfghB5v15GGF&#10;qbYDv1N/9KUIEHYpKqi8b1MpXVGRQTezLXHwrrYz6IPsSqk7HALcNDKOohdpsOawUGFL24qKr+O3&#10;UZAnbfZxsL9D2bx+5pe3y2J3WnilHqdjtgThafT38K190AriJ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SIqM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05" o:spid="_x0000_s1466" style="position:absolute;left:29565;top:18750;width:16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gtM8YA&#10;AADdAAAADwAAAGRycy9kb3ducmV2LnhtbESPQWvCQBSE7wX/w/KE3uqmAUuMrhK0Eo+tCra3R/aZ&#10;hGbfhuw2SfvruwXB4zAz3zCrzWga0VPnassKnmcRCOLC6ppLBefT/ikB4TyyxsYyKfghB5v15GGF&#10;qbYDv1N/9KUIEHYpKqi8b1MpXVGRQTezLXHwrrYz6IPsSqk7HALcNDKOohdpsOawUGFL24qKr+O3&#10;UZAnbfZxsL9D2bx+5pe3y2J3WnilHqdjtgThafT38K190AriJ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gtM8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06" o:spid="_x0000_s1467" style="position:absolute;left:10250;top:19873;width:3190;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zRMYA&#10;AADdAAAADwAAAGRycy9kb3ducmV2LnhtbESPQWvCQBSE74L/YXlCb7qph5CkriLVYo6tEbS3R/aZ&#10;BLNvQ3Zr0v76bqHgcZiZb5jVZjStuFPvGssKnhcRCOLS6oYrBafibZ6AcB5ZY2uZFHyTg816Ollh&#10;pu3AH3Q/+koECLsMFdTed5mUrqzJoFvYjjh4V9sb9EH2ldQ9DgFuWrmMolgabDgs1NjRa03l7fhl&#10;FBySbnvJ7c9QtfvPw/n9nO6K1Cv1NBu3LyA8jf4R/m/nWsEyiW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qzRMYAAADdAAAADwAAAAAAAAAAAAAAAACYAgAAZHJz&#10;L2Rvd25yZXYueG1sUEsFBgAAAAAEAAQA9QAAAIsDAAAAAA==&#10;" filled="f" stroked="f">
                  <v:textbox inset="0,0,0,0">
                    <w:txbxContent>
                      <w:p w:rsidR="00B538EB" w:rsidRDefault="00D31650">
                        <w:r>
                          <w:rPr>
                            <w:rFonts w:ascii="Arial" w:eastAsia="Arial" w:hAnsi="Arial" w:cs="Arial"/>
                            <w:sz w:val="18"/>
                          </w:rPr>
                          <w:t xml:space="preserve">TER </w:t>
                        </w:r>
                      </w:p>
                    </w:txbxContent>
                  </v:textbox>
                </v:rect>
                <v:rect id="Rectangle 2807" o:spid="_x0000_s1468" style="position:absolute;left:12312;top:19873;width:8452;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W38cA&#10;AADdAAAADwAAAGRycy9kb3ducmV2LnhtbESPQWvCQBSE7wX/w/KE3uqmOdgYXSVoJR5bFWxvj+wz&#10;Cc2+DdltkvbXdwuCx2FmvmFWm9E0oqfO1ZYVPM8iEMSF1TWXCs6n/VMCwnlkjY1lUvBDDjbrycMK&#10;U20Hfqf+6EsRIOxSVFB536ZSuqIig25mW+LgXW1n0AfZlVJ3OAS4aWQcRXNpsOawUGFL24qKr+O3&#10;UZAnbfZxsL9D2bx+5pe3y2J3WnilHqdjtgThafT38K190AriJHqB/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2Ft/HAAAA3Q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808" o:spid="_x0000_s1469" style="position:absolute;left:17195;top:19969;width:3219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mCrcEA&#10;AADdAAAADwAAAGRycy9kb3ducmV2LnhtbERPy4rCMBTdD/gP4QruxlQXUqtRRGfQpS9Qd5fm2hab&#10;m9JEW/16sxBcHs57Om9NKR5Uu8KygkE/AkGcWl1wpuB4+P+NQTiPrLG0TAqe5GA+6/xMMdG24R09&#10;9j4TIYRdggpy76tESpfmZND1bUUcuKutDfoA60zqGpsQbko5jKKRNFhwaMixomVO6W1/NwrWcbU4&#10;b+yrycq/y/q0PY1Xh7FXqtdtFxMQnlr/FX/cG61gGEdhbn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pgq3BAAAA3QAAAA8AAAAAAAAAAAAAAAAAmAIAAGRycy9kb3du&#10;cmV2LnhtbFBLBQYAAAAABAAEAPUAAACGAwAAAAA=&#10;" filled="f" stroked="f">
                  <v:textbox inset="0,0,0,0">
                    <w:txbxContent>
                      <w:p w:rsidR="00B538EB" w:rsidRDefault="00D31650">
                        <w:r>
                          <w:rPr>
                            <w:rFonts w:ascii="Arial" w:eastAsia="Arial" w:hAnsi="Arial" w:cs="Arial"/>
                            <w:sz w:val="18"/>
                          </w:rPr>
                          <w:t xml:space="preserve">I ENTIDAD PROMOTORA DE SALUD SANITAS S A </w:t>
                        </w:r>
                      </w:p>
                    </w:txbxContent>
                  </v:textbox>
                </v:rect>
                <v:rect id="Rectangle 20305" o:spid="_x0000_s1470" style="position:absolute;left:10257;top:21061;width:684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y4McA&#10;AADeAAAADwAAAGRycy9kb3ducmV2LnhtbESPQWvCQBSE74X+h+UVvNXdKi0as4pURY9WC6m3R/aZ&#10;BLNvQ3Y1aX99Vyj0OMzMN0y66G0tbtT6yrGGl6ECQZw7U3Gh4fO4eZ6A8AHZYO2YNHyTh8X88SHF&#10;xLiOP+h2CIWIEPYJaihDaBIpfV6SRT90DXH0zq61GKJsC2la7CLc1nKk1Ju0WHFcKLGh95Lyy+Fq&#10;NWwnzfJr5366ol6fttk+m66O06D14KlfzkAE6sN/+K+9MxpGaqxe4X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PsuDHAAAA3gAAAA8AAAAAAAAAAAAAAAAAmAIAAGRy&#10;cy9kb3ducmV2LnhtbFBLBQYAAAAABAAEAPUAAACMAwAAAAA=&#10;" filled="f" stroked="f">
                  <v:textbox inset="0,0,0,0">
                    <w:txbxContent>
                      <w:p w:rsidR="00B538EB" w:rsidRDefault="00D31650">
                        <w:r>
                          <w:rPr>
                            <w:rFonts w:ascii="Arial" w:eastAsia="Arial" w:hAnsi="Arial" w:cs="Arial"/>
                            <w:sz w:val="18"/>
                          </w:rPr>
                          <w:t>800251440</w:t>
                        </w:r>
                      </w:p>
                    </w:txbxContent>
                  </v:textbox>
                </v:rect>
                <v:rect id="Rectangle 20306" o:spid="_x0000_s1471" style="position:absolute;left:15406;top:21061;width:38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0sl8cA&#10;AADeAAAADwAAAGRycy9kb3ducmV2LnhtbESPQWvCQBSE74L/YXlCb7qrBdE0q4it6NFqwfb2yD6T&#10;YPZtyK5J2l/vFgo9DjPzDZOue1uJlhpfOtYwnSgQxJkzJecaPs678QKED8gGK8ek4Zs8rFfDQYqJ&#10;cR2/U3sKuYgQ9glqKEKoEyl9VpBFP3E1cfSurrEYomxyaRrsItxWcqbUXFosOS4UWNO2oOx2ulsN&#10;+0W9+Ty4ny6v3r72l+Nl+XpeBq2fRv3mBUSgPvyH/9oHo2GmntUcfu/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dLJfHAAAA3g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810" o:spid="_x0000_s1472" style="position:absolute;left:10250;top:22280;width:319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YdsMA&#10;AADdAAAADwAAAGRycy9kb3ducmV2LnhtbERPy4rCMBTdC/5DuMLsNNWF1GpaxAe6nFFB3V2aO22Z&#10;5qY00Xbm6ycLweXhvFdZb2rxpNZVlhVMJxEI4tzqigsFl/N+HINwHlljbZkU/JKDLB0OVpho2/EX&#10;PU++ECGEXYIKSu+bREqXl2TQTWxDHLhv2xr0AbaF1C12IdzUchZFc2mw4tBQYkObkvKf08MoOMTN&#10;+na0f11R7+6H6+d1sT0vvFIfo369BOGp92/xy33UCmbxNOwP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YYdsMAAADdAAAADwAAAAAAAAAAAAAAAACYAgAAZHJzL2Rv&#10;d25yZXYueG1sUEsFBgAAAAAEAAQA9QAAAIgDAAAAAA==&#10;" filled="f" stroked="f">
                  <v:textbox inset="0,0,0,0">
                    <w:txbxContent>
                      <w:p w:rsidR="00B538EB" w:rsidRDefault="00D31650">
                        <w:r>
                          <w:rPr>
                            <w:rFonts w:ascii="Arial" w:eastAsia="Arial" w:hAnsi="Arial" w:cs="Arial"/>
                            <w:sz w:val="18"/>
                          </w:rPr>
                          <w:t xml:space="preserve">TER </w:t>
                        </w:r>
                      </w:p>
                    </w:txbxContent>
                  </v:textbox>
                </v:rect>
                <v:rect id="Rectangle 2811" o:spid="_x0000_s1473" style="position:absolute;left:12312;top:22280;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q97cYA&#10;AADdAAAADwAAAGRycy9kb3ducmV2LnhtbESPQWvCQBSE74X+h+UVvNVNPJSYuobQKubYasH29sg+&#10;k2D2bchuk9hf3xUEj8PMfMOsssm0YqDeNZYVxPMIBHFpdcOVgq/D9jkB4TyyxtYyKbiQg2z9+LDC&#10;VNuRP2nY+0oECLsUFdTed6mUrqzJoJvbjjh4J9sb9EH2ldQ9jgFuWrmIohdpsOGwUGNHbzWV5/2v&#10;UbBLuvy7sH9j1W5+dseP4/L9sPRKzZ6m/BWEp8nfw7d2oRUskjiG65v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q97c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12" o:spid="_x0000_s1474" style="position:absolute;left:17727;top:22375;width:48436;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mscA&#10;AADdAAAADwAAAGRycy9kb3ducmV2LnhtbESPzWrDMBCE74W+g9hCb7UcH4rjRgmhTYiP+Sm4vS3W&#10;1ja1VsZSbTdPHwUCOQ4z8w2zWE2mFQP1rrGsYBbFIIhLqxuuFHyeti8pCOeRNbaWScE/OVgtHx8W&#10;mGk78oGGo69EgLDLUEHtfZdJ6cqaDLrIdsTB+7G9QR9kX0nd4xjgppVJHL9Kgw2HhRo7eq+p/D3+&#10;GQW7tFt/5fY8Vu3me1fsi/nHae6Ven6a1m8gPE3+Hr61c60gSWcJX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YI5rHAAAA3QAAAA8AAAAAAAAAAAAAAAAAmAIAAGRy&#10;cy9kb3ducmV2LnhtbFBLBQYAAAAABAAEAPUAAACMAwAAAAA=&#10;" filled="f" stroked="f">
                  <v:textbox inset="0,0,0,0">
                    <w:txbxContent>
                      <w:p w:rsidR="00B538EB" w:rsidRDefault="00D31650">
                        <w:r>
                          <w:rPr>
                            <w:rFonts w:ascii="Arial" w:eastAsia="Arial" w:hAnsi="Arial" w:cs="Arial"/>
                            <w:sz w:val="18"/>
                          </w:rPr>
                          <w:t xml:space="preserve">ENTIDAD PROMOTORA DE SALUD FAMISANAR LTDA CAFAM </w:t>
                        </w:r>
                      </w:p>
                    </w:txbxContent>
                  </v:textbox>
                </v:rect>
                <v:rect id="Rectangle 20309" o:spid="_x0000_s1475" style="position:absolute;left:10232;top:23474;width:801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K45cYA&#10;AADeAAAADwAAAGRycy9kb3ducmV2LnhtbESPW4vCMBSE3wX/QzjCvmmyLoitRpG9oI/ewN23Q3Ns&#10;yzYnpcnarr/eCIKPw8x8w8yXna3EhRpfOtbwOlIgiDNnSs41HA9fwykIH5ANVo5Jwz95WC76vTmm&#10;xrW8o8s+5CJC2KeooQihTqX0WUEW/cjVxNE7u8ZiiLLJpWmwjXBbybFSE2mx5LhQYE3vBWW/+z+r&#10;YT2tV98bd23z6vNnfdqeko9DErR+GXSrGYhAXXiGH+2N0TBWbyqB+514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K45cYAAADeAAAADwAAAAAAAAAAAAAAAACYAgAAZHJz&#10;L2Rvd25yZXYueG1sUEsFBgAAAAAEAAQA9QAAAIsDAAAAAA==&#10;" filled="f" stroked="f">
                  <v:textbox inset="0,0,0,0">
                    <w:txbxContent>
                      <w:p w:rsidR="00B538EB" w:rsidRDefault="00D31650">
                        <w:r>
                          <w:rPr>
                            <w:rFonts w:ascii="Arial" w:eastAsia="Arial" w:hAnsi="Arial" w:cs="Arial"/>
                            <w:sz w:val="18"/>
                          </w:rPr>
                          <w:t>830003564</w:t>
                        </w:r>
                      </w:p>
                    </w:txbxContent>
                  </v:textbox>
                </v:rect>
                <v:rect id="Rectangle 20310" o:spid="_x0000_s1476" style="position:absolute;left:16257;top:23474;width:1183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pcQA&#10;AADeAAAADwAAAGRycy9kb3ducmV2LnhtbESPy4rCMBSG94LvEI4wO01VEK1GER3RpTdQd4fm2Bab&#10;k9JkbMenNwvB5c9/45stGlOIJ1Uut6yg34tAECdW55wqOJ823TEI55E1FpZJwT85WMzbrRnG2tZ8&#10;oOfRpyKMsItRQeZ9GUvpkowMup4tiYN3t5VBH2SVSl1hHcZNIQdRNJIGcw4PGZa0yih5HP+Mgu24&#10;XF539lWnxe9te9lfJuvTxCv102mWUxCeGv8Nf9o7rWAQDfsBIOAEFJ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hh6XEAAAA3gAAAA8AAAAAAAAAAAAAAAAAmAIAAGRycy9k&#10;b3ducmV2LnhtbFBLBQYAAAAABAAEAPUAAACJAwAAAAA=&#10;" filled="f" stroked="f">
                  <v:textbox inset="0,0,0,0">
                    <w:txbxContent>
                      <w:p w:rsidR="00B538EB" w:rsidRDefault="00D31650">
                        <w:r>
                          <w:rPr>
                            <w:rFonts w:ascii="Arial" w:eastAsia="Arial" w:hAnsi="Arial" w:cs="Arial"/>
                            <w:sz w:val="18"/>
                          </w:rPr>
                          <w:t xml:space="preserve"> COLSUBSIDIO </w:t>
                        </w:r>
                      </w:p>
                    </w:txbxContent>
                  </v:textbox>
                </v:rect>
                <v:rect id="Rectangle 2814" o:spid="_x0000_s1477" style="position:absolute;left:10218;top:24661;width:3190;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0edccA&#10;AADdAAAADwAAAGRycy9kb3ducmV2LnhtbESPQWvCQBSE7wX/w/KE3upGKSVG1xC0JTm2Kqi3R/aZ&#10;BLNvQ3Zr0v76bqHQ4zAz3zDrdDStuFPvGssK5rMIBHFpdcOVguPh7SkG4TyyxtYyKfgiB+lm8rDG&#10;RNuBP+i+95UIEHYJKqi97xIpXVmTQTezHXHwrrY36IPsK6l7HALctHIRRS/SYMNhocaOtjWVt/2n&#10;UZDHXXYu7PdQta+X/PR+Wu4OS6/U43TMViA8jf4//Ncu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9HnXHAAAA3QAAAA8AAAAAAAAAAAAAAAAAmAIAAGRy&#10;cy9kb3ducmV2LnhtbFBLBQYAAAAABAAEAPUAAACMAwAAAAA=&#10;" filled="f" stroked="f">
                  <v:textbox inset="0,0,0,0">
                    <w:txbxContent>
                      <w:p w:rsidR="00B538EB" w:rsidRDefault="00D31650">
                        <w:r>
                          <w:rPr>
                            <w:rFonts w:ascii="Arial" w:eastAsia="Arial" w:hAnsi="Arial" w:cs="Arial"/>
                            <w:sz w:val="18"/>
                          </w:rPr>
                          <w:t xml:space="preserve">TER </w:t>
                        </w:r>
                      </w:p>
                    </w:txbxContent>
                  </v:textbox>
                </v:rect>
                <v:rect id="Rectangle 2815" o:spid="_x0000_s1478" style="position:absolute;left:12280;top:23944;width:845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G77scA&#10;AADdAAAADwAAAGRycy9kb3ducmV2LnhtbESPQWvCQBSE7wX/w/KE3upGoSVG1xC0JTm2Kqi3R/aZ&#10;BLNvQ3Zr0v76bqHQ4zAz3zDrdDStuFPvGssK5rMIBHFpdcOVguPh7SkG4TyyxtYyKfgiB+lm8rDG&#10;RNuBP+i+95UIEHYJKqi97xIpXVmTQTezHXHwrrY36IPsK6l7HALctHIRRS/SYMNhocaOtjWVt/2n&#10;UZDHXXYu7PdQta+X/PR+Wu4OS6/U43TMViA8jf4//Ncu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xu+7HAAAA3Q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816" o:spid="_x0000_s1479" style="position:absolute;left:17743;top:24750;width:3132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MlmcUA&#10;AADdAAAADwAAAGRycy9kb3ducmV2LnhtbESPQYvCMBSE74L/ITzBm6Z6kNo1iqyKHl0Vut4ezbMt&#10;27yUJtrqr98sLHgcZuYbZrHqTCUe1LjSsoLJOAJBnFldcq7gct6NYhDOI2usLJOCJzlYLfu9BSba&#10;tvxFj5PPRYCwS1BB4X2dSOmyggy6sa2Jg3ezjUEfZJNL3WAb4KaS0yiaSYMlh4UCa/osKPs53Y2C&#10;fVyvvw/21ebV9rpPj+l8c557pYaDbv0BwlPn3+H/9kErmMaTG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yWZxQAAAN0AAAAPAAAAAAAAAAAAAAAAAJgCAABkcnMv&#10;ZG93bnJldi54bWxQSwUGAAAAAAQABAD1AAAAigMAAAAA&#10;" filled="f" stroked="f">
                  <v:textbox inset="0,0,0,0">
                    <w:txbxContent>
                      <w:p w:rsidR="00B538EB" w:rsidRDefault="00D31650">
                        <w:r>
                          <w:rPr>
                            <w:rFonts w:ascii="Arial" w:eastAsia="Arial" w:hAnsi="Arial" w:cs="Arial"/>
                            <w:sz w:val="18"/>
                          </w:rPr>
                          <w:t xml:space="preserve">NUEVA EMPRESA PROMOTORA DE SALUD S.A. </w:t>
                        </w:r>
                      </w:p>
                    </w:txbxContent>
                  </v:textbox>
                </v:rect>
                <v:rect id="Rectangle 2817" o:spid="_x0000_s1480" style="position:absolute;left:10186;top:27068;width:320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AscA&#10;AADdAAAADwAAAGRycy9kb3ducmV2LnhtbESPQWvCQBSE7wX/w/KE3upGD22MriFoS3JsVVBvj+wz&#10;CWbfhuzWpP313UKhx2FmvmHW6WhacafeNZYVzGcRCOLS6oYrBcfD21MMwnlkja1lUvBFDtLN5GGN&#10;ibYDf9B97ysRIOwSVFB73yVSurImg25mO+LgXW1v0AfZV1L3OAS4aeUiip6lwYbDQo0dbWsqb/tP&#10;oyCPu+xc2O+hal8v+en9tNwdll6px+mYrUB4Gv1/+K9daAWLeP4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vgALHAAAA3QAAAA8AAAAAAAAAAAAAAAAAmAIAAGRy&#10;cy9kb3ducmV2LnhtbFBLBQYAAAAABAAEAPUAAACMAwAAAAA=&#10;" filled="f" stroked="f">
                  <v:textbox inset="0,0,0,0">
                    <w:txbxContent>
                      <w:p w:rsidR="00B538EB" w:rsidRDefault="00D31650">
                        <w:r>
                          <w:rPr>
                            <w:rFonts w:ascii="Arial" w:eastAsia="Arial" w:hAnsi="Arial" w:cs="Arial"/>
                            <w:sz w:val="18"/>
                          </w:rPr>
                          <w:t xml:space="preserve">TER </w:t>
                        </w:r>
                      </w:p>
                    </w:txbxContent>
                  </v:textbox>
                </v:rect>
                <v:rect id="Rectangle 2818" o:spid="_x0000_s1481" style="position:absolute;left:12255;top:27068;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AUcMMA&#10;AADdAAAADwAAAGRycy9kb3ducmV2LnhtbERPy4rCMBTdC/5DuMLsNNWF1GpaxAe6nFFB3V2aO22Z&#10;5qY00Xbm6ycLweXhvFdZb2rxpNZVlhVMJxEI4tzqigsFl/N+HINwHlljbZkU/JKDLB0OVpho2/EX&#10;PU++ECGEXYIKSu+bREqXl2TQTWxDHLhv2xr0AbaF1C12IdzUchZFc2mw4tBQYkObkvKf08MoOMTN&#10;+na0f11R7+6H6+d1sT0vvFIfo369BOGp92/xy33UCmbxNMwN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AUcMMAAADdAAAADwAAAAAAAAAAAAAAAACYAgAAZHJzL2Rv&#10;d25yZXYueG1sUEsFBgAAAAAEAAQA9QAAAIgDAAAAAA==&#10;" filled="f" stroked="f">
                  <v:textbox inset="0,0,0,0">
                    <w:txbxContent>
                      <w:p w:rsidR="00B538EB" w:rsidRDefault="00D31650">
                        <w:r>
                          <w:rPr>
                            <w:rFonts w:ascii="Arial" w:eastAsia="Arial" w:hAnsi="Arial" w:cs="Arial"/>
                            <w:sz w:val="18"/>
                          </w:rPr>
                          <w:t xml:space="preserve"> </w:t>
                        </w:r>
                      </w:p>
                    </w:txbxContent>
                  </v:textbox>
                </v:rect>
                <v:rect id="Rectangle 2819" o:spid="_x0000_s1482" style="position:absolute;left:17138;top:27132;width:3551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yx68YA&#10;AADdAAAADwAAAGRycy9kb3ducmV2LnhtbESPQWvCQBSE70L/w/IK3sxGDyVJXUVaxRxbU0h7e2Sf&#10;STD7NmS3JvbXdwsFj8PMfMOst5PpxJUG11pWsIxiEMSV1S3XCj6KwyIB4Tyyxs4yKbiRg+3mYbbG&#10;TNuR3+l68rUIEHYZKmi87zMpXdWQQRfZnjh4ZzsY9EEOtdQDjgFuOrmK4ydpsOWw0GBPLw1Vl9O3&#10;UXBM+t1nbn/Gutt/Hcu3Mn0tUq/U/HHaPYPwNPl7+L+dawWrZJn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yx68YAAADdAAAADwAAAAAAAAAAAAAAAACYAgAAZHJz&#10;L2Rvd25yZXYueG1sUEsFBgAAAAAEAAQA9QAAAIsDAAAAAA==&#10;" filled="f" stroked="f">
                  <v:textbox inset="0,0,0,0">
                    <w:txbxContent>
                      <w:p w:rsidR="00B538EB" w:rsidRDefault="00D31650">
                        <w:r>
                          <w:rPr>
                            <w:rFonts w:ascii="Arial" w:eastAsia="Arial" w:hAnsi="Arial" w:cs="Arial"/>
                            <w:sz w:val="18"/>
                          </w:rPr>
                          <w:t xml:space="preserve">I EPS Y MEDICINA PREPAGADA SURAMERICANA S. A </w:t>
                        </w:r>
                      </w:p>
                    </w:txbxContent>
                  </v:textbox>
                </v:rect>
                <v:rect id="Rectangle 20313" o:spid="_x0000_s1483" style="position:absolute;left:10199;top:25849;width:683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MZ0scA&#10;AADeAAAADwAAAGRycy9kb3ducmV2LnhtbESPQWvCQBSE7wX/w/IKvTUbFYpGVxHbosdqhLS3R/aZ&#10;hO6+DdmtSfvru4LgcZiZb5jlerBGXKjzjWMF4yQFQVw63XCl4JS/P89A+ICs0TgmBb/kYb0aPSwx&#10;067nA12OoRIRwj5DBXUIbSalL2uy6BPXEkfv7DqLIcqukrrDPsKtkZM0fZEWG44LNba0ran8Pv5Y&#10;BbtZu/ncu7++Mm9fu+KjmL/m86DU0+OwWYAINIR7+NbeawWTdDqewv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zGdLHAAAA3gAAAA8AAAAAAAAAAAAAAAAAmAIAAGRy&#10;cy9kb3ducmV2LnhtbFBLBQYAAAAABAAEAPUAAACMAwAAAAA=&#10;" filled="f" stroked="f">
                  <v:textbox inset="0,0,0,0">
                    <w:txbxContent>
                      <w:p w:rsidR="00B538EB" w:rsidRDefault="00D31650">
                        <w:r>
                          <w:rPr>
                            <w:rFonts w:ascii="Arial" w:eastAsia="Arial" w:hAnsi="Arial" w:cs="Arial"/>
                            <w:sz w:val="18"/>
                          </w:rPr>
                          <w:t>900156264</w:t>
                        </w:r>
                      </w:p>
                    </w:txbxContent>
                  </v:textbox>
                </v:rect>
                <v:rect id="Rectangle 20314" o:spid="_x0000_s1484" style="position:absolute;left:15335;top:25849;width:38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qBpscA&#10;AADeAAAADwAAAGRycy9kb3ducmV2LnhtbESPS4vCQBCE74L/YWjBm058sGh0FHF30eP6APXWZNok&#10;mOkJmVkT/fXOwoLHoqq+oubLxhTiTpXLLSsY9CMQxInVOacKjofv3gSE88gaC8uk4EEOlot2a46x&#10;tjXv6L73qQgQdjEqyLwvYyldkpFB17clcfCutjLog6xSqSusA9wUchhFH9JgzmEhw5LWGSW3/a9R&#10;sJmUq/PWPuu0+LpsTj+n6edh6pXqdprVDISnxr/D/+2tVjCMRoMx/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agabHAAAA3g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0316" o:spid="_x0000_s1485" style="position:absolute;left:17378;top:26370;width:18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6SscA&#10;AADeAAAADwAAAGRycy9kb3ducmV2LnhtbESPQWvCQBSE70L/w/KE3nRjCmKiq0hbicc2FtTbI/tM&#10;gtm3IbuatL++WxB6HGbmG2a1GUwj7tS52rKC2TQCQVxYXXOp4OuwmyxAOI+ssbFMCr7JwWb9NFph&#10;qm3Pn3TPfSkChF2KCirv21RKV1Rk0E1tSxy8i+0M+iC7UuoO+wA3jYyjaC4N1hwWKmzptaLimt+M&#10;gmzRbk97+9OXzfs5O34ck7dD4pV6Hg/bJQhPg/8PP9p7rSCOXmZ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EukrHAAAA3g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0315" o:spid="_x0000_s1486" style="position:absolute;left:17104;top:26370;width:36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YkPcYA&#10;AADeAAAADwAAAGRycy9kb3ducmV2LnhtbESPT4vCMBTE74LfITzBm6YqLlqNIu4uelz/gHp7NM+2&#10;2LyUJmurn94sLHgcZuY3zHzZmELcqXK5ZQWDfgSCOLE651TB8fDdm4BwHlljYZkUPMjBctFuzTHW&#10;tuYd3fc+FQHCLkYFmfdlLKVLMjLo+rYkDt7VVgZ9kFUqdYV1gJtCDqPoQxrMOSxkWNI6o+S2/zUK&#10;NpNydd7aZ50WX5fN6ec0/TxMvVLdTrOagfDU+Hf4v73VCobRaDCG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YkPcYAAADeAAAADwAAAAAAAAAAAAAAAACYAgAAZHJz&#10;L2Rvd25yZXYueG1sUEsFBgAAAAAEAAQA9QAAAIsDAAAAAA==&#10;" filled="f" stroked="f">
                  <v:textbox inset="0,0,0,0">
                    <w:txbxContent>
                      <w:p w:rsidR="00B538EB" w:rsidRDefault="00D31650">
                        <w:r>
                          <w:rPr>
                            <w:rFonts w:ascii="Arial" w:eastAsia="Arial" w:hAnsi="Arial" w:cs="Arial"/>
                            <w:sz w:val="18"/>
                          </w:rPr>
                          <w:t>1</w:t>
                        </w:r>
                      </w:p>
                    </w:txbxContent>
                  </v:textbox>
                </v:rect>
                <v:rect id="Rectangle 2822" o:spid="_x0000_s1487" style="position:absolute;left:17341;top:26370;width:845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pJ8YA&#10;AADdAAAADwAAAGRycy9kb3ducmV2LnhtbESPQWvCQBSE70L/w/IK3nTTHEpMXUVaJTlaI9jeHtnX&#10;JDT7NmS3SfTXdwsFj8PMfMOst5NpxUC9aywreFpGIIhLqxuuFJyLwyIB4TyyxtYyKbiSg+3mYbbG&#10;VNuR32k4+UoECLsUFdTed6mUrqzJoFvajjh4X7Y36IPsK6l7HAPctDKOomdpsOGwUGNHrzWV36cf&#10;oyBLut1Hbm9j1e4/s8vxsnorVl6p+eO0ewHhafL38H871wriJ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TpJ8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23" o:spid="_x0000_s1488" style="position:absolute;left:37369;top:26370;width:16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MvMYA&#10;AADdAAAADwAAAGRycy9kb3ducmV2LnhtbESPQWvCQBSE7wX/w/KE3urGFEpMXUXUokc1gu3tkX1N&#10;gtm3IbuatL/eFQSPw8x8w0znvanFlVpXWVYwHkUgiHOrKy4UHLOvtwSE88gaa8uk4I8czGeDlymm&#10;2na8p+vBFyJA2KWooPS+SaV0eUkG3cg2xMH7ta1BH2RbSN1iF+CmlnEUfUiDFYeFEhtalpSfDxej&#10;YJM0i++t/e+Kev2zOe1Ok1U28Uq9DvvFJwhPvX+GH+2tVhAn8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hMvM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19" o:spid="_x0000_s1489" style="position:absolute;left:10200;top:28255;width:6800;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uOMcA&#10;AADeAAAADwAAAGRycy9kb3ducmV2LnhtbESPQWvCQBSE7wX/w/KE3uomKRQTXUPQFj22Kqi3R/aZ&#10;BLNvQ3Zr0v76bqHQ4zAz3zDLfDStuFPvGssK4lkEgri0uuFKwfHw9jQH4TyyxtYyKfgiB/lq8rDE&#10;TNuBP+i+95UIEHYZKqi97zIpXVmTQTezHXHwrrY36IPsK6l7HALctDKJohdpsOGwUGNH65rK2/7T&#10;KNjOu+K8s99D1b5etqf3U7o5pF6px+lYLEB4Gv1/+K+90wqS6Dl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bLjjHAAAA3gAAAA8AAAAAAAAAAAAAAAAAmAIAAGRy&#10;cy9kb3ducmV2LnhtbFBLBQYAAAAABAAEAPUAAACMAwAAAAA=&#10;" filled="f" stroked="f">
                  <v:textbox inset="0,0,0,0">
                    <w:txbxContent>
                      <w:p w:rsidR="00B538EB" w:rsidRDefault="00D31650">
                        <w:r>
                          <w:rPr>
                            <w:rFonts w:ascii="Arial" w:eastAsia="Arial" w:hAnsi="Arial" w:cs="Arial"/>
                            <w:sz w:val="18"/>
                          </w:rPr>
                          <w:t>800088702</w:t>
                        </w:r>
                      </w:p>
                    </w:txbxContent>
                  </v:textbox>
                </v:rect>
                <v:rect id="Rectangle 20320" o:spid="_x0000_s1490" style="position:absolute;left:15312;top:28255;width:378;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1NGMYA&#10;AADeAAAADwAAAGRycy9kb3ducmV2LnhtbESPzWrCQBSF9wXfYbhCd83ECEVjRhGt6LI1hejukrkm&#10;wcydkJmatE/fWRS6PJw/vmwzmlY8qHeNZQWzKAZBXFrdcKXgMz+8LEA4j6yxtUwKvsnBZj15yjDV&#10;duAPepx9JcIIuxQV1N53qZSurMmgi2xHHLyb7Q36IPtK6h6HMG5amcTxqzTYcHiosaNdTeX9/GUU&#10;HBfd9nKyP0PVvl2PxXux3OdLr9TzdNyuQHga/X/4r33SCpJ4ng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1NGM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25" o:spid="_x0000_s1491" style="position:absolute;left:10186;top:29475;width:315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xU8YA&#10;AADdAAAADwAAAGRycy9kb3ducmV2LnhtbESPQWvCQBSE7wX/w/KE3urGQEtMXUXUokc1gu3tkX1N&#10;gtm3IbuatL/eFQSPw8x8w0znvanFlVpXWVYwHkUgiHOrKy4UHLOvtwSE88gaa8uk4I8czGeDlymm&#10;2na8p+vBFyJA2KWooPS+SaV0eUkG3cg2xMH7ta1BH2RbSN1iF+CmlnEUfUiDFYeFEhtalpSfDxej&#10;YJM0i++t/e+Kev2zOe1Ok1U28Uq9DvvFJwhPvX+GH+2tVhAn8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1xU8YAAADdAAAADwAAAAAAAAAAAAAAAACYAgAAZHJz&#10;L2Rvd25yZXYueG1sUEsFBgAAAAAEAAQA9QAAAIsDAAAAAA==&#10;" filled="f" stroked="f">
                  <v:textbox inset="0,0,0,0">
                    <w:txbxContent>
                      <w:p w:rsidR="00B538EB" w:rsidRDefault="00D31650">
                        <w:r>
                          <w:rPr>
                            <w:rFonts w:ascii="Arial" w:eastAsia="Arial" w:hAnsi="Arial" w:cs="Arial"/>
                            <w:sz w:val="18"/>
                          </w:rPr>
                          <w:t xml:space="preserve">TER </w:t>
                        </w:r>
                      </w:p>
                    </w:txbxContent>
                  </v:textbox>
                </v:rect>
                <v:rect id="Rectangle 2826" o:spid="_x0000_s1492" style="position:absolute;left:12223;top:29475;width:845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JMYA&#10;AADdAAAADwAAAGRycy9kb3ducmV2LnhtbESPS4vCQBCE7wv7H4Ze8LZOzEFi1lHEB3r0seDurcm0&#10;STDTEzKjif56RxA8FlX1FTWedqYSV2pcaVnBoB+BIM6sLjlX8HtYfScgnEfWWFkmBTdyMJ18fowx&#10;1bblHV33PhcBwi5FBYX3dSqlywoy6Pq2Jg7eyTYGfZBNLnWDbYCbSsZRNJQGSw4LBdY0Lyg77y9G&#10;wTqpZ38be2/zavm/Pm6Po8Vh5JXqfXWzHxCeOv8Ov9obrSBO4iE834Qn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vJM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27" o:spid="_x0000_s1493" style="position:absolute;left:17687;top:29538;width:3337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Kv8YA&#10;AADdAAAADwAAAGRycy9kb3ducmV2LnhtbESPQWvCQBSE7wX/w/KE3urGHNqYuoqoRY9qBNvbI/ua&#10;BLNvQ3Y1aX+9Kwgeh5n5hpnOe1OLK7WusqxgPIpAEOdWV1woOGZfbwkI55E11pZJwR85mM8GL1NM&#10;te14T9eDL0SAsEtRQel9k0rp8pIMupFtiIP3a1uDPsi2kLrFLsBNLeMoepcGKw4LJTa0LCk/Hy5G&#10;wSZpFt9b+98V9fpnc9qdJqts4pV6HfaLTxCeev8MP9pbrSBO4g+4vw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NKv8YAAADdAAAADwAAAAAAAAAAAAAAAACYAgAAZHJz&#10;L2Rvd25yZXYueG1sUEsFBgAAAAAEAAQA9QAAAIsDAAAAAA==&#10;" filled="f" stroked="f">
                  <v:textbox inset="0,0,0,0">
                    <w:txbxContent>
                      <w:p w:rsidR="00B538EB" w:rsidRDefault="00D31650">
                        <w:r>
                          <w:rPr>
                            <w:rFonts w:ascii="Arial" w:eastAsia="Arial" w:hAnsi="Arial" w:cs="Arial"/>
                            <w:sz w:val="18"/>
                          </w:rPr>
                          <w:t xml:space="preserve">CAFESALUD ENTIDAD PROMOTORA DE SALUD SA </w:t>
                        </w:r>
                      </w:p>
                    </w:txbxContent>
                  </v:textbox>
                </v:rect>
                <v:rect id="Rectangle 20323" o:spid="_x0000_s1494" style="position:absolute;left:9573;top:30637;width:762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b8YA&#10;AADeAAAADwAAAGRycy9kb3ducmV2LnhtbESPT4vCMBTE74LfITxhb5paYdFqFPEPenRVUG+P5tkW&#10;m5fSRNvdT28WFvY4zMxvmNmiNaV4Ue0KywqGgwgEcWp1wZmC82nbH4NwHlljaZkUfJODxbzbmWGi&#10;bcNf9Dr6TAQIuwQV5N5XiZQuzcmgG9iKOHh3Wxv0QdaZ1DU2AW5KGUfRpzRYcFjIsaJVTunj+DQK&#10;duNqed3bnyYrN7fd5XCZrE8Tr9RHr11OQXhq/X/4r73XCuJoFI/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Tb8YAAADeAAAADwAAAAAAAAAAAAAAAACYAgAAZHJz&#10;L2Rvd25yZXYueG1sUEsFBgAAAAAEAAQA9QAAAIsDAAAAAA==&#10;" filled="f" stroked="f">
                  <v:textbox inset="0,0,0,0">
                    <w:txbxContent>
                      <w:p w:rsidR="00B538EB" w:rsidRDefault="00D31650">
                        <w:r>
                          <w:rPr>
                            <w:rFonts w:ascii="Arial" w:eastAsia="Arial" w:hAnsi="Arial" w:cs="Arial"/>
                            <w:sz w:val="18"/>
                          </w:rPr>
                          <w:t>1800140949</w:t>
                        </w:r>
                      </w:p>
                    </w:txbxContent>
                  </v:textbox>
                </v:rect>
                <v:rect id="Rectangle 20324" o:spid="_x0000_s1495" style="position:absolute;left:15308;top:30637;width:38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ZLG8YA&#10;AADeAAAADwAAAGRycy9kb3ducmV2LnhtbESPQWvCQBSE74X+h+UJvdWNqYhGV5G2okergnp7ZJ9J&#10;MPs2ZFcT/fWuIPQ4zMw3zGTWmlJcqXaFZQW9bgSCOLW64EzBbrv4HIJwHlljaZkU3MjBbPr+NsFE&#10;24b/6LrxmQgQdgkqyL2vEildmpNB17UVcfBOtjbog6wzqWtsAtyUMo6igTRYcFjIsaLvnNLz5mIU&#10;LIfV/LCy9yYrf4/L/Xo/+tmOvFIfnXY+BuGp9f/hV3ulFcTRV9yH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ZLG8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29" o:spid="_x0000_s1496" style="position:absolute;left:10155;top:31856;width:319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B7VsUA&#10;AADdAAAADwAAAGRycy9kb3ducmV2LnhtbESPQWvCQBSE7wX/w/IEb3VjDpJEVxFt0aPVgnp7ZJ9J&#10;MPs2ZFcT/fXdQqHHYWa+YebL3tTiQa2rLCuYjCMQxLnVFRcKvo+f7wkI55E11pZJwZMcLBeDtzlm&#10;2nb8RY+DL0SAsMtQQel9k0np8pIMurFtiIN3ta1BH2RbSN1iF+CmlnEUTaXBisNCiQ2tS8pvh7tR&#10;sE2a1XlnX11Rf1y2p/0p3RxTr9Ro2K9mIDz1/j/8195pBXESp/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HtWxQAAAN0AAAAPAAAAAAAAAAAAAAAAAJgCAABkcnMv&#10;ZG93bnJldi54bWxQSwUGAAAAAAQABAD1AAAAigMAAAAA&#10;" filled="f" stroked="f">
                  <v:textbox inset="0,0,0,0">
                    <w:txbxContent>
                      <w:p w:rsidR="00B538EB" w:rsidRDefault="00D31650">
                        <w:r>
                          <w:rPr>
                            <w:rFonts w:ascii="Arial" w:eastAsia="Arial" w:hAnsi="Arial" w:cs="Arial"/>
                            <w:sz w:val="18"/>
                          </w:rPr>
                          <w:t xml:space="preserve">TER </w:t>
                        </w:r>
                      </w:p>
                    </w:txbxContent>
                  </v:textbox>
                </v:rect>
                <v:rect id="Rectangle 2830" o:spid="_x0000_s1497" style="position:absolute;left:12223;top:31856;width:845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EFsIA&#10;AADdAAAADwAAAGRycy9kb3ducmV2LnhtbERPTYvCMBC9C/6HMMLeNFVBajWK6IoeXRXU29CMbbGZ&#10;lCZru/56c1jw+Hjf82VrSvGk2hWWFQwHEQji1OqCMwXn07Yfg3AeWWNpmRT8kYPlotuZY6Jtwz/0&#10;PPpMhBB2CSrIva8SKV2ak0E3sBVx4O62NugDrDOpa2xCuCnlKIom0mDBoSHHitY5pY/jr1Gwi6vV&#10;dW9fTVZ+33aXw2W6OU2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s0QWwgAAAN0AAAAPAAAAAAAAAAAAAAAAAJgCAABkcnMvZG93&#10;bnJldi54bWxQSwUGAAAAAAQABAD1AAAAhwMAAAAA&#10;" filled="f" stroked="f">
                  <v:textbox inset="0,0,0,0">
                    <w:txbxContent>
                      <w:p w:rsidR="00B538EB" w:rsidRDefault="00D31650">
                        <w:r>
                          <w:rPr>
                            <w:rFonts w:ascii="Arial" w:eastAsia="Arial" w:hAnsi="Arial" w:cs="Arial"/>
                            <w:sz w:val="18"/>
                          </w:rPr>
                          <w:t xml:space="preserve"> </w:t>
                        </w:r>
                      </w:p>
                    </w:txbxContent>
                  </v:textbox>
                </v:rect>
                <v:rect id="Rectangle 2831" o:spid="_x0000_s1498" style="position:absolute;left:17121;top:31945;width:4911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ccA&#10;AADdAAAADwAAAGRycy9kb3ducmV2LnhtbESPQWvCQBSE7wX/w/KE3upGCyVG1xC0JTm2Kqi3R/aZ&#10;BLNvQ3Zr0v76bqHQ4zAz3zDrdDStuFPvGssK5rMIBHFpdcOVguPh7SkG4TyyxtYyKfgiB+lm8rDG&#10;RNuBP+i+95UIEHYJKqi97xIpXVmTQTezHXHwrrY36IPsK6l7HALctHIRRS/SYMNhocaOtjWVt/2n&#10;UZDHXXYu7PdQta+X/PR+Wu4OS6/U43TMViA8jf4//Ncu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4Y3HAAAA3QAAAA8AAAAAAAAAAAAAAAAAmAIAAGRy&#10;cy9kb3ducmV2LnhtbFBLBQYAAAAABAAEAPUAAACMAwAAAAA=&#10;" filled="f" stroked="f">
                  <v:textbox inset="0,0,0,0">
                    <w:txbxContent>
                      <w:p w:rsidR="00B538EB" w:rsidRDefault="00D31650">
                        <w:r>
                          <w:rPr>
                            <w:rFonts w:ascii="Arial" w:eastAsia="Arial" w:hAnsi="Arial" w:cs="Arial"/>
                            <w:sz w:val="18"/>
                          </w:rPr>
                          <w:t xml:space="preserve">, ENTIDAD PROMOTORA DE SALUD ORGANISMO COOPERATIVO </w:t>
                        </w:r>
                      </w:p>
                    </w:txbxContent>
                  </v:textbox>
                </v:rect>
                <v:rect id="Rectangle 20327" o:spid="_x0000_s1499" style="position:absolute;left:10168;top:33043;width:7707;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TVbMcA&#10;AADeAAAADwAAAGRycy9kb3ducmV2LnhtbESPT2vCQBTE74V+h+UJvdWNKfgnuoq0FT1aFdTbI/tM&#10;gtm3Ibua6Kd3BaHHYWZ+w0xmrSnFlWpXWFbQ60YgiFOrC84U7LaLzyEI55E1lpZJwY0czKbvbxNM&#10;tG34j64bn4kAYZeggtz7KpHSpTkZdF1bEQfvZGuDPsg6k7rGJsBNKeMo6kuDBYeFHCv6zik9by5G&#10;wXJYzQ8re2+y8ve43K/3o5/tyCv10WnnYxCeWv8ffrVXWkEcfcUD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k1WzHAAAA3gAAAA8AAAAAAAAAAAAAAAAAmAIAAGRy&#10;cy9kb3ducmV2LnhtbFBLBQYAAAAABAAEAPUAAACMAwAAAAA=&#10;" filled="f" stroked="f">
                  <v:textbox inset="0,0,0,0">
                    <w:txbxContent>
                      <w:p w:rsidR="00B538EB" w:rsidRDefault="00D31650">
                        <w:r>
                          <w:rPr>
                            <w:rFonts w:ascii="Arial" w:eastAsia="Arial" w:hAnsi="Arial" w:cs="Arial"/>
                            <w:sz w:val="18"/>
                          </w:rPr>
                          <w:t>800250119</w:t>
                        </w:r>
                      </w:p>
                    </w:txbxContent>
                  </v:textbox>
                </v:rect>
                <v:rect id="Rectangle 20328" o:spid="_x0000_s1500" style="position:absolute;left:15963;top:33043;width:11384;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BHsQA&#10;AADeAAAADwAAAGRycy9kb3ducmV2LnhtbERPTWvCQBC9F/wPywi9NRsjFI1ZRbSix9YUorchOybB&#10;7GzIbk3aX989FHp8vO9sM5pWPKh3jWUFsygGQVxa3XCl4DM/vCxAOI+ssbVMCr7JwWY9ecow1Xbg&#10;D3qcfSVCCLsUFdTed6mUrqzJoItsRxy4m+0N+gD7SuoehxBuWpnE8as02HBoqLGjXU3l/fxlFBwX&#10;3fZysj9D1b5dj8V7sdznS6/U83TcrkB4Gv2/+M990gqSeJ6E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7QR7EAAAA3gAAAA8AAAAAAAAAAAAAAAAAmAIAAGRycy9k&#10;b3ducmV2LnhtbFBLBQYAAAAABAAEAPUAAACJAwAAAAA=&#10;" filled="f" stroked="f">
                  <v:textbox inset="0,0,0,0">
                    <w:txbxContent>
                      <w:p w:rsidR="00B538EB" w:rsidRDefault="00D31650">
                        <w:r>
                          <w:rPr>
                            <w:rFonts w:ascii="Arial" w:eastAsia="Arial" w:hAnsi="Arial" w:cs="Arial"/>
                            <w:sz w:val="18"/>
                          </w:rPr>
                          <w:t xml:space="preserve"> I SALUDCOOP </w:t>
                        </w:r>
                      </w:p>
                    </w:txbxContent>
                  </v:textbox>
                </v:rect>
                <v:rect id="Rectangle 2833" o:spid="_x0000_s1501" style="position:absolute;left:24199;top:33075;width:845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HaYcUA&#10;AADdAAAADwAAAGRycy9kb3ducmV2LnhtbESPQYvCMBSE74L/ITxhb5qqsNRqFHFX9OiqoN4ezbMt&#10;Ni+liba7v94sCB6HmfmGmS1aU4oH1a6wrGA4iEAQp1YXnCk4Htb9GITzyBpLy6Tglxws5t3ODBNt&#10;G/6hx95nIkDYJagg975KpHRpTgbdwFbEwbva2qAPss6krrEJcFPKURR9SoMFh4UcK1rllN72d6Ng&#10;E1fL89b+NVn5fdmcdqfJ12HilfrotcspCE+tf4df7a1WMI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dphxQAAAN0AAAAPAAAAAAAAAAAAAAAAAJgCAABkcnMv&#10;ZG93bnJldi54bWxQSwUGAAAAAAQABAD1AAAAigMAAAAA&#10;" filled="f" stroked="f">
                  <v:textbox inset="0,0,0,0">
                    <w:txbxContent>
                      <w:p w:rsidR="00B538EB" w:rsidRDefault="00D31650">
                        <w:r>
                          <w:rPr>
                            <w:rFonts w:ascii="Arial" w:eastAsia="Arial" w:hAnsi="Arial" w:cs="Arial"/>
                            <w:sz w:val="18"/>
                          </w:rPr>
                          <w:t xml:space="preserve"> </w:t>
                        </w:r>
                      </w:p>
                    </w:txbxContent>
                  </v:textbox>
                </v:rect>
                <v:rect id="Rectangle 2834" o:spid="_x0000_s1502" style="position:absolute;left:33616;top:33075;width:16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hCFcYA&#10;AADdAAAADwAAAGRycy9kb3ducmV2LnhtbESPT2vCQBTE74V+h+UJvdWNtkiMriJtRY/+A/X2yD6T&#10;YPZtyK4m9dO7guBxmJnfMONpa0pxpdoVlhX0uhEI4tTqgjMFu+38MwbhPLLG0jIp+CcH08n72xgT&#10;bRte03XjMxEg7BJUkHtfJVK6NCeDrmsr4uCdbG3QB1lnUtfYBLgpZT+KBtJgwWEhx4p+ckrPm4tR&#10;sIir2WFpb01W/h0X+9V++LsdeqU+Ou1sBMJT61/hZ3upFfTjr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hCFc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35" o:spid="_x0000_s1503" style="position:absolute;left:10155;top:34263;width:319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njsYA&#10;AADdAAAADwAAAGRycy9kb3ducmV2LnhtbESPT2vCQBTE74V+h+UJvdWNlkqMriJtRY/+A/X2yD6T&#10;YPZtyK4m9dO7guBxmJnfMONpa0pxpdoVlhX0uhEI4tTqgjMFu+38MwbhPLLG0jIp+CcH08n72xgT&#10;bRte03XjMxEg7BJUkHtfJVK6NCeDrmsr4uCdbG3QB1lnUtfYBLgpZT+KBtJgwWEhx4p+ckrPm4tR&#10;sIir2WFpb01W/h0X+9V++LsdeqU+Ou1sBMJT61/hZ3upFfTjr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njsYAAADdAAAADwAAAAAAAAAAAAAAAACYAgAAZHJz&#10;L2Rvd25yZXYueG1sUEsFBgAAAAAEAAQA9QAAAIsDAAAAAA==&#10;" filled="f" stroked="f">
                  <v:textbox inset="0,0,0,0">
                    <w:txbxContent>
                      <w:p w:rsidR="00B538EB" w:rsidRDefault="00D31650">
                        <w:r>
                          <w:rPr>
                            <w:rFonts w:ascii="Arial" w:eastAsia="Arial" w:hAnsi="Arial" w:cs="Arial"/>
                            <w:sz w:val="18"/>
                          </w:rPr>
                          <w:t xml:space="preserve">TER </w:t>
                        </w:r>
                      </w:p>
                    </w:txbxContent>
                  </v:textbox>
                </v:rect>
                <v:rect id="Rectangle 2836" o:spid="_x0000_s1504" style="position:absolute;left:12223;top:34263;width:845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5+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r5DG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WefnHAAAA3Q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837" o:spid="_x0000_s1505" style="position:absolute;left:17687;top:34320;width:3215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rcYsYA&#10;AADdAAAADwAAAGRycy9kb3ducmV2LnhtbESPT2vCQBTE74V+h+UJvdWNFmqMriJtRY/+A/X2yD6T&#10;YPZtyK4m9dO7guBxmJnfMONpa0pxpdoVlhX0uhEI4tTqgjMFu+38MwbhPLLG0jIp+CcH08n72xgT&#10;bRte03XjMxEg7BJUkHtfJVK6NCeDrmsr4uCdbG3QB1lnUtfYBLgpZT+KvqXBgsNCjhX95JSeNxej&#10;YBFXs8PS3pqs/Dsu9qv98Hc79Ep9dNrZCISn1r/Cz/ZSK+jH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rcYsYAAADdAAAADwAAAAAAAAAAAAAAAACYAgAAZHJz&#10;L2Rvd25yZXYueG1sUEsFBgAAAAAEAAQA9QAAAIsDAAAAAA==&#10;" filled="f" stroked="f">
                  <v:textbox inset="0,0,0,0">
                    <w:txbxContent>
                      <w:p w:rsidR="00B538EB" w:rsidRDefault="00D31650">
                        <w:r>
                          <w:rPr>
                            <w:rFonts w:ascii="Arial" w:eastAsia="Arial" w:hAnsi="Arial" w:cs="Arial"/>
                            <w:sz w:val="18"/>
                          </w:rPr>
                          <w:t xml:space="preserve">COOMEVA ENTIDAD PROMOTORA DE SALUD SA </w:t>
                        </w:r>
                      </w:p>
                    </w:txbxContent>
                  </v:textbox>
                </v:rect>
                <v:rect id="Rectangle 2838" o:spid="_x0000_s1506" style="position:absolute;left:9538;top:35450;width:802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VIEMIA&#10;AADdAAAADwAAAGRycy9kb3ducmV2LnhtbERPTYvCMBC9C/6HMMLeNFVBajWK6IoeXRXU29CMbbGZ&#10;lCZru/56c1jw+Hjf82VrSvGk2hWWFQwHEQji1OqCMwXn07Yfg3AeWWNpmRT8kYPlotuZY6Jtwz/0&#10;PPpMhBB2CSrIva8SKV2ak0E3sBVx4O62NugDrDOpa2xCuCnlKIom0mDBoSHHitY5pY/jr1Gwi6vV&#10;dW9fTVZ+33aXw2W6OU2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UgQwgAAAN0AAAAPAAAAAAAAAAAAAAAAAJgCAABkcnMvZG93&#10;bnJldi54bWxQSwUGAAAAAAQABAD1AAAAhwMAAAAA&#10;" filled="f" stroked="f">
                  <v:textbox inset="0,0,0,0">
                    <w:txbxContent>
                      <w:p w:rsidR="00B538EB" w:rsidRDefault="00D31650">
                        <w:r>
                          <w:rPr>
                            <w:rFonts w:ascii="Arial" w:eastAsia="Arial" w:hAnsi="Arial" w:cs="Arial"/>
                            <w:sz w:val="18"/>
                          </w:rPr>
                          <w:t xml:space="preserve">;805000427 </w:t>
                        </w:r>
                      </w:p>
                    </w:txbxContent>
                  </v:textbox>
                </v:rect>
                <v:rect id="Rectangle 2839" o:spid="_x0000_s1507" style="position:absolute;left:10123;top:36669;width:320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nti8YA&#10;AADdAAAADwAAAGRycy9kb3ducmV2LnhtbESPT2vCQBTE74LfYXlCb7pRoSSpq4h/0KNVwfb2yL4m&#10;wezbkF1N2k/vFgSPw8z8hpktOlOJOzWutKxgPIpAEGdWl5wrOJ+2wxiE88gaK8uk4JccLOb93gxT&#10;bVv+pPvR5yJA2KWooPC+TqV0WUEG3cjWxMH7sY1BH2STS91gG+CmkpMoepcGSw4LBda0Kii7Hm9G&#10;wS6ul197+9fm1eZ7dzlckvUp8Uq9DbrlBwhPnX+Fn+29VjCJp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nti8YAAADdAAAADwAAAAAAAAAAAAAAAACYAgAAZHJz&#10;L2Rvd25yZXYueG1sUEsFBgAAAAAEAAQA9QAAAIsDAAAAAA==&#10;" filled="f" stroked="f">
                  <v:textbox inset="0,0,0,0">
                    <w:txbxContent>
                      <w:p w:rsidR="00B538EB" w:rsidRDefault="00D31650">
                        <w:r>
                          <w:rPr>
                            <w:rFonts w:ascii="Arial" w:eastAsia="Arial" w:hAnsi="Arial" w:cs="Arial"/>
                            <w:sz w:val="18"/>
                          </w:rPr>
                          <w:t xml:space="preserve">TER </w:t>
                        </w:r>
                      </w:p>
                    </w:txbxContent>
                  </v:textbox>
                </v:rect>
                <v:rect id="Rectangle 2840" o:spid="_x0000_s1508" style="position:absolute;left:12192;top:36669;width:845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3a8IA&#10;AADdAAAADwAAAGRycy9kb3ducmV2LnhtbERPTYvCMBC9C/6HMMLeNFVEajWK6IoeXRXU29CMbbGZ&#10;lCZru/56c1jw+Hjf82VrSvGk2hWWFQwHEQji1OqCMwXn07Yfg3AeWWNpmRT8kYPlotuZY6Jtwz/0&#10;PPpMhBB2CSrIva8SKV2ak0E3sBVx4O62NugDrDOpa2xCuCnlKIom0mDBoSHHitY5pY/jr1Gwi6vV&#10;dW9fTVZ+33aXw2W6OU2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TdrwgAAAN0AAAAPAAAAAAAAAAAAAAAAAJgCAABkcnMvZG93&#10;bnJldi54bWxQSwUGAAAAAAQABAD1AAAAhwMAAAAA&#10;" filled="f" stroked="f">
                  <v:textbox inset="0,0,0,0">
                    <w:txbxContent>
                      <w:p w:rsidR="00B538EB" w:rsidRDefault="00D31650">
                        <w:r>
                          <w:rPr>
                            <w:rFonts w:ascii="Arial" w:eastAsia="Arial" w:hAnsi="Arial" w:cs="Arial"/>
                            <w:sz w:val="18"/>
                          </w:rPr>
                          <w:t xml:space="preserve"> </w:t>
                        </w:r>
                      </w:p>
                    </w:txbxContent>
                  </v:textbox>
                </v:rect>
                <v:rect id="Rectangle 2841" o:spid="_x0000_s1509" style="position:absolute;left:17075;top:36758;width:4905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8McA&#10;AADdAAAADwAAAGRycy9kb3ducmV2LnhtbESPQWvCQBSE7wX/w/KE3upGKSVG1xC0JTm2Kqi3R/aZ&#10;BLNvQ3Zr0v76bqHQ4zAz3zDrdDStuFPvGssK5rMIBHFpdcOVguPh7SkG4TyyxtYyKfgiB+lm8rDG&#10;RNuBP+i+95UIEHYJKqi97xIpXVmTQTezHXHwrrY36IPsK6l7HALctHIRRS/SYMNhocaOtjWVt/2n&#10;UZDHXXYu7PdQta+X/PR+Wu4OS6/U43TMViA8jf4//Ncu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kvDHAAAA3QAAAA8AAAAAAAAAAAAAAAAAmAIAAGRy&#10;cy9kb3ducmV2LnhtbFBLBQYAAAAABAAEAPUAAACMAwAAAAA=&#10;" filled="f" stroked="f">
                  <v:textbox inset="0,0,0,0">
                    <w:txbxContent>
                      <w:p w:rsidR="00B538EB" w:rsidRDefault="00D31650">
                        <w:r>
                          <w:rPr>
                            <w:rFonts w:ascii="Arial" w:eastAsia="Arial" w:hAnsi="Arial" w:cs="Arial"/>
                            <w:sz w:val="18"/>
                          </w:rPr>
                          <w:t xml:space="preserve">I ALIANSALUD ENTIDAD PROMOTORA DE SALUD S.A. Y/O ALIANSALUD </w:t>
                        </w:r>
                      </w:p>
                    </w:txbxContent>
                  </v:textbox>
                </v:rect>
                <v:rect id="Rectangle 20334" o:spid="_x0000_s1510" style="position:absolute;left:15980;top:37888;width:50579;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xscA&#10;AADeAAAADwAAAGRycy9kb3ducmV2LnhtbESPS4vCQBCE7wv+h6EFb+vEB4tGR5FdRY8+FtRbk2mT&#10;YKYnZEYT/fWOsLDHoqq+oqbzxhTiTpXLLSvodSMQxInVOacKfg+rzxEI55E1FpZJwYMczGetjynG&#10;2ta8o/vepyJA2MWoIPO+jKV0SUYGXdeWxMG72MqgD7JKpa6wDnBTyH4UfUmDOYeFDEv6zii57m9G&#10;wXpULk4b+6zTYnleH7fH8c9h7JXqtJvFBISnxv+H/9obraAfDQZDeN8JV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v3cbHAAAA3gAAAA8AAAAAAAAAAAAAAAAAmAIAAGRy&#10;cy9kb3ducmV2LnhtbFBLBQYAAAAABAAEAPUAAACMAwAAAAA=&#10;" filled="f" stroked="f">
                  <v:textbox inset="0,0,0,0">
                    <w:txbxContent>
                      <w:p w:rsidR="00B538EB" w:rsidRDefault="00D31650">
                        <w:r>
                          <w:rPr>
                            <w:rFonts w:ascii="Arial" w:eastAsia="Arial" w:hAnsi="Arial" w:cs="Arial"/>
                            <w:sz w:val="18"/>
                          </w:rPr>
                          <w:t xml:space="preserve"> I ENTIDAD PROMOTORA DE SALUD Y/O ALIANSALUD EPS S.A. Y/O </w:t>
                        </w:r>
                      </w:p>
                    </w:txbxContent>
                  </v:textbox>
                </v:rect>
                <v:rect id="Rectangle 20333" o:spid="_x0000_s1511" style="position:absolute;left:10136;top:37888;width:7772;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FsscA&#10;AADeAAAADwAAAGRycy9kb3ducmV2LnhtbESPQWvCQBSE74L/YXlCb7oxgaLRNQRbicdWC9bbI/ua&#10;hGbfhuxq0v76bqHQ4zAz3zDbbDStuFPvGssKlosIBHFpdcOVgrfzYb4C4TyyxtYyKfgiB9luOtli&#10;qu3Ar3Q/+UoECLsUFdTed6mUrqzJoFvYjjh4H7Y36IPsK6l7HALctDKOokdpsOGwUGNH+5rKz9PN&#10;KChWXf5+tN9D1T5fi8vLZf10XnulHmZjvgHhafT/4b/2USuIoyRJ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GRbLHAAAA3gAAAA8AAAAAAAAAAAAAAAAAmAIAAGRy&#10;cy9kb3ducmV2LnhtbFBLBQYAAAAABAAEAPUAAACMAwAAAAA=&#10;" filled="f" stroked="f">
                  <v:textbox inset="0,0,0,0">
                    <w:txbxContent>
                      <w:p w:rsidR="00B538EB" w:rsidRDefault="00D31650">
                        <w:r>
                          <w:rPr>
                            <w:rFonts w:ascii="Arial" w:eastAsia="Arial" w:hAnsi="Arial" w:cs="Arial"/>
                            <w:sz w:val="18"/>
                          </w:rPr>
                          <w:t>830113831</w:t>
                        </w:r>
                      </w:p>
                    </w:txbxContent>
                  </v:textbox>
                </v:rect>
                <v:rect id="Rectangle 2843" o:spid="_x0000_s1512" style="position:absolute;left:17627;top:39019;width:701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epHMYA&#10;AADdAAAADwAAAGRycy9kb3ducmV2LnhtbESPT2vCQBTE74V+h+UJvdWNtkiMriJtRY/+A/X2yD6T&#10;YPZtyK4m9dO7guBxmJnfMONpa0pxpdoVlhX0uhEI4tTqgjMFu+38MwbhPLLG0jIp+CcH08n72xgT&#10;bRte03XjMxEg7BJUkHtfJVK6NCeDrmsr4uCdbG3QB1lnUtfYBLgpZT+KBtJgwWEhx4p+ckrPm4tR&#10;sIir2WFpb01W/h0X+9V++LsdeqU+Ou1sBMJT61/hZ3upFfTj7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epHMYAAADdAAAADwAAAAAAAAAAAAAAAACYAgAAZHJz&#10;L2Rvd25yZXYueG1sUEsFBgAAAAAEAAQA9QAAAIsDAAAAAA==&#10;" filled="f" stroked="f">
                  <v:textbox inset="0,0,0,0">
                    <w:txbxContent>
                      <w:p w:rsidR="00B538EB" w:rsidRDefault="00D31650">
                        <w:r>
                          <w:rPr>
                            <w:rFonts w:ascii="Arial" w:eastAsia="Arial" w:hAnsi="Arial" w:cs="Arial"/>
                            <w:sz w:val="18"/>
                          </w:rPr>
                          <w:t xml:space="preserve">ALIANSAL </w:t>
                        </w:r>
                      </w:p>
                    </w:txbxContent>
                  </v:textbox>
                </v:rect>
                <v:rect id="Rectangle 2844" o:spid="_x0000_s1513" style="position:absolute;left:22586;top:39019;width:845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4xaMUA&#10;AADdAAAADwAAAGRycy9kb3ducmV2LnhtbESPQYvCMBSE74L/ITxhb5oqstRqFHFX9OiqoN4ezbMt&#10;Ni+liba7v94sCB6HmfmGmS1aU4oH1a6wrGA4iEAQp1YXnCk4Htb9GITzyBpLy6Tglxws5t3ODBNt&#10;G/6hx95nIkDYJagg975KpHRpTgbdwFbEwbva2qAPss6krrEJcFPKURR9SoMFh4UcK1rllN72d6Ng&#10;E1fL89b+NVn5fdmcdqfJ12HilfrotcspCE+tf4df7a1WMI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jFoxQAAAN0AAAAPAAAAAAAAAAAAAAAAAJgCAABkcnMv&#10;ZG93bnJldi54bWxQSwUGAAAAAAQABAD1AAAAigMAAAAA&#10;" filled="f" stroked="f">
                  <v:textbox inset="0,0,0,0">
                    <w:txbxContent>
                      <w:p w:rsidR="00B538EB" w:rsidRDefault="00D31650">
                        <w:r>
                          <w:rPr>
                            <w:rFonts w:ascii="Arial" w:eastAsia="Arial" w:hAnsi="Arial" w:cs="Arial"/>
                            <w:sz w:val="18"/>
                          </w:rPr>
                          <w:t xml:space="preserve"> </w:t>
                        </w:r>
                      </w:p>
                    </w:txbxContent>
                  </v:textbox>
                </v:rect>
                <v:rect id="Rectangle 2845" o:spid="_x0000_s1514" style="position:absolute;left:53708;top:39019;width:16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U88YA&#10;AADdAAAADwAAAGRycy9kb3ducmV2LnhtbESPT2vCQBTE74V+h+UJvdWN0kqMriJtRY/+A/X2yD6T&#10;YPZtyK4m9dO7guBxmJnfMONpa0pxpdoVlhX0uhEI4tTqgjMFu+38MwbhPLLG0jIp+CcH08n72xgT&#10;bRte03XjMxEg7BJUkHtfJVK6NCeDrmsr4uCdbG3QB1lnUtfYBLgpZT+KBtJgwWEhx4p+ckrPm4tR&#10;sIir2WFpb01W/h0X+9V++LsdeqU+Ou1sBMJT61/hZ3upFfTjr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KU88YAAADd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35" o:spid="_x0000_s1515" style="position:absolute;left:16990;top:40327;width:38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N4XcYA&#10;AADeAAAADwAAAGRycy9kb3ducmV2LnhtbESPT4vCMBTE7wt+h/AEb2uq4qLVKLKr6NE/C+rt0Tzb&#10;YvNSmmirn94IC3scZuY3zHTemELcqXK5ZQW9bgSCOLE651TB72H1OQLhPLLGwjIpeJCD+az1McVY&#10;25p3dN/7VAQIuxgVZN6XsZQuycig69qSOHgXWxn0QVap1BXWAW4K2Y+iL2kw57CQYUnfGSXX/c0o&#10;WI/KxWljn3VaLM/r4/Y4/jmMvVKddrOYgPDU+P/wX3ujFfSjwWAI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N4XcYAAADeAAAADwAAAAAAAAAAAAAAAACYAgAAZHJz&#10;L2Rvd25yZXYueG1sUEsFBgAAAAAEAAQA9QAAAIsDAAAAAA==&#10;" filled="f" stroked="f">
                  <v:textbox inset="0,0,0,0">
                    <w:txbxContent>
                      <w:p w:rsidR="00B538EB" w:rsidRDefault="00D31650">
                        <w:r>
                          <w:rPr>
                            <w:rFonts w:ascii="Arial" w:eastAsia="Arial" w:hAnsi="Arial" w:cs="Arial"/>
                            <w:sz w:val="18"/>
                          </w:rPr>
                          <w:t>!</w:t>
                        </w:r>
                      </w:p>
                    </w:txbxContent>
                  </v:textbox>
                </v:rect>
                <v:rect id="Rectangle 20336" o:spid="_x0000_s1516" style="position:absolute;left:17276;top:40327;width:4409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HmKscA&#10;AADeAAAADwAAAGRycy9kb3ducmV2LnhtbESPQWvCQBSE74X+h+UVvNWNBoJGV5G2khxbFdTbI/tM&#10;gtm3Ibs1aX99tyB4HGbmG2a5HkwjbtS52rKCyTgCQVxYXXOp4LDfvs5AOI+ssbFMCn7IwXr1/LTE&#10;VNuev+i286UIEHYpKqi8b1MpXVGRQTe2LXHwLrYz6IPsSqk77APcNHIaRYk0WHNYqLClt4qK6+7b&#10;KMhm7eaU29++bD7O2fHzOH/fz71So5dhswDhafCP8L2dawXTKI4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x5irHAAAA3gAAAA8AAAAAAAAAAAAAAAAAmAIAAGRy&#10;cy9kb3ducmV2LnhtbFBLBQYAAAAABAAEAPUAAACMAwAAAAA=&#10;" filled="f" stroked="f">
                  <v:textbox inset="0,0,0,0">
                    <w:txbxContent>
                      <w:p w:rsidR="00B538EB" w:rsidRDefault="00D31650">
                        <w:r>
                          <w:rPr>
                            <w:rFonts w:ascii="Arial" w:eastAsia="Arial" w:hAnsi="Arial" w:cs="Arial"/>
                            <w:sz w:val="18"/>
                          </w:rPr>
                          <w:t xml:space="preserve">ADMINISTRADORA COLOMBIANA DE PENSIONES COLPENSIONES </w:t>
                        </w:r>
                      </w:p>
                    </w:txbxContent>
                  </v:textbox>
                </v:rect>
                <v:rect id="Rectangle 2847" o:spid="_x0000_s1517" style="position:absolute;left:9518;top:40238;width:402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vH8YA&#10;AADdAAAADwAAAGRycy9kb3ducmV2LnhtbESPT2vCQBTE74V+h+UJvdWNUmqMriJtRY/+A/X2yD6T&#10;YPZtyK4m9dO7guBxmJnfMONpa0pxpdoVlhX0uhEI4tTqgjMFu+38MwbhPLLG0jIp+CcH08n72xgT&#10;bRte03XjMxEg7BJUkHtfJVK6NCeDrmsr4uCdbG3QB1lnUtfYBLgpZT+KvqXBgsNCjhX95JSeNxej&#10;YBFXs8PS3pqs/Dsu9qv98Hc79Ep9dNrZCISn1r/Cz/ZSK+jH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vH8YAAADdAAAADwAAAAAAAAAAAAAAAACYAgAAZHJz&#10;L2Rvd25yZXYueG1sUEsFBgAAAAAEAAQA9QAAAIsDAAAAAA==&#10;" filled="f" stroked="f">
                  <v:textbox inset="0,0,0,0">
                    <w:txbxContent>
                      <w:p w:rsidR="00B538EB" w:rsidRDefault="00D31650">
                        <w:r>
                          <w:rPr>
                            <w:rFonts w:ascii="Arial" w:eastAsia="Arial" w:hAnsi="Arial" w:cs="Arial"/>
                            <w:sz w:val="18"/>
                          </w:rPr>
                          <w:t xml:space="preserve">ITER </w:t>
                        </w:r>
                      </w:p>
                    </w:txbxContent>
                  </v:textbox>
                </v:rect>
                <v:rect id="Rectangle 20340" o:spid="_x0000_s1518" style="position:absolute;left:15233;top:41394;width:38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KouMUA&#10;AADeAAAADwAAAGRycy9kb3ducmV2LnhtbESPzYrCMBSF9wO+Q7iCuzFVB9GOUUQddKlVcGZ3ae60&#10;xeamNNFWn94sBJeH88c3W7SmFDeqXWFZwaAfgSBOrS44U3A6/nxOQDiPrLG0TAru5GAx73zMMNa2&#10;4QPdEp+JMMIuRgW591UspUtzMuj6tiIO3r+tDfog60zqGpswbko5jKKxNFhweMixolVO6SW5GgXb&#10;SbX83dlHk5Wbv+15f56uj1OvVK/bLr9BeGr9O/xq77SCYTT6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0qi4xQAAAN4AAAAPAAAAAAAAAAAAAAAAAJgCAABkcnMv&#10;ZG93bnJldi54bWxQSwUGAAAAAAQABAD1AAAAigMAAAAA&#10;" filled="f" stroked="f">
                  <v:textbox inset="0,0,0,0">
                    <w:txbxContent>
                      <w:p w:rsidR="00B538EB" w:rsidRDefault="00D31650">
                        <w:r>
                          <w:rPr>
                            <w:rFonts w:ascii="Arial" w:eastAsia="Arial" w:hAnsi="Arial" w:cs="Arial"/>
                            <w:sz w:val="18"/>
                          </w:rPr>
                          <w:t xml:space="preserve"> </w:t>
                        </w:r>
                      </w:p>
                    </w:txbxContent>
                  </v:textbox>
                </v:rect>
                <v:rect id="Rectangle 20339" o:spid="_x0000_s1519" style="position:absolute;left:9516;top:41394;width:760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5yWMYA&#10;AADeAAAADwAAAGRycy9kb3ducmV2LnhtbESPQYvCMBSE74L/ITxhb5qqILYaRdwVPboqqLdH82yL&#10;zUtpou36683Cwh6HmfmGmS9bU4on1a6wrGA4iEAQp1YXnCk4HTf9KQjnkTWWlknBDzlYLrqdOSba&#10;NvxNz4PPRICwS1BB7n2VSOnSnAy6ga2Ig3eztUEfZJ1JXWMT4KaUoyiaSIMFh4UcK1rnlN4PD6Ng&#10;O61Wl519NVn5dd2e9+f48xh7pT567WoGwlPr/8N/7Z1WMIrG4x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5yWMYAAADeAAAADwAAAAAAAAAAAAAAAACYAgAAZHJz&#10;L2Rvd25yZXYueG1sUEsFBgAAAAAEAAQA9QAAAIsDAAAAAA==&#10;" filled="f" stroked="f">
                  <v:textbox inset="0,0,0,0">
                    <w:txbxContent>
                      <w:p w:rsidR="00B538EB" w:rsidRDefault="00D31650">
                        <w:r>
                          <w:rPr>
                            <w:rFonts w:ascii="Arial" w:eastAsia="Arial" w:hAnsi="Arial" w:cs="Arial"/>
                            <w:sz w:val="18"/>
                          </w:rPr>
                          <w:t>1900336004</w:t>
                        </w:r>
                      </w:p>
                    </w:txbxContent>
                  </v:textbox>
                </v:rect>
                <v:rect id="Rectangle 2849" o:spid="_x0000_s1520" style="position:absolute;left:17592;top:42676;width:14096;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e9sYA&#10;AADdAAAADwAAAGRycy9kb3ducmV2LnhtbESPT2vCQBTE74LfYXlCb7pRpCSpq4h/0KNVwfb2yL4m&#10;wezbkF1N2k/vFgSPw8z8hpktOlOJOzWutKxgPIpAEGdWl5wrOJ+2wxiE88gaK8uk4JccLOb93gxT&#10;bVv+pPvR5yJA2KWooPC+TqV0WUEG3cjWxMH7sY1BH2STS91gG+CmkpMoepcGSw4LBda0Kii7Hm9G&#10;wS6ul197+9fm1eZ7dzlckvUp8Uq9DbrlBwhPnX+Fn+29VjCJp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e9sYAAADdAAAADwAAAAAAAAAAAAAAAACYAgAAZHJz&#10;L2Rvd25yZXYueG1sUEsFBgAAAAAEAAQA9QAAAIsDAAAAAA==&#10;" filled="f" stroked="f">
                  <v:textbox inset="0,0,0,0">
                    <w:txbxContent>
                      <w:p w:rsidR="00B538EB" w:rsidRDefault="00D31650">
                        <w:r>
                          <w:rPr>
                            <w:rFonts w:ascii="Arial" w:eastAsia="Arial" w:hAnsi="Arial" w:cs="Arial"/>
                            <w:sz w:val="18"/>
                          </w:rPr>
                          <w:t xml:space="preserve">MEDIMÁS EPS S.A.S. </w:t>
                        </w:r>
                      </w:p>
                    </w:txbxContent>
                  </v:textbox>
                </v:rect>
                <v:rect id="Rectangle 2850" o:spid="_x0000_s1521" style="position:absolute;left:10097;top:42613;width:319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yhtsIA&#10;AADdAAAADwAAAGRycy9kb3ducmV2LnhtbERPTYvCMBC9C/6HMMLeNFVQajWK6IoeXRXU29CMbbGZ&#10;lCZru/56c1jw+Hjf82VrSvGk2hWWFQwHEQji1OqCMwXn07Yfg3AeWWNpmRT8kYPlotuZY6Jtwz/0&#10;PPpMhBB2CSrIva8SKV2ak0E3sBVx4O62NugDrDOpa2xCuCnlKIom0mDBoSHHitY5pY/jr1Gwi6vV&#10;dW9fTVZ+33aXw2W6OU2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bKG2wgAAAN0AAAAPAAAAAAAAAAAAAAAAAJgCAABkcnMvZG93&#10;bnJldi54bWxQSwUGAAAAAAQABAD1AAAAhwMAAAAA&#10;" filled="f" stroked="f">
                  <v:textbox inset="0,0,0,0">
                    <w:txbxContent>
                      <w:p w:rsidR="00B538EB" w:rsidRDefault="00D31650">
                        <w:r>
                          <w:rPr>
                            <w:rFonts w:ascii="Arial" w:eastAsia="Arial" w:hAnsi="Arial" w:cs="Arial"/>
                            <w:sz w:val="18"/>
                          </w:rPr>
                          <w:t xml:space="preserve">TER </w:t>
                        </w:r>
                      </w:p>
                    </w:txbxContent>
                  </v:textbox>
                </v:rect>
                <v:rect id="Rectangle 20344" o:spid="_x0000_s1522" style="position:absolute;left:15224;top:43800;width:40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muu8YA&#10;AADeAAAADwAAAGRycy9kb3ducmV2LnhtbESPT4vCMBTE74LfITzBm6brimg1iuiKHv2z4O7t0Tzb&#10;ss1LaaKtfnojCHscZuY3zGzRmELcqHK5ZQUf/QgEcWJ1zqmC79OmNwbhPLLGwjIpuJODxbzdmmGs&#10;bc0Huh19KgKEXYwKMu/LWEqXZGTQ9W1JHLyLrQz6IKtU6grrADeFHETRSBrMOSxkWNIqo+TveDUK&#10;tuNy+bOzjzotvn635/15sj5NvFLdTrOcgvDU+P/wu73TCgbR53AI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muu8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43" o:spid="_x0000_s1523" style="position:absolute;left:9475;top:43800;width:764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2z8cA&#10;AADeAAAADwAAAGRycy9kb3ducmV2LnhtbESPS4vCQBCE7wv+h6EFb+vEB4tGR5FdRY8+FtRbk2mT&#10;YKYnZEYT/fWOsLDHoqq+oqbzxhTiTpXLLSvodSMQxInVOacKfg+rzxEI55E1FpZJwYMczGetjynG&#10;2ta8o/vepyJA2MWoIPO+jKV0SUYGXdeWxMG72MqgD7JKpa6wDnBTyH4UfUmDOYeFDEv6zii57m9G&#10;wXpULk4b+6zTYnleH7fH8c9h7JXqtJvFBISnxv+H/9obraAfDYYDeN8JV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ANs/HAAAA3gAAAA8AAAAAAAAAAAAAAAAAmAIAAGRy&#10;cy9kb3ducmV2LnhtbFBLBQYAAAAABAAEAPUAAACMAwAAAAA=&#10;" filled="f" stroked="f">
                  <v:textbox inset="0,0,0,0">
                    <w:txbxContent>
                      <w:p w:rsidR="00B538EB" w:rsidRDefault="00D31650">
                        <w:r>
                          <w:rPr>
                            <w:rFonts w:ascii="Arial" w:eastAsia="Arial" w:hAnsi="Arial" w:cs="Arial"/>
                            <w:sz w:val="18"/>
                          </w:rPr>
                          <w:t>:901097473</w:t>
                        </w:r>
                      </w:p>
                    </w:txbxContent>
                  </v:textbox>
                </v:rect>
                <v:rect id="Rectangle 2852" o:spid="_x0000_s1524" style="position:absolute;left:17590;top:45051;width:740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KaWsYA&#10;AADdAAAADwAAAGRycy9kb3ducmV2LnhtbESPQWvCQBSE7wX/w/KE3urGQEtMXUXUokc1gu3tkX1N&#10;gtm3IbuatL/eFQSPw8x8w0znvanFlVpXWVYwHkUgiHOrKy4UHLOvtwSE88gaa8uk4I8czGeDlymm&#10;2na8p+vBFyJA2KWooPS+SaV0eUkG3cg2xMH7ta1BH2RbSN1iF+CmlnEUfUiDFYeFEhtalpSfDxej&#10;YJM0i++t/e+Kev2zOe1Ok1U28Uq9DvvFJwhPvX+GH+2tVhAn7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KaWsYAAADdAAAADwAAAAAAAAAAAAAAAACYAgAAZHJz&#10;L2Rvd25yZXYueG1sUEsFBgAAAAAEAAQA9QAAAIsDAAAAAA==&#10;" filled="f" stroked="f">
                  <v:textbox inset="0,0,0,0">
                    <w:txbxContent>
                      <w:p w:rsidR="00B538EB" w:rsidRDefault="00D31650">
                        <w:r>
                          <w:rPr>
                            <w:rFonts w:ascii="Arial" w:eastAsia="Arial" w:hAnsi="Arial" w:cs="Arial"/>
                            <w:sz w:val="18"/>
                          </w:rPr>
                          <w:t xml:space="preserve">TOTALES:  </w:t>
                        </w:r>
                      </w:p>
                    </w:txbxContent>
                  </v:textbox>
                </v:rect>
                <v:rect id="Rectangle 20290" o:spid="_x0000_s1525" style="position:absolute;left:61271;top:12863;width:37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OLYsUA&#10;AADeAAAADwAAAGRycy9kb3ducmV2LnhtbESPzYrCMBSF98K8Q7gDs9N0uhBbjSKOoku1grq7NNe2&#10;2NyUJtqOT28WA7M8nD++2aI3tXhS6yrLCr5HEQji3OqKCwWnbDOcgHAeWWNtmRT8koPF/GMww1Tb&#10;jg/0PPpChBF2KSoovW9SKV1ekkE3sg1x8G62NeiDbAupW+zCuKllHEVjabDi8FBiQ6uS8vvxYRRs&#10;J83ysrOvrqjX1+15f05+ssQr9fXZL6cgPPX+P/zX3mkFcRQn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4tixQAAAN4AAAAPAAAAAAAAAAAAAAAAAJgCAABkcnMv&#10;ZG93bnJldi54bWxQSwUGAAAAAAQABAD1AAAAigMAAAAA&#10;" filled="f" stroked="f">
                  <v:textbox inset="0,0,0,0">
                    <w:txbxContent>
                      <w:p w:rsidR="00B538EB" w:rsidRDefault="00D31650">
                        <w:r>
                          <w:rPr>
                            <w:rFonts w:ascii="Arial" w:eastAsia="Arial" w:hAnsi="Arial" w:cs="Arial"/>
                            <w:sz w:val="18"/>
                          </w:rPr>
                          <w:t xml:space="preserve"> </w:t>
                        </w:r>
                      </w:p>
                    </w:txbxContent>
                  </v:textbox>
                </v:rect>
                <v:rect id="Rectangle 20289" o:spid="_x0000_s1526" style="position:absolute;left:54715;top:12863;width:871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C0IsYA&#10;AADeAAAADwAAAGRycy9kb3ducmV2LnhtbESPQWvCQBSE7wX/w/IEb3VjDpJEVxFt0aPVgnp7ZJ9J&#10;MPs2ZFcT/fXdQqHHYWa+YebL3tTiQa2rLCuYjCMQxLnVFRcKvo+f7wkI55E11pZJwZMcLBeDtzlm&#10;2nb8RY+DL0SAsMtQQel9k0np8pIMurFtiIN3ta1BH2RbSN1iF+CmlnEUTaXBisNCiQ2tS8pvh7tR&#10;sE2a1XlnX11Rf1y2p/0p3RxTr9Ro2K9mIDz1/j/8195pBXEUJyn83g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C0IsYAAADeAAAADwAAAAAAAAAAAAAAAACYAgAAZHJz&#10;L2Rvd25yZXYueG1sUEsFBgAAAAAEAAQA9QAAAIsDAAAAAA==&#10;" filled="f" stroked="f">
                  <v:textbox inset="0,0,0,0">
                    <w:txbxContent>
                      <w:p w:rsidR="00B538EB" w:rsidRDefault="00D31650">
                        <w:r>
                          <w:rPr>
                            <w:rFonts w:ascii="Arial" w:eastAsia="Arial" w:hAnsi="Arial" w:cs="Arial"/>
                            <w:sz w:val="18"/>
                          </w:rPr>
                          <w:t>14.888.389,00</w:t>
                        </w:r>
                      </w:p>
                    </w:txbxContent>
                  </v:textbox>
                </v:rect>
                <v:rect id="Rectangle 20293" o:spid="_x0000_s1527" style="position:absolute;left:54732;top:15270;width:680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EVFcYA&#10;AADeAAAADwAAAGRycy9kb3ducmV2LnhtbESPQWvCQBSE74L/YXlCb7oxBTGpq4ha9GhVsL09sq9J&#10;MPs2ZFeT+uvdguBxmJlvmNmiM5W4UeNKywrGowgEcWZ1ybmC0/FzOAXhPLLGyjIp+CMHi3m/N8NU&#10;25a/6HbwuQgQdikqKLyvUyldVpBBN7I1cfB+bWPQB9nkUjfYBripZBxFE2mw5LBQYE2rgrLL4WoU&#10;bKf18ntn721ebX625/05WR8Tr9TboFt+gPDU+Vf42d5pBXEUJ+/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EVFcYAAADeAAAADwAAAAAAAAAAAAAAAACYAgAAZHJz&#10;L2Rvd25yZXYueG1sUEsFBgAAAAAEAAQA9QAAAIsDAAAAAA==&#10;" filled="f" stroked="f">
                  <v:textbox inset="0,0,0,0">
                    <w:txbxContent>
                      <w:p w:rsidR="00B538EB" w:rsidRDefault="00D31650">
                        <w:r>
                          <w:rPr>
                            <w:rFonts w:ascii="Arial" w:eastAsia="Arial" w:hAnsi="Arial" w:cs="Arial"/>
                            <w:sz w:val="18"/>
                          </w:rPr>
                          <w:t>816.122,00</w:t>
                        </w:r>
                      </w:p>
                    </w:txbxContent>
                  </v:textbox>
                </v:rect>
                <v:rect id="Rectangle 20294" o:spid="_x0000_s1528" style="position:absolute;left:59849;top:15270;width:3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iNYcYA&#10;AADeAAAADwAAAGRycy9kb3ducmV2LnhtbESPQWvCQBSE74L/YXlCb7oxFDGpq4ha9GhVsL09sq9J&#10;MPs2ZFeT+uvdguBxmJlvmNmiM5W4UeNKywrGowgEcWZ1ybmC0/FzOAXhPLLGyjIp+CMHi3m/N8NU&#10;25a/6HbwuQgQdikqKLyvUyldVpBBN7I1cfB+bWPQB9nkUjfYBripZBxFE2mw5LBQYE2rgrLL4WoU&#10;bKf18ntn721ebX625/05WR8Tr9TboFt+gPDU+Vf42d5pBXEUJ+/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iNYc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00" o:spid="_x0000_s1529" style="position:absolute;left:59818;top:17683;width:3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ReMYA&#10;AADeAAAADwAAAGRycy9kb3ducmV2LnhtbESPzWrCQBSF9wXfYbhCd3VGCyWJjiLaoss2Kai7S+aa&#10;BDN3QmZq0j59Z1Ho8nD++Fab0bbiTr1vHGuYzxQI4tKZhisNn8XbUwLCB2SDrWPS8E0eNuvJwwoz&#10;4wb+oHseKhFH2GeooQ6hy6T0ZU0W/cx1xNG7ut5iiLKvpOlxiOO2lQulXqTFhuNDjR3taipv+ZfV&#10;cEi67fnofoaqfb0cTu+ndF+kQevH6bhdggg0hv/wX/toNCzUs4oAESei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gReM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299" o:spid="_x0000_s1530" style="position:absolute;left:54704;top:17683;width:680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ki/8cA&#10;AADeAAAADwAAAGRycy9kb3ducmV2LnhtbESPQWvCQBSE7wX/w/IEb3VjDiWJriK1JTlaLWhvj+xr&#10;Epp9G7LbJPrru4VCj8PMfMNsdpNpxUC9aywrWC0jEMSl1Q1XCt7Pr48JCOeRNbaWScGNHOy2s4cN&#10;ZtqO/EbDyVciQNhlqKD2vsukdGVNBt3SdsTB+7S9QR9kX0nd4xjgppVxFD1Jgw2HhRo7eq6p/Dp9&#10;GwV50u2vhb2PVfvykV+Ol/RwTr1Si/m0X4PwNPn/8F+70AriKE5T+L0Tr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pIv/HAAAA3gAAAA8AAAAAAAAAAAAAAAAAmAIAAGRy&#10;cy9kb3ducmV2LnhtbFBLBQYAAAAABAAEAPUAAACMAwAAAAA=&#10;" filled="f" stroked="f">
                  <v:textbox inset="0,0,0,0">
                    <w:txbxContent>
                      <w:p w:rsidR="00B538EB" w:rsidRDefault="00D31650">
                        <w:r>
                          <w:rPr>
                            <w:rFonts w:ascii="Arial" w:eastAsia="Arial" w:hAnsi="Arial" w:cs="Arial"/>
                            <w:sz w:val="18"/>
                          </w:rPr>
                          <w:t>232.976,00</w:t>
                        </w:r>
                      </w:p>
                    </w:txbxContent>
                  </v:textbox>
                </v:rect>
                <v:rect id="Rectangle 20304" o:spid="_x0000_s1531" style="position:absolute;left:60668;top:20089;width:378;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Xe8cA&#10;AADeAAAADwAAAGRycy9kb3ducmV2LnhtbESPQWvCQBSE74X+h+UVvNXdaikas4pURY9WC6m3R/aZ&#10;BLNvQ3Y1aX99Vyj0OMzMN0y66G0tbtT6yrGGl6ECQZw7U3Gh4fO4eZ6A8AHZYO2YNHyTh8X88SHF&#10;xLiOP+h2CIWIEPYJaihDaBIpfV6SRT90DXH0zq61GKJsC2la7CLc1nKk1Ju0WHFcKLGh95Lyy+Fq&#10;NWwnzfJr5366ol6fttk+m66O06D14KlfzkAE6sN/+K+9MxpGaqxe4X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DF3vHAAAA3g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0303" o:spid="_x0000_s1532" style="position:absolute;left:54706;top:20089;width:7930;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PD8YA&#10;AADeAAAADwAAAGRycy9kb3ducmV2LnhtbESPQWvCQBSE74X+h+UVvNXdKhSNriLVokc1gnp7ZF+T&#10;0OzbkN2a2F/vCoLHYWa+YabzzlbiQo0vHWv46CsQxJkzJecaDun3+wiED8gGK8ek4Uoe5rPXlykm&#10;xrW8o8s+5CJC2CeooQihTqT0WUEWfd/VxNH7cY3FEGWTS9NgG+G2kgOlPqXFkuNCgTV9FZT97v+s&#10;hvWoXpw27r/Nq9V5fdwex8t0HLTuvXWLCYhAXXiGH+2N0TBQQzWE+514B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qPD8YAAADeAAAADwAAAAAAAAAAAAAAAACYAgAAZHJz&#10;L2Rvd25yZXYueG1sUEsFBgAAAAAEAAQA9QAAAIsDAAAAAA==&#10;" filled="f" stroked="f">
                  <v:textbox inset="0,0,0,0">
                    <w:txbxContent>
                      <w:p w:rsidR="00B538EB" w:rsidRDefault="00D31650">
                        <w:r>
                          <w:rPr>
                            <w:rFonts w:ascii="Arial" w:eastAsia="Arial" w:hAnsi="Arial" w:cs="Arial"/>
                            <w:sz w:val="18"/>
                          </w:rPr>
                          <w:t>3.481.685,00</w:t>
                        </w:r>
                      </w:p>
                    </w:txbxContent>
                  </v:textbox>
                </v:rect>
                <v:rect id="Rectangle 20308" o:spid="_x0000_s1533" style="position:absolute;left:60637;top:22464;width:3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4dfsQA&#10;AADeAAAADwAAAGRycy9kb3ducmV2LnhtbERPz2vCMBS+D/wfwhN2m4kORluNIrqhx60dqLdH82yL&#10;zUtpMtvtr18Ogx0/vt+rzWhbcafeN441zGcKBHHpTMOVhs/i7SkB4QOywdYxafgmD5v15GGFmXED&#10;f9A9D5WIIewz1FCH0GVS+rImi37mOuLIXV1vMUTYV9L0OMRw28qFUi/SYsOxocaOdjWVt/zLajgk&#10;3fZ8dD9D1b5eDqf3U7ov0qD143TcLkEEGsO/+M99NBoW6lnFvfFOv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OHX7EAAAA3gAAAA8AAAAAAAAAAAAAAAAAmAIAAGRycy9k&#10;b3ducmV2LnhtbFBLBQYAAAAABAAEAPUAAACJAwAAAAA=&#10;" filled="f" stroked="f">
                  <v:textbox inset="0,0,0,0">
                    <w:txbxContent>
                      <w:p w:rsidR="00B538EB" w:rsidRDefault="00D31650">
                        <w:r>
                          <w:rPr>
                            <w:rFonts w:ascii="Arial" w:eastAsia="Arial" w:hAnsi="Arial" w:cs="Arial"/>
                            <w:sz w:val="18"/>
                          </w:rPr>
                          <w:t xml:space="preserve"> </w:t>
                        </w:r>
                      </w:p>
                    </w:txbxContent>
                  </v:textbox>
                </v:rect>
                <v:rect id="Rectangle 20307" o:spid="_x0000_s1534" style="position:absolute;left:54668;top:22464;width:793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GJDMcA&#10;AADeAAAADwAAAGRycy9kb3ducmV2LnhtbESPQWvCQBSE74X+h+UVvNXdKrQas4pURY9WC6m3R/aZ&#10;BLNvQ3Y1aX99Vyj0OMzMN0y66G0tbtT6yrGGl6ECQZw7U3Gh4fO4eZ6A8AHZYO2YNHyTh8X88SHF&#10;xLiOP+h2CIWIEPYJaihDaBIpfV6SRT90DXH0zq61GKJsC2la7CLc1nKk1Ku0WHFcKLGh95Lyy+Fq&#10;NWwnzfJr5366ol6fttk+m66O06D14KlfzkAE6sN/+K+9MxpGaqze4H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RiQzHAAAA3gAAAA8AAAAAAAAAAAAAAAAAmAIAAGRy&#10;cy9kb3ducmV2LnhtbFBLBQYAAAAABAAEAPUAAACMAwAAAAA=&#10;" filled="f" stroked="f">
                  <v:textbox inset="0,0,0,0">
                    <w:txbxContent>
                      <w:p w:rsidR="00B538EB" w:rsidRDefault="00D31650">
                        <w:r>
                          <w:rPr>
                            <w:rFonts w:ascii="Arial" w:eastAsia="Arial" w:hAnsi="Arial" w:cs="Arial"/>
                            <w:sz w:val="18"/>
                          </w:rPr>
                          <w:t>9.938.264,00</w:t>
                        </w:r>
                      </w:p>
                    </w:txbxContent>
                  </v:textbox>
                </v:rect>
                <v:rect id="Rectangle 20312" o:spid="_x0000_s1535" style="position:absolute;left:59786;top:24846;width:38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ScYA&#10;AADeAAAADwAAAGRycy9kb3ducmV2LnhtbESPT4vCMBTE78J+h/AWvGlqBdFqFNlV9OifBdfbo3nb&#10;lm1eShNt9dMbQfA4zMxvmNmiNaW4Uu0KywoG/QgEcWp1wZmCn+O6NwbhPLLG0jIpuJGDxfyjM8NE&#10;24b3dD34TAQIuwQV5N5XiZQuzcmg69uKOHh/tjbog6wzqWtsAtyUMo6ikTRYcFjIsaKvnNL/w8Uo&#10;2Iyr5e/W3pusXJ03p91p8n2ceKW6n+1yCsJT69/hV3urFcTRcBD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Sc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0311" o:spid="_x0000_s1536" style="position:absolute;left:54639;top:24846;width:684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iPsYA&#10;AADeAAAADwAAAGRycy9kb3ducmV2LnhtbESPT4vCMBTE74LfITxhb5pWYdFqFPEPenRVUG+P5tkW&#10;m5fSRNvdT28WFvY4zMxvmNmiNaV4Ue0KywriQQSCOLW64EzB+bTtj0E4j6yxtEwKvsnBYt7tzDDR&#10;tuEveh19JgKEXYIKcu+rREqX5mTQDWxFHLy7rQ36IOtM6hqbADelHEbRpzRYcFjIsaJVTunj+DQK&#10;duNqed3bnyYrN7fd5XCZrE8Tr9RHr11OQXhq/X/4r73XCobRKI7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0iPsYAAADeAAAADwAAAAAAAAAAAAAAAACYAgAAZHJz&#10;L2Rvd25yZXYueG1sUEsFBgAAAAAEAAQA9QAAAIsDAAAAAA==&#10;" filled="f" stroked="f">
                  <v:textbox inset="0,0,0,0">
                    <w:txbxContent>
                      <w:p w:rsidR="00B538EB" w:rsidRDefault="00D31650">
                        <w:r>
                          <w:rPr>
                            <w:rFonts w:ascii="Arial" w:eastAsia="Arial" w:hAnsi="Arial" w:cs="Arial"/>
                            <w:sz w:val="18"/>
                          </w:rPr>
                          <w:t>548.419,00</w:t>
                        </w:r>
                      </w:p>
                    </w:txbxContent>
                  </v:textbox>
                </v:rect>
                <v:rect id="Rectangle 2859" o:spid="_x0000_s1537" style="position:absolute;left:9555;top:52608;width:1671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IK8YA&#10;AADdAAAADwAAAGRycy9kb3ducmV2LnhtbESPT2vCQBTE74LfYXlCb7pRsCSpq4h/0KNVwfb2yL4m&#10;wezbkF1N2k/vFgSPw8z8hpktOlOJOzWutKxgPIpAEGdWl5wrOJ+2wxiE88gaK8uk4JccLOb93gxT&#10;bVv+pPvR5yJA2KWooPC+TqV0WUEG3cjWxMH7sY1BH2STS91gG+CmkpMoepcGSw4LBda0Kii7Hm9G&#10;wS6ul197+9fm1eZ7dzlckvUp8Uq9DbrlBwhPnX+Fn+29VjCJp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YIK8YAAADdAAAADwAAAAAAAAAAAAAAAACYAgAAZHJz&#10;L2Rvd25yZXYueG1sUEsFBgAAAAAEAAQA9QAAAIsDAAAAAA==&#10;" filled="f" stroked="f">
                  <v:textbox inset="0,0,0,0">
                    <w:txbxContent>
                      <w:p w:rsidR="00B538EB" w:rsidRDefault="00D31650">
                        <w:r>
                          <w:rPr>
                            <w:rFonts w:ascii="Arial" w:eastAsia="Arial" w:hAnsi="Arial" w:cs="Arial"/>
                            <w:b/>
                            <w:sz w:val="18"/>
                          </w:rPr>
                          <w:t xml:space="preserve">Nota 6 — Inventarios </w:t>
                        </w:r>
                      </w:p>
                    </w:txbxContent>
                  </v:textbox>
                </v:rect>
                <v:rect id="Rectangle 20347" o:spid="_x0000_s1538" style="position:absolute;left:10253;top:56113;width:188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wzMgA&#10;AADeAAAADwAAAGRycy9kb3ducmV2LnhtbESPW2vCQBSE3wv+h+UIvtWNF6ymriJe0EcbC+rbIXua&#10;BLNnQ3Y1aX99tyD0cZiZb5j5sjWleFDtCssKBv0IBHFqdcGZgs/T7nUKwnlkjaVlUvBNDpaLzssc&#10;Y20b/qBH4jMRIOxiVJB7X8VSujQng65vK+LgfdnaoA+yzqSusQlwU8phFE2kwYLDQo4VrXNKb8nd&#10;KNhPq9XlYH+arNxe9+fjebY5zbxSvW67egfhqfX/4Wf7oBUMo9H4D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OzDMyAAAAN4AAAAPAAAAAAAAAAAAAAAAAJgCAABk&#10;cnMvZG93bnJldi54bWxQSwUGAAAAAAQABAD1AAAAjQMAAAAA&#10;" filled="f" stroked="f">
                  <v:textbox inset="0,0,0,0">
                    <w:txbxContent>
                      <w:p w:rsidR="00B538EB" w:rsidRDefault="00D31650">
                        <w:r>
                          <w:rPr>
                            <w:rFonts w:ascii="Arial" w:eastAsia="Arial" w:hAnsi="Arial" w:cs="Arial"/>
                            <w:b/>
                            <w:sz w:val="18"/>
                          </w:rPr>
                          <w:t>15</w:t>
                        </w:r>
                      </w:p>
                    </w:txbxContent>
                  </v:textbox>
                </v:rect>
                <v:rect id="Rectangle 20348" o:spid="_x0000_s1539" style="position:absolute;left:11672;top:56113;width:47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kvsMA&#10;AADeAAAADwAAAGRycy9kb3ducmV2LnhtbERPTYvCMBC9L/gfwgje1lRdRLtGEXXRo1bB3dvQzLbF&#10;ZlKaaKu/3hwEj4/3PVu0phQ3ql1hWcGgH4EgTq0uOFNwOv58TkA4j6yxtEwK7uRgMe98zDDWtuED&#10;3RKfiRDCLkYFufdVLKVLczLo+rYiDty/rQ36AOtM6hqbEG5KOYyisTRYcGjIsaJVTukluRoF20m1&#10;/N3ZR5OVm7/teX+ero9Tr1Sv2y6/QXhq/Vv8cu+0gmE0+g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SkvsMAAADeAAAADwAAAAAAAAAAAAAAAACYAgAAZHJzL2Rv&#10;d25yZXYueG1sUEsFBgAAAAAEAAQA9QAAAIgDAAAAAA==&#10;" filled="f" stroked="f">
                  <v:textbox inset="0,0,0,0">
                    <w:txbxContent>
                      <w:p w:rsidR="00B538EB" w:rsidRDefault="00D31650">
                        <w:r>
                          <w:rPr>
                            <w:rFonts w:ascii="Arial" w:eastAsia="Arial" w:hAnsi="Arial" w:cs="Arial"/>
                            <w:b/>
                            <w:sz w:val="18"/>
                          </w:rPr>
                          <w:t xml:space="preserve"> </w:t>
                        </w:r>
                      </w:p>
                    </w:txbxContent>
                  </v:textbox>
                </v:rect>
                <v:rect id="Rectangle 2861" o:spid="_x0000_s1540" style="position:absolute;left:21175;top:56145;width:1198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OkMUA&#10;AADdAAAADwAAAGRycy9kb3ducmV2LnhtbESPQYvCMBSE74L/ITzBm6Z6kNo1iqyKHl0Vut4ezbMt&#10;27yUJtrqr98sLHgcZuYbZrHqTCUe1LjSsoLJOAJBnFldcq7gct6NYhDOI2usLJOCJzlYLfu9BSba&#10;tvxFj5PPRYCwS1BB4X2dSOmyggy6sa2Jg3ezjUEfZJNL3WAb4KaS0yiaSYMlh4UCa/osKPs53Y2C&#10;fVyvvw/21ebV9rpPj+l8c557pYaDbv0BwlPn3+H/9kErmMazC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M6QxQAAAN0AAAAPAAAAAAAAAAAAAAAAAJgCAABkcnMv&#10;ZG93bnJldi54bWxQSwUGAAAAAAQABAD1AAAAigMAAAAA&#10;" filled="f" stroked="f">
                  <v:textbox inset="0,0,0,0">
                    <w:txbxContent>
                      <w:p w:rsidR="00B538EB" w:rsidRDefault="00D31650">
                        <w:r>
                          <w:rPr>
                            <w:rFonts w:ascii="Arial" w:eastAsia="Arial" w:hAnsi="Arial" w:cs="Arial"/>
                            <w:b/>
                            <w:sz w:val="18"/>
                          </w:rPr>
                          <w:t xml:space="preserve">INVENTARIOS </w:t>
                        </w:r>
                      </w:p>
                    </w:txbxContent>
                  </v:textbox>
                </v:rect>
                <v:rect id="Rectangle 2862" o:spid="_x0000_s1541" style="position:absolute;left:52946;top:56208;width:1504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5Q58YA&#10;AADdAAAADwAAAGRycy9kb3ducmV2LnhtbESPS4vCQBCE7wv7H4Ze8LZOzEFi1lHEB3r0seDurcm0&#10;STDTEzKjif56RxA8FlX1FTWedqYSV2pcaVnBoB+BIM6sLjlX8HtYfScgnEfWWFkmBTdyMJ18fowx&#10;1bblHV33PhcBwi5FBYX3dSqlywoy6Pq2Jg7eyTYGfZBNLnWDbYCbSsZRNJQGSw4LBdY0Lyg77y9G&#10;wTqpZ38be2/zavm/Pm6Po8Vh5JXqfXWzHxCeOv8Ov9obrSBOhjE834Qn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5Q58YAAADdAAAADwAAAAAAAAAAAAAAAACYAgAAZHJz&#10;L2Rvd25yZXYueG1sUEsFBgAAAAAEAAQA9QAAAIsDAAAAAA==&#10;" filled="f" stroked="f">
                  <v:textbox inset="0,0,0,0">
                    <w:txbxContent>
                      <w:p w:rsidR="00B538EB" w:rsidRDefault="00D31650">
                        <w:r>
                          <w:rPr>
                            <w:rFonts w:ascii="Arial" w:eastAsia="Arial" w:hAnsi="Arial" w:cs="Arial"/>
                            <w:b/>
                            <w:sz w:val="18"/>
                          </w:rPr>
                          <w:t xml:space="preserve">$ 1.201.895.206,43 </w:t>
                        </w:r>
                      </w:p>
                    </w:txbxContent>
                  </v:textbox>
                </v:rect>
                <v:rect id="Rectangle 20349" o:spid="_x0000_s1542" style="position:absolute;left:10246;top:57669;width:377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BJccA&#10;AADeAAAADwAAAGRycy9kb3ducmV2LnhtbESPT2vCQBTE74LfYXmCN92opZjoKmJb9Fj/gHp7ZJ9J&#10;MPs2ZLcm9dO7hYLHYWZ+w8yXrSnFnWpXWFYwGkYgiFOrC84UHA9fgykI55E1lpZJwS85WC66nTkm&#10;2ja8o/veZyJA2CWoIPe+SqR0aU4G3dBWxMG72tqgD7LOpK6xCXBTynEUvUuDBYeFHCta55Te9j9G&#10;wWZarc5b+2iy8vOyOX2f4o9D7JXq99rVDISn1r/C/+2tVjCOJm8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oASXHAAAA3gAAAA8AAAAAAAAAAAAAAAAAmAIAAGRy&#10;cy9kb3ducmV2LnhtbFBLBQYAAAAABAAEAPUAAACMAwAAAAA=&#10;" filled="f" stroked="f">
                  <v:textbox inset="0,0,0,0">
                    <w:txbxContent>
                      <w:p w:rsidR="00B538EB" w:rsidRDefault="00D31650">
                        <w:r>
                          <w:rPr>
                            <w:rFonts w:ascii="Arial" w:eastAsia="Arial" w:hAnsi="Arial" w:cs="Arial"/>
                            <w:sz w:val="18"/>
                          </w:rPr>
                          <w:t>1505</w:t>
                        </w:r>
                      </w:p>
                    </w:txbxContent>
                  </v:textbox>
                </v:rect>
                <v:rect id="Rectangle 20350" o:spid="_x0000_s1543" style="position:absolute;left:13085;top:57669;width:47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ZcUA&#10;AADeAAAADwAAAGRycy9kb3ducmV2LnhtbESPzYrCMBSF9wO+Q7iCuzFVGdGOUUQddKlVcGZ3ae60&#10;xeamNNFWn94sBJeH88c3W7SmFDeqXWFZwaAfgSBOrS44U3A6/nxOQDiPrLG0TAru5GAx73zMMNa2&#10;4QPdEp+JMMIuRgW591UspUtzMuj6tiIO3r+tDfog60zqGpswbko5jKKxNFhweMixolVO6SW5GgXb&#10;SbX83dlHk5Wbv+15f56uj1OvVK/bLr9BeGr9O/xq77SCYTT6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z5lxQAAAN4AAAAPAAAAAAAAAAAAAAAAAJgCAABkcnMv&#10;ZG93bnJldi54bWxQSwUGAAAAAAQABAD1AAAAigMAAAAA&#10;" filled="f" stroked="f">
                  <v:textbox inset="0,0,0,0">
                    <w:txbxContent>
                      <w:p w:rsidR="00B538EB" w:rsidRDefault="00D31650">
                        <w:r>
                          <w:rPr>
                            <w:rFonts w:ascii="Arial" w:eastAsia="Arial" w:hAnsi="Arial" w:cs="Arial"/>
                            <w:sz w:val="18"/>
                          </w:rPr>
                          <w:t xml:space="preserve"> </w:t>
                        </w:r>
                      </w:p>
                    </w:txbxContent>
                  </v:textbox>
                </v:rect>
                <v:rect id="Rectangle 2864" o:spid="_x0000_s1544" style="position:absolute;left:21182;top:57700;width:18514;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tC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7bQjHAAAA3QAAAA8AAAAAAAAAAAAAAAAAmAIAAGRy&#10;cy9kb3ducmV2LnhtbFBLBQYAAAAABAAEAPUAAACMAwAAAAA=&#10;" filled="f" stroked="f">
                  <v:textbox inset="0,0,0,0">
                    <w:txbxContent>
                      <w:p w:rsidR="00B538EB" w:rsidRDefault="00D31650">
                        <w:r>
                          <w:rPr>
                            <w:rFonts w:ascii="Arial" w:eastAsia="Arial" w:hAnsi="Arial" w:cs="Arial"/>
                            <w:sz w:val="18"/>
                          </w:rPr>
                          <w:t xml:space="preserve">BIENES PRODUCIDOS </w:t>
                        </w:r>
                      </w:p>
                    </w:txbxContent>
                  </v:textbox>
                </v:rect>
                <v:rect id="Rectangle 2865" o:spid="_x0000_s1545" style="position:absolute;left:52908;top:57732;width:1277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fIk8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3yJPHAAAA3QAAAA8AAAAAAAAAAAAAAAAAmAIAAGRy&#10;cy9kb3ducmV2LnhtbFBLBQYAAAAABAAEAPUAAACMAwAAAAA=&#10;" filled="f" stroked="f">
                  <v:textbox inset="0,0,0,0">
                    <w:txbxContent>
                      <w:p w:rsidR="00B538EB" w:rsidRDefault="00D31650">
                        <w:r>
                          <w:rPr>
                            <w:rFonts w:ascii="Arial" w:eastAsia="Arial" w:hAnsi="Arial" w:cs="Arial"/>
                            <w:sz w:val="18"/>
                          </w:rPr>
                          <w:t xml:space="preserve">$ 47.356.262,70 </w:t>
                        </w:r>
                      </w:p>
                    </w:txbxContent>
                  </v:textbox>
                </v:rect>
                <v:rect id="Rectangle 20351" o:spid="_x0000_s1546" style="position:absolute;left:10246;top:59193;width:567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b/sYA&#10;AADeAAAADwAAAGRycy9kb3ducmV2LnhtbESPT4vCMBTE74LfITzBm6YqLlqNIu4uelz/gHp7NM+2&#10;2LyUJmurn94sLHgcZuY3zHzZmELcqXK5ZQWDfgSCOLE651TB8fDdm4BwHlljYZkUPMjBctFuzTHW&#10;tuYd3fc+FQHCLkYFmfdlLKVLMjLo+rYkDt7VVgZ9kFUqdYV1gJtCDqPoQxrMOSxkWNI6o+S2/zUK&#10;NpNydd7aZ50WX5fN6ec0/TxMvVLdTrOagfDU+Hf4v73VCobRaDy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eb/sYAAADeAAAADwAAAAAAAAAAAAAAAACYAgAAZHJz&#10;L2Rvd25yZXYueG1sUEsFBgAAAAAEAAQA9QAAAIsDAAAAAA==&#10;" filled="f" stroked="f">
                  <v:textbox inset="0,0,0,0">
                    <w:txbxContent>
                      <w:p w:rsidR="00B538EB" w:rsidRDefault="00D31650">
                        <w:r>
                          <w:rPr>
                            <w:rFonts w:ascii="Arial" w:eastAsia="Arial" w:hAnsi="Arial" w:cs="Arial"/>
                            <w:sz w:val="18"/>
                          </w:rPr>
                          <w:t>150506</w:t>
                        </w:r>
                      </w:p>
                    </w:txbxContent>
                  </v:textbox>
                </v:rect>
                <v:rect id="Rectangle 20352" o:spid="_x0000_s1547" style="position:absolute;left:14514;top:59193;width:47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UFicYA&#10;AADeAAAADwAAAGRycy9kb3ducmV2LnhtbESPQWvCQBSE74X+h+UJvdWNKYpGV5G2okergnp7ZJ9J&#10;MPs2ZFcT/fWuIPQ4zMw3zGTWmlJcqXaFZQW9bgSCOLW64EzBbrv4HIJwHlljaZkU3MjBbPr+NsFE&#10;24b/6LrxmQgQdgkqyL2vEildmpNB17UVcfBOtjbog6wzqWtsAtyUMo6igTRYcFjIsaLvnNLz5mIU&#10;LIfV/LCy9yYrf4/L/Xo/+tmOvFIfnXY+BuGp9f/hV3ulFcTRVz+G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UFic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67" o:spid="_x0000_s1548" style="position:absolute;left:21132;top:59224;width:19432;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zf8UA&#10;AADdAAAADwAAAGRycy9kb3ducmV2LnhtbESPQYvCMBSE74L/ITxhb5rqwa3VKOKu6NFVQb09mmdb&#10;bF5KE213f71ZEDwOM/MNM1u0phQPql1hWcFwEIEgTq0uOFNwPKz7MQjnkTWWlknBLzlYzLudGSba&#10;NvxDj73PRICwS1BB7n2VSOnSnAy6ga2Ig3e1tUEfZJ1JXWMT4KaUoygaS4MFh4UcK1rllN72d6Ng&#10;E1fL89b+NVn5fdmcdqfJ12HilfrotcspCE+tf4df7a1WMIrHn/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6fN/xQAAAN0AAAAPAAAAAAAAAAAAAAAAAJgCAABkcnMv&#10;ZG93bnJldi54bWxQSwUGAAAAAAQABAD1AAAAigMAAAAA&#10;" filled="f" stroked="f">
                  <v:textbox inset="0,0,0,0">
                    <w:txbxContent>
                      <w:p w:rsidR="00B538EB" w:rsidRDefault="00D31650">
                        <w:r>
                          <w:rPr>
                            <w:rFonts w:ascii="Arial" w:eastAsia="Arial" w:hAnsi="Arial" w:cs="Arial"/>
                            <w:sz w:val="18"/>
                          </w:rPr>
                          <w:t xml:space="preserve">Impresos y publicaciones </w:t>
                        </w:r>
                      </w:p>
                    </w:txbxContent>
                  </v:textbox>
                </v:rect>
                <v:rect id="Rectangle 2868" o:spid="_x0000_s1549" style="position:absolute;left:52908;top:59256;width:1273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ZnDcQA&#10;AADdAAAADwAAAGRycy9kb3ducmV2LnhtbERPTWuDQBC9B/oflin0lqzJQdRmlZCkxGNrAklvgztV&#10;qTsr7jba/vruodDj431vi9n04k6j6ywrWK8iEMS11R03Ci7nl2UCwnlkjb1lUvBNDor8YbHFTNuJ&#10;3+he+UaEEHYZKmi9HzIpXd2SQbeyA3HgPuxo0Ac4NlKPOIVw08tNFMXSYMehocWB9i3Vn9WXUXBK&#10;ht2ttD9T0x/fT9fXa3o4p16pp8d59wzC0+z/xX/uUivYJHG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2Zw3EAAAA3QAAAA8AAAAAAAAAAAAAAAAAmAIAAGRycy9k&#10;b3ducmV2LnhtbFBLBQYAAAAABAAEAPUAAACJAwAAAAA=&#10;" filled="f" stroked="f">
                  <v:textbox inset="0,0,0,0">
                    <w:txbxContent>
                      <w:p w:rsidR="00B538EB" w:rsidRDefault="00D31650">
                        <w:r>
                          <w:rPr>
                            <w:rFonts w:ascii="Arial" w:eastAsia="Arial" w:hAnsi="Arial" w:cs="Arial"/>
                            <w:sz w:val="18"/>
                          </w:rPr>
                          <w:t xml:space="preserve">$ 47.356.262,70 </w:t>
                        </w:r>
                      </w:p>
                    </w:txbxContent>
                  </v:textbox>
                </v:rect>
                <v:rect id="Rectangle 20353" o:spid="_x0000_s1550" style="position:absolute;left:10214;top:60717;width:860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mgEsYA&#10;AADeAAAADwAAAGRycy9kb3ducmV2LnhtbESPT4vCMBTE7wt+h/AEb2uq4qLVKLKr6NE/C+rt0Tzb&#10;YvNSmmirn94IC3scZuY3zHTemELcqXK5ZQW9bgSCOLE651TB72H1OQLhPLLGwjIpeJCD+az1McVY&#10;25p3dN/7VAQIuxgVZN6XsZQuycig69qSOHgXWxn0QVap1BXWAW4K2Y+iL2kw57CQYUnfGSXX/c0o&#10;WI/KxWljn3VaLM/r4/Y4/jmMvVKddrOYgPDU+P/wX3ujFfSjwXA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mgEsYAAADeAAAADwAAAAAAAAAAAAAAAACYAgAAZHJz&#10;L2Rvd25yZXYueG1sUEsFBgAAAAAEAAQA9QAAAIsDAAAAAA==&#10;" filled="f" stroked="f">
                  <v:textbox inset="0,0,0,0">
                    <w:txbxContent>
                      <w:p w:rsidR="00B538EB" w:rsidRDefault="00D31650">
                        <w:r>
                          <w:rPr>
                            <w:rFonts w:ascii="Arial" w:eastAsia="Arial" w:hAnsi="Arial" w:cs="Arial"/>
                            <w:sz w:val="18"/>
                          </w:rPr>
                          <w:t>150506001</w:t>
                        </w:r>
                      </w:p>
                    </w:txbxContent>
                  </v:textbox>
                </v:rect>
                <v:rect id="Rectangle 20354" o:spid="_x0000_s1551" style="position:absolute;left:16680;top:60717;width:4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4ZsgA&#10;AADeAAAADwAAAGRycy9kb3ducmV2LnhtbESPW2vCQBSE3wv+h+UIvtWNt6Kpq4gX9NHGgvp2yJ4m&#10;wezZkF1N2l/fLQh9HGbmG2a+bE0pHlS7wrKCQT8CQZxaXXCm4PO0e52CcB5ZY2mZFHyTg+Wi8zLH&#10;WNuGP+iR+EwECLsYFeTeV7GULs3JoOvbijh4X7Y26IOsM6lrbALclHIYRW/SYMFhIceK1jmlt+Ru&#10;FOyn1epysD9NVm6v+/PxPNucZl6pXrddvYPw1Pr/8LN90AqG0Wgy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MDhmyAAAAN4AAAAPAAAAAAAAAAAAAAAAAJgCAABk&#10;cnMvZG93bnJldi54bWxQSwUGAAAAAAQABAD1AAAAjQMAAAAA&#10;" filled="f" stroked="f">
                  <v:textbox inset="0,0,0,0">
                    <w:txbxContent>
                      <w:p w:rsidR="00B538EB" w:rsidRDefault="00D31650">
                        <w:r>
                          <w:rPr>
                            <w:rFonts w:ascii="Arial" w:eastAsia="Arial" w:hAnsi="Arial" w:cs="Arial"/>
                            <w:sz w:val="18"/>
                          </w:rPr>
                          <w:t xml:space="preserve"> </w:t>
                        </w:r>
                      </w:p>
                    </w:txbxContent>
                  </v:textbox>
                </v:rect>
                <v:rect id="Rectangle 2870" o:spid="_x0000_s1552" style="position:absolute;left:21132;top:60748;width:19432;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91sIA&#10;AADdAAAADwAAAGRycy9kb3ducmV2LnhtbERPTYvCMBC9C/6HMMLeNNWD1moU0RU9uiqot6EZ22Iz&#10;KU3Wdv315rDg8fG+58vWlOJJtSssKxgOIhDEqdUFZwrOp20/BuE8ssbSMin4IwfLRbczx0Tbhn/o&#10;efSZCCHsElSQe18lUro0J4NuYCviwN1tbdAHWGdS19iEcFPKURSNpcGCQ0OOFa1zSh/HX6NgF1er&#10;696+mqz8vu0uh8t0c5p6pb567WoGwlPrP+J/914rGMWT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f3WwgAAAN0AAAAPAAAAAAAAAAAAAAAAAJgCAABkcnMvZG93&#10;bnJldi54bWxQSwUGAAAAAAQABAD1AAAAhwMAAAAA&#10;" filled="f" stroked="f">
                  <v:textbox inset="0,0,0,0">
                    <w:txbxContent>
                      <w:p w:rsidR="00B538EB" w:rsidRDefault="00D31650">
                        <w:r>
                          <w:rPr>
                            <w:rFonts w:ascii="Arial" w:eastAsia="Arial" w:hAnsi="Arial" w:cs="Arial"/>
                            <w:sz w:val="18"/>
                          </w:rPr>
                          <w:t xml:space="preserve">Impresos y publicaciones </w:t>
                        </w:r>
                      </w:p>
                    </w:txbxContent>
                  </v:textbox>
                </v:rect>
                <v:rect id="Rectangle 2871" o:spid="_x0000_s1553" style="position:absolute;left:52876;top:60748;width:12774;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VYTccA&#10;AADdAAAADwAAAGRycy9kb3ducmV2LnhtbESPQWvCQBSE7wX/w/KE3upGD22MriFoS3JsVVBvj+wz&#10;CWbfhuzWpP313UKhx2FmvmHW6WhacafeNZYVzGcRCOLS6oYrBcfD21MMwnlkja1lUvBFDtLN5GGN&#10;ibYDf9B97ysRIOwSVFB73yVSurImg25mO+LgXW1v0AfZV1L3OAS4aeUiip6lwYbDQo0dbWsqb/tP&#10;oyCPu+xc2O+hal8v+en9tNwdll6px+mYrUB4Gv1/+K9daAWL+GUO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VWE3HAAAA3QAAAA8AAAAAAAAAAAAAAAAAmAIAAGRy&#10;cy9kb3ducmV2LnhtbFBLBQYAAAAABAAEAPUAAACMAwAAAAA=&#10;" filled="f" stroked="f">
                  <v:textbox inset="0,0,0,0">
                    <w:txbxContent>
                      <w:p w:rsidR="00B538EB" w:rsidRDefault="00D31650">
                        <w:r>
                          <w:rPr>
                            <w:rFonts w:ascii="Arial" w:eastAsia="Arial" w:hAnsi="Arial" w:cs="Arial"/>
                            <w:sz w:val="18"/>
                          </w:rPr>
                          <w:t xml:space="preserve">$ 47.356.262,70 </w:t>
                        </w:r>
                      </w:p>
                    </w:txbxContent>
                  </v:textbox>
                </v:rect>
                <v:rect id="Rectangle 20355" o:spid="_x0000_s1554" style="position:absolute;left:10214;top:62241;width:378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d/cYA&#10;AADeAAAADwAAAGRycy9kb3ducmV2LnhtbESPT4vCMBTE74LfITzBm6bromg1iuiKHv2z4O7t0Tzb&#10;ss1LaaKtfnojCHscZuY3zGzRmELcqHK5ZQUf/QgEcWJ1zqmC79OmNwbhPLLGwjIpuJODxbzdmmGs&#10;bc0Huh19KgKEXYwKMu/LWEqXZGTQ9W1JHLyLrQz6IKtU6grrADeFHETRSBrMOSxkWNIqo+TveDUK&#10;tuNy+bOzjzotvn635/15sj5NvFLdTrOcgvDU+P/wu73TCgbR53AI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yd/cYAAADeAAAADwAAAAAAAAAAAAAAAACYAgAAZHJz&#10;L2Rvd25yZXYueG1sUEsFBgAAAAAEAAQA9QAAAIsDAAAAAA==&#10;" filled="f" stroked="f">
                  <v:textbox inset="0,0,0,0">
                    <w:txbxContent>
                      <w:p w:rsidR="00B538EB" w:rsidRDefault="00D31650">
                        <w:r>
                          <w:rPr>
                            <w:rFonts w:ascii="Arial" w:eastAsia="Arial" w:hAnsi="Arial" w:cs="Arial"/>
                            <w:sz w:val="18"/>
                          </w:rPr>
                          <w:t>1510</w:t>
                        </w:r>
                      </w:p>
                    </w:txbxContent>
                  </v:textbox>
                </v:rect>
                <v:rect id="Rectangle 20356" o:spid="_x0000_s1555" style="position:absolute;left:13062;top:62241;width:47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DisgA&#10;AADeAAAADwAAAGRycy9kb3ducmV2LnhtbESPQWvCQBSE7wX/w/KE3uqmlopGVxFtSY41Cra3R/aZ&#10;hGbfhuw2SfvrXaHgcZiZb5jVZjC16Kh1lWUFz5MIBHFudcWFgtPx/WkOwnlkjbVlUvBLDjbr0cMK&#10;Y217PlCX+UIECLsYFZTeN7GULi/JoJvYhjh4F9sa9EG2hdQt9gFuajmNopk0WHFYKLGhXUn5d/Zj&#10;FCTzZvuZ2r++qN++kvPHebE/LrxSj+NhuwThafD38H871Qqm0cvr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rgOKyAAAAN4AAAAPAAAAAAAAAAAAAAAAAJgCAABk&#10;cnMvZG93bnJldi54bWxQSwUGAAAAAAQABAD1AAAAjQMAAAAA&#10;" filled="f" stroked="f">
                  <v:textbox inset="0,0,0,0">
                    <w:txbxContent>
                      <w:p w:rsidR="00B538EB" w:rsidRDefault="00D31650">
                        <w:r>
                          <w:rPr>
                            <w:rFonts w:ascii="Arial" w:eastAsia="Arial" w:hAnsi="Arial" w:cs="Arial"/>
                            <w:sz w:val="18"/>
                          </w:rPr>
                          <w:t xml:space="preserve"> </w:t>
                        </w:r>
                      </w:p>
                    </w:txbxContent>
                  </v:textbox>
                </v:rect>
                <v:rect id="Rectangle 2873" o:spid="_x0000_s1556" style="position:absolute;left:21129;top:62209;width:2501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tjocYA&#10;AADdAAAADwAAAGRycy9kb3ducmV2LnhtbESPT2vCQBTE74V+h+UJvdWNFmqMriJtRY/+A/X2yD6T&#10;YPZtyK4m9dO7guBxmJnfMONpa0pxpdoVlhX0uhEI4tTqgjMFu+38MwbhPLLG0jIp+CcH08n72xgT&#10;bRte03XjMxEg7BJUkHtfJVK6NCeDrmsr4uCdbG3QB1lnUtfYBLgpZT+KvqXBgsNCjhX95JSeNxej&#10;YBFXs8PS3pqs/Dsu9qv98Hc79Ep9dNrZCISn1r/Cz/ZSK+jHg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tjocYAAADdAAAADwAAAAAAAAAAAAAAAACYAgAAZHJz&#10;L2Rvd25yZXYueG1sUEsFBgAAAAAEAAQA9QAAAIsDAAAAAA==&#10;" filled="f" stroked="f">
                  <v:textbox inset="0,0,0,0">
                    <w:txbxContent>
                      <w:p w:rsidR="00B538EB" w:rsidRDefault="00D31650">
                        <w:r>
                          <w:rPr>
                            <w:rFonts w:ascii="Arial" w:eastAsia="Arial" w:hAnsi="Arial" w:cs="Arial"/>
                            <w:sz w:val="18"/>
                          </w:rPr>
                          <w:t xml:space="preserve">MERCANCIAS EN EXISTENCIA </w:t>
                        </w:r>
                      </w:p>
                    </w:txbxContent>
                  </v:textbox>
                </v:rect>
                <v:rect id="Rectangle 2874" o:spid="_x0000_s1557" style="position:absolute;left:52876;top:62241;width:1369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71cYA&#10;AADdAAAADwAAAGRycy9kb3ducmV2LnhtbESPT2vCQBTE74V+h+UJvdWNUmqMriJtRY/+A/X2yD6T&#10;YPZtyK4m9dO7guBxmJnfMONpa0pxpdoVlhX0uhEI4tTqgjMFu+38MwbhPLLG0jIp+CcH08n72xgT&#10;bRte03XjMxEg7BJUkHtfJVK6NCeDrmsr4uCdbG3QB1lnUtfYBLgpZT+KvqXBgsNCjhX95JSeNxej&#10;YBFXs8PS3pqs/Dsu9qv98Hc79Ep9dNrZCISn1r/Cz/ZSK+jHg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L71cYAAADdAAAADwAAAAAAAAAAAAAAAACYAgAAZHJz&#10;L2Rvd25yZXYueG1sUEsFBgAAAAAEAAQA9QAAAIsDAAAAAA==&#10;" filled="f" stroked="f">
                  <v:textbox inset="0,0,0,0">
                    <w:txbxContent>
                      <w:p w:rsidR="00B538EB" w:rsidRDefault="00D31650">
                        <w:r>
                          <w:rPr>
                            <w:rFonts w:ascii="Arial" w:eastAsia="Arial" w:hAnsi="Arial" w:cs="Arial"/>
                            <w:sz w:val="18"/>
                          </w:rPr>
                          <w:t xml:space="preserve">$ 863.328.960,39 </w:t>
                        </w:r>
                      </w:p>
                    </w:txbxContent>
                  </v:textbox>
                </v:rect>
                <v:rect id="Rectangle 20357" o:spid="_x0000_s1558" style="position:absolute;left:10214;top:63733;width:568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mEccA&#10;AADeAAAADwAAAGRycy9kb3ducmV2LnhtbESPT2vCQBTE7wW/w/IEb3WjotXUVcQ/6NHGgnp7ZF+T&#10;YPZtyK4m7afvFoQeh5n5DTNftqYUD6pdYVnBoB+BIE6tLjhT8HnavU5BOI+ssbRMCr7JwXLReZlj&#10;rG3DH/RIfCYChF2MCnLvq1hKl+Zk0PVtRRy8L1sb9EHWmdQ1NgFuSjmMook0WHBYyLGidU7pLbkb&#10;Bftptboc7E+Tldvr/nw8zzanmVeq121X7yA8tf4//GwftIJhNBq/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iphHHAAAA3gAAAA8AAAAAAAAAAAAAAAAAmAIAAGRy&#10;cy9kb3ducmV2LnhtbFBLBQYAAAAABAAEAPUAAACMAwAAAAA=&#10;" filled="f" stroked="f">
                  <v:textbox inset="0,0,0,0">
                    <w:txbxContent>
                      <w:p w:rsidR="00B538EB" w:rsidRDefault="00D31650">
                        <w:r>
                          <w:rPr>
                            <w:rFonts w:ascii="Arial" w:eastAsia="Arial" w:hAnsi="Arial" w:cs="Arial"/>
                            <w:sz w:val="18"/>
                          </w:rPr>
                          <w:t>151029</w:t>
                        </w:r>
                      </w:p>
                    </w:txbxContent>
                  </v:textbox>
                </v:rect>
                <v:rect id="Rectangle 20358" o:spid="_x0000_s1559" style="position:absolute;left:14488;top:63733;width:47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0yY8MA&#10;AADeAAAADwAAAGRycy9kb3ducmV2LnhtbERPTYvCMBC9L/gfwgje1lRlRbtGEXXRo1bB3dvQzLbF&#10;ZlKaaKu/3hwEj4/3PVu0phQ3ql1hWcGgH4EgTq0uOFNwOv58TkA4j6yxtEwK7uRgMe98zDDWtuED&#10;3RKfiRDCLkYFufdVLKVLczLo+rYiDty/rQ36AOtM6hqbEG5KOYyisTRYcGjIsaJVTukluRoF20m1&#10;/N3ZR5OVm7/teX+ero9Tr1Sv2y6/QXhq/Vv8cu+0gmE0+g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0yY8MAAADeAAAADwAAAAAAAAAAAAAAAACYAgAAZHJzL2Rv&#10;d25yZXYueG1sUEsFBgAAAAAEAAQA9QAAAIgDAAAAAA==&#10;" filled="f" stroked="f">
                  <v:textbox inset="0,0,0,0">
                    <w:txbxContent>
                      <w:p w:rsidR="00B538EB" w:rsidRDefault="00D31650">
                        <w:r>
                          <w:rPr>
                            <w:rFonts w:ascii="Arial" w:eastAsia="Arial" w:hAnsi="Arial" w:cs="Arial"/>
                            <w:sz w:val="18"/>
                          </w:rPr>
                          <w:t xml:space="preserve"> </w:t>
                        </w:r>
                      </w:p>
                    </w:txbxContent>
                  </v:textbox>
                </v:rect>
                <v:rect id="Rectangle 2876" o:spid="_x0000_s1560" style="position:absolute;left:21112;top:63765;width:2035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AOcUA&#10;AADdAAAADwAAAGRycy9kb3ducmV2LnhtbESPQYvCMBSE74L/ITxhb5rqwa3VKOKu6NFVQb09mmdb&#10;bF5KE213f71ZEDwOM/MNM1u0phQPql1hWcFwEIEgTq0uOFNwPKz7MQjnkTWWlknBLzlYzLudGSba&#10;NvxDj73PRICwS1BB7n2VSOnSnAy6ga2Ig3e1tUEfZJ1JXWMT4KaUoygaS4MFh4UcK1rllN72d6Ng&#10;E1fL89b+NVn5fdmcdqfJ12HilfrotcspCE+tf4df7a1WMIo/x/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MA5xQAAAN0AAAAPAAAAAAAAAAAAAAAAAJgCAABkcnMv&#10;ZG93bnJldi54bWxQSwUGAAAAAAQABAD1AAAAigMAAAAA&#10;" filled="f" stroked="f">
                  <v:textbox inset="0,0,0,0">
                    <w:txbxContent>
                      <w:p w:rsidR="00B538EB" w:rsidRDefault="00D31650">
                        <w:r>
                          <w:rPr>
                            <w:rFonts w:ascii="Arial" w:eastAsia="Arial" w:hAnsi="Arial" w:cs="Arial"/>
                            <w:sz w:val="18"/>
                          </w:rPr>
                          <w:t xml:space="preserve">Elementos para invidentes </w:t>
                        </w:r>
                      </w:p>
                    </w:txbxContent>
                  </v:textbox>
                </v:rect>
                <v:rect id="Rectangle 2877" o:spid="_x0000_s1561" style="position:absolute;left:52876;top:63765;width:1369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loscA&#10;AADdAAAADwAAAGRycy9kb3ducmV2LnhtbESPQWvCQBSE74L/YXlCb7rRQxOjawi2Yo6tFqy3R/Y1&#10;Cc2+DdnVpP313UKhx2FmvmG22WhacafeNZYVLBcRCOLS6oYrBW/nwzwB4TyyxtYyKfgiB9luOtli&#10;qu3Ar3Q/+UoECLsUFdTed6mUrqzJoFvYjjh4H7Y36IPsK6l7HALctHIVRY/SYMNhocaO9jWVn6eb&#10;UXBMuvy9sN9D1T5fj5eXy/rpvPZKPczGfAPC0+j/w3/tQitYJXEM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wZaLHAAAA3QAAAA8AAAAAAAAAAAAAAAAAmAIAAGRy&#10;cy9kb3ducmV2LnhtbFBLBQYAAAAABAAEAPUAAACMAwAAAAA=&#10;" filled="f" stroked="f">
                  <v:textbox inset="0,0,0,0">
                    <w:txbxContent>
                      <w:p w:rsidR="00B538EB" w:rsidRDefault="00D31650">
                        <w:r>
                          <w:rPr>
                            <w:rFonts w:ascii="Arial" w:eastAsia="Arial" w:hAnsi="Arial" w:cs="Arial"/>
                            <w:sz w:val="18"/>
                          </w:rPr>
                          <w:t xml:space="preserve">$ 863.328.960,39 </w:t>
                        </w:r>
                      </w:p>
                    </w:txbxContent>
                  </v:textbox>
                </v:rect>
                <v:rect id="Rectangle 20359" o:spid="_x0000_s1562" style="position:absolute;left:10214;top:65257;width:860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McA&#10;AADeAAAADwAAAGRycy9kb3ducmV2LnhtbESPT2vCQBTE74LfYXmCN92otJjoKmJb9Fj/gHp7ZJ9J&#10;MPs2ZLcm9dO7hYLHYWZ+w8yXrSnFnWpXWFYwGkYgiFOrC84UHA9fgykI55E1lpZJwS85WC66nTkm&#10;2ja8o/veZyJA2CWoIPe+SqR0aU4G3dBWxMG72tqgD7LOpK6xCXBTynEUvUuDBYeFHCta55Te9j9G&#10;wWZarc5b+2iy8vOyOX2f4o9D7JXq99rVDISn1r/C/+2tVjCOJm8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xl/jHAAAA3gAAAA8AAAAAAAAAAAAAAAAAmAIAAGRy&#10;cy9kb3ducmV2LnhtbFBLBQYAAAAABAAEAPUAAACMAwAAAAA=&#10;" filled="f" stroked="f">
                  <v:textbox inset="0,0,0,0">
                    <w:txbxContent>
                      <w:p w:rsidR="00B538EB" w:rsidRDefault="00D31650">
                        <w:r>
                          <w:rPr>
                            <w:rFonts w:ascii="Arial" w:eastAsia="Arial" w:hAnsi="Arial" w:cs="Arial"/>
                            <w:sz w:val="18"/>
                          </w:rPr>
                          <w:t>151029001</w:t>
                        </w:r>
                      </w:p>
                    </w:txbxContent>
                  </v:textbox>
                </v:rect>
                <v:rect id="Rectangle 20360" o:spid="_x0000_s1563" style="position:absolute;left:16680;top:65257;width:4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02MYA&#10;AADeAAAADwAAAGRycy9kb3ducmV2LnhtbESPzWrCQBSF9wXfYbiCuzoxgmjqKMFWkqVVQbu7ZG6T&#10;0MydkBlN2qd3FgWXh/PHt94OphF36lxtWcFsGoEgLqyuuVRwPu1flyCcR9bYWCYFv+Rguxm9rDHR&#10;tudPuh99KcIIuwQVVN63iZSuqMigm9qWOHjftjPog+xKqTvsw7hpZBxFC2mw5vBQYUu7ioqf480o&#10;yJZtes3tX182H1/Z5XBZvZ9WXqnJeEjfQHga/DP83861gjiaLwJAwAko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f02M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79" o:spid="_x0000_s1564" style="position:absolute;left:21112;top:65289;width:2035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S8YA&#10;AADdAAAADwAAAGRycy9kb3ducmV2LnhtbESPT2vCQBTE74LfYXlCb7rRg01SVxH/oEergu3tkX1N&#10;gtm3IbuatJ/eLQgeh5n5DTNbdKYSd2pcaVnBeBSBIM6sLjlXcD5thzEI55E1VpZJwS85WMz7vRmm&#10;2rb8Sfejz0WAsEtRQeF9nUrpsoIMupGtiYP3YxuDPsgml7rBNsBNJSdRNJUGSw4LBda0Kii7Hm9G&#10;wS6ul197+9fm1eZ7dzlckvUp8Uq9DbrlBwhPnX+Fn+29VjCJ3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US8YAAADdAAAADwAAAAAAAAAAAAAAAACYAgAAZHJz&#10;L2Rvd25yZXYueG1sUEsFBgAAAAAEAAQA9QAAAIsDAAAAAA==&#10;" filled="f" stroked="f">
                  <v:textbox inset="0,0,0,0">
                    <w:txbxContent>
                      <w:p w:rsidR="00B538EB" w:rsidRDefault="00D31650">
                        <w:r>
                          <w:rPr>
                            <w:rFonts w:ascii="Arial" w:eastAsia="Arial" w:hAnsi="Arial" w:cs="Arial"/>
                            <w:sz w:val="18"/>
                          </w:rPr>
                          <w:t xml:space="preserve">Elementos para invidentes </w:t>
                        </w:r>
                      </w:p>
                    </w:txbxContent>
                  </v:textbox>
                </v:rect>
                <v:rect id="Rectangle 2880" o:spid="_x0000_s1565" style="position:absolute;left:52876;top:65257;width:1365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N8cEA&#10;AADdAAAADwAAAGRycy9kb3ducmV2LnhtbERPy4rCMBTdC/5DuII7TXUhtRpFRkWXvkBnd2nutGWa&#10;m9JEW/16sxBcHs57vmxNKR5Uu8KygtEwAkGcWl1wpuBy3g5iEM4jaywtk4InOVguup05Jto2fKTH&#10;yWcihLBLUEHufZVI6dKcDLqhrYgD92drgz7AOpO6xiaEm1KOo2giDRYcGnKs6Cen9P90Nwp2cbW6&#10;7e2rycrN7+56uE7X56lXqt9rVzMQnlr/FX/ce61gHMdhf3gTn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MjfHBAAAA3QAAAA8AAAAAAAAAAAAAAAAAmAIAAGRycy9kb3du&#10;cmV2LnhtbFBLBQYAAAAABAAEAPUAAACGAwAAAAA=&#10;" filled="f" stroked="f">
                  <v:textbox inset="0,0,0,0">
                    <w:txbxContent>
                      <w:p w:rsidR="00B538EB" w:rsidRDefault="00D31650">
                        <w:r>
                          <w:rPr>
                            <w:rFonts w:ascii="Arial" w:eastAsia="Arial" w:hAnsi="Arial" w:cs="Arial"/>
                            <w:sz w:val="18"/>
                          </w:rPr>
                          <w:t xml:space="preserve">$ 863.328.960,39 </w:t>
                        </w:r>
                      </w:p>
                    </w:txbxContent>
                  </v:textbox>
                </v:rect>
                <v:rect id="Rectangle 20361" o:spid="_x0000_s1566" style="position:absolute;left:10214;top:66756;width:376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RQ8cA&#10;AADeAAAADwAAAGRycy9kb3ducmV2LnhtbESPQWvCQBSE70L/w/KE3nRjCmKiq0hbicc2FtTbI/tM&#10;gtm3IbuatL++WxB6HGbmG2a1GUwj7tS52rKC2TQCQVxYXXOp4OuwmyxAOI+ssbFMCr7JwWb9NFph&#10;qm3Pn3TPfSkChF2KCirv21RKV1Rk0E1tSxy8i+0M+iC7UuoO+wA3jYyjaC4N1hwWKmzptaLimt+M&#10;gmzRbk97+9OXzfs5O34ck7dD4pV6Hg/bJQhPg/8PP9p7rSCOXuY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rUUPHAAAA3gAAAA8AAAAAAAAAAAAAAAAAmAIAAGRy&#10;cy9kb3ducmV2LnhtbFBLBQYAAAAABAAEAPUAAACMAwAAAAA=&#10;" filled="f" stroked="f">
                  <v:textbox inset="0,0,0,0">
                    <w:txbxContent>
                      <w:p w:rsidR="00B538EB" w:rsidRDefault="00D31650">
                        <w:r>
                          <w:rPr>
                            <w:rFonts w:ascii="Arial" w:eastAsia="Arial" w:hAnsi="Arial" w:cs="Arial"/>
                            <w:sz w:val="18"/>
                          </w:rPr>
                          <w:t>1514</w:t>
                        </w:r>
                      </w:p>
                    </w:txbxContent>
                  </v:textbox>
                </v:rect>
                <v:rect id="Rectangle 20362" o:spid="_x0000_s1567" style="position:absolute;left:13044;top:66756;width:47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NMYA&#10;AADeAAAADwAAAGRycy9kb3ducmV2LnhtbESPT4vCMBTE7wv7HcJb8LamW0G0GkVWFz36D9Tbo3m2&#10;xealNFlb/fRGEDwOM/MbZjxtTSmuVLvCsoKfbgSCOLW64EzBfvf3PQDhPLLG0jIpuJGD6eTzY4yJ&#10;tg1v6Lr1mQgQdgkqyL2vEildmpNB17UVcfDOtjbog6wzqWtsAtyUMo6ivjRYcFjIsaLfnNLL9t8o&#10;WA6q2XFl701WLk7Lw/ownO+GXqnOVzsbgfDU+nf41V5pBXHU68f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PNMYAAADeAAAADwAAAAAAAAAAAAAAAACYAgAAZHJz&#10;L2Rvd25yZXYueG1sUEsFBgAAAAAEAAQA9QAAAIsDAAAAAA==&#10;" filled="f" stroked="f">
                  <v:textbox inset="0,0,0,0">
                    <w:txbxContent>
                      <w:p w:rsidR="00B538EB" w:rsidRDefault="00D31650">
                        <w:r>
                          <w:rPr>
                            <w:rFonts w:ascii="Arial" w:eastAsia="Arial" w:hAnsi="Arial" w:cs="Arial"/>
                            <w:sz w:val="18"/>
                          </w:rPr>
                          <w:t xml:space="preserve"> </w:t>
                        </w:r>
                      </w:p>
                    </w:txbxContent>
                  </v:textbox>
                </v:rect>
                <v:rect id="Rectangle 2882" o:spid="_x0000_s1568" style="position:absolute;left:21129;top:66756;width:2491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2HcYA&#10;AADdAAAADwAAAGRycy9kb3ducmV2LnhtbESPQWvCQBSE74X+h+UVvNVNcygxdRVpleRYjWB7e2Rf&#10;k9Ds25DdJrG/3hUEj8PMfMMs15NpxUC9aywreJlHIIhLqxuuFByL3XMCwnlkja1lUnAmB+vV48MS&#10;U21H3tNw8JUIEHYpKqi971IpXVmTQTe3HXHwfmxv0AfZV1L3OAa4aWUcRa/SYMNhocaO3msqfw9/&#10;RkGWdJuv3P6PVbv9zk6fp8VHsfBKzZ6mzRsIT5O/h2/tXCuIkySG65v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K2HcYAAADdAAAADwAAAAAAAAAAAAAAAACYAgAAZHJz&#10;L2Rvd25yZXYueG1sUEsFBgAAAAAEAAQA9QAAAIsDAAAAAA==&#10;" filled="f" stroked="f">
                  <v:textbox inset="0,0,0,0">
                    <w:txbxContent>
                      <w:p w:rsidR="00B538EB" w:rsidRDefault="00D31650">
                        <w:r>
                          <w:rPr>
                            <w:rFonts w:ascii="Arial" w:eastAsia="Arial" w:hAnsi="Arial" w:cs="Arial"/>
                            <w:sz w:val="18"/>
                          </w:rPr>
                          <w:t xml:space="preserve">MATERIALES Y SUMINISTROS </w:t>
                        </w:r>
                      </w:p>
                    </w:txbxContent>
                  </v:textbox>
                </v:rect>
                <v:rect id="Rectangle 2883" o:spid="_x0000_s1569" style="position:absolute;left:52876;top:66756;width:1363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4ThsUA&#10;AADdAAAADwAAAGRycy9kb3ducmV2LnhtbESPQYvCMBSE74L/ITxhb5qqILUaRXRFj7sqqLdH82yL&#10;zUtpsrbrr98sCB6HmfmGmS9bU4oH1a6wrGA4iEAQp1YXnCk4Hbf9GITzyBpLy6TglxwsF93OHBNt&#10;G/6mx8FnIkDYJagg975KpHRpTgbdwFbEwbvZ2qAPss6krrEJcFPKURRNpMGCw0KOFa1zSu+HH6Ng&#10;F1ery94+m6z8vO7OX+fp5jj1Sn302tUMhKfWv8Ov9l4rGMXx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hOGxQAAAN0AAAAPAAAAAAAAAAAAAAAAAJgCAABkcnMv&#10;ZG93bnJldi54bWxQSwUGAAAAAAQABAD1AAAAigMAAAAA&#10;" filled="f" stroked="f">
                  <v:textbox inset="0,0,0,0">
                    <w:txbxContent>
                      <w:p w:rsidR="00B538EB" w:rsidRDefault="00D31650">
                        <w:r>
                          <w:rPr>
                            <w:rFonts w:ascii="Arial" w:eastAsia="Arial" w:hAnsi="Arial" w:cs="Arial"/>
                            <w:sz w:val="18"/>
                          </w:rPr>
                          <w:t xml:space="preserve">$ 276.637.334,34 </w:t>
                        </w:r>
                      </w:p>
                    </w:txbxContent>
                  </v:textbox>
                </v:rect>
                <v:rect id="Rectangle 20363" o:spid="_x0000_s1570" style="position:absolute;left:10183;top:68248;width:568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Vqr8cA&#10;AADeAAAADwAAAGRycy9kb3ducmV2LnhtbESPQWvCQBSE74X+h+UVvNWNBoJGV5G2khxbFdTbI/tM&#10;gtm3Ibs1aX99tyB4HGbmG2a5HkwjbtS52rKCyTgCQVxYXXOp4LDfvs5AOI+ssbFMCn7IwXr1/LTE&#10;VNuev+i286UIEHYpKqi8b1MpXVGRQTe2LXHwLrYz6IPsSqk77APcNHIaRYk0WHNYqLClt4qK6+7b&#10;KMhm7eaU29++bD7O2fHzOH/fz71So5dhswDhafCP8L2dawXTKE5i+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1aq/HAAAA3gAAAA8AAAAAAAAAAAAAAAAAmAIAAGRy&#10;cy9kb3ducmV2LnhtbFBLBQYAAAAABAAEAPUAAACMAwAAAAA=&#10;" filled="f" stroked="f">
                  <v:textbox inset="0,0,0,0">
                    <w:txbxContent>
                      <w:p w:rsidR="00B538EB" w:rsidRDefault="00D31650">
                        <w:r>
                          <w:rPr>
                            <w:rFonts w:ascii="Arial" w:eastAsia="Arial" w:hAnsi="Arial" w:cs="Arial"/>
                            <w:sz w:val="18"/>
                          </w:rPr>
                          <w:t>151402</w:t>
                        </w:r>
                      </w:p>
                    </w:txbxContent>
                  </v:textbox>
                </v:rect>
                <v:rect id="Rectangle 20364" o:spid="_x0000_s1571" style="position:absolute;left:14460;top:68248;width:47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zy28gA&#10;AADeAAAADwAAAGRycy9kb3ducmV2LnhtbESPQWvCQBSE7wX/w/KE3uqmtohGVxFtSY41Cra3R/aZ&#10;hGbfhuw2SfvrXaHgcZiZb5jVZjC16Kh1lWUFz5MIBHFudcWFgtPx/WkOwnlkjbVlUvBLDjbr0cMK&#10;Y217PlCX+UIECLsYFZTeN7GULi/JoJvYhjh4F9sa9EG2hdQt9gFuajmNopk0WHFYKLGhXUn5d/Zj&#10;FCTzZvuZ2r++qN++kvPHebE/LrxSj+NhuwThafD38H871Qqm0cvs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XPLbyAAAAN4AAAAPAAAAAAAAAAAAAAAAAJgCAABk&#10;cnMvZG93bnJldi54bWxQSwUGAAAAAAQABAD1AAAAjQMAAAAA&#10;" filled="f" stroked="f">
                  <v:textbox inset="0,0,0,0">
                    <w:txbxContent>
                      <w:p w:rsidR="00B538EB" w:rsidRDefault="00D31650">
                        <w:r>
                          <w:rPr>
                            <w:rFonts w:ascii="Arial" w:eastAsia="Arial" w:hAnsi="Arial" w:cs="Arial"/>
                            <w:sz w:val="18"/>
                          </w:rPr>
                          <w:t xml:space="preserve"> </w:t>
                        </w:r>
                      </w:p>
                    </w:txbxContent>
                  </v:textbox>
                </v:rect>
                <v:rect id="Rectangle 2885" o:spid="_x0000_s1572" style="position:absolute;left:21097;top:68248;width:3041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uacUA&#10;AADdAAAADwAAAGRycy9kb3ducmV2LnhtbESPQYvCMBSE74L/ITxhb5oqKLUaRXRFj7sqqLdH82yL&#10;zUtpsrbrr98sCB6HmfmGmS9bU4oH1a6wrGA4iEAQp1YXnCk4Hbf9GITzyBpLy6TglxwsF93OHBNt&#10;G/6mx8FnIkDYJagg975KpHRpTgbdwFbEwbvZ2qAPss6krrEJcFPKURRNpMGCw0KOFa1zSu+HH6Ng&#10;F1ery94+m6z8vO7OX+fp5jj1Sn302tUMhKfWv8Ov9l4rGMXx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y5pxQAAAN0AAAAPAAAAAAAAAAAAAAAAAJgCAABkcnMv&#10;ZG93bnJldi54bWxQSwUGAAAAAAQABAD1AAAAigMAAAAA&#10;" filled="f" stroked="f">
                  <v:textbox inset="0,0,0,0">
                    <w:txbxContent>
                      <w:p w:rsidR="00B538EB" w:rsidRDefault="00D31650">
                        <w:r>
                          <w:rPr>
                            <w:rFonts w:ascii="Arial" w:eastAsia="Arial" w:hAnsi="Arial" w:cs="Arial"/>
                            <w:sz w:val="18"/>
                          </w:rPr>
                          <w:t xml:space="preserve">Materiales para la producción de bienes </w:t>
                        </w:r>
                      </w:p>
                    </w:txbxContent>
                  </v:textbox>
                </v:rect>
                <v:rect id="Rectangle 2886" o:spid="_x0000_s1573" style="position:absolute;left:52845;top:68248;width:136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wHsUA&#10;AADdAAAADwAAAGRycy9kb3ducmV2LnhtbESPT4vCMBTE7wv7HcJb8LamepBajSLuih79s9D19mie&#10;bbF5KU201U9vBMHjMDO/YabzzlTiSo0rLSsY9CMQxJnVJecK/g6r7xiE88gaK8uk4EYO5rPPjykm&#10;2ra8o+ve5yJA2CWooPC+TqR0WUEGXd/WxME72cagD7LJpW6wDXBTyWEUjaTBksNCgTUtC8rO+4tR&#10;sI7rxf/G3tu8+j2u0206/jmMvVK9r24xAeGp8+/wq73RCoZxPIL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bAexQAAAN0AAAAPAAAAAAAAAAAAAAAAAJgCAABkcnMv&#10;ZG93bnJldi54bWxQSwUGAAAAAAQABAD1AAAAigMAAAAA&#10;" filled="f" stroked="f">
                  <v:textbox inset="0,0,0,0">
                    <w:txbxContent>
                      <w:p w:rsidR="00B538EB" w:rsidRDefault="00D31650">
                        <w:r>
                          <w:rPr>
                            <w:rFonts w:ascii="Arial" w:eastAsia="Arial" w:hAnsi="Arial" w:cs="Arial"/>
                            <w:sz w:val="18"/>
                          </w:rPr>
                          <w:t xml:space="preserve">$ 276.637.334,34 </w:t>
                        </w:r>
                      </w:p>
                    </w:txbxContent>
                  </v:textbox>
                </v:rect>
                <v:rect id="Rectangle 20365" o:spid="_x0000_s1574" style="position:absolute;left:10183;top:69740;width:860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BXQMgA&#10;AADeAAAADwAAAGRycy9kb3ducmV2LnhtbESPQWvCQBSE7wX/w/KE3uqmlopGVxFtSY41Cra3R/aZ&#10;hGbfhuw2SfvrXaHgcZiZb5jVZjC16Kh1lWUFz5MIBHFudcWFgtPx/WkOwnlkjbVlUvBLDjbr0cMK&#10;Y217PlCX+UIECLsYFZTeN7GULi/JoJvYhjh4F9sa9EG2hdQt9gFuajmNopk0WHFYKLGhXUn5d/Zj&#10;FCTzZvuZ2r++qN++kvPHebE/LrxSj+NhuwThafD38H871Qqm0cvs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EFdAyAAAAN4AAAAPAAAAAAAAAAAAAAAAAJgCAABk&#10;cnMvZG93bnJldi54bWxQSwUGAAAAAAQABAD1AAAAjQMAAAAA&#10;" filled="f" stroked="f">
                  <v:textbox inset="0,0,0,0">
                    <w:txbxContent>
                      <w:p w:rsidR="00B538EB" w:rsidRDefault="00D31650">
                        <w:r>
                          <w:rPr>
                            <w:rFonts w:ascii="Arial" w:eastAsia="Arial" w:hAnsi="Arial" w:cs="Arial"/>
                            <w:sz w:val="18"/>
                          </w:rPr>
                          <w:t>151402001</w:t>
                        </w:r>
                      </w:p>
                    </w:txbxContent>
                  </v:textbox>
                </v:rect>
                <v:rect id="Rectangle 20366" o:spid="_x0000_s1575" style="position:absolute;left:16655;top:69740;width:47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JN8gA&#10;AADeAAAADwAAAGRycy9kb3ducmV2LnhtbESPS2vDMBCE74X+B7GF3hq5LpjEiWJMHzjHPAppbou1&#10;tU2tlbHU2MmvjwKBHIeZ+YZZZKNpxZF611hW8DqJQBCXVjdcKfjefb1MQTiPrLG1TApO5CBbPj4s&#10;MNV24A0dt74SAcIuRQW1910qpStrMugmtiMO3q/tDfog+0rqHocAN62MoyiRBhsOCzV29F5T+bf9&#10;NwqKaZf/rOx5qNrPQ7Ff72cfu5lX6vlpzOcgPI3+Hr61V1pBHL0l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wsk3yAAAAN4AAAAPAAAAAAAAAAAAAAAAAJgCAABk&#10;cnMvZG93bnJldi54bWxQSwUGAAAAAAQABAD1AAAAjQMAAAAA&#10;" filled="f" stroked="f">
                  <v:textbox inset="0,0,0,0">
                    <w:txbxContent>
                      <w:p w:rsidR="00B538EB" w:rsidRDefault="00D31650">
                        <w:r>
                          <w:rPr>
                            <w:rFonts w:ascii="Arial" w:eastAsia="Arial" w:hAnsi="Arial" w:cs="Arial"/>
                            <w:sz w:val="18"/>
                          </w:rPr>
                          <w:t xml:space="preserve"> </w:t>
                        </w:r>
                      </w:p>
                    </w:txbxContent>
                  </v:textbox>
                </v:rect>
                <v:rect id="Rectangle 2888" o:spid="_x0000_s1576" style="position:absolute;left:21097;top:69772;width:3037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B98EA&#10;AADdAAAADwAAAGRycy9kb3ducmV2LnhtbERPy4rCMBTdC/5DuII7TXUhtRpFRkWXvkBnd2nutGWa&#10;m9JEW/16sxBcHs57vmxNKR5Uu8KygtEwAkGcWl1wpuBy3g5iEM4jaywtk4InOVguup05Jto2fKTH&#10;yWcihLBLUEHufZVI6dKcDLqhrYgD92drgz7AOpO6xiaEm1KOo2giDRYcGnKs6Cen9P90Nwp2cbW6&#10;7e2rycrN7+56uE7X56lXqt9rVzMQnlr/FX/ce61gHMdhbngTn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6gffBAAAA3QAAAA8AAAAAAAAAAAAAAAAAmAIAAGRycy9kb3du&#10;cmV2LnhtbFBLBQYAAAAABAAEAPUAAACGAwAAAAA=&#10;" filled="f" stroked="f">
                  <v:textbox inset="0,0,0,0">
                    <w:txbxContent>
                      <w:p w:rsidR="00B538EB" w:rsidRDefault="00D31650">
                        <w:r>
                          <w:rPr>
                            <w:rFonts w:ascii="Arial" w:eastAsia="Arial" w:hAnsi="Arial" w:cs="Arial"/>
                            <w:sz w:val="18"/>
                          </w:rPr>
                          <w:t xml:space="preserve">Materiales para la producción de bienes </w:t>
                        </w:r>
                      </w:p>
                    </w:txbxContent>
                  </v:textbox>
                </v:rect>
                <v:rect id="Rectangle 2889" o:spid="_x0000_s1577" style="position:absolute;left:52845;top:69772;width:136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kbMYA&#10;AADdAAAADwAAAGRycy9kb3ducmV2LnhtbESPQWvCQBSE7wX/w/IEb3VjDpJEV5HaEo9tUtDeHtnX&#10;JDT7NmRXE/vru4VCj8PMfMNs95PpxI0G11pWsFpGIIgrq1uuFbyXL48JCOeRNXaWScGdHOx3s4ct&#10;ZtqO/Ea3wtciQNhlqKDxvs+kdFVDBt3S9sTB+7SDQR/kUEs94BjgppNxFK2lwZbDQoM9PTVUfRVX&#10;oyBP+sPlZL/Hunv+yM+v5/RYpl6pxXw6bEB4mvx/+K990griJEn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YkbMYAAADdAAAADwAAAAAAAAAAAAAAAACYAgAAZHJz&#10;L2Rvd25yZXYueG1sUEsFBgAAAAAEAAQA9QAAAIsDAAAAAA==&#10;" filled="f" stroked="f">
                  <v:textbox inset="0,0,0,0">
                    <w:txbxContent>
                      <w:p w:rsidR="00B538EB" w:rsidRDefault="00D31650">
                        <w:r>
                          <w:rPr>
                            <w:rFonts w:ascii="Arial" w:eastAsia="Arial" w:hAnsi="Arial" w:cs="Arial"/>
                            <w:sz w:val="18"/>
                          </w:rPr>
                          <w:t xml:space="preserve">$ 276.637.334,34 </w:t>
                        </w:r>
                      </w:p>
                    </w:txbxContent>
                  </v:textbox>
                </v:rect>
                <v:rect id="Rectangle 20367" o:spid="_x0000_s1578" style="position:absolute;left:10183;top:71264;width:378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5srMcA&#10;AADeAAAADwAAAGRycy9kb3ducmV2LnhtbESPS4vCQBCE74L/YWjBm07WBR/RUURX9Ohjwd1bk2mT&#10;sJmekBlN9Nc7grDHoqq+omaLxhTiRpXLLSv46EcgiBOrc04VfJ82vTEI55E1FpZJwZ0cLObt1gxj&#10;bWs+0O3oUxEg7GJUkHlfxlK6JCODrm9L4uBdbGXQB1mlUldYB7gp5CCKhtJgzmEhw5JWGSV/x6tR&#10;sB2Xy5+dfdRp8fW7Pe/Pk/Vp4pXqdprlFISnxv+H3+2dVjCIPoc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bKzHAAAA3gAAAA8AAAAAAAAAAAAAAAAAmAIAAGRy&#10;cy9kb3ducmV2LnhtbFBLBQYAAAAABAAEAPUAAACMAwAAAAA=&#10;" filled="f" stroked="f">
                  <v:textbox inset="0,0,0,0">
                    <w:txbxContent>
                      <w:p w:rsidR="00B538EB" w:rsidRDefault="00D31650">
                        <w:r>
                          <w:rPr>
                            <w:rFonts w:ascii="Arial" w:eastAsia="Arial" w:hAnsi="Arial" w:cs="Arial"/>
                            <w:sz w:val="18"/>
                          </w:rPr>
                          <w:t>1520</w:t>
                        </w:r>
                      </w:p>
                    </w:txbxContent>
                  </v:textbox>
                </v:rect>
                <v:rect id="Rectangle 20368" o:spid="_x0000_s1579" style="position:absolute;left:13030;top:71264;width:47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43sQA&#10;AADeAAAADwAAAGRycy9kb3ducmV2LnhtbERPTWvCQBC9F/wPywje6sYIoqmrBFtJjlYF7W3ITpPQ&#10;7GzIribtr3cPBY+P973eDqYRd+pcbVnBbBqBIC6srrlUcD7tX5cgnEfW2FgmBb/kYLsZvawx0bbn&#10;T7offSlCCLsEFVTet4mUrqjIoJvaljhw37Yz6APsSqk77EO4aWQcRQtpsObQUGFLu4qKn+PNKMiW&#10;bXrN7V9fNh9f2eVwWb2fVl6pyXhI30B4GvxT/O/OtYI4mi/C3nAnX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R+N7EAAAA3gAAAA8AAAAAAAAAAAAAAAAAmAIAAGRycy9k&#10;b3ducmV2LnhtbFBLBQYAAAAABAAEAPUAAACJAwAAAAA=&#10;" filled="f" stroked="f">
                  <v:textbox inset="0,0,0,0">
                    <w:txbxContent>
                      <w:p w:rsidR="00B538EB" w:rsidRDefault="00D31650">
                        <w:r>
                          <w:rPr>
                            <w:rFonts w:ascii="Arial" w:eastAsia="Arial" w:hAnsi="Arial" w:cs="Arial"/>
                            <w:sz w:val="18"/>
                          </w:rPr>
                          <w:t xml:space="preserve"> </w:t>
                        </w:r>
                      </w:p>
                    </w:txbxContent>
                  </v:textbox>
                </v:rect>
                <v:rect id="Rectangle 2891" o:spid="_x0000_s1580" style="position:absolute;left:21079;top:71264;width:2293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t8YA&#10;AADdAAAADwAAAGRycy9kb3ducmV2LnhtbESPQWvCQBSE70L/w/IK3sxGDyVJXUVaxRxbU0h7e2Sf&#10;STD7NmS3JvbXdwsFj8PMfMOst5PpxJUG11pWsIxiEMSV1S3XCj6KwyIB4Tyyxs4yKbiRg+3mYbbG&#10;TNuR3+l68rUIEHYZKmi87zMpXdWQQRfZnjh4ZzsY9EEOtdQDjgFuOrmK4ydpsOWw0GBPLw1Vl9O3&#10;UXBM+t1nbn/Gutt/Hcu3Mn0tUq/U/HHaPYPwNPl7+L+dawWrJF3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m+t8YAAADdAAAADwAAAAAAAAAAAAAAAACYAgAAZHJz&#10;L2Rvd25yZXYueG1sUEsFBgAAAAAEAAQA9QAAAIsDAAAAAA==&#10;" filled="f" stroked="f">
                  <v:textbox inset="0,0,0,0">
                    <w:txbxContent>
                      <w:p w:rsidR="00B538EB" w:rsidRDefault="00D31650">
                        <w:r>
                          <w:rPr>
                            <w:rFonts w:ascii="Arial" w:eastAsia="Arial" w:hAnsi="Arial" w:cs="Arial"/>
                            <w:sz w:val="18"/>
                          </w:rPr>
                          <w:t xml:space="preserve">PRODUCTOS EN PROCESO </w:t>
                        </w:r>
                      </w:p>
                    </w:txbxContent>
                  </v:textbox>
                </v:rect>
                <v:rect id="Rectangle 2892" o:spid="_x0000_s1581" style="position:absolute;left:52845;top:71264;width:1272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gwMUA&#10;AADdAAAADwAAAGRycy9kb3ducmV2LnhtbESPQWvCQBSE7wX/w/IEb3VjDpJEVxFt0aPVgnp7ZJ9J&#10;MPs2ZFcT/fXdQqHHYWa+YebL3tTiQa2rLCuYjCMQxLnVFRcKvo+f7wkI55E11pZJwZMcLBeDtzlm&#10;2nb8RY+DL0SAsMtQQel9k0np8pIMurFtiIN3ta1BH2RbSN1iF+CmlnEUTaXBisNCiQ2tS8pvh7tR&#10;sE2a1XlnX11Rf1y2p/0p3RxTr9Ro2K9mIDz1/j/8195pBXGSxv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yDAxQAAAN0AAAAPAAAAAAAAAAAAAAAAAJgCAABkcnMv&#10;ZG93bnJldi54bWxQSwUGAAAAAAQABAD1AAAAigMAAAAA&#10;" filled="f" stroked="f">
                  <v:textbox inset="0,0,0,0">
                    <w:txbxContent>
                      <w:p w:rsidR="00B538EB" w:rsidRDefault="00D31650">
                        <w:r>
                          <w:rPr>
                            <w:rFonts w:ascii="Arial" w:eastAsia="Arial" w:hAnsi="Arial" w:cs="Arial"/>
                            <w:sz w:val="18"/>
                          </w:rPr>
                          <w:t xml:space="preserve">$ 14.572.649,00 </w:t>
                        </w:r>
                      </w:p>
                    </w:txbxContent>
                  </v:textbox>
                </v:rect>
                <v:rect id="Rectangle 20369" o:spid="_x0000_s1582" style="position:absolute;left:10183;top:72756;width:567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1dRccA&#10;AADeAAAADwAAAGRycy9kb3ducmV2LnhtbESPQWvCQBSE74L/YXlCb7oxBTHRNQRbicdWC9bbI/ua&#10;hGbfhuxq0v76bqHQ4zAz3zDbbDStuFPvGssKlosIBHFpdcOVgrfzYb4G4TyyxtYyKfgiB9luOtli&#10;qu3Ar3Q/+UoECLsUFdTed6mUrqzJoFvYjjh4H7Y36IPsK6l7HALctDKOopU02HBYqLGjfU3l5+lm&#10;FBTrLn8/2u+hap+vxeXlkjydE6/Uw2zMNyA8jf4//Nc+agVx9LhK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dXUXHAAAA3gAAAA8AAAAAAAAAAAAAAAAAmAIAAGRy&#10;cy9kb3ducmV2LnhtbFBLBQYAAAAABAAEAPUAAACMAwAAAAA=&#10;" filled="f" stroked="f">
                  <v:textbox inset="0,0,0,0">
                    <w:txbxContent>
                      <w:p w:rsidR="00B538EB" w:rsidRDefault="00D31650">
                        <w:r>
                          <w:rPr>
                            <w:rFonts w:ascii="Arial" w:eastAsia="Arial" w:hAnsi="Arial" w:cs="Arial"/>
                            <w:sz w:val="18"/>
                          </w:rPr>
                          <w:t>152007</w:t>
                        </w:r>
                      </w:p>
                    </w:txbxContent>
                  </v:textbox>
                </v:rect>
                <v:rect id="Rectangle 20370" o:spid="_x0000_s1583" style="position:absolute;left:14448;top:72756;width:47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5iBcUA&#10;AADeAAAADwAAAGRycy9kb3ducmV2LnhtbESPzYrCMBSF9wO+Q7iCuzFVYdSOUUQddKlVcGZ3ae60&#10;xeamNNFWn94sBJeH88c3W7SmFDeqXWFZwaAfgSBOrS44U3A6/nxOQDiPrLG0TAru5GAx73zMMNa2&#10;4QPdEp+JMMIuRgW591UspUtzMuj6tiIO3r+tDfog60zqGpswbko5jKIvabDg8JBjRauc0ktyNQq2&#10;k2r5u7OPJis3f9vz/jxdH6deqV63XX6D8NT6d/jV3mkFw2g0D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mIFxQAAAN4AAAAPAAAAAAAAAAAAAAAAAJgCAABkcnMv&#10;ZG93bnJldi54bWxQSwUGAAAAAAQABAD1AAAAigMAAAAA&#10;" filled="f" stroked="f">
                  <v:textbox inset="0,0,0,0">
                    <w:txbxContent>
                      <w:p w:rsidR="00B538EB" w:rsidRDefault="00D31650">
                        <w:r>
                          <w:rPr>
                            <w:rFonts w:ascii="Arial" w:eastAsia="Arial" w:hAnsi="Arial" w:cs="Arial"/>
                            <w:sz w:val="18"/>
                          </w:rPr>
                          <w:t xml:space="preserve"> </w:t>
                        </w:r>
                      </w:p>
                    </w:txbxContent>
                  </v:textbox>
                </v:rect>
                <v:rect id="Rectangle 2894" o:spid="_x0000_s1584" style="position:absolute;left:21069;top:72788;width:1944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4dL8YA&#10;AADdAAAADwAAAGRycy9kb3ducmV2LnhtbESPT2vCQBTE74LfYXlCb7pRpC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4dL8YAAADdAAAADwAAAAAAAAAAAAAAAACYAgAAZHJz&#10;L2Rvd25yZXYueG1sUEsFBgAAAAAEAAQA9QAAAIsDAAAAAA==&#10;" filled="f" stroked="f">
                  <v:textbox inset="0,0,0,0">
                    <w:txbxContent>
                      <w:p w:rsidR="00B538EB" w:rsidRDefault="00D31650">
                        <w:r>
                          <w:rPr>
                            <w:rFonts w:ascii="Arial" w:eastAsia="Arial" w:hAnsi="Arial" w:cs="Arial"/>
                            <w:sz w:val="18"/>
                          </w:rPr>
                          <w:t xml:space="preserve">Impresos y publicaciones </w:t>
                        </w:r>
                      </w:p>
                    </w:txbxContent>
                  </v:textbox>
                </v:rect>
                <v:rect id="Rectangle 2895" o:spid="_x0000_s1585" style="position:absolute;left:52813;top:72788;width:1277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4tMYA&#10;AADdAAAADwAAAGRycy9kb3ducmV2LnhtbESPT2vCQBTE74LfYXlCb7pRsC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K4tMYAAADdAAAADwAAAAAAAAAAAAAAAACYAgAAZHJz&#10;L2Rvd25yZXYueG1sUEsFBgAAAAAEAAQA9QAAAIsDAAAAAA==&#10;" filled="f" stroked="f">
                  <v:textbox inset="0,0,0,0">
                    <w:txbxContent>
                      <w:p w:rsidR="00B538EB" w:rsidRDefault="00D31650">
                        <w:r>
                          <w:rPr>
                            <w:rFonts w:ascii="Arial" w:eastAsia="Arial" w:hAnsi="Arial" w:cs="Arial"/>
                            <w:sz w:val="18"/>
                          </w:rPr>
                          <w:t xml:space="preserve">$ 14.572.649,00 </w:t>
                        </w:r>
                      </w:p>
                    </w:txbxContent>
                  </v:textbox>
                </v:rect>
                <v:rect id="Rectangle 20371" o:spid="_x0000_s1586" style="position:absolute;left:10157;top:74249;width:8600;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LHnsYA&#10;AADeAAAADwAAAGRycy9kb3ducmV2LnhtbESPT4vCMBTE74LfITzBm6YquFqNIu4uelz/gHp7NM+2&#10;2LyUJmurn94sLHgcZuY3zHzZmELcqXK5ZQWDfgSCOLE651TB8fDdm4BwHlljYZkUPMjBctFuzTHW&#10;tuYd3fc+FQHCLkYFmfdlLKVLMjLo+rYkDt7VVgZ9kFUqdYV1gJtCDqNoLA3mHBYyLGmdUXLb/xoF&#10;m0m5Om/ts06Lr8vm9HOafh6mXqlup1nNQHhq/Dv8395qBcNo9DG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LHnsYAAADeAAAADwAAAAAAAAAAAAAAAACYAgAAZHJz&#10;L2Rvd25yZXYueG1sUEsFBgAAAAAEAAQA9QAAAIsDAAAAAA==&#10;" filled="f" stroked="f">
                  <v:textbox inset="0,0,0,0">
                    <w:txbxContent>
                      <w:p w:rsidR="00B538EB" w:rsidRDefault="00D31650">
                        <w:r>
                          <w:rPr>
                            <w:rFonts w:ascii="Arial" w:eastAsia="Arial" w:hAnsi="Arial" w:cs="Arial"/>
                            <w:sz w:val="18"/>
                          </w:rPr>
                          <w:t>152007001</w:t>
                        </w:r>
                      </w:p>
                    </w:txbxContent>
                  </v:textbox>
                </v:rect>
                <v:rect id="Rectangle 20372" o:spid="_x0000_s1587" style="position:absolute;left:16623;top:74249;width:47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Z6ccA&#10;AADeAAAADwAAAGRycy9kb3ducmV2LnhtbESPT2vCQBTE74V+h+UJvdWNKfgnuoq0FT1aFdTbI/tM&#10;gtm3Ibua6Kd3BaHHYWZ+w0xmrSnFlWpXWFbQ60YgiFOrC84U7LaLzyEI55E1lpZJwY0czKbvbxNM&#10;tG34j64bn4kAYZeggtz7KpHSpTkZdF1bEQfvZGuDPsg6k7rGJsBNKeMo6kuDBYeFHCv6zik9by5G&#10;wXJYzQ8re2+y8ve43K/3o5/tyCv10WnnYxCeWv8ffrVXWkEcfQ1i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gWenHAAAA3gAAAA8AAAAAAAAAAAAAAAAAmAIAAGRy&#10;cy9kb3ducmV2LnhtbFBLBQYAAAAABAAEAPUAAACMAwAAAAA=&#10;" filled="f" stroked="f">
                  <v:textbox inset="0,0,0,0">
                    <w:txbxContent>
                      <w:p w:rsidR="00B538EB" w:rsidRDefault="00D31650">
                        <w:r>
                          <w:rPr>
                            <w:rFonts w:ascii="Arial" w:eastAsia="Arial" w:hAnsi="Arial" w:cs="Arial"/>
                            <w:sz w:val="18"/>
                          </w:rPr>
                          <w:t xml:space="preserve"> </w:t>
                        </w:r>
                      </w:p>
                    </w:txbxContent>
                  </v:textbox>
                </v:rect>
                <v:rect id="Rectangle 2897" o:spid="_x0000_s1588" style="position:absolute;left:21069;top:74280;width:1939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DWMYA&#10;AADdAAAADwAAAGRycy9kb3ducmV2LnhtbESPT2vCQBTE74LfYXlCb7rRg01SVxH/oEergu3tkX1N&#10;gtm3IbuatJ/eLQgeh5n5DTNbdKYSd2pcaVnBeBSBIM6sLjlXcD5thzEI55E1VpZJwS85WMz7vRmm&#10;2rb8Sfejz0WAsEtRQeF9nUrpsoIMupGtiYP3YxuDPsgml7rBNsBNJSdRNJUGSw4LBda0Kii7Hm9G&#10;wS6ul197+9fm1eZ7dzlckvUp8Uq9DbrlBwhPnX+Fn+29VjCJk3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yDWMYAAADdAAAADwAAAAAAAAAAAAAAAACYAgAAZHJz&#10;L2Rvd25yZXYueG1sUEsFBgAAAAAEAAQA9QAAAIsDAAAAAA==&#10;" filled="f" stroked="f">
                  <v:textbox inset="0,0,0,0">
                    <w:txbxContent>
                      <w:p w:rsidR="00B538EB" w:rsidRDefault="00D31650">
                        <w:r>
                          <w:rPr>
                            <w:rFonts w:ascii="Arial" w:eastAsia="Arial" w:hAnsi="Arial" w:cs="Arial"/>
                            <w:sz w:val="18"/>
                          </w:rPr>
                          <w:t xml:space="preserve">Impresos y publicaciones </w:t>
                        </w:r>
                      </w:p>
                    </w:txbxContent>
                  </v:textbox>
                </v:rect>
                <v:rect id="Rectangle 2898" o:spid="_x0000_s1589" style="position:absolute;left:52813;top:74280;width:1277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MXKsMA&#10;AADdAAAADwAAAGRycy9kb3ducmV2LnhtbERPy2qDQBTdB/oPwy10F8dmUdRmEkIfxGUSAza7i3Oj&#10;UueOOFO1+frMotDl4bzX29l0YqTBtZYVPEcxCOLK6pZrBefic5mAcB5ZY2eZFPySg+3mYbHGTNuJ&#10;jzSefC1CCLsMFTTe95mUrmrIoItsTxy4qx0M+gCHWuoBpxBuOrmK4xdpsOXQ0GBPbw1V36cfo2Cf&#10;9Luv3N6muvu47MtDmb4XqVfq6XHevYLwNPt/8Z871wpWSRr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MXKsMAAADdAAAADwAAAAAAAAAAAAAAAACYAgAAZHJzL2Rv&#10;d25yZXYueG1sUEsFBgAAAAAEAAQA9QAAAIgDAAAAAA==&#10;" filled="f" stroked="f">
                  <v:textbox inset="0,0,0,0">
                    <w:txbxContent>
                      <w:p w:rsidR="00B538EB" w:rsidRDefault="00D31650">
                        <w:r>
                          <w:rPr>
                            <w:rFonts w:ascii="Arial" w:eastAsia="Arial" w:hAnsi="Arial" w:cs="Arial"/>
                            <w:sz w:val="18"/>
                          </w:rPr>
                          <w:t xml:space="preserve">$ 14.572.649,00 </w:t>
                        </w:r>
                      </w:p>
                    </w:txbxContent>
                  </v:textbox>
                </v:rect>
                <v:rect id="Rectangle 2899" o:spid="_x0000_s1590" style="position:absolute;left:9420;top:77665;width:8022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scUA&#10;AADdAAAADwAAAGRycy9kb3ducmV2LnhtbESPQYvCMBSE7wv+h/AEb2uqB2mrUUR30eOuCurt0Tzb&#10;YvNSmmjr/vqNIHgcZuYbZrboTCXu1LjSsoLRMAJBnFldcq7gsP/+jEE4j6yxskwKHuRgMe99zDDV&#10;tuVfuu98LgKEXYoKCu/rVEqXFWTQDW1NHLyLbQz6IJtc6gbbADeVHEfRRBosOSwUWNOqoOy6uxkF&#10;m7henrb2r82rr/Pm+HNM1vvEKzXod8spCE+df4df7a1WMI6T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7KxxQAAAN0AAAAPAAAAAAAAAAAAAAAAAJgCAABkcnMv&#10;ZG93bnJldi54bWxQSwUGAAAAAAQABAD1AAAAigMAAAAA&#10;" filled="f" stroked="f">
                  <v:textbox inset="0,0,0,0">
                    <w:txbxContent>
                      <w:p w:rsidR="00B538EB" w:rsidRDefault="00D31650">
                        <w:r>
                          <w:rPr>
                            <w:rFonts w:ascii="Arial" w:eastAsia="Arial" w:hAnsi="Arial" w:cs="Arial"/>
                            <w:sz w:val="18"/>
                          </w:rPr>
                          <w:t xml:space="preserve">Los inventarios manufacturados producidos por la imprenta braille de propiedad del INCI que se esperan </w:t>
                        </w:r>
                      </w:p>
                    </w:txbxContent>
                  </v:textbox>
                </v:rect>
                <v:rect id="Rectangle 2900" o:spid="_x0000_s1591" style="position:absolute;left:9405;top:79341;width:8012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6BNsMA&#10;AADdAAAADwAAAGRycy9kb3ducmV2LnhtbERPy2rCQBTdC/2H4Qrd6UQXJYmOIq2SLH2BdnfJ3Cah&#10;mTshM01Sv95ZFLo8nPd6O5pG9NS52rKCxTwCQVxYXXOp4Ho5zGIQziNrbCyTgl9ysN28TNaYajvw&#10;ifqzL0UIYZeigsr7NpXSFRUZdHPbEgfuy3YGfYBdKXWHQwg3jVxG0Zs0WHNoqLCl94qK7/OPUZDF&#10;7e6e28dQNvvP7Ha8JR+XxCv1Oh13KxCeRv8v/nPnWsEyicL+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6BNsMAAADdAAAADwAAAAAAAAAAAAAAAACYAgAAZHJzL2Rv&#10;d25yZXYueG1sUEsFBgAAAAAEAAQA9QAAAIgDAAAAAA==&#10;" filled="f" stroked="f">
                  <v:textbox inset="0,0,0,0">
                    <w:txbxContent>
                      <w:p w:rsidR="00B538EB" w:rsidRDefault="00D31650">
                        <w:r>
                          <w:rPr>
                            <w:rFonts w:ascii="Arial" w:eastAsia="Arial" w:hAnsi="Arial" w:cs="Arial"/>
                            <w:sz w:val="18"/>
                          </w:rPr>
                          <w:t xml:space="preserve">vender o gastar en la inclusión de la Población con limitación visual, esto es dotando a los Colegios, a </w:t>
                        </w:r>
                      </w:p>
                    </w:txbxContent>
                  </v:textbox>
                </v:rect>
                <v:rect id="Rectangle 2901" o:spid="_x0000_s1592" style="position:absolute;left:9377;top:81018;width:8023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krcYA&#10;AADdAAAADwAAAGRycy9kb3ducmV2LnhtbESPQWvCQBSE74X+h+UJ3pqNHoqJWUVsizlaLVhvj+wz&#10;CWbfhuw2if76bqHgcZiZb5hsPZpG9NS52rKCWRSDIC6srrlU8HX8eFmAcB5ZY2OZFNzIwXr1/JRh&#10;qu3An9QffCkChF2KCirv21RKV1Rk0EW2JQ7exXYGfZBdKXWHQ4CbRs7j+FUarDksVNjStqLievgx&#10;CnaLdvOd2/tQNu/n3Wl/St6OiVdqOhk3SxCeRv8I/7dzrWCexD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krcYAAADdAAAADwAAAAAAAAAAAAAAAACYAgAAZHJz&#10;L2Rvd25yZXYueG1sUEsFBgAAAAAEAAQA9QAAAIsDAAAAAA==&#10;" filled="f" stroked="f">
                  <v:textbox inset="0,0,0,0">
                    <w:txbxContent>
                      <w:p w:rsidR="00B538EB" w:rsidRDefault="00D31650">
                        <w:r>
                          <w:rPr>
                            <w:rFonts w:ascii="Arial" w:eastAsia="Arial" w:hAnsi="Arial" w:cs="Arial"/>
                            <w:sz w:val="18"/>
                          </w:rPr>
                          <w:t>Entidades de y para ciegos en la prestació</w:t>
                        </w:r>
                        <w:r>
                          <w:rPr>
                            <w:rFonts w:ascii="Arial" w:eastAsia="Arial" w:hAnsi="Arial" w:cs="Arial"/>
                            <w:sz w:val="18"/>
                          </w:rPr>
                          <w:t xml:space="preserve">n de servicios de educación, se registran al costo de producción </w:t>
                        </w:r>
                      </w:p>
                    </w:txbxContent>
                  </v:textbox>
                </v:rect>
                <v:rect id="Rectangle 2902" o:spid="_x0000_s1593" style="position:absolute;left:9362;top:82726;width:8022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C62sYA&#10;AADdAAAADwAAAGRycy9kb3ducmV2LnhtbESPQWvCQBSE7wX/w/IEb83GHEoSXUVqizlaLcTeHtnX&#10;JDT7NmS3Jvrru4VCj8PMfMOst5PpxJUG11pWsIxiEMSV1S3XCt7Pr48pCOeRNXaWScGNHGw3s4c1&#10;5tqO/EbXk69FgLDLUUHjfZ9L6aqGDLrI9sTB+7SDQR/kUEs94BjgppNJHD9Jgy2HhQZ7em6o+jp9&#10;GwWHtN9dCnsf6+7l41Aey2x/zrxSi/m0W4HwNPn/8F+70AqSLE7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C62sYAAADdAAAADwAAAAAAAAAAAAAAAACYAgAAZHJz&#10;L2Rvd25yZXYueG1sUEsFBgAAAAAEAAQA9QAAAIsDAAAAAA==&#10;" filled="f" stroked="f">
                  <v:textbox inset="0,0,0,0">
                    <w:txbxContent>
                      <w:p w:rsidR="00B538EB" w:rsidRDefault="00D31650">
                        <w:r>
                          <w:rPr>
                            <w:rFonts w:ascii="Arial" w:eastAsia="Arial" w:hAnsi="Arial" w:cs="Arial"/>
                            <w:sz w:val="18"/>
                          </w:rPr>
                          <w:t xml:space="preserve">y de elementos para ciegos (Bastones, pizarras, punzones etc,) Este saldo contempla la donación de gafas </w:t>
                        </w:r>
                      </w:p>
                    </w:txbxContent>
                  </v:textbox>
                </v:rect>
                <v:rect id="Rectangle 2903" o:spid="_x0000_s1594" style="position:absolute;left:9355;top:84402;width:80231;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fQcUA&#10;AADdAAAADwAAAGRycy9kb3ducmV2LnhtbESPT4vCMBTE78J+h/AWvGmqC2KrUWTXRY/+WVBvj+bZ&#10;FpuX0kRb/fRGEPY4zMxvmOm8NaW4Ue0KywoG/QgEcWp1wZmCv/1vbwzCeWSNpWVScCcH89lHZ4qJ&#10;tg1v6bbzmQgQdgkqyL2vEildmpNB17cVcfDOtjbog6wzqWtsAtyUchhFI2mw4LCQY0XfOaWX3dUo&#10;WI2rxXFtH01WLk+rw+YQ/+xjr1T3s11MQHhq/X/43V5rBcM4+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7B9BxQAAAN0AAAAPAAAAAAAAAAAAAAAAAJgCAABkcnMv&#10;ZG93bnJldi54bWxQSwUGAAAAAAQABAD1AAAAigMAAAAA&#10;" filled="f" stroked="f">
                  <v:textbox inset="0,0,0,0">
                    <w:txbxContent>
                      <w:p w:rsidR="00B538EB" w:rsidRDefault="00D31650">
                        <w:r>
                          <w:rPr>
                            <w:rFonts w:ascii="Arial" w:eastAsia="Arial" w:hAnsi="Arial" w:cs="Arial"/>
                            <w:sz w:val="18"/>
                          </w:rPr>
                          <w:t xml:space="preserve">por la Dian con el fin de ser distribuidos a la población con discapacidad visual, se registran al costo de </w:t>
                        </w:r>
                      </w:p>
                    </w:txbxContent>
                  </v:textbox>
                </v:rect>
                <v:rect id="Rectangle 2904" o:spid="_x0000_s1595" style="position:absolute;left:9311;top:86079;width:8024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WHNcUA&#10;AADdAAAADwAAAGRycy9kb3ducmV2LnhtbESPT4vCMBTE78J+h/AWvGmqLGKrUWTXRY/+WVBvj+bZ&#10;FpuX0kRb/fRGEPY4zMxvmOm8NaW4Ue0KywoG/QgEcWp1wZmCv/1vbwzCeWSNpWVScCcH89lHZ4qJ&#10;tg1v6bbzmQgQdgkqyL2vEildmpNB17cVcfDOtjbog6wzqWtsAtyUchhFI2mw4LCQY0XfOaWX3dUo&#10;WI2rxXFtH01WLk+rw+YQ/+xjr1T3s11MQHhq/X/43V5rBcM4+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Yc1xQAAAN0AAAAPAAAAAAAAAAAAAAAAAJgCAABkcnMv&#10;ZG93bnJldi54bWxQSwUGAAAAAAQABAD1AAAAigMAAAAA&#10;" filled="f" stroked="f">
                  <v:textbox inset="0,0,0,0">
                    <w:txbxContent>
                      <w:p w:rsidR="00B538EB" w:rsidRDefault="00D31650">
                        <w:r>
                          <w:rPr>
                            <w:rFonts w:ascii="Arial" w:eastAsia="Arial" w:hAnsi="Arial" w:cs="Arial"/>
                            <w:sz w:val="18"/>
                          </w:rPr>
                          <w:t xml:space="preserve">adquisición, que incluye las erogaciones necesarias para colocar los inventarios en sus condiciones de uso, </w:t>
                        </w:r>
                      </w:p>
                    </w:txbxContent>
                  </v:textbox>
                </v:rect>
                <v:rect id="Rectangle 2905" o:spid="_x0000_s1596" style="position:absolute;left:9305;top:87755;width:8026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kirsUA&#10;AADdAAAADwAAAGRycy9kb3ducmV2LnhtbESPT4vCMBTE78J+h/AWvGmqsGKrUWTXRY/+WVBvj+bZ&#10;FpuX0kRb/fRGEPY4zMxvmOm8NaW4Ue0KywoG/QgEcWp1wZmCv/1vbwzCeWSNpWVScCcH89lHZ4qJ&#10;tg1v6bbzmQgQdgkqyL2vEildmpNB17cVcfDOtjbog6wzqWtsAtyUchhFI2mw4LCQY0XfOaWX3dUo&#10;WI2rxXFtH01WLk+rw+YQ/+xjr1T3s11MQHhq/X/43V5rBcM4+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SKuxQAAAN0AAAAPAAAAAAAAAAAAAAAAAJgCAABkcnMv&#10;ZG93bnJldi54bWxQSwUGAAAAAAQABAD1AAAAigMAAAAA&#10;" filled="f" stroked="f">
                  <v:textbox inset="0,0,0,0">
                    <w:txbxContent>
                      <w:p w:rsidR="00B538EB" w:rsidRDefault="00D31650">
                        <w:r>
                          <w:rPr>
                            <w:rFonts w:ascii="Arial" w:eastAsia="Arial" w:hAnsi="Arial" w:cs="Arial"/>
                            <w:sz w:val="18"/>
                          </w:rPr>
                          <w:t>neto de descuentos. El costo de re</w:t>
                        </w:r>
                        <w:r>
                          <w:rPr>
                            <w:rFonts w:ascii="Arial" w:eastAsia="Arial" w:hAnsi="Arial" w:cs="Arial"/>
                            <w:sz w:val="18"/>
                          </w:rPr>
                          <w:t xml:space="preserve">posición corresponde al valor que debería pagarse para adquirir un </w:t>
                        </w:r>
                      </w:p>
                    </w:txbxContent>
                  </v:textbox>
                </v:rect>
                <v:rect id="Rectangle 2906" o:spid="_x0000_s1597" style="position:absolute;left:9280;top:89431;width:77719;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u82cUA&#10;AADdAAAADwAAAGRycy9kb3ducmV2LnhtbESPT4vCMBTE78J+h/AWvGmqB7Fdo4i66NE/C929PZpn&#10;W2xeSpO11U9vBMHjMDO/YWaLzlTiSo0rLSsYDSMQxJnVJecKfk7fgykI55E1VpZJwY0cLOYfvRkm&#10;2rZ8oOvR5yJA2CWooPC+TqR0WUEG3dDWxME728agD7LJpW6wDXBTyXEUTaTBksNCgTWtCsoux3+j&#10;YDutl787e2/zavO3TfdpvD7FXqn+Z7f8AuGp8+/wq73TCsZxN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7zZxQAAAN0AAAAPAAAAAAAAAAAAAAAAAJgCAABkcnMv&#10;ZG93bnJldi54bWxQSwUGAAAAAAQABAD1AAAAigMAAAAA&#10;" filled="f" stroked="f">
                  <v:textbox inset="0,0,0,0">
                    <w:txbxContent>
                      <w:p w:rsidR="00B538EB" w:rsidRDefault="00D31650">
                        <w:r>
                          <w:rPr>
                            <w:rFonts w:ascii="Arial" w:eastAsia="Arial" w:hAnsi="Arial" w:cs="Arial"/>
                            <w:sz w:val="18"/>
                          </w:rPr>
                          <w:t xml:space="preserve">activo similar al que se tiene, o al costo actual estimado de reemplazo del activo por otro equivalente. </w:t>
                        </w:r>
                      </w:p>
                    </w:txbxContent>
                  </v:textbox>
                </v:rect>
                <w10:wrap type="topAndBottom" anchorx="page" anchory="page"/>
              </v:group>
            </w:pict>
          </mc:Fallback>
        </mc:AlternateContent>
      </w:r>
    </w:p>
    <w:p w:rsidR="00B538EB" w:rsidRDefault="00B538EB">
      <w:pPr>
        <w:sectPr w:rsidR="00B538EB">
          <w:pgSz w:w="12240" w:h="1574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381" name="Group 20381"/>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2910" name="Picture 2910"/>
                          <pic:cNvPicPr/>
                        </pic:nvPicPr>
                        <pic:blipFill>
                          <a:blip r:embed="rId25"/>
                          <a:stretch>
                            <a:fillRect/>
                          </a:stretch>
                        </pic:blipFill>
                        <pic:spPr>
                          <a:xfrm>
                            <a:off x="0" y="0"/>
                            <a:ext cx="7772400" cy="9982200"/>
                          </a:xfrm>
                          <a:prstGeom prst="rect">
                            <a:avLst/>
                          </a:prstGeom>
                        </pic:spPr>
                      </pic:pic>
                      <wps:wsp>
                        <wps:cNvPr id="2911" name="Rectangle 2911"/>
                        <wps:cNvSpPr/>
                        <wps:spPr>
                          <a:xfrm>
                            <a:off x="845642" y="993286"/>
                            <a:ext cx="7989204" cy="144419"/>
                          </a:xfrm>
                          <a:prstGeom prst="rect">
                            <a:avLst/>
                          </a:prstGeom>
                          <a:ln>
                            <a:noFill/>
                          </a:ln>
                        </wps:spPr>
                        <wps:txbx>
                          <w:txbxContent>
                            <w:p w:rsidR="00B538EB" w:rsidRDefault="00D31650">
                              <w:r>
                                <w:rPr>
                                  <w:rFonts w:ascii="Times New Roman" w:eastAsia="Times New Roman" w:hAnsi="Times New Roman" w:cs="Times New Roman"/>
                                  <w:sz w:val="19"/>
                                </w:rPr>
                                <w:t xml:space="preserve">El sistema de inventario utilizado por el INCI, es el permanente y su método de valoración es promedio </w:t>
                              </w:r>
                            </w:p>
                          </w:txbxContent>
                        </wps:txbx>
                        <wps:bodyPr horzOverflow="overflow" lIns="0" tIns="0" rIns="0" bIns="0" rtlCol="0">
                          <a:noAutofit/>
                        </wps:bodyPr>
                      </wps:wsp>
                      <wps:wsp>
                        <wps:cNvPr id="2912" name="Rectangle 2912"/>
                        <wps:cNvSpPr/>
                        <wps:spPr>
                          <a:xfrm>
                            <a:off x="844309" y="1160926"/>
                            <a:ext cx="7990392" cy="144419"/>
                          </a:xfrm>
                          <a:prstGeom prst="rect">
                            <a:avLst/>
                          </a:prstGeom>
                          <a:ln>
                            <a:noFill/>
                          </a:ln>
                        </wps:spPr>
                        <wps:txbx>
                          <w:txbxContent>
                            <w:p w:rsidR="00B538EB" w:rsidRDefault="00D31650">
                              <w:r>
                                <w:rPr>
                                  <w:rFonts w:ascii="Times New Roman" w:eastAsia="Times New Roman" w:hAnsi="Times New Roman" w:cs="Times New Roman"/>
                                  <w:sz w:val="19"/>
                                </w:rPr>
                                <w:t xml:space="preserve">ponderado. Las sustracciones o vencimiento de los inventarios implicarán el retiro de los mismos y se </w:t>
                              </w:r>
                            </w:p>
                          </w:txbxContent>
                        </wps:txbx>
                        <wps:bodyPr horzOverflow="overflow" lIns="0" tIns="0" rIns="0" bIns="0" rtlCol="0">
                          <a:noAutofit/>
                        </wps:bodyPr>
                      </wps:wsp>
                      <wps:wsp>
                        <wps:cNvPr id="2913" name="Rectangle 2913"/>
                        <wps:cNvSpPr/>
                        <wps:spPr>
                          <a:xfrm>
                            <a:off x="844067" y="1331740"/>
                            <a:ext cx="2793422" cy="144419"/>
                          </a:xfrm>
                          <a:prstGeom prst="rect">
                            <a:avLst/>
                          </a:prstGeom>
                          <a:ln>
                            <a:noFill/>
                          </a:ln>
                        </wps:spPr>
                        <wps:txbx>
                          <w:txbxContent>
                            <w:p w:rsidR="00B538EB" w:rsidRDefault="00D31650">
                              <w:r>
                                <w:rPr>
                                  <w:rFonts w:ascii="Times New Roman" w:eastAsia="Times New Roman" w:hAnsi="Times New Roman" w:cs="Times New Roman"/>
                                  <w:sz w:val="19"/>
                                </w:rPr>
                                <w:t xml:space="preserve">reconocen como gastos del periodo. </w:t>
                              </w:r>
                            </w:p>
                          </w:txbxContent>
                        </wps:txbx>
                        <wps:bodyPr horzOverflow="overflow" lIns="0" tIns="0" rIns="0" bIns="0" rtlCol="0">
                          <a:noAutofit/>
                        </wps:bodyPr>
                      </wps:wsp>
                      <wps:wsp>
                        <wps:cNvPr id="2914" name="Rectangle 2914"/>
                        <wps:cNvSpPr/>
                        <wps:spPr>
                          <a:xfrm>
                            <a:off x="836028" y="1490490"/>
                            <a:ext cx="7672423" cy="144419"/>
                          </a:xfrm>
                          <a:prstGeom prst="rect">
                            <a:avLst/>
                          </a:prstGeom>
                          <a:ln>
                            <a:noFill/>
                          </a:ln>
                        </wps:spPr>
                        <wps:txbx>
                          <w:txbxContent>
                            <w:p w:rsidR="00B538EB" w:rsidRDefault="00D31650">
                              <w:r>
                                <w:rPr>
                                  <w:rFonts w:ascii="Times New Roman" w:eastAsia="Times New Roman" w:hAnsi="Times New Roman" w:cs="Times New Roman"/>
                                  <w:sz w:val="19"/>
                                </w:rPr>
                                <w:t>También</w:t>
                              </w:r>
                              <w:r>
                                <w:rPr>
                                  <w:rFonts w:ascii="Times New Roman" w:eastAsia="Times New Roman" w:hAnsi="Times New Roman" w:cs="Times New Roman"/>
                                  <w:sz w:val="19"/>
                                </w:rPr>
                                <w:t xml:space="preserve"> se encuentran Inventario de material para producción y material para producción en proceso </w:t>
                              </w:r>
                            </w:p>
                          </w:txbxContent>
                        </wps:txbx>
                        <wps:bodyPr horzOverflow="overflow" lIns="0" tIns="0" rIns="0" bIns="0" rtlCol="0">
                          <a:noAutofit/>
                        </wps:bodyPr>
                      </wps:wsp>
                      <wps:wsp>
                        <wps:cNvPr id="20379" name="Rectangle 20379"/>
                        <wps:cNvSpPr/>
                        <wps:spPr>
                          <a:xfrm>
                            <a:off x="835457" y="1639715"/>
                            <a:ext cx="62433" cy="144419"/>
                          </a:xfrm>
                          <a:prstGeom prst="rect">
                            <a:avLst/>
                          </a:prstGeom>
                          <a:ln>
                            <a:noFill/>
                          </a:ln>
                        </wps:spPr>
                        <wps:txbx>
                          <w:txbxContent>
                            <w:p w:rsidR="00B538EB" w:rsidRDefault="00D31650">
                              <w:r>
                                <w:rPr>
                                  <w:rFonts w:ascii="Times New Roman" w:eastAsia="Times New Roman" w:hAnsi="Times New Roman" w:cs="Times New Roman"/>
                                  <w:sz w:val="19"/>
                                </w:rPr>
                                <w:t>(</w:t>
                              </w:r>
                            </w:p>
                          </w:txbxContent>
                        </wps:txbx>
                        <wps:bodyPr horzOverflow="overflow" lIns="0" tIns="0" rIns="0" bIns="0" rtlCol="0">
                          <a:noAutofit/>
                        </wps:bodyPr>
                      </wps:wsp>
                      <wps:wsp>
                        <wps:cNvPr id="20380" name="Rectangle 20380"/>
                        <wps:cNvSpPr/>
                        <wps:spPr>
                          <a:xfrm>
                            <a:off x="882399" y="1639715"/>
                            <a:ext cx="4857969" cy="144419"/>
                          </a:xfrm>
                          <a:prstGeom prst="rect">
                            <a:avLst/>
                          </a:prstGeom>
                          <a:ln>
                            <a:noFill/>
                          </a:ln>
                        </wps:spPr>
                        <wps:txbx>
                          <w:txbxContent>
                            <w:p w:rsidR="00B538EB" w:rsidRDefault="00D31650">
                              <w:r>
                                <w:rPr>
                                  <w:rFonts w:ascii="Times New Roman" w:eastAsia="Times New Roman" w:hAnsi="Times New Roman" w:cs="Times New Roman"/>
                                  <w:sz w:val="19"/>
                                </w:rPr>
                                <w:t xml:space="preserve">Producción de material en braille, según ordenes de producción. </w:t>
                              </w:r>
                            </w:p>
                          </w:txbxContent>
                        </wps:txbx>
                        <wps:bodyPr horzOverflow="overflow" lIns="0" tIns="0" rIns="0" bIns="0" rtlCol="0">
                          <a:noAutofit/>
                        </wps:bodyPr>
                      </wps:wsp>
                      <wps:wsp>
                        <wps:cNvPr id="2916" name="Rectangle 2916"/>
                        <wps:cNvSpPr/>
                        <wps:spPr>
                          <a:xfrm>
                            <a:off x="838962" y="1935626"/>
                            <a:ext cx="3078081" cy="144419"/>
                          </a:xfrm>
                          <a:prstGeom prst="rect">
                            <a:avLst/>
                          </a:prstGeom>
                          <a:ln>
                            <a:noFill/>
                          </a:ln>
                        </wps:spPr>
                        <wps:txbx>
                          <w:txbxContent>
                            <w:p w:rsidR="00B538EB" w:rsidRDefault="00D31650">
                              <w:r>
                                <w:rPr>
                                  <w:rFonts w:ascii="Times New Roman" w:eastAsia="Times New Roman" w:hAnsi="Times New Roman" w:cs="Times New Roman"/>
                                  <w:b/>
                                  <w:sz w:val="19"/>
                                </w:rPr>
                                <w:t xml:space="preserve">Nota 7 — Propiedades Planta y Equipo </w:t>
                              </w:r>
                            </w:p>
                          </w:txbxContent>
                        </wps:txbx>
                        <wps:bodyPr horzOverflow="overflow" lIns="0" tIns="0" rIns="0" bIns="0" rtlCol="0">
                          <a:noAutofit/>
                        </wps:bodyPr>
                      </wps:wsp>
                      <wps:wsp>
                        <wps:cNvPr id="2917" name="Rectangle 2917"/>
                        <wps:cNvSpPr/>
                        <wps:spPr>
                          <a:xfrm>
                            <a:off x="838238" y="2249316"/>
                            <a:ext cx="1423126" cy="144419"/>
                          </a:xfrm>
                          <a:prstGeom prst="rect">
                            <a:avLst/>
                          </a:prstGeom>
                          <a:ln>
                            <a:noFill/>
                          </a:ln>
                        </wps:spPr>
                        <wps:txbx>
                          <w:txbxContent>
                            <w:p w:rsidR="00B538EB" w:rsidRDefault="00D31650">
                              <w:r>
                                <w:rPr>
                                  <w:rFonts w:ascii="Times New Roman" w:eastAsia="Times New Roman" w:hAnsi="Times New Roman" w:cs="Times New Roman"/>
                                  <w:b/>
                                  <w:sz w:val="19"/>
                                </w:rPr>
                                <w:t xml:space="preserve">Reconocimiento </w:t>
                              </w:r>
                            </w:p>
                          </w:txbxContent>
                        </wps:txbx>
                        <wps:bodyPr horzOverflow="overflow" lIns="0" tIns="0" rIns="0" bIns="0" rtlCol="0">
                          <a:noAutofit/>
                        </wps:bodyPr>
                      </wps:wsp>
                      <wps:wsp>
                        <wps:cNvPr id="2918" name="Rectangle 2918"/>
                        <wps:cNvSpPr/>
                        <wps:spPr>
                          <a:xfrm>
                            <a:off x="839927" y="2560466"/>
                            <a:ext cx="4165326" cy="144419"/>
                          </a:xfrm>
                          <a:prstGeom prst="rect">
                            <a:avLst/>
                          </a:prstGeom>
                          <a:ln>
                            <a:noFill/>
                          </a:ln>
                        </wps:spPr>
                        <wps:txbx>
                          <w:txbxContent>
                            <w:p w:rsidR="00B538EB" w:rsidRDefault="00D31650">
                              <w:r>
                                <w:rPr>
                                  <w:rFonts w:ascii="Times New Roman" w:eastAsia="Times New Roman" w:hAnsi="Times New Roman" w:cs="Times New Roman"/>
                                  <w:sz w:val="19"/>
                                </w:rPr>
                                <w:t xml:space="preserve">El INCI reconocerá como propiedades, planta y equipo: </w:t>
                              </w:r>
                            </w:p>
                          </w:txbxContent>
                        </wps:txbx>
                        <wps:bodyPr horzOverflow="overflow" lIns="0" tIns="0" rIns="0" bIns="0" rtlCol="0">
                          <a:noAutofit/>
                        </wps:bodyPr>
                      </wps:wsp>
                      <wps:wsp>
                        <wps:cNvPr id="2919" name="Rectangle 2919"/>
                        <wps:cNvSpPr/>
                        <wps:spPr>
                          <a:xfrm>
                            <a:off x="1062330" y="2715406"/>
                            <a:ext cx="184507" cy="144419"/>
                          </a:xfrm>
                          <a:prstGeom prst="rect">
                            <a:avLst/>
                          </a:prstGeom>
                          <a:ln>
                            <a:noFill/>
                          </a:ln>
                        </wps:spPr>
                        <wps:txbx>
                          <w:txbxContent>
                            <w:p w:rsidR="00B538EB" w:rsidRDefault="00D31650">
                              <w:r>
                                <w:rPr>
                                  <w:rFonts w:ascii="Times New Roman" w:eastAsia="Times New Roman" w:hAnsi="Times New Roman" w:cs="Times New Roman"/>
                                  <w:sz w:val="19"/>
                                </w:rPr>
                                <w:t xml:space="preserve">a) </w:t>
                              </w:r>
                            </w:p>
                          </w:txbxContent>
                        </wps:txbx>
                        <wps:bodyPr horzOverflow="overflow" lIns="0" tIns="0" rIns="0" bIns="0" rtlCol="0">
                          <a:noAutofit/>
                        </wps:bodyPr>
                      </wps:wsp>
                      <wps:wsp>
                        <wps:cNvPr id="2920" name="Rectangle 2920"/>
                        <wps:cNvSpPr/>
                        <wps:spPr>
                          <a:xfrm>
                            <a:off x="1301877" y="2715406"/>
                            <a:ext cx="7381451" cy="144419"/>
                          </a:xfrm>
                          <a:prstGeom prst="rect">
                            <a:avLst/>
                          </a:prstGeom>
                          <a:ln>
                            <a:noFill/>
                          </a:ln>
                        </wps:spPr>
                        <wps:txbx>
                          <w:txbxContent>
                            <w:p w:rsidR="00B538EB" w:rsidRDefault="00D31650">
                              <w:r>
                                <w:rPr>
                                  <w:rFonts w:ascii="Times New Roman" w:eastAsia="Times New Roman" w:hAnsi="Times New Roman" w:cs="Times New Roman"/>
                                  <w:sz w:val="19"/>
                                </w:rPr>
                                <w:t xml:space="preserve">los activos tangibles empleados para la producción o suministro de bienes, para la prestación de </w:t>
                              </w:r>
                            </w:p>
                          </w:txbxContent>
                        </wps:txbx>
                        <wps:bodyPr horzOverflow="overflow" lIns="0" tIns="0" rIns="0" bIns="0" rtlCol="0">
                          <a:noAutofit/>
                        </wps:bodyPr>
                      </wps:wsp>
                      <wps:wsp>
                        <wps:cNvPr id="2921" name="Rectangle 2921"/>
                        <wps:cNvSpPr/>
                        <wps:spPr>
                          <a:xfrm>
                            <a:off x="1292428" y="2867806"/>
                            <a:ext cx="3259343" cy="144419"/>
                          </a:xfrm>
                          <a:prstGeom prst="rect">
                            <a:avLst/>
                          </a:prstGeom>
                          <a:ln>
                            <a:noFill/>
                          </a:ln>
                        </wps:spPr>
                        <wps:txbx>
                          <w:txbxContent>
                            <w:p w:rsidR="00B538EB" w:rsidRDefault="00D31650">
                              <w:r>
                                <w:rPr>
                                  <w:rFonts w:ascii="Times New Roman" w:eastAsia="Times New Roman" w:hAnsi="Times New Roman" w:cs="Times New Roman"/>
                                  <w:sz w:val="19"/>
                                </w:rPr>
                                <w:t xml:space="preserve">servicios y para propósitos administrativos; </w:t>
                              </w:r>
                            </w:p>
                          </w:txbxContent>
                        </wps:txbx>
                        <wps:bodyPr horzOverflow="overflow" lIns="0" tIns="0" rIns="0" bIns="0" rtlCol="0">
                          <a:noAutofit/>
                        </wps:bodyPr>
                      </wps:wsp>
                      <wps:wsp>
                        <wps:cNvPr id="2922" name="Rectangle 2922"/>
                        <wps:cNvSpPr/>
                        <wps:spPr>
                          <a:xfrm>
                            <a:off x="1522717" y="3026556"/>
                            <a:ext cx="6934231" cy="144419"/>
                          </a:xfrm>
                          <a:prstGeom prst="rect">
                            <a:avLst/>
                          </a:prstGeom>
                          <a:ln>
                            <a:noFill/>
                          </a:ln>
                        </wps:spPr>
                        <wps:txbx>
                          <w:txbxContent>
                            <w:p w:rsidR="00B538EB" w:rsidRDefault="00D31650">
                              <w:r>
                                <w:rPr>
                                  <w:rFonts w:ascii="Times New Roman" w:eastAsia="Times New Roman" w:hAnsi="Times New Roman" w:cs="Times New Roman"/>
                                  <w:sz w:val="19"/>
                                </w:rPr>
                                <w:t>a. estos activos incluye los bienes entregado</w:t>
                              </w:r>
                              <w:r>
                                <w:rPr>
                                  <w:rFonts w:ascii="Times New Roman" w:eastAsia="Times New Roman" w:hAnsi="Times New Roman" w:cs="Times New Roman"/>
                                  <w:sz w:val="19"/>
                                </w:rPr>
                                <w:t xml:space="preserve">s a terceros cuyo control no transfiera el INCI. </w:t>
                              </w:r>
                            </w:p>
                          </w:txbxContent>
                        </wps:txbx>
                        <wps:bodyPr horzOverflow="overflow" lIns="0" tIns="0" rIns="0" bIns="0" rtlCol="0">
                          <a:noAutofit/>
                        </wps:bodyPr>
                      </wps:wsp>
                      <wps:wsp>
                        <wps:cNvPr id="2923" name="Rectangle 2923"/>
                        <wps:cNvSpPr/>
                        <wps:spPr>
                          <a:xfrm>
                            <a:off x="1072071" y="3182131"/>
                            <a:ext cx="186469" cy="144419"/>
                          </a:xfrm>
                          <a:prstGeom prst="rect">
                            <a:avLst/>
                          </a:prstGeom>
                          <a:ln>
                            <a:noFill/>
                          </a:ln>
                        </wps:spPr>
                        <wps:txbx>
                          <w:txbxContent>
                            <w:p w:rsidR="00B538EB" w:rsidRDefault="00D31650">
                              <w:r>
                                <w:rPr>
                                  <w:rFonts w:ascii="Times New Roman" w:eastAsia="Times New Roman" w:hAnsi="Times New Roman" w:cs="Times New Roman"/>
                                  <w:sz w:val="19"/>
                                </w:rPr>
                                <w:t xml:space="preserve">b) </w:t>
                              </w:r>
                            </w:p>
                          </w:txbxContent>
                        </wps:txbx>
                        <wps:bodyPr horzOverflow="overflow" lIns="0" tIns="0" rIns="0" bIns="0" rtlCol="0">
                          <a:noAutofit/>
                        </wps:bodyPr>
                      </wps:wsp>
                      <wps:wsp>
                        <wps:cNvPr id="2924" name="Rectangle 2924"/>
                        <wps:cNvSpPr/>
                        <wps:spPr>
                          <a:xfrm>
                            <a:off x="1299337" y="3178956"/>
                            <a:ext cx="6615684" cy="144419"/>
                          </a:xfrm>
                          <a:prstGeom prst="rect">
                            <a:avLst/>
                          </a:prstGeom>
                          <a:ln>
                            <a:noFill/>
                          </a:ln>
                        </wps:spPr>
                        <wps:txbx>
                          <w:txbxContent>
                            <w:p w:rsidR="00B538EB" w:rsidRDefault="00D31650">
                              <w:r>
                                <w:rPr>
                                  <w:rFonts w:ascii="Times New Roman" w:eastAsia="Times New Roman" w:hAnsi="Times New Roman" w:cs="Times New Roman"/>
                                  <w:sz w:val="19"/>
                                </w:rPr>
                                <w:t xml:space="preserve">los bienes muebles que se tengan para generar ingresos producto de su arrendamiento; </w:t>
                              </w:r>
                            </w:p>
                          </w:txbxContent>
                        </wps:txbx>
                        <wps:bodyPr horzOverflow="overflow" lIns="0" tIns="0" rIns="0" bIns="0" rtlCol="0">
                          <a:noAutofit/>
                        </wps:bodyPr>
                      </wps:wsp>
                      <wps:wsp>
                        <wps:cNvPr id="2925" name="Rectangle 2925"/>
                        <wps:cNvSpPr/>
                        <wps:spPr>
                          <a:xfrm>
                            <a:off x="1063790" y="3334531"/>
                            <a:ext cx="181359" cy="144419"/>
                          </a:xfrm>
                          <a:prstGeom prst="rect">
                            <a:avLst/>
                          </a:prstGeom>
                          <a:ln>
                            <a:noFill/>
                          </a:ln>
                        </wps:spPr>
                        <wps:txbx>
                          <w:txbxContent>
                            <w:p w:rsidR="00B538EB" w:rsidRDefault="00D31650">
                              <w:r>
                                <w:rPr>
                                  <w:rFonts w:ascii="Times New Roman" w:eastAsia="Times New Roman" w:hAnsi="Times New Roman" w:cs="Times New Roman"/>
                                  <w:sz w:val="19"/>
                                </w:rPr>
                                <w:t xml:space="preserve">c) </w:t>
                              </w:r>
                            </w:p>
                          </w:txbxContent>
                        </wps:txbx>
                        <wps:bodyPr horzOverflow="overflow" lIns="0" tIns="0" rIns="0" bIns="0" rtlCol="0">
                          <a:noAutofit/>
                        </wps:bodyPr>
                      </wps:wsp>
                      <wps:wsp>
                        <wps:cNvPr id="2926" name="Rectangle 2926"/>
                        <wps:cNvSpPr/>
                        <wps:spPr>
                          <a:xfrm>
                            <a:off x="1299337" y="3337706"/>
                            <a:ext cx="7006620" cy="144419"/>
                          </a:xfrm>
                          <a:prstGeom prst="rect">
                            <a:avLst/>
                          </a:prstGeom>
                          <a:ln>
                            <a:noFill/>
                          </a:ln>
                        </wps:spPr>
                        <wps:txbx>
                          <w:txbxContent>
                            <w:p w:rsidR="00B538EB" w:rsidRDefault="00D31650">
                              <w:r>
                                <w:rPr>
                                  <w:rFonts w:ascii="Times New Roman" w:eastAsia="Times New Roman" w:hAnsi="Times New Roman" w:cs="Times New Roman"/>
                                  <w:sz w:val="19"/>
                                </w:rPr>
                                <w:t xml:space="preserve">los bienes inmuebles arrendados por un valor inferior al valor de mercado del arrendamiento. </w:t>
                              </w:r>
                            </w:p>
                          </w:txbxContent>
                        </wps:txbx>
                        <wps:bodyPr horzOverflow="overflow" lIns="0" tIns="0" rIns="0" bIns="0" rtlCol="0">
                          <a:noAutofit/>
                        </wps:bodyPr>
                      </wps:wsp>
                      <wps:wsp>
                        <wps:cNvPr id="2927" name="Rectangle 2927"/>
                        <wps:cNvSpPr/>
                        <wps:spPr>
                          <a:xfrm>
                            <a:off x="1063663" y="3492646"/>
                            <a:ext cx="190640" cy="144418"/>
                          </a:xfrm>
                          <a:prstGeom prst="rect">
                            <a:avLst/>
                          </a:prstGeom>
                          <a:ln>
                            <a:noFill/>
                          </a:ln>
                        </wps:spPr>
                        <wps:txbx>
                          <w:txbxContent>
                            <w:p w:rsidR="00B538EB" w:rsidRDefault="00D31650">
                              <w:r>
                                <w:rPr>
                                  <w:rFonts w:ascii="Times New Roman" w:eastAsia="Times New Roman" w:hAnsi="Times New Roman" w:cs="Times New Roman"/>
                                  <w:sz w:val="19"/>
                                </w:rPr>
                                <w:t xml:space="preserve">d) </w:t>
                              </w:r>
                            </w:p>
                          </w:txbxContent>
                        </wps:txbx>
                        <wps:bodyPr horzOverflow="overflow" lIns="0" tIns="0" rIns="0" bIns="0" rtlCol="0">
                          <a:noAutofit/>
                        </wps:bodyPr>
                      </wps:wsp>
                      <wps:wsp>
                        <wps:cNvPr id="2928" name="Rectangle 2928"/>
                        <wps:cNvSpPr/>
                        <wps:spPr>
                          <a:xfrm>
                            <a:off x="1299337" y="3490106"/>
                            <a:ext cx="3889222" cy="144418"/>
                          </a:xfrm>
                          <a:prstGeom prst="rect">
                            <a:avLst/>
                          </a:prstGeom>
                          <a:ln>
                            <a:noFill/>
                          </a:ln>
                        </wps:spPr>
                        <wps:txbx>
                          <w:txbxContent>
                            <w:p w:rsidR="00B538EB" w:rsidRDefault="00D31650">
                              <w:r>
                                <w:rPr>
                                  <w:rFonts w:ascii="Times New Roman" w:eastAsia="Times New Roman" w:hAnsi="Times New Roman" w:cs="Times New Roman"/>
                                  <w:sz w:val="19"/>
                                </w:rPr>
                                <w:t xml:space="preserve">los bienes inmuebles con uso futuro indeterminado. </w:t>
                              </w:r>
                            </w:p>
                          </w:txbxContent>
                        </wps:txbx>
                        <wps:bodyPr horzOverflow="overflow" lIns="0" tIns="0" rIns="0" bIns="0" rtlCol="0">
                          <a:noAutofit/>
                        </wps:bodyPr>
                      </wps:wsp>
                      <wps:wsp>
                        <wps:cNvPr id="2929" name="Rectangle 2929"/>
                        <wps:cNvSpPr/>
                        <wps:spPr>
                          <a:xfrm>
                            <a:off x="839927" y="3803796"/>
                            <a:ext cx="7994465" cy="144418"/>
                          </a:xfrm>
                          <a:prstGeom prst="rect">
                            <a:avLst/>
                          </a:prstGeom>
                          <a:ln>
                            <a:noFill/>
                          </a:ln>
                        </wps:spPr>
                        <wps:txbx>
                          <w:txbxContent>
                            <w:p w:rsidR="00B538EB" w:rsidRDefault="00D31650">
                              <w:r>
                                <w:rPr>
                                  <w:rFonts w:ascii="Times New Roman" w:eastAsia="Times New Roman" w:hAnsi="Times New Roman" w:cs="Times New Roman"/>
                                  <w:sz w:val="19"/>
                                </w:rPr>
                                <w:t xml:space="preserve">Los terrenos sobre los que se cimienten las propiedades, planta y equipo se deben reconocer por separado. </w:t>
                              </w:r>
                            </w:p>
                          </w:txbxContent>
                        </wps:txbx>
                        <wps:bodyPr horzOverflow="overflow" lIns="0" tIns="0" rIns="0" bIns="0" rtlCol="0">
                          <a:noAutofit/>
                        </wps:bodyPr>
                      </wps:wsp>
                      <wps:wsp>
                        <wps:cNvPr id="2930" name="Rectangle 2930"/>
                        <wps:cNvSpPr/>
                        <wps:spPr>
                          <a:xfrm>
                            <a:off x="831850" y="4108704"/>
                            <a:ext cx="2459543" cy="156242"/>
                          </a:xfrm>
                          <a:prstGeom prst="rect">
                            <a:avLst/>
                          </a:prstGeom>
                          <a:ln>
                            <a:noFill/>
                          </a:ln>
                        </wps:spPr>
                        <wps:txbx>
                          <w:txbxContent>
                            <w:p w:rsidR="00B538EB" w:rsidRDefault="00D31650">
                              <w:r>
                                <w:rPr>
                                  <w:rFonts w:ascii="Arial" w:eastAsia="Arial" w:hAnsi="Arial" w:cs="Arial"/>
                                  <w:i/>
                                  <w:sz w:val="20"/>
                                </w:rPr>
                                <w:t xml:space="preserve">Materialidad de reconocimiento: </w:t>
                              </w:r>
                            </w:p>
                          </w:txbxContent>
                        </wps:txbx>
                        <wps:bodyPr horzOverflow="overflow" lIns="0" tIns="0" rIns="0" bIns="0" rtlCol="0">
                          <a:noAutofit/>
                        </wps:bodyPr>
                      </wps:wsp>
                      <wps:wsp>
                        <wps:cNvPr id="2931" name="Rectangle 2931"/>
                        <wps:cNvSpPr/>
                        <wps:spPr>
                          <a:xfrm>
                            <a:off x="2651760" y="4117486"/>
                            <a:ext cx="5581768" cy="144418"/>
                          </a:xfrm>
                          <a:prstGeom prst="rect">
                            <a:avLst/>
                          </a:prstGeom>
                          <a:ln>
                            <a:noFill/>
                          </a:ln>
                        </wps:spPr>
                        <wps:txbx>
                          <w:txbxContent>
                            <w:p w:rsidR="00B538EB" w:rsidRDefault="00D31650">
                              <w:r>
                                <w:rPr>
                                  <w:rFonts w:ascii="Times New Roman" w:eastAsia="Times New Roman" w:hAnsi="Times New Roman" w:cs="Times New Roman"/>
                                  <w:sz w:val="19"/>
                                </w:rPr>
                                <w:t xml:space="preserve"> Los bienes adquiridos por un valor menor a MEDIO SALARIO </w:t>
                              </w:r>
                              <w:r>
                                <w:rPr>
                                  <w:rFonts w:ascii="Times New Roman" w:eastAsia="Times New Roman" w:hAnsi="Times New Roman" w:cs="Times New Roman"/>
                                  <w:sz w:val="19"/>
                                </w:rPr>
                                <w:t xml:space="preserve">MINIMO se </w:t>
                              </w:r>
                            </w:p>
                          </w:txbxContent>
                        </wps:txbx>
                        <wps:bodyPr horzOverflow="overflow" lIns="0" tIns="0" rIns="0" bIns="0" rtlCol="0">
                          <a:noAutofit/>
                        </wps:bodyPr>
                      </wps:wsp>
                      <wps:wsp>
                        <wps:cNvPr id="2932" name="Rectangle 2932"/>
                        <wps:cNvSpPr/>
                        <wps:spPr>
                          <a:xfrm>
                            <a:off x="837717" y="4267346"/>
                            <a:ext cx="7996465" cy="144418"/>
                          </a:xfrm>
                          <a:prstGeom prst="rect">
                            <a:avLst/>
                          </a:prstGeom>
                          <a:ln>
                            <a:noFill/>
                          </a:ln>
                        </wps:spPr>
                        <wps:txbx>
                          <w:txbxContent>
                            <w:p w:rsidR="00B538EB" w:rsidRDefault="00D31650">
                              <w:r>
                                <w:rPr>
                                  <w:rFonts w:ascii="Times New Roman" w:eastAsia="Times New Roman" w:hAnsi="Times New Roman" w:cs="Times New Roman"/>
                                  <w:sz w:val="19"/>
                                </w:rPr>
                                <w:t xml:space="preserve">registran como gasto. Cuando el INCI registre los bienes como gasto, debe debitar la subcuenta que </w:t>
                              </w:r>
                            </w:p>
                          </w:txbxContent>
                        </wps:txbx>
                        <wps:bodyPr horzOverflow="overflow" lIns="0" tIns="0" rIns="0" bIns="0" rtlCol="0">
                          <a:noAutofit/>
                        </wps:bodyPr>
                      </wps:wsp>
                      <wps:wsp>
                        <wps:cNvPr id="2933" name="Rectangle 2933"/>
                        <wps:cNvSpPr/>
                        <wps:spPr>
                          <a:xfrm>
                            <a:off x="832015" y="4419746"/>
                            <a:ext cx="5536921" cy="144418"/>
                          </a:xfrm>
                          <a:prstGeom prst="rect">
                            <a:avLst/>
                          </a:prstGeom>
                          <a:ln>
                            <a:noFill/>
                          </a:ln>
                        </wps:spPr>
                        <wps:txbx>
                          <w:txbxContent>
                            <w:p w:rsidR="00B538EB" w:rsidRDefault="00D31650">
                              <w:r>
                                <w:rPr>
                                  <w:rFonts w:ascii="Times New Roman" w:eastAsia="Times New Roman" w:hAnsi="Times New Roman" w:cs="Times New Roman"/>
                                  <w:sz w:val="19"/>
                                </w:rPr>
                                <w:t xml:space="preserve">corresponda del gasto y acreditar la subcuenta correspondiente al pasivo. </w:t>
                              </w:r>
                            </w:p>
                          </w:txbxContent>
                        </wps:txbx>
                        <wps:bodyPr horzOverflow="overflow" lIns="0" tIns="0" rIns="0" bIns="0" rtlCol="0">
                          <a:noAutofit/>
                        </wps:bodyPr>
                      </wps:wsp>
                      <wps:wsp>
                        <wps:cNvPr id="2934" name="Rectangle 2934"/>
                        <wps:cNvSpPr/>
                        <wps:spPr>
                          <a:xfrm>
                            <a:off x="871055" y="4574687"/>
                            <a:ext cx="4088958" cy="144418"/>
                          </a:xfrm>
                          <a:prstGeom prst="rect">
                            <a:avLst/>
                          </a:prstGeom>
                          <a:ln>
                            <a:noFill/>
                          </a:ln>
                        </wps:spPr>
                        <wps:txbx>
                          <w:txbxContent>
                            <w:p w:rsidR="00B538EB" w:rsidRDefault="00D31650">
                              <w:r>
                                <w:rPr>
                                  <w:rFonts w:ascii="Times New Roman" w:eastAsia="Times New Roman" w:hAnsi="Times New Roman" w:cs="Times New Roman"/>
                                  <w:sz w:val="19"/>
                                </w:rPr>
                                <w:t xml:space="preserve">Control: Serán objeto de control los siguientes bienes: </w:t>
                              </w:r>
                            </w:p>
                          </w:txbxContent>
                        </wps:txbx>
                        <wps:bodyPr horzOverflow="overflow" lIns="0" tIns="0" rIns="0" bIns="0" rtlCol="0">
                          <a:noAutofit/>
                        </wps:bodyPr>
                      </wps:wsp>
                      <wps:wsp>
                        <wps:cNvPr id="2935" name="Rectangle 2935"/>
                        <wps:cNvSpPr/>
                        <wps:spPr>
                          <a:xfrm>
                            <a:off x="1529271" y="4727087"/>
                            <a:ext cx="136752" cy="144418"/>
                          </a:xfrm>
                          <a:prstGeom prst="rect">
                            <a:avLst/>
                          </a:prstGeom>
                          <a:ln>
                            <a:noFill/>
                          </a:ln>
                        </wps:spPr>
                        <wps:txbx>
                          <w:txbxContent>
                            <w:p w:rsidR="00B538EB" w:rsidRDefault="00D31650">
                              <w:r>
                                <w:rPr>
                                  <w:rFonts w:ascii="Times New Roman" w:eastAsia="Times New Roman" w:hAnsi="Times New Roman" w:cs="Times New Roman"/>
                                  <w:sz w:val="19"/>
                                </w:rPr>
                                <w:t xml:space="preserve">o </w:t>
                              </w:r>
                            </w:p>
                          </w:txbxContent>
                        </wps:txbx>
                        <wps:bodyPr horzOverflow="overflow" lIns="0" tIns="0" rIns="0" bIns="0" rtlCol="0">
                          <a:noAutofit/>
                        </wps:bodyPr>
                      </wps:wsp>
                      <wps:wsp>
                        <wps:cNvPr id="2936" name="Rectangle 2936"/>
                        <wps:cNvSpPr/>
                        <wps:spPr>
                          <a:xfrm>
                            <a:off x="1760042" y="4730262"/>
                            <a:ext cx="4678058" cy="144418"/>
                          </a:xfrm>
                          <a:prstGeom prst="rect">
                            <a:avLst/>
                          </a:prstGeom>
                          <a:ln>
                            <a:noFill/>
                          </a:ln>
                        </wps:spPr>
                        <wps:txbx>
                          <w:txbxContent>
                            <w:p w:rsidR="00B538EB" w:rsidRDefault="00D31650">
                              <w:r>
                                <w:rPr>
                                  <w:rFonts w:ascii="Times New Roman" w:eastAsia="Times New Roman" w:hAnsi="Times New Roman" w:cs="Times New Roman"/>
                                  <w:sz w:val="19"/>
                                </w:rPr>
                                <w:t xml:space="preserve">Los bienes reconocidos en el Estado de Situación Financiera, y </w:t>
                              </w:r>
                            </w:p>
                          </w:txbxContent>
                        </wps:txbx>
                        <wps:bodyPr horzOverflow="overflow" lIns="0" tIns="0" rIns="0" bIns="0" rtlCol="0">
                          <a:noAutofit/>
                        </wps:bodyPr>
                      </wps:wsp>
                      <wps:wsp>
                        <wps:cNvPr id="2937" name="Rectangle 2937"/>
                        <wps:cNvSpPr/>
                        <wps:spPr>
                          <a:xfrm>
                            <a:off x="1529271" y="4885837"/>
                            <a:ext cx="136752" cy="144418"/>
                          </a:xfrm>
                          <a:prstGeom prst="rect">
                            <a:avLst/>
                          </a:prstGeom>
                          <a:ln>
                            <a:noFill/>
                          </a:ln>
                        </wps:spPr>
                        <wps:txbx>
                          <w:txbxContent>
                            <w:p w:rsidR="00B538EB" w:rsidRDefault="00D31650">
                              <w:r>
                                <w:rPr>
                                  <w:rFonts w:ascii="Times New Roman" w:eastAsia="Times New Roman" w:hAnsi="Times New Roman" w:cs="Times New Roman"/>
                                  <w:sz w:val="19"/>
                                </w:rPr>
                                <w:t xml:space="preserve">o </w:t>
                              </w:r>
                            </w:p>
                          </w:txbxContent>
                        </wps:txbx>
                        <wps:bodyPr horzOverflow="overflow" lIns="0" tIns="0" rIns="0" bIns="0" rtlCol="0">
                          <a:noAutofit/>
                        </wps:bodyPr>
                      </wps:wsp>
                      <wps:wsp>
                        <wps:cNvPr id="2938" name="Rectangle 2938"/>
                        <wps:cNvSpPr/>
                        <wps:spPr>
                          <a:xfrm>
                            <a:off x="1760042" y="4889012"/>
                            <a:ext cx="6406682" cy="144418"/>
                          </a:xfrm>
                          <a:prstGeom prst="rect">
                            <a:avLst/>
                          </a:prstGeom>
                          <a:ln>
                            <a:noFill/>
                          </a:ln>
                        </wps:spPr>
                        <wps:txbx>
                          <w:txbxContent>
                            <w:p w:rsidR="00B538EB" w:rsidRDefault="00D31650">
                              <w:r>
                                <w:rPr>
                                  <w:rFonts w:ascii="Times New Roman" w:eastAsia="Times New Roman" w:hAnsi="Times New Roman" w:cs="Times New Roman"/>
                                  <w:sz w:val="19"/>
                                </w:rPr>
                                <w:t xml:space="preserve">Los bienes reconocidos como gasto que superen el 0,1 del MEDIO SALARIO MINIMO. </w:t>
                              </w:r>
                            </w:p>
                          </w:txbxContent>
                        </wps:txbx>
                        <wps:bodyPr horzOverflow="overflow" lIns="0" tIns="0" rIns="0" bIns="0" rtlCol="0">
                          <a:noAutofit/>
                        </wps:bodyPr>
                      </wps:wsp>
                      <wps:wsp>
                        <wps:cNvPr id="2939" name="Rectangle 2939"/>
                        <wps:cNvSpPr/>
                        <wps:spPr>
                          <a:xfrm>
                            <a:off x="835673" y="5221116"/>
                            <a:ext cx="1363534" cy="144418"/>
                          </a:xfrm>
                          <a:prstGeom prst="rect">
                            <a:avLst/>
                          </a:prstGeom>
                          <a:ln>
                            <a:noFill/>
                          </a:ln>
                        </wps:spPr>
                        <wps:txbx>
                          <w:txbxContent>
                            <w:p w:rsidR="00B538EB" w:rsidRDefault="00D31650">
                              <w:r>
                                <w:rPr>
                                  <w:rFonts w:ascii="Times New Roman" w:eastAsia="Times New Roman" w:hAnsi="Times New Roman" w:cs="Times New Roman"/>
                                  <w:b/>
                                  <w:sz w:val="19"/>
                                </w:rPr>
                                <w:t xml:space="preserve">Medición inicial </w:t>
                              </w:r>
                            </w:p>
                          </w:txbxContent>
                        </wps:txbx>
                        <wps:bodyPr horzOverflow="overflow" lIns="0" tIns="0" rIns="0" bIns="0" rtlCol="0">
                          <a:noAutofit/>
                        </wps:bodyPr>
                      </wps:wsp>
                      <wps:wsp>
                        <wps:cNvPr id="2940" name="Rectangle 2940"/>
                        <wps:cNvSpPr/>
                        <wps:spPr>
                          <a:xfrm>
                            <a:off x="836752" y="5580526"/>
                            <a:ext cx="7996526" cy="144418"/>
                          </a:xfrm>
                          <a:prstGeom prst="rect">
                            <a:avLst/>
                          </a:prstGeom>
                          <a:ln>
                            <a:noFill/>
                          </a:ln>
                        </wps:spPr>
                        <wps:txbx>
                          <w:txbxContent>
                            <w:p w:rsidR="00B538EB" w:rsidRDefault="00D31650">
                              <w:r>
                                <w:rPr>
                                  <w:rFonts w:ascii="Times New Roman" w:eastAsia="Times New Roman" w:hAnsi="Times New Roman" w:cs="Times New Roman"/>
                                  <w:sz w:val="19"/>
                                </w:rPr>
                                <w:t>Los activos fijos inicialmente deben ser registrados al costo, el cual incluye toda</w:t>
                              </w:r>
                              <w:r>
                                <w:rPr>
                                  <w:rFonts w:ascii="Times New Roman" w:eastAsia="Times New Roman" w:hAnsi="Times New Roman" w:cs="Times New Roman"/>
                                  <w:sz w:val="19"/>
                                </w:rPr>
                                <w:t xml:space="preserve">s las erogaciones necesarias </w:t>
                              </w:r>
                            </w:p>
                          </w:txbxContent>
                        </wps:txbx>
                        <wps:bodyPr horzOverflow="overflow" lIns="0" tIns="0" rIns="0" bIns="0" rtlCol="0">
                          <a:noAutofit/>
                        </wps:bodyPr>
                      </wps:wsp>
                      <wps:wsp>
                        <wps:cNvPr id="2941" name="Rectangle 2941"/>
                        <wps:cNvSpPr/>
                        <wps:spPr>
                          <a:xfrm>
                            <a:off x="837959" y="5751341"/>
                            <a:ext cx="5593133" cy="144418"/>
                          </a:xfrm>
                          <a:prstGeom prst="rect">
                            <a:avLst/>
                          </a:prstGeom>
                          <a:ln>
                            <a:noFill/>
                          </a:ln>
                        </wps:spPr>
                        <wps:txbx>
                          <w:txbxContent>
                            <w:p w:rsidR="00B538EB" w:rsidRDefault="00D31650">
                              <w:r>
                                <w:rPr>
                                  <w:rFonts w:ascii="Times New Roman" w:eastAsia="Times New Roman" w:hAnsi="Times New Roman" w:cs="Times New Roman"/>
                                  <w:sz w:val="19"/>
                                </w:rPr>
                                <w:t xml:space="preserve">para poner el activo en el lugar y en las condiciones previstas para su uso. </w:t>
                              </w:r>
                            </w:p>
                          </w:txbxContent>
                        </wps:txbx>
                        <wps:bodyPr horzOverflow="overflow" lIns="0" tIns="0" rIns="0" bIns="0" rtlCol="0">
                          <a:noAutofit/>
                        </wps:bodyPr>
                      </wps:wsp>
                      <wps:wsp>
                        <wps:cNvPr id="2942" name="Rectangle 2942"/>
                        <wps:cNvSpPr/>
                        <wps:spPr>
                          <a:xfrm>
                            <a:off x="830326" y="6077839"/>
                            <a:ext cx="1804965" cy="156242"/>
                          </a:xfrm>
                          <a:prstGeom prst="rect">
                            <a:avLst/>
                          </a:prstGeom>
                          <a:ln>
                            <a:noFill/>
                          </a:ln>
                        </wps:spPr>
                        <wps:txbx>
                          <w:txbxContent>
                            <w:p w:rsidR="00B538EB" w:rsidRDefault="00D31650">
                              <w:r>
                                <w:rPr>
                                  <w:rFonts w:ascii="Arial" w:eastAsia="Arial" w:hAnsi="Arial" w:cs="Arial"/>
                                  <w:i/>
                                  <w:sz w:val="20"/>
                                </w:rPr>
                                <w:t xml:space="preserve">Componentes del costo </w:t>
                              </w:r>
                            </w:p>
                          </w:txbxContent>
                        </wps:txbx>
                        <wps:bodyPr horzOverflow="overflow" lIns="0" tIns="0" rIns="0" bIns="0" rtlCol="0">
                          <a:noAutofit/>
                        </wps:bodyPr>
                      </wps:wsp>
                      <wps:wsp>
                        <wps:cNvPr id="2943" name="Rectangle 2943"/>
                        <wps:cNvSpPr/>
                        <wps:spPr>
                          <a:xfrm>
                            <a:off x="836752" y="6245371"/>
                            <a:ext cx="6610986" cy="144418"/>
                          </a:xfrm>
                          <a:prstGeom prst="rect">
                            <a:avLst/>
                          </a:prstGeom>
                          <a:ln>
                            <a:noFill/>
                          </a:ln>
                        </wps:spPr>
                        <wps:txbx>
                          <w:txbxContent>
                            <w:p w:rsidR="00B538EB" w:rsidRDefault="00D31650">
                              <w:r>
                                <w:rPr>
                                  <w:rFonts w:ascii="Times New Roman" w:eastAsia="Times New Roman" w:hAnsi="Times New Roman" w:cs="Times New Roman"/>
                                  <w:sz w:val="19"/>
                                </w:rPr>
                                <w:t xml:space="preserve">El costo de los elementos de propiedades, planta y equipo comprende todo lo siguiente: </w:t>
                              </w:r>
                            </w:p>
                          </w:txbxContent>
                        </wps:txbx>
                        <wps:bodyPr horzOverflow="overflow" lIns="0" tIns="0" rIns="0" bIns="0" rtlCol="0">
                          <a:noAutofit/>
                        </wps:bodyPr>
                      </wps:wsp>
                      <wps:wsp>
                        <wps:cNvPr id="2944" name="Rectangle 2944"/>
                        <wps:cNvSpPr/>
                        <wps:spPr>
                          <a:xfrm>
                            <a:off x="1053440" y="6400946"/>
                            <a:ext cx="184507" cy="144418"/>
                          </a:xfrm>
                          <a:prstGeom prst="rect">
                            <a:avLst/>
                          </a:prstGeom>
                          <a:ln>
                            <a:noFill/>
                          </a:ln>
                        </wps:spPr>
                        <wps:txbx>
                          <w:txbxContent>
                            <w:p w:rsidR="00B538EB" w:rsidRDefault="00D31650">
                              <w:r>
                                <w:rPr>
                                  <w:rFonts w:ascii="Times New Roman" w:eastAsia="Times New Roman" w:hAnsi="Times New Roman" w:cs="Times New Roman"/>
                                  <w:sz w:val="19"/>
                                </w:rPr>
                                <w:t xml:space="preserve">a) </w:t>
                              </w:r>
                            </w:p>
                          </w:txbxContent>
                        </wps:txbx>
                        <wps:bodyPr horzOverflow="overflow" lIns="0" tIns="0" rIns="0" bIns="0" rtlCol="0">
                          <a:noAutofit/>
                        </wps:bodyPr>
                      </wps:wsp>
                      <wps:wsp>
                        <wps:cNvPr id="2945" name="Rectangle 2945"/>
                        <wps:cNvSpPr/>
                        <wps:spPr>
                          <a:xfrm>
                            <a:off x="1290777" y="6403487"/>
                            <a:ext cx="7391149" cy="144417"/>
                          </a:xfrm>
                          <a:prstGeom prst="rect">
                            <a:avLst/>
                          </a:prstGeom>
                          <a:ln>
                            <a:noFill/>
                          </a:ln>
                        </wps:spPr>
                        <wps:txbx>
                          <w:txbxContent>
                            <w:p w:rsidR="00B538EB" w:rsidRDefault="00D31650">
                              <w:r>
                                <w:rPr>
                                  <w:rFonts w:ascii="Times New Roman" w:eastAsia="Times New Roman" w:hAnsi="Times New Roman" w:cs="Times New Roman"/>
                                  <w:sz w:val="19"/>
                                </w:rPr>
                                <w:t xml:space="preserve">El precio de adquisición, que incluye los honorarios profesionales, los aranceles de importación y </w:t>
                              </w:r>
                            </w:p>
                          </w:txbxContent>
                        </wps:txbx>
                        <wps:bodyPr horzOverflow="overflow" lIns="0" tIns="0" rIns="0" bIns="0" rtlCol="0">
                          <a:noAutofit/>
                        </wps:bodyPr>
                      </wps:wsp>
                      <wps:wsp>
                        <wps:cNvPr id="2946" name="Rectangle 2946"/>
                        <wps:cNvSpPr/>
                        <wps:spPr>
                          <a:xfrm>
                            <a:off x="1289812" y="6577476"/>
                            <a:ext cx="7402183" cy="144418"/>
                          </a:xfrm>
                          <a:prstGeom prst="rect">
                            <a:avLst/>
                          </a:prstGeom>
                          <a:ln>
                            <a:noFill/>
                          </a:ln>
                        </wps:spPr>
                        <wps:txbx>
                          <w:txbxContent>
                            <w:p w:rsidR="00B538EB" w:rsidRDefault="00D31650">
                              <w:r>
                                <w:rPr>
                                  <w:rFonts w:ascii="Times New Roman" w:eastAsia="Times New Roman" w:hAnsi="Times New Roman" w:cs="Times New Roman"/>
                                  <w:sz w:val="19"/>
                                </w:rPr>
                                <w:t xml:space="preserve">los impuestos indirectos no recuperables, después de deducir los descuentos comerciales y las </w:t>
                              </w:r>
                            </w:p>
                          </w:txbxContent>
                        </wps:txbx>
                        <wps:bodyPr horzOverflow="overflow" lIns="0" tIns="0" rIns="0" bIns="0" rtlCol="0">
                          <a:noAutofit/>
                        </wps:bodyPr>
                      </wps:wsp>
                      <wps:wsp>
                        <wps:cNvPr id="2947" name="Rectangle 2947"/>
                        <wps:cNvSpPr/>
                        <wps:spPr>
                          <a:xfrm>
                            <a:off x="1291742" y="6748291"/>
                            <a:ext cx="637377" cy="144418"/>
                          </a:xfrm>
                          <a:prstGeom prst="rect">
                            <a:avLst/>
                          </a:prstGeom>
                          <a:ln>
                            <a:noFill/>
                          </a:ln>
                        </wps:spPr>
                        <wps:txbx>
                          <w:txbxContent>
                            <w:p w:rsidR="00B538EB" w:rsidRDefault="00D31650">
                              <w:r>
                                <w:rPr>
                                  <w:rFonts w:ascii="Times New Roman" w:eastAsia="Times New Roman" w:hAnsi="Times New Roman" w:cs="Times New Roman"/>
                                  <w:sz w:val="19"/>
                                </w:rPr>
                                <w:t xml:space="preserve">rebajas. </w:t>
                              </w:r>
                            </w:p>
                          </w:txbxContent>
                        </wps:txbx>
                        <wps:bodyPr horzOverflow="overflow" lIns="0" tIns="0" rIns="0" bIns="0" rtlCol="0">
                          <a:noAutofit/>
                        </wps:bodyPr>
                      </wps:wsp>
                      <wps:wsp>
                        <wps:cNvPr id="2948" name="Rectangle 2948"/>
                        <wps:cNvSpPr/>
                        <wps:spPr>
                          <a:xfrm>
                            <a:off x="1072071" y="6924821"/>
                            <a:ext cx="186469" cy="144419"/>
                          </a:xfrm>
                          <a:prstGeom prst="rect">
                            <a:avLst/>
                          </a:prstGeom>
                          <a:ln>
                            <a:noFill/>
                          </a:ln>
                        </wps:spPr>
                        <wps:txbx>
                          <w:txbxContent>
                            <w:p w:rsidR="00B538EB" w:rsidRDefault="00D31650">
                              <w:r>
                                <w:rPr>
                                  <w:rFonts w:ascii="Times New Roman" w:eastAsia="Times New Roman" w:hAnsi="Times New Roman" w:cs="Times New Roman"/>
                                  <w:sz w:val="19"/>
                                </w:rPr>
                                <w:t xml:space="preserve">b) </w:t>
                              </w:r>
                            </w:p>
                          </w:txbxContent>
                        </wps:txbx>
                        <wps:bodyPr horzOverflow="overflow" lIns="0" tIns="0" rIns="0" bIns="0" rtlCol="0">
                          <a:noAutofit/>
                        </wps:bodyPr>
                      </wps:wsp>
                      <wps:wsp>
                        <wps:cNvPr id="2949" name="Rectangle 2949"/>
                        <wps:cNvSpPr/>
                        <wps:spPr>
                          <a:xfrm>
                            <a:off x="1286878" y="6927996"/>
                            <a:ext cx="7403650" cy="144419"/>
                          </a:xfrm>
                          <a:prstGeom prst="rect">
                            <a:avLst/>
                          </a:prstGeom>
                          <a:ln>
                            <a:noFill/>
                          </a:ln>
                        </wps:spPr>
                        <wps:txbx>
                          <w:txbxContent>
                            <w:p w:rsidR="00B538EB" w:rsidRDefault="00D31650">
                              <w:r>
                                <w:rPr>
                                  <w:rFonts w:ascii="Times New Roman" w:eastAsia="Times New Roman" w:hAnsi="Times New Roman" w:cs="Times New Roman"/>
                                  <w:sz w:val="19"/>
                                </w:rPr>
                                <w:t>Todos los costos directamente atribuibl</w:t>
                              </w:r>
                              <w:r>
                                <w:rPr>
                                  <w:rFonts w:ascii="Times New Roman" w:eastAsia="Times New Roman" w:hAnsi="Times New Roman" w:cs="Times New Roman"/>
                                  <w:sz w:val="19"/>
                                </w:rPr>
                                <w:t xml:space="preserve">es a la ubicación del activo en el lugar y en las condiciones </w:t>
                              </w:r>
                            </w:p>
                          </w:txbxContent>
                        </wps:txbx>
                        <wps:bodyPr horzOverflow="overflow" lIns="0" tIns="0" rIns="0" bIns="0" rtlCol="0">
                          <a:noAutofit/>
                        </wps:bodyPr>
                      </wps:wsp>
                      <wps:wsp>
                        <wps:cNvPr id="2950" name="Rectangle 2950"/>
                        <wps:cNvSpPr/>
                        <wps:spPr>
                          <a:xfrm>
                            <a:off x="1300671" y="7104526"/>
                            <a:ext cx="7384762" cy="144418"/>
                          </a:xfrm>
                          <a:prstGeom prst="rect">
                            <a:avLst/>
                          </a:prstGeom>
                          <a:ln>
                            <a:noFill/>
                          </a:ln>
                        </wps:spPr>
                        <wps:txbx>
                          <w:txbxContent>
                            <w:p w:rsidR="00B538EB" w:rsidRDefault="00D31650">
                              <w:r>
                                <w:rPr>
                                  <w:rFonts w:ascii="Times New Roman" w:eastAsia="Times New Roman" w:hAnsi="Times New Roman" w:cs="Times New Roman"/>
                                  <w:sz w:val="19"/>
                                </w:rPr>
                                <w:t xml:space="preserve">necesarias para que pueda operar de la forma prevista por la administración del INCI. Estos costos </w:t>
                              </w:r>
                            </w:p>
                          </w:txbxContent>
                        </wps:txbx>
                        <wps:bodyPr horzOverflow="overflow" lIns="0" tIns="0" rIns="0" bIns="0" rtlCol="0">
                          <a:noAutofit/>
                        </wps:bodyPr>
                      </wps:wsp>
                      <wps:wsp>
                        <wps:cNvPr id="2951" name="Rectangle 2951"/>
                        <wps:cNvSpPr/>
                        <wps:spPr>
                          <a:xfrm>
                            <a:off x="1301509" y="7278516"/>
                            <a:ext cx="7379016" cy="144418"/>
                          </a:xfrm>
                          <a:prstGeom prst="rect">
                            <a:avLst/>
                          </a:prstGeom>
                          <a:ln>
                            <a:noFill/>
                          </a:ln>
                        </wps:spPr>
                        <wps:txbx>
                          <w:txbxContent>
                            <w:p w:rsidR="00B538EB" w:rsidRDefault="00D31650">
                              <w:r>
                                <w:rPr>
                                  <w:rFonts w:ascii="Times New Roman" w:eastAsia="Times New Roman" w:hAnsi="Times New Roman" w:cs="Times New Roman"/>
                                  <w:sz w:val="19"/>
                                </w:rPr>
                                <w:t>pueden incluir los costos de instalación y montaje, y los costos de comprobación del adec</w:t>
                              </w:r>
                              <w:r>
                                <w:rPr>
                                  <w:rFonts w:ascii="Times New Roman" w:eastAsia="Times New Roman" w:hAnsi="Times New Roman" w:cs="Times New Roman"/>
                                  <w:sz w:val="19"/>
                                </w:rPr>
                                <w:t xml:space="preserve">uado </w:t>
                              </w:r>
                            </w:p>
                          </w:txbxContent>
                        </wps:txbx>
                        <wps:bodyPr horzOverflow="overflow" lIns="0" tIns="0" rIns="0" bIns="0" rtlCol="0">
                          <a:noAutofit/>
                        </wps:bodyPr>
                      </wps:wsp>
                      <wps:wsp>
                        <wps:cNvPr id="2952" name="Rectangle 2952"/>
                        <wps:cNvSpPr/>
                        <wps:spPr>
                          <a:xfrm>
                            <a:off x="1292987" y="7455046"/>
                            <a:ext cx="7394288" cy="144419"/>
                          </a:xfrm>
                          <a:prstGeom prst="rect">
                            <a:avLst/>
                          </a:prstGeom>
                          <a:ln>
                            <a:noFill/>
                          </a:ln>
                        </wps:spPr>
                        <wps:txbx>
                          <w:txbxContent>
                            <w:p w:rsidR="00B538EB" w:rsidRDefault="00D31650">
                              <w:r>
                                <w:rPr>
                                  <w:rFonts w:ascii="Times New Roman" w:eastAsia="Times New Roman" w:hAnsi="Times New Roman" w:cs="Times New Roman"/>
                                  <w:sz w:val="19"/>
                                </w:rPr>
                                <w:t xml:space="preserve">funcionamiento del activo (después de deducir el valor neto de la venta de los elementos producidos </w:t>
                              </w:r>
                            </w:p>
                          </w:txbxContent>
                        </wps:txbx>
                        <wps:bodyPr horzOverflow="overflow" lIns="0" tIns="0" rIns="0" bIns="0" rtlCol="0">
                          <a:noAutofit/>
                        </wps:bodyPr>
                      </wps:wsp>
                      <wps:wsp>
                        <wps:cNvPr id="2953" name="Rectangle 2953"/>
                        <wps:cNvSpPr/>
                        <wps:spPr>
                          <a:xfrm>
                            <a:off x="1292263" y="7629036"/>
                            <a:ext cx="7391813" cy="144418"/>
                          </a:xfrm>
                          <a:prstGeom prst="rect">
                            <a:avLst/>
                          </a:prstGeom>
                          <a:ln>
                            <a:noFill/>
                          </a:ln>
                        </wps:spPr>
                        <wps:txbx>
                          <w:txbxContent>
                            <w:p w:rsidR="00B538EB" w:rsidRDefault="00D31650">
                              <w:r>
                                <w:rPr>
                                  <w:rFonts w:ascii="Times New Roman" w:eastAsia="Times New Roman" w:hAnsi="Times New Roman" w:cs="Times New Roman"/>
                                  <w:sz w:val="19"/>
                                </w:rPr>
                                <w:t xml:space="preserve">durante el proceso de instalación y puesta a punto del activo, por ejemplo, las muestras producidas </w:t>
                              </w:r>
                            </w:p>
                          </w:txbxContent>
                        </wps:txbx>
                        <wps:bodyPr horzOverflow="overflow" lIns="0" tIns="0" rIns="0" bIns="0" rtlCol="0">
                          <a:noAutofit/>
                        </wps:bodyPr>
                      </wps:wsp>
                      <wps:wsp>
                        <wps:cNvPr id="2954" name="Rectangle 2954"/>
                        <wps:cNvSpPr/>
                        <wps:spPr>
                          <a:xfrm>
                            <a:off x="1300175" y="7799851"/>
                            <a:ext cx="2328384" cy="144418"/>
                          </a:xfrm>
                          <a:prstGeom prst="rect">
                            <a:avLst/>
                          </a:prstGeom>
                          <a:ln>
                            <a:noFill/>
                          </a:ln>
                        </wps:spPr>
                        <wps:txbx>
                          <w:txbxContent>
                            <w:p w:rsidR="00B538EB" w:rsidRDefault="00D31650">
                              <w:r>
                                <w:rPr>
                                  <w:rFonts w:ascii="Times New Roman" w:eastAsia="Times New Roman" w:hAnsi="Times New Roman" w:cs="Times New Roman"/>
                                  <w:sz w:val="19"/>
                                </w:rPr>
                                <w:t xml:space="preserve">mientras se prueba el equipo). </w:t>
                              </w:r>
                            </w:p>
                          </w:txbxContent>
                        </wps:txbx>
                        <wps:bodyPr horzOverflow="overflow" lIns="0" tIns="0" rIns="0" bIns="0" rtlCol="0">
                          <a:noAutofit/>
                        </wps:bodyPr>
                      </wps:wsp>
                      <wps:wsp>
                        <wps:cNvPr id="2955" name="Rectangle 2955"/>
                        <wps:cNvSpPr/>
                        <wps:spPr>
                          <a:xfrm>
                            <a:off x="843102" y="8125607"/>
                            <a:ext cx="7997417" cy="144418"/>
                          </a:xfrm>
                          <a:prstGeom prst="rect">
                            <a:avLst/>
                          </a:prstGeom>
                          <a:ln>
                            <a:noFill/>
                          </a:ln>
                        </wps:spPr>
                        <wps:txbx>
                          <w:txbxContent>
                            <w:p w:rsidR="00B538EB" w:rsidRDefault="00D31650">
                              <w:r>
                                <w:rPr>
                                  <w:rFonts w:ascii="Times New Roman" w:eastAsia="Times New Roman" w:hAnsi="Times New Roman" w:cs="Times New Roman"/>
                                  <w:sz w:val="19"/>
                                </w:rPr>
                                <w:t xml:space="preserve">Los siguientes costos no son costos de un elemento de propiedades, planta y equipo, por lo cual el INCI los </w:t>
                              </w:r>
                            </w:p>
                          </w:txbxContent>
                        </wps:txbx>
                        <wps:bodyPr horzOverflow="overflow" lIns="0" tIns="0" rIns="0" bIns="0" rtlCol="0">
                          <a:noAutofit/>
                        </wps:bodyPr>
                      </wps:wsp>
                      <wps:wsp>
                        <wps:cNvPr id="2956" name="Rectangle 2956"/>
                        <wps:cNvSpPr/>
                        <wps:spPr>
                          <a:xfrm>
                            <a:off x="835063" y="8275466"/>
                            <a:ext cx="4282996" cy="144418"/>
                          </a:xfrm>
                          <a:prstGeom prst="rect">
                            <a:avLst/>
                          </a:prstGeom>
                          <a:ln>
                            <a:noFill/>
                          </a:ln>
                        </wps:spPr>
                        <wps:txbx>
                          <w:txbxContent>
                            <w:p w:rsidR="00B538EB" w:rsidRDefault="00D31650">
                              <w:r>
                                <w:rPr>
                                  <w:rFonts w:ascii="Times New Roman" w:eastAsia="Times New Roman" w:hAnsi="Times New Roman" w:cs="Times New Roman"/>
                                  <w:sz w:val="19"/>
                                </w:rPr>
                                <w:t xml:space="preserve">debe contabilizar como gasto cuando se incurra en ellos: </w:t>
                              </w:r>
                            </w:p>
                          </w:txbxContent>
                        </wps:txbx>
                        <wps:bodyPr horzOverflow="overflow" lIns="0" tIns="0" rIns="0" bIns="0" rtlCol="0">
                          <a:noAutofit/>
                        </wps:bodyPr>
                      </wps:wsp>
                      <wps:wsp>
                        <wps:cNvPr id="2957" name="Rectangle 2957"/>
                        <wps:cNvSpPr/>
                        <wps:spPr>
                          <a:xfrm>
                            <a:off x="1068680" y="8433581"/>
                            <a:ext cx="184507" cy="144418"/>
                          </a:xfrm>
                          <a:prstGeom prst="rect">
                            <a:avLst/>
                          </a:prstGeom>
                          <a:ln>
                            <a:noFill/>
                          </a:ln>
                        </wps:spPr>
                        <wps:txbx>
                          <w:txbxContent>
                            <w:p w:rsidR="00B538EB" w:rsidRDefault="00D31650">
                              <w:r>
                                <w:rPr>
                                  <w:rFonts w:ascii="Times New Roman" w:eastAsia="Times New Roman" w:hAnsi="Times New Roman" w:cs="Times New Roman"/>
                                  <w:sz w:val="19"/>
                                </w:rPr>
                                <w:t xml:space="preserve">a) </w:t>
                              </w:r>
                            </w:p>
                          </w:txbxContent>
                        </wps:txbx>
                        <wps:bodyPr horzOverflow="overflow" lIns="0" tIns="0" rIns="0" bIns="0" rtlCol="0">
                          <a:noAutofit/>
                        </wps:bodyPr>
                      </wps:wsp>
                      <wps:wsp>
                        <wps:cNvPr id="2958" name="Rectangle 2958"/>
                        <wps:cNvSpPr/>
                        <wps:spPr>
                          <a:xfrm>
                            <a:off x="1305052" y="8427866"/>
                            <a:ext cx="7387459" cy="144418"/>
                          </a:xfrm>
                          <a:prstGeom prst="rect">
                            <a:avLst/>
                          </a:prstGeom>
                          <a:ln>
                            <a:noFill/>
                          </a:ln>
                        </wps:spPr>
                        <wps:txbx>
                          <w:txbxContent>
                            <w:p w:rsidR="00B538EB" w:rsidRDefault="00D31650">
                              <w:r>
                                <w:rPr>
                                  <w:rFonts w:ascii="Times New Roman" w:eastAsia="Times New Roman" w:hAnsi="Times New Roman" w:cs="Times New Roman"/>
                                  <w:sz w:val="19"/>
                                </w:rPr>
                                <w:t>los costos de puesta en marcha (a menos que sean necesarios para poner la propi</w:t>
                              </w:r>
                              <w:r>
                                <w:rPr>
                                  <w:rFonts w:ascii="Times New Roman" w:eastAsia="Times New Roman" w:hAnsi="Times New Roman" w:cs="Times New Roman"/>
                                  <w:sz w:val="19"/>
                                </w:rPr>
                                <w:t xml:space="preserve">edad en las </w:t>
                              </w:r>
                            </w:p>
                          </w:txbxContent>
                        </wps:txbx>
                        <wps:bodyPr horzOverflow="overflow" lIns="0" tIns="0" rIns="0" bIns="0" rtlCol="0">
                          <a:noAutofit/>
                        </wps:bodyPr>
                      </wps:wsp>
                      <wps:wsp>
                        <wps:cNvPr id="2959" name="Rectangle 2959"/>
                        <wps:cNvSpPr/>
                        <wps:spPr>
                          <a:xfrm>
                            <a:off x="1298740" y="8604396"/>
                            <a:ext cx="7005164" cy="144419"/>
                          </a:xfrm>
                          <a:prstGeom prst="rect">
                            <a:avLst/>
                          </a:prstGeom>
                          <a:ln>
                            <a:noFill/>
                          </a:ln>
                        </wps:spPr>
                        <wps:txbx>
                          <w:txbxContent>
                            <w:p w:rsidR="00B538EB" w:rsidRDefault="00D31650">
                              <w:r>
                                <w:rPr>
                                  <w:rFonts w:ascii="Times New Roman" w:eastAsia="Times New Roman" w:hAnsi="Times New Roman" w:cs="Times New Roman"/>
                                  <w:sz w:val="19"/>
                                </w:rPr>
                                <w:t xml:space="preserve">condiciones necesarias para que opere de la manera prevista por la administración del INCI); </w:t>
                              </w:r>
                            </w:p>
                          </w:txbxContent>
                        </wps:txbx>
                        <wps:bodyPr horzOverflow="overflow" lIns="0" tIns="0" rIns="0" bIns="0" rtlCol="0">
                          <a:noAutofit/>
                        </wps:bodyPr>
                      </wps:wsp>
                      <wps:wsp>
                        <wps:cNvPr id="2960" name="Rectangle 2960"/>
                        <wps:cNvSpPr/>
                        <wps:spPr>
                          <a:xfrm>
                            <a:off x="1077786" y="8780926"/>
                            <a:ext cx="186469" cy="144418"/>
                          </a:xfrm>
                          <a:prstGeom prst="rect">
                            <a:avLst/>
                          </a:prstGeom>
                          <a:ln>
                            <a:noFill/>
                          </a:ln>
                        </wps:spPr>
                        <wps:txbx>
                          <w:txbxContent>
                            <w:p w:rsidR="00B538EB" w:rsidRDefault="00D31650">
                              <w:r>
                                <w:rPr>
                                  <w:rFonts w:ascii="Times New Roman" w:eastAsia="Times New Roman" w:hAnsi="Times New Roman" w:cs="Times New Roman"/>
                                  <w:sz w:val="19"/>
                                </w:rPr>
                                <w:t xml:space="preserve">b) </w:t>
                              </w:r>
                            </w:p>
                          </w:txbxContent>
                        </wps:txbx>
                        <wps:bodyPr horzOverflow="overflow" lIns="0" tIns="0" rIns="0" bIns="0" rtlCol="0">
                          <a:noAutofit/>
                        </wps:bodyPr>
                      </wps:wsp>
                      <wps:wsp>
                        <wps:cNvPr id="2961" name="Rectangle 2961"/>
                        <wps:cNvSpPr/>
                        <wps:spPr>
                          <a:xfrm>
                            <a:off x="1308227" y="8778386"/>
                            <a:ext cx="7375348" cy="144418"/>
                          </a:xfrm>
                          <a:prstGeom prst="rect">
                            <a:avLst/>
                          </a:prstGeom>
                          <a:ln>
                            <a:noFill/>
                          </a:ln>
                        </wps:spPr>
                        <wps:txbx>
                          <w:txbxContent>
                            <w:p w:rsidR="00B538EB" w:rsidRDefault="00D31650">
                              <w:r>
                                <w:rPr>
                                  <w:rFonts w:ascii="Times New Roman" w:eastAsia="Times New Roman" w:hAnsi="Times New Roman" w:cs="Times New Roman"/>
                                  <w:sz w:val="19"/>
                                </w:rPr>
                                <w:t xml:space="preserve">las pérdidas de operación en las que se incurra antes de que la propiedad, planta y equipo logre el </w:t>
                              </w:r>
                            </w:p>
                          </w:txbxContent>
                        </wps:txbx>
                        <wps:bodyPr horzOverflow="overflow" lIns="0" tIns="0" rIns="0" bIns="0" rtlCol="0">
                          <a:noAutofit/>
                        </wps:bodyPr>
                      </wps:wsp>
                      <wps:wsp>
                        <wps:cNvPr id="2962" name="Rectangle 2962"/>
                        <wps:cNvSpPr/>
                        <wps:spPr>
                          <a:xfrm>
                            <a:off x="1309561" y="8951741"/>
                            <a:ext cx="2210414" cy="144418"/>
                          </a:xfrm>
                          <a:prstGeom prst="rect">
                            <a:avLst/>
                          </a:prstGeom>
                          <a:ln>
                            <a:noFill/>
                          </a:ln>
                        </wps:spPr>
                        <wps:txbx>
                          <w:txbxContent>
                            <w:p w:rsidR="00B538EB" w:rsidRDefault="00D31650">
                              <w:r>
                                <w:rPr>
                                  <w:rFonts w:ascii="Times New Roman" w:eastAsia="Times New Roman" w:hAnsi="Times New Roman" w:cs="Times New Roman"/>
                                  <w:sz w:val="19"/>
                                </w:rPr>
                                <w:t xml:space="preserve">nivel planeado de ocupación; </w:t>
                              </w:r>
                            </w:p>
                          </w:txbxContent>
                        </wps:txbx>
                        <wps:bodyPr horzOverflow="overflow" lIns="0" tIns="0" rIns="0" bIns="0" rtlCol="0">
                          <a:noAutofit/>
                        </wps:bodyPr>
                      </wps:wsp>
                    </wpg:wgp>
                  </a:graphicData>
                </a:graphic>
              </wp:anchor>
            </w:drawing>
          </mc:Choice>
          <mc:Fallback>
            <w:pict>
              <v:group id="Group 20381" o:spid="_x0000_s1598" style="position:absolute;left:0;text-align:left;margin-left:0;margin-top:0;width:612pt;height:786pt;z-index:251672576;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Hr/AIKZuw/bi8eAMf8AXWff/pxt68I3v/fb86AP38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ef+Cmn/J8fjz/AK7Wf/pDb14PXvH/&#10;AAU0/wCT4/Hn/Xaz/wDSG3rwegD9/q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Hv/gp1K0n7cPjgMEHlyWajagXI+xQHnA5PPU89PSvBa94/4Kaf&#10;8nx+PP8ArtZ/+kNvXg9AH7/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Q/8AwVNsRZftt+LJAVP2yKynO2Xfj/RYl5G0bT8nTn1zzgfPNe0f8FEL&#10;29v/ANtL4gT6hpj6dMmpJCsLSby8ccEcccucDiRESQDsHxk4zXi9AH7/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jz/wAFNP8Ak+Px5/12s/8A&#10;0ht68Hr3T/gpUJ1/be8ei4kjkf7VakGOMoNv2ODaMEnkLgE55IJwM4HhdAH7/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PP/BTT/k+Px5/12s//&#10;AEht68Hr3j/gpp/yfH48/wCu1n/6Q29eD0Afv9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RsJvtSMrxiEIwdCh3FsrtIbOAAN2Rg5yOR&#10;jmSgAooooAKKKKACiiigAooooAKKKKACiiigAooooAKKKKACiiigAooooAKKKKACiiigD8ef+Cmn&#10;/J8fjz/rtZ/+kNvXg9e8f8FNP+T4/Hn/AF2s/wD0ht68HoA/f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xt/wCCjGq2GsftreP7vTZ/Phj1CK1Z&#10;tjLiWC3ihlXDAH5ZI3XPQ4yMgg14nXo37YH/ACdd8Sf+xu1L/wBKpK85oA/f6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xH/AGwP+TrviT/2N2pf&#10;+lUlec16d+2narZ/tbfEeJbu3ug3ie9l8y3YsoLzM5Q5A+Zd21h0DKwBI5PmNAH7/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Zvh3T9QsbjU3vtWa+S&#10;8v2uLRGi2/Y4iiKIQdx3AMrtnj7+AAAK0qKKACiiigAooooAKKKKACiiigAooooAKKKKACiiigAo&#10;oooAKKKKACiiigAooooAKKKKACiiigAooooAKKKKACiiigAooooAKKKKACiiigAooooAKKKKACii&#10;igAooooAKKKKACiiigAooooAKKKKACiiigD8U/23I9Oi/a6+Iy6XLcSQHxLds7XCBWExkJlAA/hE&#10;hcKe6hSeTXlteyf8FB7aW1/bO+IMUzakWbVvMB1GdJZdrxI67WQkCLDDy16rHsVgGBA8boA/f6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xk/wCC&#10;glneWH7ZnxBgvru7upW1czLJdEFxHJGkkaDDN8ioyqvOdqrkKcqPHK9q/wCCimr2OtftqeP7zTpT&#10;JDFqMdozFCuJYIIoJRg+kkbjPQ4yODXitAH7/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4j/tgf8nXfEn/ALG7Uv8A0qkrzmvQf2srmC8/ai+It1azJNDN4s1Jo5EO&#10;VYG5kwQa8+oA/f6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FPxu/wCS&#10;0eL/APsYL7/0oeuXrqPjd/yWjxf/ANjBff8ApQ9cvQB+/w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4U/G7/ktHi/8A7GC+/wDSh65eum+M+p2u&#10;tfGDxVrFj5H2XUNcvLiD7OMRlHndlK9eMEYrmaAP3+ooooAKKKKACiiigAooooAKKKKACiiigAoo&#10;ooAKKKKACiiigAooooAKKKKACiiigAooooAKKKKACiiigAooooAKKKKACiiigAooooAKKKKACiii&#10;gAooooAKKKKACiiigAooooAKKKKACiiigAooooAKKKKACiiigAooooAKKKKACiiigAooooAKKKKA&#10;CiiigAooooAKKKKACiiigAooooAKKKKACiiigAooooAKKKGzt469s0AFFNj3+Wu8qWwNxUYGfan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UV9c29nZzXl5cRW9vbxtJNNK4RI0UZZmY8AAAkk9KlrJ8fXMVn4&#10;F1q7uIdSmit9NuJJI9LZlvHVY2JWAqQRKQPlIIO7GCKAPwd1B/Nv55N0bb5WbdHEI1OT1VAAFHsA&#10;AOlQ0UUAfv8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y/9tb/AJNH+I3/AGLN5/6KavUK81/bGWFv2U/i&#10;ItxHNJH/AMIze7lhIDn9y2MZB7+1AH4l0UUUAfv9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L/21v+TR/iN/2LN5/wCimr1CvL/21v8Ak0f4&#10;jf8AYs3n/opqAPxRr9Wv2df+TffAv/Yr6d/6Sx1+Utfq1+zr/wAm++Bf+xX07/0ljoA+p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y/9tb/k0f4jf9iz&#10;ef8Aopq9QryX9u7UrLSv2PPiJc6hOsMUmgzWysQTmSbEUa8f3ndF/HmgD8W6/Vr9nX/k33wL/wBi&#10;vp3/AKSx1+Utfrp+zv4T8Qj9n/wKDpkn/Isad/Gv/PrH70AfRV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I/8ABcHX7yHwn4B8LxhhZ3l7d385MJw0&#10;kSRxx4f1Anlyvup9K+7q+Bv+C5X/ACD/AIZ/9ddV/laUAL/wQ5sLf+zfiLqe1vtHm6fBnPGzFw3T&#10;6198V8If8EOf+RV+In/X7p//AKBPX3f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M/wDBcDTRL8P/&#10;AADrGyTNpql3bbgX2jzYo2wcRlcnyeMyKeDhXG4x/c1fDf8AwW/1Yw/DjwHoXm3A+26tdXflqE8l&#10;vJiRMsSN+4faPl2kLhn3AnaQAe2f8Ey/+THPAf8A1xvP/S64r3ivHf8Agn7oU3h39jP4e6fPOkzT&#10;aOL4MgIAW5ke5Vee6rMAfcGvY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Bv8AguV/yD/hn/111X+VpX3zXwN/wXK/5B/wz/666r/K0oA+s/2P/wDk&#10;1H4bf9ijpv8A6Sx16NXnP7H/APyaj8Nv+xR03/0ljr0a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TSxQx75pEjXcF3OwAySABk9ySB9TT6KKACiiigAoooo&#10;AKKKKACiiigAooooAKKKKACiiigAooooAKKKKACiiigAooooAKKKKACiiigAooooAK+Bv+C5X/IP&#10;+Gf/AF11X+VpX3zXwN/wXK/5B/wz/wCuuq/ytKAPrP8AY/8A+TUfht/2KOm/+ksdejV5z+x//wAm&#10;o/Db/sUdN/8ASWOvR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qPzoftJt/Nj84I&#10;HMe4bgucZx1xkHmpKACiiigAooooAKKKKACiiigAooooAKKKKACiiigAooooAKKKKACiiigAoooo&#10;AKKKKACiiigAooooAKKKKACiiigAooooAKKKKACvgb/guV/yD/hn/wBddV/laV9818Gf8FyJ7pfD&#10;/wAN7ZJphayXWpPLEGPls6rbBGYdCwDyAE8gM2OpoA+rf2P/APk1H4bf9ijpv/pLHXo1ec/sf/8A&#10;JqPw2/7FHTf/AEljr0a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Tavmb9o3Yxuxzj&#10;0paKKACiiigAooooAKKKKACiiigAooooAKKKKACiiigAooooAKKKKACiiigAooooAKKKKACiiigA&#10;ooooAKKKKACiiigAooooAKKKKACvjT/gtkJv+Gd/C7LIghHipA6FCWLfZbjaQ2cAABsjBzkcjHP2&#10;XXwz/wAFwNcu7f4feAfDaRwm11DVLu+lcqfMWS3ijRApzjaRdSZyCchcEYOQD6g/Y/8A+TUfht/2&#10;KOm/+ksdejVxn7OWnQ6R+z74G0y2aRobTw1p8SNIQWIFvGBkgAZ/Cuz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4G/4Llf8g/4Z/8AXXVf5WlffNfA&#10;3/Bcr/kH/DP/AK66r/K0oA+0fgj/AMkX8If9i/Y/+k6V1Fcv8Ef+SL+EP+xfsf8A0nSu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4H/4LlK39m/DN&#10;sHaJtUBOOM4tP8DX3xXxH/wW7fWB8I/BKQRsdHbXJjdvuTC3AgPkgg/OcobjlflGDu5K0AfWnwR/&#10;5Iv4Q/7F+x/9J0rqK5f4I/8AJF/CH/Yv2P8A6TpX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W/8ABba3nb4FeEbtRaeTF4kMbloCZ9zW0pXZJnCp&#10;hG3Lg7j5ZyNuD9pV8cf8FsP+TbfDX/Y2xf8ApJdUAfT/AMEf+SL+EP8AsX7H/wBJ0rqK5f4I/wDJ&#10;F/CH/Yv2P/pOld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xx/wWw/5Nt8Nf8AY2xf+kl1X2PXwh/wXF1G9i8K/DvSY7hlsrq91C5mgGNryRJAsbH3&#10;UTSj/gZoA+x/gj/yRfwh/wBi/Y/+k6V1FV9JsbTTNLttNsIFgtbOFILeJekcaKFVRnsAAKs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Df8Fyv+Qf8&#10;M/8Arrqv8rSvvmvgb/guV/yD/hn/ANddV/laUAffN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">
                <v:shape id="Picture 2910" o:spid="_x0000_s1599"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zIPS8AAAA3QAAAA8AAABkcnMvZG93bnJldi54bWxET80OwUAQvku8w2YkbmwJQlkiUokrynnS&#10;HW2jO9t0V9Xb24PE8cv3v9l1phItNa60rGAyjkAQZ1aXnCtIr8fREoTzyBory6TgQw52235vg7G2&#10;bz5Te/G5CCHsYlRQeF/HUrqsIINubGviwD1sY9AH2ORSN/gO4aaS0yhaSIMlh4YCazoUlD0vL6Mg&#10;cbekk7NkiffoujDpvD3LWavUcNDt1yA8df4v/rlPWsF0NQn7w5vwBOT2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hcyD0vAAAAN0AAAAPAAAAAAAAAAAAAAAAAJ8CAABkcnMv&#10;ZG93bnJldi54bWxQSwUGAAAAAAQABAD3AAAAiAMAAAAA&#10;">
                  <v:imagedata r:id="rId26" o:title=""/>
                </v:shape>
                <v:rect id="Rectangle 2911" o:spid="_x0000_s1600" style="position:absolute;left:8456;top:9932;width:79892;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uycMYA&#10;AADdAAAADwAAAGRycy9kb3ducmV2LnhtbESPQWvCQBSE7wX/w/IKvdVNPJQkZiNSW/RojaDeHtnX&#10;JDT7NmS3JvXXdwsFj8PMfMPkq8l04kqDay0riOcRCOLK6pZrBcfy/TkB4Tyyxs4yKfghB6ti9pBj&#10;pu3IH3Q9+FoECLsMFTTe95mUrmrIoJvbnjh4n3Yw6IMcaqkHHAPcdHIRRS/SYMthocGeXhuqvg7f&#10;RsE26dfnnb2Ndfd22Z72p3RTpl6pp8dpvQThafL38H97pxUs0jiGvzfhCc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uyc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El sistema de inventario utilizado por el INCI, es el permanente y su método de valoración es promedio </w:t>
                        </w:r>
                      </w:p>
                    </w:txbxContent>
                  </v:textbox>
                </v:rect>
                <v:rect id="Rectangle 2912" o:spid="_x0000_s1601" style="position:absolute;left:8443;top:11609;width:7990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sB8YA&#10;AADdAAAADwAAAGRycy9kb3ducmV2LnhtbESPQWvCQBSE7wX/w/KE3uomOZQkuopoSzxaU7DeHtnX&#10;JDT7NmS3JvXXdwsFj8PMfMOsNpPpxJUG11pWEC8iEMSV1S3XCt7L16cUhPPIGjvLpOCHHGzWs4cV&#10;5tqO/EbXk69FgLDLUUHjfZ9L6aqGDLqF7YmD92kHgz7IoZZ6wDHATSeTKHqWBlsOCw32tGuo+jp9&#10;GwVF2m8/DvY21t3LpTgfz9m+zLxSj/NpuwThafL38H/7oBUkWZzA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ksB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ponderado. Las sustracciones o vencimiento de los inventarios implicarán el retiro de los mismos y se </w:t>
                        </w:r>
                      </w:p>
                    </w:txbxContent>
                  </v:textbox>
                </v:rect>
                <v:rect id="Rectangle 2913" o:spid="_x0000_s1602" style="position:absolute;left:8440;top:13317;width:2793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WJnMcA&#10;AADdAAAADwAAAGRycy9kb3ducmV2LnhtbESPQWvCQBSE7wX/w/KE3upGC8VE1xC0RY+tEaK3R/aZ&#10;BLNvQ3Zr0v76bqHQ4zAz3zDrdDStuFPvGssK5rMIBHFpdcOVglP+9rQE4TyyxtYyKfgiB+lm8rDG&#10;RNuBP+h+9JUIEHYJKqi97xIpXVmTQTezHXHwrrY36IPsK6l7HALctHIRRS/SYMNhocaOtjWVt+On&#10;UbBfdtn5YL+Hqn297Iv3It7lsVfqcTpmKxCeRv8f/msf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1iZz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reconocen como gastos del periodo. </w:t>
                        </w:r>
                      </w:p>
                    </w:txbxContent>
                  </v:textbox>
                </v:rect>
                <v:rect id="Rectangle 2914" o:spid="_x0000_s1603" style="position:absolute;left:8360;top:14904;width:76724;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R6McA&#10;AADdAAAADwAAAGRycy9kb3ducmV2LnhtbESPQWvCQBSE7wX/w/KE3upGKcVE1xC0RY+tEaK3R/aZ&#10;BLNvQ3Zr0v76bqHQ4zAz3zDrdDStuFPvGssK5rMIBHFpdcOVglP+9rQE4TyyxtYyKfgiB+lm8rDG&#10;RNuBP+h+9JUIEHYJKqi97xIpXVmTQTezHXHwrrY36IPsK6l7HALctHIRRS/SYMNhocaOtjWVt+On&#10;UbBfdtn5YL+Hqn297Iv3It7lsVfqcTpmKxCeRv8f/msf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cEej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También</w:t>
                        </w:r>
                        <w:r>
                          <w:rPr>
                            <w:rFonts w:ascii="Times New Roman" w:eastAsia="Times New Roman" w:hAnsi="Times New Roman" w:cs="Times New Roman"/>
                            <w:sz w:val="19"/>
                          </w:rPr>
                          <w:t xml:space="preserve"> se encuentran Inventario de material para producción y material para producción en proceso </w:t>
                        </w:r>
                      </w:p>
                    </w:txbxContent>
                  </v:textbox>
                </v:rect>
                <v:rect id="Rectangle 20379" o:spid="_x0000_s1604" style="position:absolute;left:8354;top:16397;width:62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LmMcA&#10;AADeAAAADwAAAGRycy9kb3ducmV2LnhtbESPT2vCQBTE74LfYXmCN92o0JroKmJb9Fj/gHp7ZJ9J&#10;MPs2ZLcm9dO7hYLHYWZ+w8yXrSnFnWpXWFYwGkYgiFOrC84UHA9fgykI55E1lpZJwS85WC66nTkm&#10;2ja8o/veZyJA2CWoIPe+SqR0aU4G3dBWxMG72tqgD7LOpK6xCXBTynEUvUmDBYeFHCta55Te9j9G&#10;wWZarc5b+2iy8vOyOX2f4o9D7JXq99rVDISn1r/C/+2tVjCOJu8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Ey5jHAAAA3g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w:t>
                        </w:r>
                      </w:p>
                    </w:txbxContent>
                  </v:textbox>
                </v:rect>
                <v:rect id="Rectangle 20380" o:spid="_x0000_s1605" style="position:absolute;left:8823;top:16397;width:4858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SIsQA&#10;AADeAAAADwAAAGRycy9kb3ducmV2LnhtbESPzYrCMBSF94LvEK4wO01VkFqNIjqiS0cFdXdprm2x&#10;uSlNxnZ8erMYcHk4f3zzZWtK8aTaFZYVDAcRCOLU6oIzBefTth+DcB5ZY2mZFPyRg+Wi25ljom3D&#10;P/Q8+kyEEXYJKsi9rxIpXZqTQTewFXHw7rY26IOsM6lrbMK4KeUoiibSYMHhIceK1jmlj+OvUbCL&#10;q9V1b19NVn7fdpfDZbo5Tb1SX712NQPhqfWf8H97rxWMonE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rEiLEAAAA3gAAAA8AAAAAAAAAAAAAAAAAmAIAAGRycy9k&#10;b3ducmV2LnhtbFBLBQYAAAAABAAEAPUAAACJAwAAAAA=&#10;" filled="f" stroked="f">
                  <v:textbox inset="0,0,0,0">
                    <w:txbxContent>
                      <w:p w:rsidR="00B538EB" w:rsidRDefault="00D31650">
                        <w:r>
                          <w:rPr>
                            <w:rFonts w:ascii="Times New Roman" w:eastAsia="Times New Roman" w:hAnsi="Times New Roman" w:cs="Times New Roman"/>
                            <w:sz w:val="19"/>
                          </w:rPr>
                          <w:t xml:space="preserve">Producción de material en braille, según ordenes de producción. </w:t>
                        </w:r>
                      </w:p>
                    </w:txbxContent>
                  </v:textbox>
                </v:rect>
                <v:rect id="Rectangle 2916" o:spid="_x0000_s1606" style="position:absolute;left:8389;top:19356;width:3078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IqB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01kM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CKgT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b/>
                            <w:sz w:val="19"/>
                          </w:rPr>
                          <w:t xml:space="preserve">Nota 7 — Propiedades Planta y Equipo </w:t>
                        </w:r>
                      </w:p>
                    </w:txbxContent>
                  </v:textbox>
                </v:rect>
                <v:rect id="Rectangle 2917" o:spid="_x0000_s1607" style="position:absolute;left:8382;top:22493;width:1423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Pn8cA&#10;AADdAAAADwAAAGRycy9kb3ducmV2LnhtbESPQWvCQBSE7wX/w/KE3upGD62JriFoix5bI0Rvj+wz&#10;CWbfhuzWpP313UKhx2FmvmHW6WhacafeNZYVzGcRCOLS6oYrBaf87WkJwnlkja1lUvBFDtLN5GGN&#10;ibYDf9D96CsRIOwSVFB73yVSurImg25mO+LgXW1v0AfZV1L3OAS4aeUiip6lwYbDQo0dbWsqb8dP&#10;o2C/7LLzwX4PVft62RfvRbzLY6/U43TMViA8jf4//Nc+aAWLeP4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Oj5/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b/>
                            <w:sz w:val="19"/>
                          </w:rPr>
                          <w:t xml:space="preserve">Reconocimiento </w:t>
                        </w:r>
                      </w:p>
                    </w:txbxContent>
                  </v:textbox>
                </v:rect>
                <v:rect id="Rectangle 2918" o:spid="_x0000_s1608" style="position:absolute;left:8399;top:25604;width:4165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Eb7cQA&#10;AADdAAAADwAAAGRycy9kb3ducmV2LnhtbERPTWuDQBC9F/Iflin01qzJIajNKqFpicfUFNLeBneq&#10;UndW3I3a/PruIZDj431v89l0YqTBtZYVrJYRCOLK6pZrBZ+n9+cYhPPIGjvLpOCPHOTZ4mGLqbYT&#10;f9BY+lqEEHYpKmi871MpXdWQQbe0PXHgfuxg0Ac41FIPOIVw08l1FG2kwZZDQ4M9vTZU/ZYXo+AQ&#10;97uvwl6nunv7PpyP52R/SrxST4/z7gWEp9nfxTd3oRWsk1WYG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RG+3EAAAA3QAAAA8AAAAAAAAAAAAAAAAAmAIAAGRycy9k&#10;b3ducmV2LnhtbFBLBQYAAAAABAAEAPUAAACJAwAAAAA=&#10;" filled="f" stroked="f">
                  <v:textbox inset="0,0,0,0">
                    <w:txbxContent>
                      <w:p w:rsidR="00B538EB" w:rsidRDefault="00D31650">
                        <w:r>
                          <w:rPr>
                            <w:rFonts w:ascii="Times New Roman" w:eastAsia="Times New Roman" w:hAnsi="Times New Roman" w:cs="Times New Roman"/>
                            <w:sz w:val="19"/>
                          </w:rPr>
                          <w:t xml:space="preserve">El INCI reconocerá como propiedades, planta y equipo: </w:t>
                        </w:r>
                      </w:p>
                    </w:txbxContent>
                  </v:textbox>
                </v:rect>
                <v:rect id="Rectangle 2919" o:spid="_x0000_s1609" style="position:absolute;left:10623;top:27154;width:184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2+dsYA&#10;AADdAAAADwAAAGRycy9kb3ducmV2LnhtbESPQWvCQBSE74X+h+UJ3uomHkoSXSXYFj1aU7DeHtln&#10;Esy+Ddmtif76bqHgcZiZb5jlejStuFLvGssK4lkEgri0uuFKwVfx8ZKAcB5ZY2uZFNzIwXr1/LTE&#10;TNuBP+l68JUIEHYZKqi97zIpXVmTQTezHXHwzrY36IPsK6l7HALctHIeRa/SYMNhocaONjWVl8OP&#10;UbBNuvx7Z+9D1b6ftsf9MX0rUq/UdDLmCxCeRv8I/7d3WsE8jV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2+d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a) </w:t>
                        </w:r>
                      </w:p>
                    </w:txbxContent>
                  </v:textbox>
                </v:rect>
                <v:rect id="Rectangle 2920" o:spid="_x0000_s1610" style="position:absolute;left:13018;top:27154;width:7381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vdVsIA&#10;AADdAAAADwAAAGRycy9kb3ducmV2LnhtbERPTYvCMBC9C/sfwizsTdPtQWw1iriKHtUK6m1oxrbY&#10;TEoTbddfbw4Le3y879miN7V4Uusqywq+RxEI4tzqigsFp2wznIBwHlljbZkU/JKDxfxjMMNU244P&#10;9Dz6QoQQdikqKL1vUildXpJBN7INceButjXoA2wLqVvsQripZRxFY2mw4tBQYkOrkvL78WEUbCfN&#10;8rKzr66o19fteX9OfrLEK/X12S+nIDz1/l/8595pBXESh/3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91W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los activos tangibles empleados para la producción o suministro de bienes, para la prestación de </w:t>
                        </w:r>
                      </w:p>
                    </w:txbxContent>
                  </v:textbox>
                </v:rect>
                <v:rect id="Rectangle 2921" o:spid="_x0000_s1611" style="position:absolute;left:12924;top:28678;width:3259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d4zcYA&#10;AADdAAAADwAAAGRycy9kb3ducmV2LnhtbESPQWvCQBSE7wX/w/KE3uomOZQkuopoSzxaU7DeHtnX&#10;JDT7NmS3JvXXdwsFj8PMfMOsNpPpxJUG11pWEC8iEMSV1S3XCt7L16cUhPPIGjvLpOCHHGzWs4cV&#10;5tqO/EbXk69FgLDLUUHjfZ9L6aqGDLqF7YmD92kHgz7IoZZ6wDHATSeTKHqWBlsOCw32tGuo+jp9&#10;GwVF2m8/DvY21t3LpTgfz9m+zLxSj/NpuwThafL38H/7oBUkWRLD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d4z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servicios y para propósitos administrativos; </w:t>
                        </w:r>
                      </w:p>
                    </w:txbxContent>
                  </v:textbox>
                </v:rect>
                <v:rect id="Rectangle 2922" o:spid="_x0000_s1612" style="position:absolute;left:15227;top:30265;width:6934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XmusYA&#10;AADdAAAADwAAAGRycy9kb3ducmV2LnhtbESPQWvCQBSE7wX/w/IEb83GHEoSXUVqizlaLcTeHtnX&#10;JDT7NmS3Jvrru4VCj8PMfMOst5PpxJUG11pWsIxiEMSV1S3XCt7Pr48pCOeRNXaWScGNHGw3s4c1&#10;5tqO/EbXk69FgLDLUUHjfZ9L6aqGDLrI9sTB+7SDQR/kUEs94BjgppNJHD9Jgy2HhQZ7em6o+jp9&#10;GwWHtN9dCnsf6+7l41Aey2x/zrxSi/m0W4HwNPn/8F+70AqSLE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Xmu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a. estos activos incluye los bienes entregado</w:t>
                        </w:r>
                        <w:r>
                          <w:rPr>
                            <w:rFonts w:ascii="Times New Roman" w:eastAsia="Times New Roman" w:hAnsi="Times New Roman" w:cs="Times New Roman"/>
                            <w:sz w:val="19"/>
                          </w:rPr>
                          <w:t xml:space="preserve">s a terceros cuyo control no transfiera el INCI. </w:t>
                        </w:r>
                      </w:p>
                    </w:txbxContent>
                  </v:textbox>
                </v:rect>
                <v:rect id="Rectangle 2923" o:spid="_x0000_s1613" style="position:absolute;left:10720;top:31821;width:186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lDIcYA&#10;AADdAAAADwAAAGRycy9kb3ducmV2LnhtbESPQWvCQBSE7wX/w/KE3urGFIpJsxHRFj1WI9jeHtnX&#10;JJh9G7Jbk/bXdwXB4zAz3zDZcjStuFDvGssK5rMIBHFpdcOVgmPx/rQA4TyyxtYyKfglB8t88pBh&#10;qu3Ae7ocfCUChF2KCmrvu1RKV9Zk0M1sRxy8b9sb9EH2ldQ9DgFuWhlH0Ys02HBYqLGjdU3l+fBj&#10;FGwX3epzZ/+Gqn372p4+TsmmSLxSj9Nx9QrC0+jv4Vt7pxXESfw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lDI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b) </w:t>
                        </w:r>
                      </w:p>
                    </w:txbxContent>
                  </v:textbox>
                </v:rect>
                <v:rect id="Rectangle 2924" o:spid="_x0000_s1614" style="position:absolute;left:12993;top:31789;width:6615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DbVcYA&#10;AADdAAAADwAAAGRycy9kb3ducmV2LnhtbESPQWvCQBSE7wX/w/KE3urGUIpJsxHRFj1WI9jeHtnX&#10;JJh9G7Jbk/bXdwXB4zAz3zDZcjStuFDvGssK5rMIBHFpdcOVgmPx/rQA4TyyxtYyKfglB8t88pBh&#10;qu3Ae7ocfCUChF2KCmrvu1RKV9Zk0M1sRxy8b9sb9EH2ldQ9DgFuWhlH0Ys02HBYqLGjdU3l+fBj&#10;FGwX3epzZ/+Gqn372p4+TsmmSLxSj9Nx9QrC0+jv4Vt7pxXESfw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DbV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los bienes muebles que se tengan para generar ingresos producto de su arrendamiento; </w:t>
                        </w:r>
                      </w:p>
                    </w:txbxContent>
                  </v:textbox>
                </v:rect>
                <v:rect id="Rectangle 2925" o:spid="_x0000_s1615" style="position:absolute;left:10637;top:33345;width:181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sYA&#10;AADdAAAADwAAAGRycy9kb3ducmV2LnhtbESPQWvCQBSE7wX/w/KE3urGQItJsxHRFj1WI9jeHtnX&#10;JJh9G7Jbk/bXdwXB4zAz3zDZcjStuFDvGssK5rMIBHFpdcOVgmPx/rQA4TyyxtYyKfglB8t88pBh&#10;qu3Ae7ocfCUChF2KCmrvu1RKV9Zk0M1sRxy8b9sb9EH2ldQ9DgFuWhlH0Ys02HBYqLGjdU3l+fBj&#10;FGwX3epzZ/+Gqn372p4+TsmmSLxSj9Nx9QrC0+jv4Vt7pxXESfw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z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c) </w:t>
                        </w:r>
                      </w:p>
                    </w:txbxContent>
                  </v:textbox>
                </v:rect>
                <v:rect id="Rectangle 2926" o:spid="_x0000_s1616" style="position:absolute;left:12993;top:33377;width:7006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7gucUA&#10;AADdAAAADwAAAGRycy9kb3ducmV2LnhtbESPT4vCMBTE78J+h/AWvGlqD2K7RhF3RY/+WXD39mie&#10;bbF5KU201U9vBMHjMDO/YabzzlTiSo0rLSsYDSMQxJnVJecKfg+rwQSE88gaK8uk4EYO5rOP3hRT&#10;bVve0XXvcxEg7FJUUHhfp1K6rCCDbmhr4uCdbGPQB9nkUjfYBripZBxFY2mw5LBQYE3LgrLz/mIU&#10;rCf14m9j721e/fyvj9tj8n1IvFL9z27xBcJT59/hV3ujFcRJP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LuC5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los bienes inmuebles arrendados por un valor inferior al valor de mercado del arrendamiento. </w:t>
                        </w:r>
                      </w:p>
                    </w:txbxContent>
                  </v:textbox>
                </v:rect>
                <v:rect id="Rectangle 2927" o:spid="_x0000_s1617" style="position:absolute;left:10636;top:34926;width:190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JFIs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k/gF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iRSL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d) </w:t>
                        </w:r>
                      </w:p>
                    </w:txbxContent>
                  </v:textbox>
                </v:rect>
                <v:rect id="Rectangle 2928" o:spid="_x0000_s1618" style="position:absolute;left:12993;top:34901;width:3889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3RUMIA&#10;AADdAAAADwAAAGRycy9kb3ducmV2LnhtbERPTYvCMBC9C/sfwizsTdPtQWw1iriKHtUK6m1oxrbY&#10;TEoTbddfbw4Le3y879miN7V4Uusqywq+RxEI4tzqigsFp2wznIBwHlljbZkU/JKDxfxjMMNU244P&#10;9Dz6QoQQdikqKL1vUildXpJBN7INceButjXoA2wLqVvsQripZRxFY2mw4tBQYkOrkvL78WEUbCfN&#10;8rKzr66o19fteX9OfrLEK/X12S+nIDz1/l/8595pBXESh7n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dFQ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los bienes inmuebles con uso futuro indeterminado. </w:t>
                        </w:r>
                      </w:p>
                    </w:txbxContent>
                  </v:textbox>
                </v:rect>
                <v:rect id="Rectangle 2929" o:spid="_x0000_s1619" style="position:absolute;left:8399;top:38037;width:79944;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0y8YA&#10;AADdAAAADwAAAGRycy9kb3ducmV2LnhtbESPQWvCQBSE7wX/w/IEb3VjDiWJriK1JTlaLWhvj+xr&#10;Epp9G7LbJPrru4VCj8PMfMNsdpNpxUC9aywrWC0jEMSl1Q1XCt7Pr48JCOeRNbaWScGNHOy2s4cN&#10;ZtqO/EbDyVciQNhlqKD2vsukdGVNBt3SdsTB+7S9QR9kX0nd4xjgppVxFD1Jgw2HhRo7eq6p/Dp9&#10;GwV50u2vhb2PVfvykV+Ol/RwTr1Si/m0X4PwNPn/8F+70AriNE7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F0y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Los terrenos sobre los que se cimienten las propiedades, planta y equipo se deben reconocer por separado. </w:t>
                        </w:r>
                      </w:p>
                    </w:txbxContent>
                  </v:textbox>
                </v:rect>
                <v:rect id="Rectangle 2930" o:spid="_x0000_s1620" style="position:absolute;left:8318;top:41087;width:24595;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Li8IA&#10;AADdAAAADwAAAGRycy9kb3ducmV2LnhtbERPTYvCMBC9C/6HMMLeNFVB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UkuLwgAAAN0AAAAPAAAAAAAAAAAAAAAAAJgCAABkcnMvZG93&#10;bnJldi54bWxQSwUGAAAAAAQABAD1AAAAhwMAAAAA&#10;" filled="f" stroked="f">
                  <v:textbox inset="0,0,0,0">
                    <w:txbxContent>
                      <w:p w:rsidR="00B538EB" w:rsidRDefault="00D31650">
                        <w:r>
                          <w:rPr>
                            <w:rFonts w:ascii="Arial" w:eastAsia="Arial" w:hAnsi="Arial" w:cs="Arial"/>
                            <w:i/>
                            <w:sz w:val="20"/>
                          </w:rPr>
                          <w:t xml:space="preserve">Materialidad de reconocimiento: </w:t>
                        </w:r>
                      </w:p>
                    </w:txbxContent>
                  </v:textbox>
                </v:rect>
                <v:rect id="Rectangle 2931" o:spid="_x0000_s1621" style="position:absolute;left:26517;top:41174;width:55818;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uEMcA&#10;AADdAAAADwAAAGRycy9kb3ducmV2LnhtbESPQWvCQBSE7wX/w/KE3upGC8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e7hD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 Los bienes adquiridos por un valor menor a MEDIO SALARIO </w:t>
                        </w:r>
                        <w:r>
                          <w:rPr>
                            <w:rFonts w:ascii="Times New Roman" w:eastAsia="Times New Roman" w:hAnsi="Times New Roman" w:cs="Times New Roman"/>
                            <w:sz w:val="19"/>
                          </w:rPr>
                          <w:t xml:space="preserve">MINIMO se </w:t>
                        </w:r>
                      </w:p>
                    </w:txbxContent>
                  </v:textbox>
                </v:rect>
                <v:rect id="Rectangle 2932" o:spid="_x0000_s1622" style="position:absolute;left:8377;top:42673;width:7996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wZ8YA&#10;AADdAAAADwAAAGRycy9kb3ducmV2LnhtbESPQWvCQBSE7wX/w/KE3urGFIp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xwZ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registran como gasto. Cuando el INCI registre los bienes como gasto, debe debitar la subcuenta que </w:t>
                        </w:r>
                      </w:p>
                    </w:txbxContent>
                  </v:textbox>
                </v:rect>
                <v:rect id="Rectangle 2933" o:spid="_x0000_s1623" style="position:absolute;left:8320;top:44197;width:5536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V/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I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NX8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corresponda del gasto y acreditar la subcuenta correspondiente al pasivo. </w:t>
                        </w:r>
                      </w:p>
                    </w:txbxContent>
                  </v:textbox>
                </v:rect>
                <v:rect id="Rectangle 2934" o:spid="_x0000_s1624" style="position:absolute;left:8710;top:45746;width:40890;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NiMYA&#10;AADdAAAADwAAAGRycy9kb3ducmV2LnhtbESPQWvCQBSE74L/YXkFb7qpFj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lNi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Control: Serán objeto de control los siguientes bienes: </w:t>
                        </w:r>
                      </w:p>
                    </w:txbxContent>
                  </v:textbox>
                </v:rect>
                <v:rect id="Rectangle 2935" o:spid="_x0000_s1625" style="position:absolute;left:15292;top:47270;width:1368;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oE8YA&#10;AADdAAAADwAAAGRycy9kb3ducmV2LnhtbESPQWvCQBSE74L/YXkFb7qpUj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XoE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o </w:t>
                        </w:r>
                      </w:p>
                    </w:txbxContent>
                  </v:textbox>
                </v:rect>
                <v:rect id="Rectangle 2936" o:spid="_x0000_s1626" style="position:absolute;left:17600;top:47302;width:4678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2ZMUA&#10;AADdAAAADwAAAGRycy9kb3ducmV2LnhtbESPT4vCMBTE7wv7HcJb8LamqyC2GkVWFz36D9Tbo3m2&#10;xealNFlb/fRGEDwOM/MbZjxtTSmuVLvCsoKfbgSCOLW64EzBfvf3PQThPLLG0jIpuJGD6eTzY4yJ&#10;tg1v6Lr1mQgQdgkqyL2vEildmpNB17UVcfDOtjbog6wzqWtsAtyUshdFA2mw4LCQY0W/OaWX7b9R&#10;sBxWs+PK3pusXJyWh/Uhnu9ir1Tnq52NQHhq/Tv8aq+0gl7c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3Zk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Los bienes reconocidos en el Estado de Situación Financiera, y </w:t>
                        </w:r>
                      </w:p>
                    </w:txbxContent>
                  </v:textbox>
                </v:rect>
                <v:rect id="Rectangle 2937" o:spid="_x0000_s1627" style="position:absolute;left:15292;top:48858;width:136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vT/8YA&#10;AADdAAAADwAAAGRycy9kb3ducmV2LnhtbESPQWvCQBSE74L/YXkFb7qpQj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vT/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o </w:t>
                        </w:r>
                      </w:p>
                    </w:txbxContent>
                  </v:textbox>
                </v:rect>
                <v:rect id="Rectangle 2938" o:spid="_x0000_s1628" style="position:absolute;left:17600;top:48890;width:6406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HjcIA&#10;AADdAAAADwAAAGRycy9kb3ducmV2LnhtbERPTYvCMBC9C/6HMMLeNFVBbDWK6IoeXRXU29CMbbGZ&#10;lCZru/56c1jw+Hjf82VrSvGk2hWWFQwHEQji1OqCMwXn07Y/BeE8ssbSMin4IwfLRbczx0Tbhn/o&#10;efSZCCHsElSQe18lUro0J4NuYCviwN1tbdAHWGdS19iEcFPKURRNpMGCQ0OOFa1zSh/HX6NgN61W&#10;1719NVn5fdtdDpd4c4q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EeN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Los bienes reconocidos como gasto que superen el 0,1 del MEDIO SALARIO MINIMO. </w:t>
                        </w:r>
                      </w:p>
                    </w:txbxContent>
                  </v:textbox>
                </v:rect>
                <v:rect id="Rectangle 2939" o:spid="_x0000_s1629" style="position:absolute;left:8356;top:52211;width:1363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jiFsYA&#10;AADdAAAADwAAAGRycy9kb3ducmV2LnhtbESPQWvCQBSE70L/w/IK3nTTFIqJriKtJTnWWLC9PbLP&#10;JDT7NmRXE/vru4LQ4zAz3zCrzWhacaHeNZYVPM0jEMSl1Q1XCj4P77MFCOeRNbaWScGVHGzWD5MV&#10;ptoOvKdL4SsRIOxSVFB736VSurImg25uO+LgnWxv0AfZV1L3OAS4aWUcRS/SYMNhocaOXmsqf4qz&#10;UZAtuu1Xbn+Hqt19Z8ePY/J2SLxS08dxuwThafT/4Xs71wri5Dm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jiF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b/>
                            <w:sz w:val="19"/>
                          </w:rPr>
                          <w:t xml:space="preserve">Medición inicial </w:t>
                        </w:r>
                      </w:p>
                    </w:txbxContent>
                  </v:textbox>
                </v:rect>
                <v:rect id="Rectangle 2940" o:spid="_x0000_s1630" style="position:absolute;left:8367;top:55805;width:7996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49sIA&#10;AADdAAAADwAAAGRycy9kb3ducmV2LnhtbERPTYvCMBC9C/6HMMLeNFVE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VDj2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Los activos fijos inicialmente deben ser registrados al costo, el cual incluye toda</w:t>
                        </w:r>
                        <w:r>
                          <w:rPr>
                            <w:rFonts w:ascii="Times New Roman" w:eastAsia="Times New Roman" w:hAnsi="Times New Roman" w:cs="Times New Roman"/>
                            <w:sz w:val="19"/>
                          </w:rPr>
                          <w:t xml:space="preserve">s las erogaciones necesarias </w:t>
                        </w:r>
                      </w:p>
                    </w:txbxContent>
                  </v:textbox>
                </v:rect>
                <v:rect id="Rectangle 2941" o:spid="_x0000_s1631" style="position:absolute;left:8379;top:57513;width:5593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dbccA&#10;AADdAAAADwAAAGRycy9kb3ducmV2LnhtbESPQWvCQBSE7wX/w/KE3upGKc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YnW3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para poner el activo en el lugar y en las condiciones previstas para su uso. </w:t>
                        </w:r>
                      </w:p>
                    </w:txbxContent>
                  </v:textbox>
                </v:rect>
                <v:rect id="Rectangle 2942" o:spid="_x0000_s1632" style="position:absolute;left:8303;top:60778;width:18049;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DGsYA&#10;AADdAAAADwAAAGRycy9kb3ducmV2LnhtbESPQWvCQBSE7wX/w/KE3urGUIp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oDGsYAAADdAAAADwAAAAAAAAAAAAAAAACYAgAAZHJz&#10;L2Rvd25yZXYueG1sUEsFBgAAAAAEAAQA9QAAAIsDAAAAAA==&#10;" filled="f" stroked="f">
                  <v:textbox inset="0,0,0,0">
                    <w:txbxContent>
                      <w:p w:rsidR="00B538EB" w:rsidRDefault="00D31650">
                        <w:r>
                          <w:rPr>
                            <w:rFonts w:ascii="Arial" w:eastAsia="Arial" w:hAnsi="Arial" w:cs="Arial"/>
                            <w:i/>
                            <w:sz w:val="20"/>
                          </w:rPr>
                          <w:t xml:space="preserve">Componentes del costo </w:t>
                        </w:r>
                      </w:p>
                    </w:txbxContent>
                  </v:textbox>
                </v:rect>
                <v:rect id="Rectangle 2943" o:spid="_x0000_s1633" style="position:absolute;left:8367;top:62453;width:6611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mgcYA&#10;AADdAAAADwAAAGRycy9kb3ducmV2LnhtbESPQWvCQBSE74L/YXkFb7qpFjExq4it6LFqIfX2yL4m&#10;odm3IbuatL++WxA8DjPzDZOue1OLG7WusqzgeRKBIM6trrhQ8HHejRcgnEfWWFsmBT/kYL0aDlJM&#10;tO34SLeTL0SAsEtQQel9k0jp8pIMuoltiIP3ZVuDPsi2kLrFLsBNLadRNJcGKw4LJTa0LSn/Pl2N&#10;gv2i2Xwe7G9X1G+Xffaexa/n2Cs1euo3SxCeev8I39sHrWAav8z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amg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El costo de los elementos de propiedades, planta y equipo comprende todo lo siguiente: </w:t>
                        </w:r>
                      </w:p>
                    </w:txbxContent>
                  </v:textbox>
                </v:rect>
                <v:rect id="Rectangle 2944" o:spid="_x0000_s1634" style="position:absolute;left:10534;top:64009;width:184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8+9cUA&#10;AADdAAAADwAAAGRycy9kb3ducmV2LnhtbESPQYvCMBSE74L/ITxhb5oqIrYaRdwVPboqqLdH82yL&#10;zUtpou36683Cwh6HmfmGmS9bU4on1a6wrGA4iEAQp1YXnCk4HTf9KQjnkTWWlknBDzlYLrqdOSba&#10;NvxNz4PPRICwS1BB7n2VSOnSnAy6ga2Ig3eztUEfZJ1JXWMT4KaUoyiaSIMFh4UcK1rnlN4PD6Ng&#10;O61Wl519NVn5dd2e9+f48xh7pT567WoGwlPr/8N/7Z1WMI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bz71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a) </w:t>
                        </w:r>
                      </w:p>
                    </w:txbxContent>
                  </v:textbox>
                </v:rect>
                <v:rect id="Rectangle 2945" o:spid="_x0000_s1635" style="position:absolute;left:12907;top:64034;width:73912;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bbsYA&#10;AADdAAAADwAAAGRycy9kb3ducmV2LnhtbESPQWvCQBSE74L/YXkFb7qpWD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Obb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El precio de adquisición, que incluye los honorarios profesionales, los aranceles de importación y </w:t>
                        </w:r>
                      </w:p>
                    </w:txbxContent>
                  </v:textbox>
                </v:rect>
                <v:rect id="Rectangle 2946" o:spid="_x0000_s1636" style="position:absolute;left:12898;top:65774;width:7402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EFGcUA&#10;AADdAAAADwAAAGRycy9kb3ducmV2LnhtbESPT4vCMBTE7wv7HcJb8LamKyK2GkVWFz36D9Tbo3m2&#10;xealNFlb/fRGEDwOM/MbZjxtTSmuVLvCsoKfbgSCOLW64EzBfvf3PQThPLLG0jIpuJGD6eTzY4yJ&#10;tg1v6Lr1mQgQdgkqyL2vEildmpNB17UVcfDOtjbog6wzqWtsAtyUshdFA2mw4LCQY0W/OaWX7b9R&#10;sBxWs+PK3pusXJyWh/Uhnu9ir1Tnq52NQHhq/Tv8aq+0gl7c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QUZ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los impuestos indirectos no recuperables, después de deducir los descuentos comerciales y las </w:t>
                        </w:r>
                      </w:p>
                    </w:txbxContent>
                  </v:textbox>
                </v:rect>
                <v:rect id="Rectangle 2947" o:spid="_x0000_s1637" style="position:absolute;left:12917;top:67482;width:6374;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ggsYA&#10;AADdAAAADwAAAGRycy9kb3ducmV2LnhtbESPQWvCQBSE74L/YXkFb7qpSD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2gg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rebajas. </w:t>
                        </w:r>
                      </w:p>
                    </w:txbxContent>
                  </v:textbox>
                </v:rect>
                <v:rect id="Rectangle 2948" o:spid="_x0000_s1638" style="position:absolute;left:10720;top:69248;width:186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08MIA&#10;AADdAAAADwAAAGRycy9kb3ducmV2LnhtbERPTYvCMBC9C/6HMMLeNFVEbDWK6IoeXRXU29CMbbGZ&#10;lCZru/56c1jw+Hjf82VrSvGk2hWWFQwHEQji1OqCMwXn07Y/BeE8ssbSMin4IwfLRbczx0Tbhn/o&#10;efSZCCHsElSQe18lUro0J4NuYCviwN1tbdAHWGdS19iEcFPKURRNpMGCQ0OOFa1zSh/HX6NgN61W&#10;1719NVn5fdtdDpd4c4q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IjTw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b) </w:t>
                        </w:r>
                      </w:p>
                    </w:txbxContent>
                  </v:textbox>
                </v:rect>
                <v:rect id="Rectangle 2949" o:spid="_x0000_s1639" style="position:absolute;left:12868;top:69279;width:74037;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6Ra8YA&#10;AADdAAAADwAAAGRycy9kb3ducmV2LnhtbESPQWvCQBSE70L/w/IK3nTTUIqJriKtJTnWWLC9PbLP&#10;JDT7NmRXE/vru4LQ4zAz3zCrzWhacaHeNZYVPM0jEMSl1Q1XCj4P77MFCOeRNbaWScGVHGzWD5MV&#10;ptoOvKdL4SsRIOxSVFB736VSurImg25uO+LgnWxv0AfZV1L3OAS4aWUcRS/SYMNhocaOXmsqf4qz&#10;UZAtuu1Xbn+Hqt19Z8ePY/J2SLxS08dxuwThafT/4Xs71wri5Dm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6Ra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Todos los costos directamente atribuibl</w:t>
                        </w:r>
                        <w:r>
                          <w:rPr>
                            <w:rFonts w:ascii="Times New Roman" w:eastAsia="Times New Roman" w:hAnsi="Times New Roman" w:cs="Times New Roman"/>
                            <w:sz w:val="19"/>
                          </w:rPr>
                          <w:t xml:space="preserve">es a la ubicación del activo en el lugar y en las condiciones </w:t>
                        </w:r>
                      </w:p>
                    </w:txbxContent>
                  </v:textbox>
                </v:rect>
                <v:rect id="Rectangle 2950" o:spid="_x0000_s1640" style="position:absolute;left:13006;top:71045;width:7384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2uK8IA&#10;AADdAAAADwAAAGRycy9kb3ducmV2LnhtbERPTYvCMBC9C/6HMMLeNFVQ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a4r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necesarias para que pueda operar de la forma prevista por la administración del INCI. Estos costos </w:t>
                        </w:r>
                      </w:p>
                    </w:txbxContent>
                  </v:textbox>
                </v:rect>
                <v:rect id="Rectangle 2951" o:spid="_x0000_s1641" style="position:absolute;left:13015;top:72785;width:7379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ELsMcA&#10;AADdAAAADwAAAGRycy9kb3ducmV2LnhtbESPQWvCQBSE7wX/w/KE3upGoc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BC7D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pueden incluir los costos de instalación y montaje, y los costos de comprobación del adec</w:t>
                        </w:r>
                        <w:r>
                          <w:rPr>
                            <w:rFonts w:ascii="Times New Roman" w:eastAsia="Times New Roman" w:hAnsi="Times New Roman" w:cs="Times New Roman"/>
                            <w:sz w:val="19"/>
                          </w:rPr>
                          <w:t xml:space="preserve">uado </w:t>
                        </w:r>
                      </w:p>
                    </w:txbxContent>
                  </v:textbox>
                </v:rect>
                <v:rect id="Rectangle 2952" o:spid="_x0000_s1642" style="position:absolute;left:12929;top:74550;width:7394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Vx8YA&#10;AADdAAAADwAAAGRycy9kb3ducmV2LnhtbESPQWvCQBSE7wX/w/KE3urGQIt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Vx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funcionamiento del activo (después de deducir el valor neto de la venta de los elementos producidos </w:t>
                        </w:r>
                      </w:p>
                    </w:txbxContent>
                  </v:textbox>
                </v:rect>
                <v:rect id="Rectangle 2953" o:spid="_x0000_s1643" style="position:absolute;left:12922;top:76290;width:7391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8wXMYA&#10;AADdAAAADwAAAGRycy9kb3ducmV2LnhtbESPQWvCQBSE74L/YXkFb7qpUjExq4it6LFqIfX2yL4m&#10;odm3IbuatL++WxA8DjPzDZOue1OLG7WusqzgeRKBIM6trrhQ8HHejRcgnEfWWFsmBT/kYL0aDlJM&#10;tO34SLeTL0SAsEtQQel9k0jp8pIMuoltiIP3ZVuDPsi2kLrFLsBNLadRNJcGKw4LJTa0LSn/Pl2N&#10;gv2i2Xwe7G9X1G+Xffaexa/n2Cs1euo3SxCeev8I39sHrWAav8z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8wX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durante el proceso de instalación y puesta a punto del activo, por ejemplo, las muestras producidas </w:t>
                        </w:r>
                      </w:p>
                    </w:txbxContent>
                  </v:textbox>
                </v:rect>
                <v:rect id="Rectangle 2954" o:spid="_x0000_s1644" style="position:absolute;left:13001;top:77998;width:2328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KMYA&#10;AADdAAAADwAAAGRycy9kb3ducmV2LnhtbESPQWvCQBSE74L/YXkFb7qpWDExq4it6LFqIfX2yL4m&#10;odm3IbuatL++WxA8DjPzDZOue1OLG7WusqzgeRKBIM6trrhQ8HHejRcgnEfWWFsmBT/kYL0aDlJM&#10;tO34SLeTL0SAsEtQQel9k0jp8pIMuoltiIP3ZVuDPsi2kLrFLsBNLadRNJcGKw4LJTa0LSn/Pl2N&#10;gv2i2Xwe7G9X1G+Xffaexa/n2Cs1euo3SxCeev8I39sHrWAav8z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oK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mientras se prueba el equipo). </w:t>
                        </w:r>
                      </w:p>
                    </w:txbxContent>
                  </v:textbox>
                </v:rect>
                <v:rect id="Rectangle 2955" o:spid="_x0000_s1645" style="position:absolute;left:8431;top:81256;width:7997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s8UA&#10;AADdAAAADwAAAGRycy9kb3ducmV2LnhtbESPQYvCMBSE74L/ITxhb5oqKLYaRdwVPboqqLdH82yL&#10;zUtpou36683Cwh6HmfmGmS9bU4on1a6wrGA4iEAQp1YXnCk4HTf9KQjnkTWWlknBDzlYLrqdOSba&#10;NvxNz4PPRICwS1BB7n2VSOnSnAy6ga2Ig3eztUEfZJ1JXWMT4KaUoyiaSIMFh4UcK1rnlN4PD6Ng&#10;O61Wl519NVn5dd2e9+f48xh7pT567WoGwlPr/8N/7Z1WMI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2z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Los siguientes costos no son costos de un elemento de propiedades, planta y equipo, por lo cual el INCI los </w:t>
                        </w:r>
                      </w:p>
                    </w:txbxContent>
                  </v:textbox>
                </v:rect>
                <v:rect id="Rectangle 2956" o:spid="_x0000_s1646" style="position:absolute;left:8350;top:82754;width:4283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TxMUA&#10;AADdAAAADwAAAGRycy9kb3ducmV2LnhtbESPT4vCMBTE7wv7HcJb8LamKyi2GkVWFz36D9Tbo3m2&#10;xealNFlb/fRGEDwOM/MbZjxtTSmuVLvCsoKfbgSCOLW64EzBfvf3PQThPLLG0jIpuJGD6eTzY4yJ&#10;tg1v6Lr1mQgQdgkqyL2vEildmpNB17UVcfDOtjbog6wzqWtsAtyUshdFA2mw4LCQY0W/OaWX7b9R&#10;sBxWs+PK3pusXJyWh/Uhnu9ir1Tnq52NQHhq/Tv8aq+0gl7c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JPE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debe contabilizar como gasto cuando se incurra en ellos: </w:t>
                        </w:r>
                      </w:p>
                    </w:txbxContent>
                  </v:textbox>
                </v:rect>
                <v:rect id="Rectangle 2957" o:spid="_x0000_s1647" style="position:absolute;left:10686;top:84335;width:184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2X8YA&#10;AADdAAAADwAAAGRycy9kb3ducmV2LnhtbESPQWvCQBSE74L/YXkFb7qpYD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Q2X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a) </w:t>
                        </w:r>
                      </w:p>
                    </w:txbxContent>
                  </v:textbox>
                </v:rect>
                <v:rect id="Rectangle 2958" o:spid="_x0000_s1648" style="position:absolute;left:13050;top:84278;width:7387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uiLcIA&#10;AADdAAAADwAAAGRycy9kb3ducmV2LnhtbERPTYvCMBC9C/6HMMLeNFVQbDWK6IoeXRXU29CMbbGZ&#10;lCZru/56c1jw+Hjf82VrSvGk2hWWFQwHEQji1OqCMwXn07Y/BeE8ssbSMin4IwfLRbczx0Tbhn/o&#10;efSZCCHsElSQe18lUro0J4NuYCviwN1tbdAHWGdS19iEcFPKURRNpMGCQ0OOFa1zSh/HX6NgN61W&#10;1719NVn5fdtdDpd4c4q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6It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los costos de puesta en marcha (a menos que sean necesarios para poner la propi</w:t>
                        </w:r>
                        <w:r>
                          <w:rPr>
                            <w:rFonts w:ascii="Times New Roman" w:eastAsia="Times New Roman" w:hAnsi="Times New Roman" w:cs="Times New Roman"/>
                            <w:sz w:val="19"/>
                          </w:rPr>
                          <w:t xml:space="preserve">edad en las </w:t>
                        </w:r>
                      </w:p>
                    </w:txbxContent>
                  </v:textbox>
                </v:rect>
                <v:rect id="Rectangle 2959" o:spid="_x0000_s1649" style="position:absolute;left:12987;top:86043;width:70052;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HtsYA&#10;AADdAAAADwAAAGRycy9kb3ducmV2LnhtbESPQWvCQBSE70L/w/IK3nTTQIuJriKtJTnWWLC9PbLP&#10;JDT7NmRXE/vru4LQ4zAz3zCrzWhacaHeNZYVPM0jEMSl1Q1XCj4P77MFCOeRNbaWScGVHGzWD5MV&#10;ptoOvKdL4SsRIOxSVFB736VSurImg25uO+LgnWxv0AfZV1L3OAS4aWUcRS/SYMNhocaOXmsqf4qz&#10;UZAtuu1Xbn+Hqt19Z8ePY/J2SLxS08dxuwThafT/4Xs71wri5Dm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cHt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condiciones necesarias para que opere de la manera prevista por la administración del INCI); </w:t>
                        </w:r>
                      </w:p>
                    </w:txbxContent>
                  </v:textbox>
                </v:rect>
                <v:rect id="Rectangle 2960" o:spid="_x0000_s1650" style="position:absolute;left:10777;top:87809;width:186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klsMA&#10;AADdAAAADwAAAGRycy9kb3ducmV2LnhtbERPTWvCQBC9F/wPywje6kYPIYmuImoxxzYWrLchO01C&#10;s7MhuzWxv757EDw+3vd6O5pW3Kh3jWUFi3kEgri0uuFKwef57TUB4TyyxtYyKbiTg+1m8rLGTNuB&#10;P+hW+EqEEHYZKqi97zIpXVmTQTe3HXHgvm1v0AfYV1L3OIRw08plFMXSYMOhocaO9jWVP8WvUXBK&#10;ut1Xbv+Gqj1eT5f3S3o4p16p2XTcrUB4Gv1T/HDnWsEyjcP+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Fkls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 xml:space="preserve">b) </w:t>
                        </w:r>
                      </w:p>
                    </w:txbxContent>
                  </v:textbox>
                </v:rect>
                <v:rect id="Rectangle 2961" o:spid="_x0000_s1651" style="position:absolute;left:13082;top:87783;width:73753;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BDc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03g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twQ3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las pérdidas de operación en las que se incurra antes de que la propiedad, planta y equipo logre el </w:t>
                        </w:r>
                      </w:p>
                    </w:txbxContent>
                  </v:textbox>
                </v:rect>
                <v:rect id="Rectangle 2962" o:spid="_x0000_s1652" style="position:absolute;left:13095;top:89517;width:2210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9fesUA&#10;AADdAAAADwAAAGRycy9kb3ducmV2LnhtbESPT4vCMBTE78J+h/AWvGlqD2K7RhF3RY/+WXD39mie&#10;bbF5KU201U9vBMHjMDO/YabzzlTiSo0rLSsYDSMQxJnVJecKfg+rwQSE88gaK8uk4EYO5rOP3hRT&#10;bVve0XXvcxEg7FJUUHhfp1K6rCCDbmhr4uCdbGPQB9nkUjfYBripZBxFY2mw5LBQYE3LgrLz/mIU&#10;rCf14m9j721e/fyvj9tj8n1IvFL9z27xBcJT59/hV3ujFcT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196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nivel planeado de ocupación; </w:t>
                        </w:r>
                      </w:p>
                    </w:txbxContent>
                  </v:textbox>
                </v:rect>
                <w10:wrap type="topAndBottom" anchorx="page" anchory="page"/>
              </v:group>
            </w:pict>
          </mc:Fallback>
        </mc:AlternateContent>
      </w:r>
    </w:p>
    <w:p w:rsidR="00B538EB" w:rsidRDefault="00D31650">
      <w:pPr>
        <w:jc w:val="both"/>
      </w:pPr>
      <w:r>
        <w:rPr>
          <w:noProof/>
        </w:rPr>
        <w:lastRenderedPageBreak/>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386" name="Group 20386"/>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2966" name="Picture 2966"/>
                          <pic:cNvPicPr/>
                        </pic:nvPicPr>
                        <pic:blipFill>
                          <a:blip r:embed="rId27"/>
                          <a:stretch>
                            <a:fillRect/>
                          </a:stretch>
                        </pic:blipFill>
                        <pic:spPr>
                          <a:xfrm>
                            <a:off x="0" y="0"/>
                            <a:ext cx="7772400" cy="9982200"/>
                          </a:xfrm>
                          <a:prstGeom prst="rect">
                            <a:avLst/>
                          </a:prstGeom>
                        </pic:spPr>
                      </pic:pic>
                      <wps:wsp>
                        <wps:cNvPr id="2967" name="Rectangle 2967"/>
                        <wps:cNvSpPr/>
                        <wps:spPr>
                          <a:xfrm>
                            <a:off x="1221816" y="916039"/>
                            <a:ext cx="7724157" cy="148429"/>
                          </a:xfrm>
                          <a:prstGeom prst="rect">
                            <a:avLst/>
                          </a:prstGeom>
                          <a:ln>
                            <a:noFill/>
                          </a:ln>
                        </wps:spPr>
                        <wps:txbx>
                          <w:txbxContent>
                            <w:p w:rsidR="00B538EB" w:rsidRDefault="00D31650">
                              <w:r>
                                <w:rPr>
                                  <w:rFonts w:ascii="Arial" w:eastAsia="Arial" w:hAnsi="Arial" w:cs="Arial"/>
                                  <w:sz w:val="19"/>
                                </w:rPr>
                                <w:t xml:space="preserve">c) las cantidades anormales de desperdicios, de mano de obra o de otros recursos en los que se </w:t>
                              </w:r>
                            </w:p>
                          </w:txbxContent>
                        </wps:txbx>
                        <wps:bodyPr horzOverflow="overflow" lIns="0" tIns="0" rIns="0" bIns="0" rtlCol="0">
                          <a:noAutofit/>
                        </wps:bodyPr>
                      </wps:wsp>
                      <wps:wsp>
                        <wps:cNvPr id="2968" name="Rectangle 2968"/>
                        <wps:cNvSpPr/>
                        <wps:spPr>
                          <a:xfrm>
                            <a:off x="1448727" y="1090029"/>
                            <a:ext cx="3385077" cy="148429"/>
                          </a:xfrm>
                          <a:prstGeom prst="rect">
                            <a:avLst/>
                          </a:prstGeom>
                          <a:ln>
                            <a:noFill/>
                          </a:ln>
                        </wps:spPr>
                        <wps:txbx>
                          <w:txbxContent>
                            <w:p w:rsidR="00B538EB" w:rsidRDefault="00D31650">
                              <w:r>
                                <w:rPr>
                                  <w:rFonts w:ascii="Arial" w:eastAsia="Arial" w:hAnsi="Arial" w:cs="Arial"/>
                                  <w:sz w:val="19"/>
                                </w:rPr>
                                <w:t xml:space="preserve">incurra para la construcción de la propiedad. </w:t>
                              </w:r>
                            </w:p>
                          </w:txbxContent>
                        </wps:txbx>
                        <wps:bodyPr horzOverflow="overflow" lIns="0" tIns="0" rIns="0" bIns="0" rtlCol="0">
                          <a:noAutofit/>
                        </wps:bodyPr>
                      </wps:wsp>
                      <wps:wsp>
                        <wps:cNvPr id="2969" name="Rectangle 2969"/>
                        <wps:cNvSpPr/>
                        <wps:spPr>
                          <a:xfrm>
                            <a:off x="989876" y="1568183"/>
                            <a:ext cx="1080702" cy="148429"/>
                          </a:xfrm>
                          <a:prstGeom prst="rect">
                            <a:avLst/>
                          </a:prstGeom>
                          <a:ln>
                            <a:noFill/>
                          </a:ln>
                        </wps:spPr>
                        <wps:txbx>
                          <w:txbxContent>
                            <w:p w:rsidR="00B538EB" w:rsidRDefault="00D31650">
                              <w:r>
                                <w:rPr>
                                  <w:rFonts w:ascii="Arial" w:eastAsia="Arial" w:hAnsi="Arial" w:cs="Arial"/>
                                  <w:i/>
                                  <w:sz w:val="19"/>
                                </w:rPr>
                                <w:t xml:space="preserve">Valor residual </w:t>
                              </w:r>
                            </w:p>
                          </w:txbxContent>
                        </wps:txbx>
                        <wps:bodyPr horzOverflow="overflow" lIns="0" tIns="0" rIns="0" bIns="0" rtlCol="0">
                          <a:noAutofit/>
                        </wps:bodyPr>
                      </wps:wsp>
                      <wps:wsp>
                        <wps:cNvPr id="2970" name="Rectangle 2970"/>
                        <wps:cNvSpPr/>
                        <wps:spPr>
                          <a:xfrm>
                            <a:off x="976566" y="2050149"/>
                            <a:ext cx="8040306" cy="148429"/>
                          </a:xfrm>
                          <a:prstGeom prst="rect">
                            <a:avLst/>
                          </a:prstGeom>
                          <a:ln>
                            <a:noFill/>
                          </a:ln>
                        </wps:spPr>
                        <wps:txbx>
                          <w:txbxContent>
                            <w:p w:rsidR="00B538EB" w:rsidRDefault="00D31650">
                              <w:r>
                                <w:rPr>
                                  <w:rFonts w:ascii="Arial" w:eastAsia="Arial" w:hAnsi="Arial" w:cs="Arial"/>
                                  <w:sz w:val="19"/>
                                </w:rPr>
                                <w:t xml:space="preserve">El valor residual de la propiedad, planta y equipo es el valor estimado que el INCI podría </w:t>
                              </w:r>
                              <w:r>
                                <w:rPr>
                                  <w:rFonts w:ascii="Arial" w:eastAsia="Arial" w:hAnsi="Arial" w:cs="Arial"/>
                                  <w:sz w:val="19"/>
                                </w:rPr>
                                <w:t xml:space="preserve">obtener </w:t>
                              </w:r>
                            </w:p>
                          </w:txbxContent>
                        </wps:txbx>
                        <wps:bodyPr horzOverflow="overflow" lIns="0" tIns="0" rIns="0" bIns="0" rtlCol="0">
                          <a:noAutofit/>
                        </wps:bodyPr>
                      </wps:wsp>
                      <wps:wsp>
                        <wps:cNvPr id="2971" name="Rectangle 2971"/>
                        <wps:cNvSpPr/>
                        <wps:spPr>
                          <a:xfrm>
                            <a:off x="973468" y="2202549"/>
                            <a:ext cx="8035821" cy="148429"/>
                          </a:xfrm>
                          <a:prstGeom prst="rect">
                            <a:avLst/>
                          </a:prstGeom>
                          <a:ln>
                            <a:noFill/>
                          </a:ln>
                        </wps:spPr>
                        <wps:txbx>
                          <w:txbxContent>
                            <w:p w:rsidR="00B538EB" w:rsidRDefault="00D31650">
                              <w:r>
                                <w:rPr>
                                  <w:rFonts w:ascii="Arial" w:eastAsia="Arial" w:hAnsi="Arial" w:cs="Arial"/>
                                  <w:sz w:val="19"/>
                                </w:rPr>
                                <w:t xml:space="preserve">actualmente por la disposición del elemento después de deducir los costos estimados por tal disposición si </w:t>
                              </w:r>
                            </w:p>
                          </w:txbxContent>
                        </wps:txbx>
                        <wps:bodyPr horzOverflow="overflow" lIns="0" tIns="0" rIns="0" bIns="0" rtlCol="0">
                          <a:noAutofit/>
                        </wps:bodyPr>
                      </wps:wsp>
                      <wps:wsp>
                        <wps:cNvPr id="2972" name="Rectangle 2972"/>
                        <wps:cNvSpPr/>
                        <wps:spPr>
                          <a:xfrm>
                            <a:off x="973709" y="2358124"/>
                            <a:ext cx="7997607" cy="148429"/>
                          </a:xfrm>
                          <a:prstGeom prst="rect">
                            <a:avLst/>
                          </a:prstGeom>
                          <a:ln>
                            <a:noFill/>
                          </a:ln>
                        </wps:spPr>
                        <wps:txbx>
                          <w:txbxContent>
                            <w:p w:rsidR="00B538EB" w:rsidRDefault="00D31650">
                              <w:r>
                                <w:rPr>
                                  <w:rFonts w:ascii="Arial" w:eastAsia="Arial" w:hAnsi="Arial" w:cs="Arial"/>
                                  <w:sz w:val="19"/>
                                </w:rPr>
                                <w:t xml:space="preserve">el activo ya hubiera alcanzado la antigüedad y las demás condiciones esperadas al término de su vida útil. </w:t>
                              </w:r>
                            </w:p>
                          </w:txbxContent>
                        </wps:txbx>
                        <wps:bodyPr horzOverflow="overflow" lIns="0" tIns="0" rIns="0" bIns="0" rtlCol="0">
                          <a:noAutofit/>
                        </wps:bodyPr>
                      </wps:wsp>
                      <wps:wsp>
                        <wps:cNvPr id="2973" name="Rectangle 2973"/>
                        <wps:cNvSpPr/>
                        <wps:spPr>
                          <a:xfrm>
                            <a:off x="970852" y="2821039"/>
                            <a:ext cx="8034195" cy="148429"/>
                          </a:xfrm>
                          <a:prstGeom prst="rect">
                            <a:avLst/>
                          </a:prstGeom>
                          <a:ln>
                            <a:noFill/>
                          </a:ln>
                        </wps:spPr>
                        <wps:txbx>
                          <w:txbxContent>
                            <w:p w:rsidR="00B538EB" w:rsidRDefault="00D31650">
                              <w:r>
                                <w:rPr>
                                  <w:rFonts w:ascii="Arial" w:eastAsia="Arial" w:hAnsi="Arial" w:cs="Arial"/>
                                  <w:sz w:val="19"/>
                                </w:rPr>
                                <w:t>El INCI considera que, du</w:t>
                              </w:r>
                              <w:r>
                                <w:rPr>
                                  <w:rFonts w:ascii="Arial" w:eastAsia="Arial" w:hAnsi="Arial" w:cs="Arial"/>
                                  <w:sz w:val="19"/>
                                </w:rPr>
                                <w:t xml:space="preserve">rante la vida útil de los activos, se consumen sus beneficios económicos o su </w:t>
                              </w:r>
                            </w:p>
                          </w:txbxContent>
                        </wps:txbx>
                        <wps:bodyPr horzOverflow="overflow" lIns="0" tIns="0" rIns="0" bIns="0" rtlCol="0">
                          <a:noAutofit/>
                        </wps:bodyPr>
                      </wps:wsp>
                      <wps:wsp>
                        <wps:cNvPr id="2974" name="Rectangle 2974"/>
                        <wps:cNvSpPr/>
                        <wps:spPr>
                          <a:xfrm>
                            <a:off x="975195" y="2973439"/>
                            <a:ext cx="6782810" cy="148429"/>
                          </a:xfrm>
                          <a:prstGeom prst="rect">
                            <a:avLst/>
                          </a:prstGeom>
                          <a:ln>
                            <a:noFill/>
                          </a:ln>
                        </wps:spPr>
                        <wps:txbx>
                          <w:txbxContent>
                            <w:p w:rsidR="00B538EB" w:rsidRDefault="00D31650">
                              <w:r>
                                <w:rPr>
                                  <w:rFonts w:ascii="Arial" w:eastAsia="Arial" w:hAnsi="Arial" w:cs="Arial"/>
                                  <w:sz w:val="19"/>
                                </w:rPr>
                                <w:t xml:space="preserve">potencial de servicio en forma significativa, razón por la cual su valor residual es Cero (0). </w:t>
                              </w:r>
                            </w:p>
                          </w:txbxContent>
                        </wps:txbx>
                        <wps:bodyPr horzOverflow="overflow" lIns="0" tIns="0" rIns="0" bIns="0" rtlCol="0">
                          <a:noAutofit/>
                        </wps:bodyPr>
                      </wps:wsp>
                      <wps:wsp>
                        <wps:cNvPr id="2975" name="Rectangle 2975"/>
                        <wps:cNvSpPr/>
                        <wps:spPr>
                          <a:xfrm>
                            <a:off x="969480" y="3433814"/>
                            <a:ext cx="1852145" cy="148429"/>
                          </a:xfrm>
                          <a:prstGeom prst="rect">
                            <a:avLst/>
                          </a:prstGeom>
                          <a:ln>
                            <a:noFill/>
                          </a:ln>
                        </wps:spPr>
                        <wps:txbx>
                          <w:txbxContent>
                            <w:p w:rsidR="00B538EB" w:rsidRDefault="00D31650">
                              <w:r>
                                <w:rPr>
                                  <w:rFonts w:ascii="Arial" w:eastAsia="Arial" w:hAnsi="Arial" w:cs="Arial"/>
                                  <w:i/>
                                  <w:sz w:val="19"/>
                                </w:rPr>
                                <w:t xml:space="preserve">Método de depreciación </w:t>
                              </w:r>
                            </w:p>
                          </w:txbxContent>
                        </wps:txbx>
                        <wps:bodyPr horzOverflow="overflow" lIns="0" tIns="0" rIns="0" bIns="0" rtlCol="0">
                          <a:noAutofit/>
                        </wps:bodyPr>
                      </wps:wsp>
                      <wps:wsp>
                        <wps:cNvPr id="2976" name="Rectangle 2976"/>
                        <wps:cNvSpPr/>
                        <wps:spPr>
                          <a:xfrm>
                            <a:off x="964502" y="3677653"/>
                            <a:ext cx="8021101" cy="148430"/>
                          </a:xfrm>
                          <a:prstGeom prst="rect">
                            <a:avLst/>
                          </a:prstGeom>
                          <a:ln>
                            <a:noFill/>
                          </a:ln>
                        </wps:spPr>
                        <wps:txbx>
                          <w:txbxContent>
                            <w:p w:rsidR="00B538EB" w:rsidRDefault="00D31650">
                              <w:r>
                                <w:rPr>
                                  <w:rFonts w:ascii="Arial" w:eastAsia="Arial" w:hAnsi="Arial" w:cs="Arial"/>
                                  <w:sz w:val="19"/>
                                </w:rPr>
                                <w:t xml:space="preserve">El INCI utiliza el método lineal como método de depreciación para todos sus elementos de Propiedad, Planta </w:t>
                              </w:r>
                            </w:p>
                          </w:txbxContent>
                        </wps:txbx>
                        <wps:bodyPr horzOverflow="overflow" lIns="0" tIns="0" rIns="0" bIns="0" rtlCol="0">
                          <a:noAutofit/>
                        </wps:bodyPr>
                      </wps:wsp>
                      <wps:wsp>
                        <wps:cNvPr id="2977" name="Rectangle 2977"/>
                        <wps:cNvSpPr/>
                        <wps:spPr>
                          <a:xfrm>
                            <a:off x="964057" y="3821163"/>
                            <a:ext cx="749836" cy="148430"/>
                          </a:xfrm>
                          <a:prstGeom prst="rect">
                            <a:avLst/>
                          </a:prstGeom>
                          <a:ln>
                            <a:noFill/>
                          </a:ln>
                        </wps:spPr>
                        <wps:txbx>
                          <w:txbxContent>
                            <w:p w:rsidR="00B538EB" w:rsidRDefault="00D31650">
                              <w:r>
                                <w:rPr>
                                  <w:rFonts w:ascii="Arial" w:eastAsia="Arial" w:hAnsi="Arial" w:cs="Arial"/>
                                  <w:sz w:val="19"/>
                                </w:rPr>
                                <w:t xml:space="preserve">y Equipo. </w:t>
                              </w:r>
                            </w:p>
                          </w:txbxContent>
                        </wps:txbx>
                        <wps:bodyPr horzOverflow="overflow" lIns="0" tIns="0" rIns="0" bIns="0" rtlCol="0">
                          <a:noAutofit/>
                        </wps:bodyPr>
                      </wps:wsp>
                      <wps:wsp>
                        <wps:cNvPr id="2978" name="Rectangle 2978"/>
                        <wps:cNvSpPr/>
                        <wps:spPr>
                          <a:xfrm>
                            <a:off x="960958" y="4061828"/>
                            <a:ext cx="5888823" cy="148430"/>
                          </a:xfrm>
                          <a:prstGeom prst="rect">
                            <a:avLst/>
                          </a:prstGeom>
                          <a:ln>
                            <a:noFill/>
                          </a:ln>
                        </wps:spPr>
                        <wps:txbx>
                          <w:txbxContent>
                            <w:p w:rsidR="00B538EB" w:rsidRDefault="00D31650">
                              <w:r>
                                <w:rPr>
                                  <w:rFonts w:ascii="Arial" w:eastAsia="Arial" w:hAnsi="Arial" w:cs="Arial"/>
                                  <w:i/>
                                  <w:sz w:val="19"/>
                                </w:rPr>
                                <w:t xml:space="preserve">Revisión de la vida útil, valor residual y método de depreciación de los activos </w:t>
                              </w:r>
                            </w:p>
                          </w:txbxContent>
                        </wps:txbx>
                        <wps:bodyPr horzOverflow="overflow" lIns="0" tIns="0" rIns="0" bIns="0" rtlCol="0">
                          <a:noAutofit/>
                        </wps:bodyPr>
                      </wps:wsp>
                      <wps:wsp>
                        <wps:cNvPr id="2979" name="Rectangle 2979"/>
                        <wps:cNvSpPr/>
                        <wps:spPr>
                          <a:xfrm>
                            <a:off x="958152" y="4296143"/>
                            <a:ext cx="8027154" cy="148430"/>
                          </a:xfrm>
                          <a:prstGeom prst="rect">
                            <a:avLst/>
                          </a:prstGeom>
                          <a:ln>
                            <a:noFill/>
                          </a:ln>
                        </wps:spPr>
                        <wps:txbx>
                          <w:txbxContent>
                            <w:p w:rsidR="00B538EB" w:rsidRDefault="00D31650">
                              <w:r>
                                <w:rPr>
                                  <w:rFonts w:ascii="Arial" w:eastAsia="Arial" w:hAnsi="Arial" w:cs="Arial"/>
                                  <w:sz w:val="19"/>
                                </w:rPr>
                                <w:t>El valor residual, la vida útil y el método de de</w:t>
                              </w:r>
                              <w:r>
                                <w:rPr>
                                  <w:rFonts w:ascii="Arial" w:eastAsia="Arial" w:hAnsi="Arial" w:cs="Arial"/>
                                  <w:sz w:val="19"/>
                                </w:rPr>
                                <w:t xml:space="preserve">preciación serán revisados, como mínimo, al término de cada </w:t>
                              </w:r>
                            </w:p>
                          </w:txbxContent>
                        </wps:txbx>
                        <wps:bodyPr horzOverflow="overflow" lIns="0" tIns="0" rIns="0" bIns="0" rtlCol="0">
                          <a:noAutofit/>
                        </wps:bodyPr>
                      </wps:wsp>
                      <wps:wsp>
                        <wps:cNvPr id="2980" name="Rectangle 2980"/>
                        <wps:cNvSpPr/>
                        <wps:spPr>
                          <a:xfrm>
                            <a:off x="962495" y="4454893"/>
                            <a:ext cx="8030254" cy="148430"/>
                          </a:xfrm>
                          <a:prstGeom prst="rect">
                            <a:avLst/>
                          </a:prstGeom>
                          <a:ln>
                            <a:noFill/>
                          </a:ln>
                        </wps:spPr>
                        <wps:txbx>
                          <w:txbxContent>
                            <w:p w:rsidR="00B538EB" w:rsidRDefault="00D31650">
                              <w:r>
                                <w:rPr>
                                  <w:rFonts w:ascii="Arial" w:eastAsia="Arial" w:hAnsi="Arial" w:cs="Arial"/>
                                  <w:sz w:val="19"/>
                                </w:rPr>
                                <w:t xml:space="preserve">periodo contable y si existe un cambio significativo en estas variables, se ajustarán para reflejar el nuevo </w:t>
                              </w:r>
                            </w:p>
                          </w:txbxContent>
                        </wps:txbx>
                        <wps:bodyPr horzOverflow="overflow" lIns="0" tIns="0" rIns="0" bIns="0" rtlCol="0">
                          <a:noAutofit/>
                        </wps:bodyPr>
                      </wps:wsp>
                      <wps:wsp>
                        <wps:cNvPr id="2981" name="Rectangle 2981"/>
                        <wps:cNvSpPr/>
                        <wps:spPr>
                          <a:xfrm>
                            <a:off x="962495" y="4607293"/>
                            <a:ext cx="8028542" cy="148430"/>
                          </a:xfrm>
                          <a:prstGeom prst="rect">
                            <a:avLst/>
                          </a:prstGeom>
                          <a:ln>
                            <a:noFill/>
                          </a:ln>
                        </wps:spPr>
                        <wps:txbx>
                          <w:txbxContent>
                            <w:p w:rsidR="00B538EB" w:rsidRDefault="00D31650">
                              <w:r>
                                <w:rPr>
                                  <w:rFonts w:ascii="Arial" w:eastAsia="Arial" w:hAnsi="Arial" w:cs="Arial"/>
                                  <w:sz w:val="19"/>
                                </w:rPr>
                                <w:t>patrón de consumo de los beneficios económicos futuros o del potencial de servici</w:t>
                              </w:r>
                              <w:r>
                                <w:rPr>
                                  <w:rFonts w:ascii="Arial" w:eastAsia="Arial" w:hAnsi="Arial" w:cs="Arial"/>
                                  <w:sz w:val="19"/>
                                </w:rPr>
                                <w:t xml:space="preserve">o. Dicho cambio se </w:t>
                              </w:r>
                            </w:p>
                          </w:txbxContent>
                        </wps:txbx>
                        <wps:bodyPr horzOverflow="overflow" lIns="0" tIns="0" rIns="0" bIns="0" rtlCol="0">
                          <a:noAutofit/>
                        </wps:bodyPr>
                      </wps:wsp>
                      <wps:wsp>
                        <wps:cNvPr id="2982" name="Rectangle 2982"/>
                        <wps:cNvSpPr/>
                        <wps:spPr>
                          <a:xfrm>
                            <a:off x="956374" y="4756518"/>
                            <a:ext cx="4428947" cy="148430"/>
                          </a:xfrm>
                          <a:prstGeom prst="rect">
                            <a:avLst/>
                          </a:prstGeom>
                          <a:ln>
                            <a:noFill/>
                          </a:ln>
                        </wps:spPr>
                        <wps:txbx>
                          <w:txbxContent>
                            <w:p w:rsidR="00B538EB" w:rsidRDefault="00D31650">
                              <w:r>
                                <w:rPr>
                                  <w:rFonts w:ascii="Arial" w:eastAsia="Arial" w:hAnsi="Arial" w:cs="Arial"/>
                                  <w:sz w:val="19"/>
                                </w:rPr>
                                <w:t xml:space="preserve">contabilizará como un cambio en una estimación contable. </w:t>
                              </w:r>
                            </w:p>
                          </w:txbxContent>
                        </wps:txbx>
                        <wps:bodyPr horzOverflow="overflow" lIns="0" tIns="0" rIns="0" bIns="0" rtlCol="0">
                          <a:noAutofit/>
                        </wps:bodyPr>
                      </wps:wsp>
                      <wps:wsp>
                        <wps:cNvPr id="2983" name="Rectangle 2983"/>
                        <wps:cNvSpPr/>
                        <wps:spPr>
                          <a:xfrm>
                            <a:off x="958672" y="4985118"/>
                            <a:ext cx="2292044" cy="148430"/>
                          </a:xfrm>
                          <a:prstGeom prst="rect">
                            <a:avLst/>
                          </a:prstGeom>
                          <a:ln>
                            <a:noFill/>
                          </a:ln>
                        </wps:spPr>
                        <wps:txbx>
                          <w:txbxContent>
                            <w:p w:rsidR="00B538EB" w:rsidRDefault="00D31650">
                              <w:r>
                                <w:rPr>
                                  <w:rFonts w:ascii="Arial" w:eastAsia="Arial" w:hAnsi="Arial" w:cs="Arial"/>
                                  <w:i/>
                                  <w:sz w:val="19"/>
                                </w:rPr>
                                <w:t xml:space="preserve">Costos por desmantelamiento </w:t>
                              </w:r>
                            </w:p>
                          </w:txbxContent>
                        </wps:txbx>
                        <wps:bodyPr horzOverflow="overflow" lIns="0" tIns="0" rIns="0" bIns="0" rtlCol="0">
                          <a:noAutofit/>
                        </wps:bodyPr>
                      </wps:wsp>
                      <wps:wsp>
                        <wps:cNvPr id="2984" name="Rectangle 2984"/>
                        <wps:cNvSpPr/>
                        <wps:spPr>
                          <a:xfrm>
                            <a:off x="954329" y="5223243"/>
                            <a:ext cx="8028679" cy="148430"/>
                          </a:xfrm>
                          <a:prstGeom prst="rect">
                            <a:avLst/>
                          </a:prstGeom>
                          <a:ln>
                            <a:noFill/>
                          </a:ln>
                        </wps:spPr>
                        <wps:txbx>
                          <w:txbxContent>
                            <w:p w:rsidR="00B538EB" w:rsidRDefault="00D31650">
                              <w:r>
                                <w:rPr>
                                  <w:rFonts w:ascii="Arial" w:eastAsia="Arial" w:hAnsi="Arial" w:cs="Arial"/>
                                  <w:sz w:val="19"/>
                                </w:rPr>
                                <w:t xml:space="preserve">Cuando el INCI incurra en obligaciones por desmantelamiento, los costos relacionados con su liquidación </w:t>
                              </w:r>
                            </w:p>
                          </w:txbxContent>
                        </wps:txbx>
                        <wps:bodyPr horzOverflow="overflow" lIns="0" tIns="0" rIns="0" bIns="0" rtlCol="0">
                          <a:noAutofit/>
                        </wps:bodyPr>
                      </wps:wsp>
                      <wps:wsp>
                        <wps:cNvPr id="2985" name="Rectangle 2985"/>
                        <wps:cNvSpPr/>
                        <wps:spPr>
                          <a:xfrm>
                            <a:off x="952843" y="5375643"/>
                            <a:ext cx="8028206" cy="148430"/>
                          </a:xfrm>
                          <a:prstGeom prst="rect">
                            <a:avLst/>
                          </a:prstGeom>
                          <a:ln>
                            <a:noFill/>
                          </a:ln>
                        </wps:spPr>
                        <wps:txbx>
                          <w:txbxContent>
                            <w:p w:rsidR="00B538EB" w:rsidRDefault="00D31650">
                              <w:r>
                                <w:rPr>
                                  <w:rFonts w:ascii="Arial" w:eastAsia="Arial" w:hAnsi="Arial" w:cs="Arial"/>
                                  <w:sz w:val="19"/>
                                </w:rPr>
                                <w:t xml:space="preserve">se reconocerán como un mayor valor de las propiedades, planta y equipo, y se medirán por el valor presente </w:t>
                              </w:r>
                            </w:p>
                          </w:txbxContent>
                        </wps:txbx>
                        <wps:bodyPr horzOverflow="overflow" lIns="0" tIns="0" rIns="0" bIns="0" rtlCol="0">
                          <a:noAutofit/>
                        </wps:bodyPr>
                      </wps:wsp>
                      <wps:wsp>
                        <wps:cNvPr id="2986" name="Rectangle 2986"/>
                        <wps:cNvSpPr/>
                        <wps:spPr>
                          <a:xfrm>
                            <a:off x="953808" y="5528043"/>
                            <a:ext cx="8021386" cy="148430"/>
                          </a:xfrm>
                          <a:prstGeom prst="rect">
                            <a:avLst/>
                          </a:prstGeom>
                          <a:ln>
                            <a:noFill/>
                          </a:ln>
                        </wps:spPr>
                        <wps:txbx>
                          <w:txbxContent>
                            <w:p w:rsidR="00B538EB" w:rsidRDefault="00D31650">
                              <w:r>
                                <w:rPr>
                                  <w:rFonts w:ascii="Arial" w:eastAsia="Arial" w:hAnsi="Arial" w:cs="Arial"/>
                                  <w:sz w:val="19"/>
                                </w:rPr>
                                <w:t xml:space="preserve">de los costos estimados para llevar a cabo el desmantelamiento y/o retiro del elemento al final de su vida </w:t>
                              </w:r>
                            </w:p>
                          </w:txbxContent>
                        </wps:txbx>
                        <wps:bodyPr horzOverflow="overflow" lIns="0" tIns="0" rIns="0" bIns="0" rtlCol="0">
                          <a:noAutofit/>
                        </wps:bodyPr>
                      </wps:wsp>
                      <wps:wsp>
                        <wps:cNvPr id="2987" name="Rectangle 2987"/>
                        <wps:cNvSpPr/>
                        <wps:spPr>
                          <a:xfrm>
                            <a:off x="952271" y="5674093"/>
                            <a:ext cx="338671" cy="148430"/>
                          </a:xfrm>
                          <a:prstGeom prst="rect">
                            <a:avLst/>
                          </a:prstGeom>
                          <a:ln>
                            <a:noFill/>
                          </a:ln>
                        </wps:spPr>
                        <wps:txbx>
                          <w:txbxContent>
                            <w:p w:rsidR="00B538EB" w:rsidRDefault="00D31650">
                              <w:r>
                                <w:rPr>
                                  <w:rFonts w:ascii="Arial" w:eastAsia="Arial" w:hAnsi="Arial" w:cs="Arial"/>
                                  <w:sz w:val="19"/>
                                </w:rPr>
                                <w:t xml:space="preserve">útil. </w:t>
                              </w:r>
                            </w:p>
                          </w:txbxContent>
                        </wps:txbx>
                        <wps:bodyPr horzOverflow="overflow" lIns="0" tIns="0" rIns="0" bIns="0" rtlCol="0">
                          <a:noAutofit/>
                        </wps:bodyPr>
                      </wps:wsp>
                      <wps:wsp>
                        <wps:cNvPr id="2988" name="Rectangle 2988"/>
                        <wps:cNvSpPr/>
                        <wps:spPr>
                          <a:xfrm>
                            <a:off x="949135" y="5909043"/>
                            <a:ext cx="1636071" cy="148430"/>
                          </a:xfrm>
                          <a:prstGeom prst="rect">
                            <a:avLst/>
                          </a:prstGeom>
                          <a:ln>
                            <a:noFill/>
                          </a:ln>
                        </wps:spPr>
                        <wps:txbx>
                          <w:txbxContent>
                            <w:p w:rsidR="00B538EB" w:rsidRDefault="00D31650">
                              <w:r>
                                <w:rPr>
                                  <w:rFonts w:ascii="Arial" w:eastAsia="Arial" w:hAnsi="Arial" w:cs="Arial"/>
                                  <w:i/>
                                  <w:sz w:val="19"/>
                                </w:rPr>
                                <w:t xml:space="preserve">Pruebas de deterioro </w:t>
                              </w:r>
                            </w:p>
                          </w:txbxContent>
                        </wps:txbx>
                        <wps:bodyPr horzOverflow="overflow" lIns="0" tIns="0" rIns="0" bIns="0" rtlCol="0">
                          <a:noAutofit/>
                        </wps:bodyPr>
                      </wps:wsp>
                      <wps:wsp>
                        <wps:cNvPr id="2989" name="Rectangle 2989"/>
                        <wps:cNvSpPr/>
                        <wps:spPr>
                          <a:xfrm>
                            <a:off x="946087" y="6143358"/>
                            <a:ext cx="8028776" cy="148430"/>
                          </a:xfrm>
                          <a:prstGeom prst="rect">
                            <a:avLst/>
                          </a:prstGeom>
                          <a:ln>
                            <a:noFill/>
                          </a:ln>
                        </wps:spPr>
                        <wps:txbx>
                          <w:txbxContent>
                            <w:p w:rsidR="00B538EB" w:rsidRDefault="00D31650">
                              <w:r>
                                <w:rPr>
                                  <w:rFonts w:ascii="Arial" w:eastAsia="Arial" w:hAnsi="Arial" w:cs="Arial"/>
                                  <w:sz w:val="19"/>
                                </w:rPr>
                                <w:t xml:space="preserve">El INCI realiza pruebas de deterioro a sus activos fijos cuando existen indicios de que un elemento de la </w:t>
                              </w:r>
                            </w:p>
                          </w:txbxContent>
                        </wps:txbx>
                        <wps:bodyPr horzOverflow="overflow" lIns="0" tIns="0" rIns="0" bIns="0" rtlCol="0">
                          <a:noAutofit/>
                        </wps:bodyPr>
                      </wps:wsp>
                      <wps:wsp>
                        <wps:cNvPr id="2990" name="Rectangle 2990"/>
                        <wps:cNvSpPr/>
                        <wps:spPr>
                          <a:xfrm>
                            <a:off x="950430" y="6295758"/>
                            <a:ext cx="7707302" cy="148430"/>
                          </a:xfrm>
                          <a:prstGeom prst="rect">
                            <a:avLst/>
                          </a:prstGeom>
                          <a:ln>
                            <a:noFill/>
                          </a:ln>
                        </wps:spPr>
                        <wps:txbx>
                          <w:txbxContent>
                            <w:p w:rsidR="00B538EB" w:rsidRDefault="00D31650">
                              <w:r>
                                <w:rPr>
                                  <w:rFonts w:ascii="Arial" w:eastAsia="Arial" w:hAnsi="Arial" w:cs="Arial"/>
                                  <w:sz w:val="19"/>
                                </w:rPr>
                                <w:t xml:space="preserve">propiedad, planta y equipo se ha deteriorado. Ver Política Contable -Deterioro del Valor de los Activos. </w:t>
                              </w:r>
                            </w:p>
                          </w:txbxContent>
                        </wps:txbx>
                        <wps:bodyPr horzOverflow="overflow" lIns="0" tIns="0" rIns="0" bIns="0" rtlCol="0">
                          <a:noAutofit/>
                        </wps:bodyPr>
                      </wps:wsp>
                      <wps:wsp>
                        <wps:cNvPr id="2991" name="Rectangle 2991"/>
                        <wps:cNvSpPr/>
                        <wps:spPr>
                          <a:xfrm>
                            <a:off x="946087" y="6527534"/>
                            <a:ext cx="8031445" cy="148429"/>
                          </a:xfrm>
                          <a:prstGeom prst="rect">
                            <a:avLst/>
                          </a:prstGeom>
                          <a:ln>
                            <a:noFill/>
                          </a:ln>
                        </wps:spPr>
                        <wps:txbx>
                          <w:txbxContent>
                            <w:p w:rsidR="00B538EB" w:rsidRDefault="00D31650">
                              <w:r>
                                <w:rPr>
                                  <w:rFonts w:ascii="Arial" w:eastAsia="Arial" w:hAnsi="Arial" w:cs="Arial"/>
                                  <w:sz w:val="19"/>
                                </w:rPr>
                                <w:t xml:space="preserve">En todo caso, luego del reconocimiento </w:t>
                              </w:r>
                              <w:r>
                                <w:rPr>
                                  <w:rFonts w:ascii="Arial" w:eastAsia="Arial" w:hAnsi="Arial" w:cs="Arial"/>
                                  <w:sz w:val="19"/>
                                </w:rPr>
                                <w:t xml:space="preserve">de una pérdida por deterioro del valor, los cargos por depreciación </w:t>
                              </w:r>
                            </w:p>
                          </w:txbxContent>
                        </wps:txbx>
                        <wps:bodyPr horzOverflow="overflow" lIns="0" tIns="0" rIns="0" bIns="0" rtlCol="0">
                          <a:noAutofit/>
                        </wps:bodyPr>
                      </wps:wsp>
                      <wps:wsp>
                        <wps:cNvPr id="2992" name="Rectangle 2992"/>
                        <wps:cNvSpPr/>
                        <wps:spPr>
                          <a:xfrm>
                            <a:off x="944918" y="6676759"/>
                            <a:ext cx="8033050" cy="148429"/>
                          </a:xfrm>
                          <a:prstGeom prst="rect">
                            <a:avLst/>
                          </a:prstGeom>
                          <a:ln>
                            <a:noFill/>
                          </a:ln>
                        </wps:spPr>
                        <wps:txbx>
                          <w:txbxContent>
                            <w:p w:rsidR="00B538EB" w:rsidRDefault="00D31650">
                              <w:r>
                                <w:rPr>
                                  <w:rFonts w:ascii="Arial" w:eastAsia="Arial" w:hAnsi="Arial" w:cs="Arial"/>
                                  <w:sz w:val="19"/>
                                </w:rPr>
                                <w:t xml:space="preserve">del activo se ajustan en los periodos futuros. Esto con el objetivo de distribuir el valor en libros revisado del </w:t>
                              </w:r>
                            </w:p>
                          </w:txbxContent>
                        </wps:txbx>
                        <wps:bodyPr horzOverflow="overflow" lIns="0" tIns="0" rIns="0" bIns="0" rtlCol="0">
                          <a:noAutofit/>
                        </wps:bodyPr>
                      </wps:wsp>
                      <wps:wsp>
                        <wps:cNvPr id="2993" name="Rectangle 2993"/>
                        <wps:cNvSpPr/>
                        <wps:spPr>
                          <a:xfrm>
                            <a:off x="942988" y="6829159"/>
                            <a:ext cx="7616734" cy="148429"/>
                          </a:xfrm>
                          <a:prstGeom prst="rect">
                            <a:avLst/>
                          </a:prstGeom>
                          <a:ln>
                            <a:noFill/>
                          </a:ln>
                        </wps:spPr>
                        <wps:txbx>
                          <w:txbxContent>
                            <w:p w:rsidR="00B538EB" w:rsidRDefault="00D31650">
                              <w:r>
                                <w:rPr>
                                  <w:rFonts w:ascii="Arial" w:eastAsia="Arial" w:hAnsi="Arial" w:cs="Arial"/>
                                  <w:sz w:val="19"/>
                                </w:rPr>
                                <w:t>activo, menos su eventual valor residual, de una forma sistemática a</w:t>
                              </w:r>
                              <w:r>
                                <w:rPr>
                                  <w:rFonts w:ascii="Arial" w:eastAsia="Arial" w:hAnsi="Arial" w:cs="Arial"/>
                                  <w:sz w:val="19"/>
                                </w:rPr>
                                <w:t xml:space="preserve"> lo largo de su vida útil restante. </w:t>
                              </w:r>
                            </w:p>
                          </w:txbxContent>
                        </wps:txbx>
                        <wps:bodyPr horzOverflow="overflow" lIns="0" tIns="0" rIns="0" bIns="0" rtlCol="0">
                          <a:noAutofit/>
                        </wps:bodyPr>
                      </wps:wsp>
                      <wps:wsp>
                        <wps:cNvPr id="2994" name="Rectangle 2994"/>
                        <wps:cNvSpPr/>
                        <wps:spPr>
                          <a:xfrm>
                            <a:off x="944232" y="7064109"/>
                            <a:ext cx="1265584" cy="148429"/>
                          </a:xfrm>
                          <a:prstGeom prst="rect">
                            <a:avLst/>
                          </a:prstGeom>
                          <a:ln>
                            <a:noFill/>
                          </a:ln>
                        </wps:spPr>
                        <wps:txbx>
                          <w:txbxContent>
                            <w:p w:rsidR="00B538EB" w:rsidRDefault="00D31650">
                              <w:r>
                                <w:rPr>
                                  <w:rFonts w:ascii="Arial" w:eastAsia="Arial" w:hAnsi="Arial" w:cs="Arial"/>
                                  <w:i/>
                                  <w:sz w:val="19"/>
                                </w:rPr>
                                <w:t xml:space="preserve">Baja en cuentas </w:t>
                              </w:r>
                            </w:p>
                          </w:txbxContent>
                        </wps:txbx>
                        <wps:bodyPr horzOverflow="overflow" lIns="0" tIns="0" rIns="0" bIns="0" rtlCol="0">
                          <a:noAutofit/>
                        </wps:bodyPr>
                      </wps:wsp>
                      <wps:wsp>
                        <wps:cNvPr id="2995" name="Rectangle 2995"/>
                        <wps:cNvSpPr/>
                        <wps:spPr>
                          <a:xfrm>
                            <a:off x="937806" y="7292709"/>
                            <a:ext cx="8039302" cy="148429"/>
                          </a:xfrm>
                          <a:prstGeom prst="rect">
                            <a:avLst/>
                          </a:prstGeom>
                          <a:ln>
                            <a:noFill/>
                          </a:ln>
                        </wps:spPr>
                        <wps:txbx>
                          <w:txbxContent>
                            <w:p w:rsidR="00B538EB" w:rsidRDefault="00D31650">
                              <w:r>
                                <w:rPr>
                                  <w:rFonts w:ascii="Arial" w:eastAsia="Arial" w:hAnsi="Arial" w:cs="Arial"/>
                                  <w:sz w:val="19"/>
                                </w:rPr>
                                <w:t xml:space="preserve">Un elemento de propiedades, planta y equipo se dará de baja cuando no cumpla con los requisitos </w:t>
                              </w:r>
                            </w:p>
                          </w:txbxContent>
                        </wps:txbx>
                        <wps:bodyPr horzOverflow="overflow" lIns="0" tIns="0" rIns="0" bIns="0" rtlCol="0">
                          <a:noAutofit/>
                        </wps:bodyPr>
                      </wps:wsp>
                      <wps:wsp>
                        <wps:cNvPr id="2996" name="Rectangle 2996"/>
                        <wps:cNvSpPr/>
                        <wps:spPr>
                          <a:xfrm>
                            <a:off x="936879" y="7445109"/>
                            <a:ext cx="8039809" cy="148429"/>
                          </a:xfrm>
                          <a:prstGeom prst="rect">
                            <a:avLst/>
                          </a:prstGeom>
                          <a:ln>
                            <a:noFill/>
                          </a:ln>
                        </wps:spPr>
                        <wps:txbx>
                          <w:txbxContent>
                            <w:p w:rsidR="00B538EB" w:rsidRDefault="00D31650">
                              <w:r>
                                <w:rPr>
                                  <w:rFonts w:ascii="Arial" w:eastAsia="Arial" w:hAnsi="Arial" w:cs="Arial"/>
                                  <w:sz w:val="19"/>
                                </w:rPr>
                                <w:t xml:space="preserve">establecidos para que se reconozca como tal. Esto se puede presentar cuando se dispone del elemento o </w:t>
                              </w:r>
                            </w:p>
                          </w:txbxContent>
                        </wps:txbx>
                        <wps:bodyPr horzOverflow="overflow" lIns="0" tIns="0" rIns="0" bIns="0" rtlCol="0">
                          <a:noAutofit/>
                        </wps:bodyPr>
                      </wps:wsp>
                      <wps:wsp>
                        <wps:cNvPr id="2997" name="Rectangle 2997"/>
                        <wps:cNvSpPr/>
                        <wps:spPr>
                          <a:xfrm>
                            <a:off x="937971" y="7597509"/>
                            <a:ext cx="8033662" cy="148429"/>
                          </a:xfrm>
                          <a:prstGeom prst="rect">
                            <a:avLst/>
                          </a:prstGeom>
                          <a:ln>
                            <a:noFill/>
                          </a:ln>
                        </wps:spPr>
                        <wps:txbx>
                          <w:txbxContent>
                            <w:p w:rsidR="00B538EB" w:rsidRDefault="00D31650">
                              <w:r>
                                <w:rPr>
                                  <w:rFonts w:ascii="Arial" w:eastAsia="Arial" w:hAnsi="Arial" w:cs="Arial"/>
                                  <w:sz w:val="19"/>
                                </w:rPr>
                                <w:t xml:space="preserve">cuando la propiedad, planta y equipo queda permanentemente retirada de uso y no se esperan beneficios </w:t>
                              </w:r>
                            </w:p>
                          </w:txbxContent>
                        </wps:txbx>
                        <wps:bodyPr horzOverflow="overflow" lIns="0" tIns="0" rIns="0" bIns="0" rtlCol="0">
                          <a:noAutofit/>
                        </wps:bodyPr>
                      </wps:wsp>
                      <wps:wsp>
                        <wps:cNvPr id="2998" name="Rectangle 2998"/>
                        <wps:cNvSpPr/>
                        <wps:spPr>
                          <a:xfrm>
                            <a:off x="936879" y="7746734"/>
                            <a:ext cx="4905065" cy="148429"/>
                          </a:xfrm>
                          <a:prstGeom prst="rect">
                            <a:avLst/>
                          </a:prstGeom>
                          <a:ln>
                            <a:noFill/>
                          </a:ln>
                        </wps:spPr>
                        <wps:txbx>
                          <w:txbxContent>
                            <w:p w:rsidR="00B538EB" w:rsidRDefault="00D31650">
                              <w:r>
                                <w:rPr>
                                  <w:rFonts w:ascii="Arial" w:eastAsia="Arial" w:hAnsi="Arial" w:cs="Arial"/>
                                  <w:sz w:val="19"/>
                                </w:rPr>
                                <w:t>económicos futuros por su disposición o un pot</w:t>
                              </w:r>
                              <w:r>
                                <w:rPr>
                                  <w:rFonts w:ascii="Arial" w:eastAsia="Arial" w:hAnsi="Arial" w:cs="Arial"/>
                                  <w:sz w:val="19"/>
                                </w:rPr>
                                <w:t xml:space="preserve">encial de servicio. </w:t>
                              </w:r>
                            </w:p>
                          </w:txbxContent>
                        </wps:txbx>
                        <wps:bodyPr horzOverflow="overflow" lIns="0" tIns="0" rIns="0" bIns="0" rtlCol="0">
                          <a:noAutofit/>
                        </wps:bodyPr>
                      </wps:wsp>
                      <wps:wsp>
                        <wps:cNvPr id="2999" name="Rectangle 2999"/>
                        <wps:cNvSpPr/>
                        <wps:spPr>
                          <a:xfrm>
                            <a:off x="935228" y="7978509"/>
                            <a:ext cx="8033115" cy="148429"/>
                          </a:xfrm>
                          <a:prstGeom prst="rect">
                            <a:avLst/>
                          </a:prstGeom>
                          <a:ln>
                            <a:noFill/>
                          </a:ln>
                        </wps:spPr>
                        <wps:txbx>
                          <w:txbxContent>
                            <w:p w:rsidR="00B538EB" w:rsidRDefault="00D31650">
                              <w:r>
                                <w:rPr>
                                  <w:rFonts w:ascii="Arial" w:eastAsia="Arial" w:hAnsi="Arial" w:cs="Arial"/>
                                  <w:sz w:val="19"/>
                                </w:rPr>
                                <w:t xml:space="preserve">La pérdida o ganancia originada en la baja en cuentas de un elemento de propiedades, planta y equipo se </w:t>
                              </w:r>
                            </w:p>
                          </w:txbxContent>
                        </wps:txbx>
                        <wps:bodyPr horzOverflow="overflow" lIns="0" tIns="0" rIns="0" bIns="0" rtlCol="0">
                          <a:noAutofit/>
                        </wps:bodyPr>
                      </wps:wsp>
                      <wps:wsp>
                        <wps:cNvPr id="3000" name="Rectangle 3000"/>
                        <wps:cNvSpPr/>
                        <wps:spPr>
                          <a:xfrm>
                            <a:off x="934796" y="8130909"/>
                            <a:ext cx="8034746" cy="148429"/>
                          </a:xfrm>
                          <a:prstGeom prst="rect">
                            <a:avLst/>
                          </a:prstGeom>
                          <a:ln>
                            <a:noFill/>
                          </a:ln>
                        </wps:spPr>
                        <wps:txbx>
                          <w:txbxContent>
                            <w:p w:rsidR="00B538EB" w:rsidRDefault="00D31650">
                              <w:r>
                                <w:rPr>
                                  <w:rFonts w:ascii="Arial" w:eastAsia="Arial" w:hAnsi="Arial" w:cs="Arial"/>
                                  <w:sz w:val="19"/>
                                </w:rPr>
                                <w:t xml:space="preserve">calculará como la diferencia entre el valor neto obtenido por la disposición del activo y su valor en libros, y </w:t>
                              </w:r>
                            </w:p>
                          </w:txbxContent>
                        </wps:txbx>
                        <wps:bodyPr horzOverflow="overflow" lIns="0" tIns="0" rIns="0" bIns="0" rtlCol="0">
                          <a:noAutofit/>
                        </wps:bodyPr>
                      </wps:wsp>
                      <wps:wsp>
                        <wps:cNvPr id="3001" name="Rectangle 3001"/>
                        <wps:cNvSpPr/>
                        <wps:spPr>
                          <a:xfrm>
                            <a:off x="934428" y="8280134"/>
                            <a:ext cx="8031639" cy="148429"/>
                          </a:xfrm>
                          <a:prstGeom prst="rect">
                            <a:avLst/>
                          </a:prstGeom>
                          <a:ln>
                            <a:noFill/>
                          </a:ln>
                        </wps:spPr>
                        <wps:txbx>
                          <w:txbxContent>
                            <w:p w:rsidR="00B538EB" w:rsidRDefault="00D31650">
                              <w:r>
                                <w:rPr>
                                  <w:rFonts w:ascii="Arial" w:eastAsia="Arial" w:hAnsi="Arial" w:cs="Arial"/>
                                  <w:sz w:val="19"/>
                                </w:rPr>
                                <w:t>se reconoce</w:t>
                              </w:r>
                              <w:r>
                                <w:rPr>
                                  <w:rFonts w:ascii="Arial" w:eastAsia="Arial" w:hAnsi="Arial" w:cs="Arial"/>
                                  <w:sz w:val="19"/>
                                </w:rPr>
                                <w:t xml:space="preserve">rá como ingreso o gasto en el resultado del periodo. Cuando un elemento de propiedades, </w:t>
                              </w:r>
                            </w:p>
                          </w:txbxContent>
                        </wps:txbx>
                        <wps:bodyPr horzOverflow="overflow" lIns="0" tIns="0" rIns="0" bIns="0" rtlCol="0">
                          <a:noAutofit/>
                        </wps:bodyPr>
                      </wps:wsp>
                      <wps:wsp>
                        <wps:cNvPr id="3002" name="Rectangle 3002"/>
                        <wps:cNvSpPr/>
                        <wps:spPr>
                          <a:xfrm>
                            <a:off x="935190" y="8432533"/>
                            <a:ext cx="8028306" cy="148429"/>
                          </a:xfrm>
                          <a:prstGeom prst="rect">
                            <a:avLst/>
                          </a:prstGeom>
                          <a:ln>
                            <a:noFill/>
                          </a:ln>
                        </wps:spPr>
                        <wps:txbx>
                          <w:txbxContent>
                            <w:p w:rsidR="00B538EB" w:rsidRDefault="00D31650">
                              <w:r>
                                <w:rPr>
                                  <w:rFonts w:ascii="Arial" w:eastAsia="Arial" w:hAnsi="Arial" w:cs="Arial"/>
                                  <w:sz w:val="19"/>
                                </w:rPr>
                                <w:t xml:space="preserve">planta y equipo esté conformado por partes físicas que tengan un costo significativo con relación a su costo </w:t>
                              </w:r>
                            </w:p>
                          </w:txbxContent>
                        </wps:txbx>
                        <wps:bodyPr horzOverflow="overflow" lIns="0" tIns="0" rIns="0" bIns="0" rtlCol="0">
                          <a:noAutofit/>
                        </wps:bodyPr>
                      </wps:wsp>
                      <wps:wsp>
                        <wps:cNvPr id="3003" name="Rectangle 3003"/>
                        <wps:cNvSpPr/>
                        <wps:spPr>
                          <a:xfrm>
                            <a:off x="934301" y="8581758"/>
                            <a:ext cx="8030733" cy="148429"/>
                          </a:xfrm>
                          <a:prstGeom prst="rect">
                            <a:avLst/>
                          </a:prstGeom>
                          <a:ln>
                            <a:noFill/>
                          </a:ln>
                        </wps:spPr>
                        <wps:txbx>
                          <w:txbxContent>
                            <w:p w:rsidR="00B538EB" w:rsidRDefault="00D31650">
                              <w:r>
                                <w:rPr>
                                  <w:rFonts w:ascii="Arial" w:eastAsia="Arial" w:hAnsi="Arial" w:cs="Arial"/>
                                  <w:sz w:val="19"/>
                                </w:rPr>
                                <w:t xml:space="preserve">total y sea necesaria la sustitución de una de estas </w:t>
                              </w:r>
                              <w:r>
                                <w:rPr>
                                  <w:rFonts w:ascii="Arial" w:eastAsia="Arial" w:hAnsi="Arial" w:cs="Arial"/>
                                  <w:sz w:val="19"/>
                                </w:rPr>
                                <w:t xml:space="preserve">partes, el INCI reconoce, en el activo, el costo en que </w:t>
                              </w:r>
                            </w:p>
                          </w:txbxContent>
                        </wps:txbx>
                        <wps:bodyPr horzOverflow="overflow" lIns="0" tIns="0" rIns="0" bIns="0" rtlCol="0">
                          <a:noAutofit/>
                        </wps:bodyPr>
                      </wps:wsp>
                      <wps:wsp>
                        <wps:cNvPr id="3004" name="Rectangle 3004"/>
                        <wps:cNvSpPr/>
                        <wps:spPr>
                          <a:xfrm>
                            <a:off x="931888" y="8730983"/>
                            <a:ext cx="5677647" cy="148429"/>
                          </a:xfrm>
                          <a:prstGeom prst="rect">
                            <a:avLst/>
                          </a:prstGeom>
                          <a:ln>
                            <a:noFill/>
                          </a:ln>
                        </wps:spPr>
                        <wps:txbx>
                          <w:txbxContent>
                            <w:p w:rsidR="00B538EB" w:rsidRDefault="00D31650">
                              <w:r>
                                <w:rPr>
                                  <w:rFonts w:ascii="Arial" w:eastAsia="Arial" w:hAnsi="Arial" w:cs="Arial"/>
                                  <w:sz w:val="19"/>
                                </w:rPr>
                                <w:t xml:space="preserve">se incurra para la sustitución, previa baja en cuentas de la parte sustituida. </w:t>
                              </w:r>
                            </w:p>
                          </w:txbxContent>
                        </wps:txbx>
                        <wps:bodyPr horzOverflow="overflow" lIns="0" tIns="0" rIns="0" bIns="0" rtlCol="0">
                          <a:noAutofit/>
                        </wps:bodyPr>
                      </wps:wsp>
                    </wpg:wgp>
                  </a:graphicData>
                </a:graphic>
              </wp:anchor>
            </w:drawing>
          </mc:Choice>
          <mc:Fallback>
            <w:pict>
              <v:group id="Group 20386" o:spid="_x0000_s1653" style="position:absolute;left:0;text-align:left;margin-left:0;margin-top:0;width:612pt;height:786pt;z-index:251673600;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AK9x/wCCbf8Aye54B/6/Lj/0kmrw6voH/gl3JNH+234P8q8FtuF4r5i3&#10;+av2SXKdDtz69sUAfr7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A179/wAEwJ7qH9tzwb9lt3m8w3aS7d3yIbSbLHb2HHXivAa+gf8Agl5LdR/t&#10;t+D/ALLbNNvF4su1mHlobSXLHB5A44PFAH6+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ANfR/8AwSf/AOT2vDf/AF5X/wD6SyV84V9H/wDBJ/8A&#10;5Pa8N/8AXlf/APpLJQB+t9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gDX0f/AMEn/wDk9rw3/wBeV/8A+kslfOFfR/8AwSf/AOT2vDf/AF5X/wD6&#10;SyUAfrf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4A19H/wDBJ/8A5Pa8N/8AXlf/APpLJXzhX0f/AMEn/wDk9rw3/wBeV/8A+kslAH63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ANfR/8AwSf/&#10;AOT2vDf/AF5X/wD6SyV84V9H/wDBJ/8A5Pa8N/8AXlf/APpLJQB+t9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gDX0f/AMEn/wDk9rw3/wBeV/8A&#10;+kslfOFfR/8AwSf/AOT2vDf/AF5X/wD6SyUAfrf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4A19H/wDBJ/8A5Pa8N/8AXlf/APpLJXzhX0f/AMEn&#10;/wDk9rw3/wBeV/8A+kslAH63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ANfUv8AwR9bWx+2HENKB+yNoN4NXwEP+jfu9ud3I/fi3+7z+G6vlqvr&#10;P/gjPbGf9rS+lCs32Xwtdyki5ePbme2TJVeJfv42P8ozu+8i0AfqX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A19ff8EV/+TqNc/wCxNuf/AEss&#10;6+Qa+vv+CK//ACdRrn/Ym3P/AKWWdAH6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ANfX3/AARX/wCTqNc/7E25/wDSyzr5Br6+/wCCK/8AydRr&#10;n/Ym3P8A6WWdAH6g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A&#10;GvvD/gh5p1w3ib4hasNn2eKzsbdufm3s8zDj0wjV8H198f8ABDkWX9pfEUs5+2eTp+xPMGDHmfcd&#10;ueedvOOM+9AH6D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ANfoJ/wAENoYjZ/EqcxJ5qyaYgk2jcFIuiRnrjIHHsK/Puv0H/wCCGv8AyC/iX/12&#10;0v8A9Bu6APve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wBr9B/8Aghr/AMgv4l/9dtL/APQbuvz4r9B/+CGv/IL+Jf8A120v/wBBu6APveiiigAo&#10;oooAKKKKACiiigAooooAKKKKACiiigAooooAKKKKACiiigAooooAKKKKACiiigAooooAKKAQeh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8Aa/Qf/ghr/wAgv4l/9dtL/wDQbuvz4r9Dv+CHNpKnhn4jXxB8qa80+JDtb7yJ&#10;cE84weJF4BJHcDIyAfe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gDX6Zf8ABE1bgfs8+KXaQG3bxS4jTjIcWtvuPTuCnc9Og7/mbX6cf8EUf+Ta&#10;fEn/AGN03/pJa0AfY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gDX6cf8EUf+TafEn/Y3Tf+klrX5j1+nH/BFH/k2nxJ/wBjdN/6SWtAH2N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Aa/XT/glTCsX7D/AITcQPGZrjUHZmWMCU/bZl3DbyR8oGX+bKkf&#10;dC1+Rdfr5/wSzMp/YX8FCREVQ2o+WVYksv8AaFzyRgYOdwxzwAc84AB9B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Nfr9/wS4/5MT8C/8AcR/9&#10;OV1X5A1+v3/BLj/kxPwL/wBxH/05XVAH0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wBr9sP2LP+TSfhx/2LFl/wCiVr8T6/bD9iz/AJNJ+HH/AGLFl/6JWgD06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wBr9sP2LP8Ak0n4cf8A&#10;YsWX/ola/E+v2w/Ys/5NJ+HH/YsWX/olaAPT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yD/4JcqzftweDSLE3O0XpLjd/o4+xzfvPl+u3nj5vXFfr5X5Mf8Ek/wDk&#10;9LR/+wZff+iTX6z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OD/giG0A+KnjhW0d5ZzosBTUxCpW&#10;2UTfNAX+8pkJVgo4PkEn7or9H6/PH/ghz/yM3xG/689O/wDQ7iv0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mb/gkh/yZfpP&#10;/YUvv/Rxr6Zr5m/4JIf8mX6T/wBhS+/9HGvpm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5m/4JIf8AJl+k/wDYUvv/AEca+ma+Zv8Agkh/yZfp&#10;P/YUvv8A0ca+m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mb/gkh/yZfpP/YUvv/Rxr6Zr5m/4JIf8mX6T/wBhS+/9HGvpm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u/4JPWv2b9ivQH+0&#10;2832i+vZdsL7jF/pDLtf0b5c49CPWvpGvBP+CYsMUX7D3gdookQyx3jyFVA3t9tnGT6nAAz7Cve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Bf&#10;+CY8ax/sO+BiCx3x3jHc5bB+23A4z0HHQcV71Xg//BMv/kxzwH/1xvP/AEuuK94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8H/AOCZf/JjngP/&#10;AK43n/pdcV7xXg//AATL/wCTHPAf/XG8/wDS64r3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wf/gmX/yY54D/AOuN5/6XXFe8V4P/AMEy/wDk&#10;xzwH/wBcbz/0uuK94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Z/4J56LeaB+xf8P7G+MRlm0tr1fLYkeXcTSXEfUDnZKuR2ORz1r2avLv2Jrf&#10;7N+yN8OY8XPzeGrOT/SbgzN88YbhiThfm+Vc4VdqgADA9R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5/Y/wD+TUfht/2KOm/+k0dejV5z+x//&#10;AMmo/Db/ALFHTf8A0mjr0a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zn9j/wD5NR+G3/Yo6b/6TR16NXnP7H//ACaj8Nv+xR03/wBJo69G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5/Y//&#10;AOTUfht/2KOm/wDpNHXo1ec/sf8A/JqPw2/7FHTf/SaOvR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f2P/8Ak1H4bf8AYo6b/wCk0dejV5z+&#10;x/8A8mo/Db/sUdN/9Jo69G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">
                <v:shape id="Picture 2966" o:spid="_x0000_s1654"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oXfFAAAA3QAAAA8AAABkcnMvZG93bnJldi54bWxEj81uwjAQhO+V+g7WIvVWnHCIIMUghFSp&#10;P1wKPMDWXhKLeB1ih4S3r5GQehzNzDea5Xp0jbhSF6xnBfk0A0GsvbFcKTge3l/nIEJENth4JgU3&#10;CrBePT8tsTR+4B+67mMlEoRDiQrqGNtSyqBrchimviVO3sl3DmOSXSVNh0OCu0bOsqyQDi2nhRpb&#10;2takz/veKbjoXXHOf/Ul/+pvvf3+nA92sVPqZTJu3kBEGuN/+NH+MApmi6KA+5v0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9aF3xQAAAN0AAAAPAAAAAAAAAAAAAAAA&#10;AJ8CAABkcnMvZG93bnJldi54bWxQSwUGAAAAAAQABAD3AAAAkQMAAAAA&#10;">
                  <v:imagedata r:id="rId28" o:title=""/>
                </v:shape>
                <v:rect id="Rectangle 2967" o:spid="_x0000_s1655" style="position:absolute;left:12218;top:9160;width:7724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84sUA&#10;AADdAAAADwAAAGRycy9kb3ducmV2LnhtbESPQYvCMBSE74L/ITxhb5rqQW01irgrenRVUG+P5tkW&#10;m5fSRNv115uFhT0OM/MNM1+2phRPql1hWcFwEIEgTq0uOFNwOm76UxDOI2ssLZOCH3KwXHQ7c0y0&#10;bfibngefiQBhl6CC3PsqkdKlORl0A1sRB+9ma4M+yDqTusYmwE0pR1E0lgYLDgs5VrTOKb0fHkbB&#10;dlqtLjv7arLy67o978/x5zH2Sn302tUMhKfW/4f/2jutYBSPJ/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PzixQAAAN0AAAAPAAAAAAAAAAAAAAAAAJgCAABkcnMv&#10;ZG93bnJldi54bWxQSwUGAAAAAAQABAD1AAAAigMAAAAA&#10;" filled="f" stroked="f">
                  <v:textbox inset="0,0,0,0">
                    <w:txbxContent>
                      <w:p w:rsidR="00B538EB" w:rsidRDefault="00D31650">
                        <w:r>
                          <w:rPr>
                            <w:rFonts w:ascii="Arial" w:eastAsia="Arial" w:hAnsi="Arial" w:cs="Arial"/>
                            <w:sz w:val="19"/>
                          </w:rPr>
                          <w:t xml:space="preserve">c) las cantidades anormales de desperdicios, de mano de obra o de otros recursos en los que se </w:t>
                        </w:r>
                      </w:p>
                    </w:txbxContent>
                  </v:textbox>
                </v:rect>
                <v:rect id="Rectangle 2968" o:spid="_x0000_s1656" style="position:absolute;left:14487;top:10900;width:3385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dokMMA&#10;AADdAAAADwAAAGRycy9kb3ducmV2LnhtbERPTWvCQBC9F/wPywje6kYPIYmuImoxxzYWrLchO01C&#10;s7MhuzWxv757EDw+3vd6O5pW3Kh3jWUFi3kEgri0uuFKwef57TUB4TyyxtYyKbiTg+1m8rLGTNuB&#10;P+hW+EqEEHYZKqi97zIpXVmTQTe3HXHgvm1v0AfYV1L3OIRw08plFMXSYMOhocaO9jWVP8WvUXBK&#10;ut1Xbv+Gqj1eT5f3S3o4p16p2XTcrUB4Gv1T/HDnWsEyjcPc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dokMMAAADdAAAADwAAAAAAAAAAAAAAAACYAgAAZHJzL2Rv&#10;d25yZXYueG1sUEsFBgAAAAAEAAQA9QAAAIgDAAAAAA==&#10;" filled="f" stroked="f">
                  <v:textbox inset="0,0,0,0">
                    <w:txbxContent>
                      <w:p w:rsidR="00B538EB" w:rsidRDefault="00D31650">
                        <w:r>
                          <w:rPr>
                            <w:rFonts w:ascii="Arial" w:eastAsia="Arial" w:hAnsi="Arial" w:cs="Arial"/>
                            <w:sz w:val="19"/>
                          </w:rPr>
                          <w:t xml:space="preserve">incurra para la construcción de la propiedad. </w:t>
                        </w:r>
                      </w:p>
                    </w:txbxContent>
                  </v:textbox>
                </v:rect>
                <v:rect id="Rectangle 2969" o:spid="_x0000_s1657" style="position:absolute;left:9898;top:15681;width:1080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NC8YA&#10;AADdAAAADwAAAGRycy9kb3ducmV2LnhtbESPQWvCQBSE7wX/w/KE3uqmHkISXUXaijm2RlBvj+wz&#10;CWbfhuxq0v76bqHgcZiZb5jlejStuFPvGssKXmcRCOLS6oYrBYdi+5KAcB5ZY2uZFHyTg/Vq8rTE&#10;TNuBv+i+95UIEHYZKqi97zIpXVmTQTezHXHwLrY36IPsK6l7HALctHIeRbE02HBYqLGjt5rK6/5m&#10;FOySbnPK7c9QtR/n3fHzmL4XqVfqeTpuFiA8jf4R/m/nWsE8jV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vNC8YAAADdAAAADwAAAAAAAAAAAAAAAACYAgAAZHJz&#10;L2Rvd25yZXYueG1sUEsFBgAAAAAEAAQA9QAAAIsDAAAAAA==&#10;" filled="f" stroked="f">
                  <v:textbox inset="0,0,0,0">
                    <w:txbxContent>
                      <w:p w:rsidR="00B538EB" w:rsidRDefault="00D31650">
                        <w:r>
                          <w:rPr>
                            <w:rFonts w:ascii="Arial" w:eastAsia="Arial" w:hAnsi="Arial" w:cs="Arial"/>
                            <w:i/>
                            <w:sz w:val="19"/>
                          </w:rPr>
                          <w:t xml:space="preserve">Valor residual </w:t>
                        </w:r>
                      </w:p>
                    </w:txbxContent>
                  </v:textbox>
                </v:rect>
                <v:rect id="Rectangle 2970" o:spid="_x0000_s1658" style="position:absolute;left:9765;top:20501;width:8040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yS8IA&#10;AADdAAAADwAAAGRycy9kb3ducmV2LnhtbERPTYvCMBC9C/6HMMLeNNWD2moU0RU9uiqot6EZ22Iz&#10;KU3Wdv315rDg8fG+58vWlOJJtSssKxgOIhDEqdUFZwrOp21/CsJ5ZI2lZVLwRw6Wi25njom2Df/Q&#10;8+gzEULYJagg975KpHRpTgbdwFbEgbvb2qAPsM6krrEJ4aaUoygaS4MFh4YcK1rnlD6Ov0bBblqt&#10;rnv7arLy+7a7HC7x5hR7pb567WoGwlPrP+J/914rGMWT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OPJLwgAAAN0AAAAPAAAAAAAAAAAAAAAAAJgCAABkcnMvZG93&#10;bnJldi54bWxQSwUGAAAAAAQABAD1AAAAhwMAAAAA&#10;" filled="f" stroked="f">
                  <v:textbox inset="0,0,0,0">
                    <w:txbxContent>
                      <w:p w:rsidR="00B538EB" w:rsidRDefault="00D31650">
                        <w:r>
                          <w:rPr>
                            <w:rFonts w:ascii="Arial" w:eastAsia="Arial" w:hAnsi="Arial" w:cs="Arial"/>
                            <w:sz w:val="19"/>
                          </w:rPr>
                          <w:t xml:space="preserve">El valor residual de la propiedad, planta y equipo es el valor estimado que el INCI podría </w:t>
                        </w:r>
                        <w:r>
                          <w:rPr>
                            <w:rFonts w:ascii="Arial" w:eastAsia="Arial" w:hAnsi="Arial" w:cs="Arial"/>
                            <w:sz w:val="19"/>
                          </w:rPr>
                          <w:t xml:space="preserve">obtener </w:t>
                        </w:r>
                      </w:p>
                    </w:txbxContent>
                  </v:textbox>
                </v:rect>
                <v:rect id="Rectangle 2971" o:spid="_x0000_s1659" style="position:absolute;left:9734;top:22025;width:8035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RX0McA&#10;AADdAAAADwAAAGRycy9kb3ducmV2LnhtbESPQWvCQBSE7wX/w/KE3upGD62JriFoix5bI0Rvj+wz&#10;CWbfhuzWpP313UKhx2FmvmHW6WhacafeNZYVzGcRCOLS6oYrBaf87WkJwnlkja1lUvBFDtLN5GGN&#10;ibYDf9D96CsRIOwSVFB73yVSurImg25mO+LgXW1v0AfZV1L3OAS4aeUiip6lwYbDQo0dbWsqb8dP&#10;o2C/7LLzwX4PVft62RfvRbzLY6/U43TMViA8jf4//Nc+aAWL+GUO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0V9DHAAAA3QAAAA8AAAAAAAAAAAAAAAAAmAIAAGRy&#10;cy9kb3ducmV2LnhtbFBLBQYAAAAABAAEAPUAAACMAwAAAAA=&#10;" filled="f" stroked="f">
                  <v:textbox inset="0,0,0,0">
                    <w:txbxContent>
                      <w:p w:rsidR="00B538EB" w:rsidRDefault="00D31650">
                        <w:r>
                          <w:rPr>
                            <w:rFonts w:ascii="Arial" w:eastAsia="Arial" w:hAnsi="Arial" w:cs="Arial"/>
                            <w:sz w:val="19"/>
                          </w:rPr>
                          <w:t xml:space="preserve">actualmente por la disposición del elemento después de deducir los costos estimados por tal disposición si </w:t>
                        </w:r>
                      </w:p>
                    </w:txbxContent>
                  </v:textbox>
                </v:rect>
                <v:rect id="Rectangle 2972" o:spid="_x0000_s1660" style="position:absolute;left:9737;top:23581;width:7997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bJp8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k5cY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myafHAAAA3QAAAA8AAAAAAAAAAAAAAAAAmAIAAGRy&#10;cy9kb3ducmV2LnhtbFBLBQYAAAAABAAEAPUAAACMAwAAAAA=&#10;" filled="f" stroked="f">
                  <v:textbox inset="0,0,0,0">
                    <w:txbxContent>
                      <w:p w:rsidR="00B538EB" w:rsidRDefault="00D31650">
                        <w:r>
                          <w:rPr>
                            <w:rFonts w:ascii="Arial" w:eastAsia="Arial" w:hAnsi="Arial" w:cs="Arial"/>
                            <w:sz w:val="19"/>
                          </w:rPr>
                          <w:t xml:space="preserve">el activo ya hubiera alcanzado la antigüedad y las demás condiciones esperadas al término de su vida útil. </w:t>
                        </w:r>
                      </w:p>
                    </w:txbxContent>
                  </v:textbox>
                </v:rect>
                <v:rect id="Rectangle 2973" o:spid="_x0000_s1661" style="position:absolute;left:9708;top:28210;width:8034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psPMYA&#10;AADdAAAADwAAAGRycy9kb3ducmV2LnhtbESPQWvCQBSE74L/YXkFb7qpQjUxq4it6LFqIfX2yL4m&#10;odm3IbuatL++WxA8DjPzDZOue1OLG7WusqzgeRKBIM6trrhQ8HHejRcgnEfWWFsmBT/kYL0aDlJM&#10;tO34SLeTL0SAsEtQQel9k0jp8pIMuoltiIP3ZVuDPsi2kLrFLsBNLadR9CINVhwWSmxoW1L+fboa&#10;BftFs/k82N+uqN8u++w9i1/PsVdq9NRvliA89f4RvrcPWsE0n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psPMYAAADdAAAADwAAAAAAAAAAAAAAAACYAgAAZHJz&#10;L2Rvd25yZXYueG1sUEsFBgAAAAAEAAQA9QAAAIsDAAAAAA==&#10;" filled="f" stroked="f">
                  <v:textbox inset="0,0,0,0">
                    <w:txbxContent>
                      <w:p w:rsidR="00B538EB" w:rsidRDefault="00D31650">
                        <w:r>
                          <w:rPr>
                            <w:rFonts w:ascii="Arial" w:eastAsia="Arial" w:hAnsi="Arial" w:cs="Arial"/>
                            <w:sz w:val="19"/>
                          </w:rPr>
                          <w:t>El INCI considera que, du</w:t>
                        </w:r>
                        <w:r>
                          <w:rPr>
                            <w:rFonts w:ascii="Arial" w:eastAsia="Arial" w:hAnsi="Arial" w:cs="Arial"/>
                            <w:sz w:val="19"/>
                          </w:rPr>
                          <w:t xml:space="preserve">rante la vida útil de los activos, se consumen sus beneficios económicos o su </w:t>
                        </w:r>
                      </w:p>
                    </w:txbxContent>
                  </v:textbox>
                </v:rect>
                <v:rect id="Rectangle 2974" o:spid="_x0000_s1662" style="position:absolute;left:9751;top:29734;width:6782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P0SMYA&#10;AADdAAAADwAAAGRycy9kb3ducmV2LnhtbESPQWvCQBSE74L/YXkFb7qpSDUxq4it6LFqIfX2yL4m&#10;odm3IbuatL++WxA8DjPzDZOue1OLG7WusqzgeRKBIM6trrhQ8HHejRcgnEfWWFsmBT/kYL0aDlJM&#10;tO34SLeTL0SAsEtQQel9k0jp8pIMuoltiIP3ZVuDPsi2kLrFLsBNLadR9CINVhwWSmxoW1L+fboa&#10;BftFs/k82N+uqN8u++w9i1/PsVdq9NRvliA89f4RvrcPWsE0n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P0SMYAAADdAAAADwAAAAAAAAAAAAAAAACYAgAAZHJz&#10;L2Rvd25yZXYueG1sUEsFBgAAAAAEAAQA9QAAAIsDAAAAAA==&#10;" filled="f" stroked="f">
                  <v:textbox inset="0,0,0,0">
                    <w:txbxContent>
                      <w:p w:rsidR="00B538EB" w:rsidRDefault="00D31650">
                        <w:r>
                          <w:rPr>
                            <w:rFonts w:ascii="Arial" w:eastAsia="Arial" w:hAnsi="Arial" w:cs="Arial"/>
                            <w:sz w:val="19"/>
                          </w:rPr>
                          <w:t xml:space="preserve">potencial de servicio en forma significativa, razón por la cual su valor residual es Cero (0). </w:t>
                        </w:r>
                      </w:p>
                    </w:txbxContent>
                  </v:textbox>
                </v:rect>
                <v:rect id="Rectangle 2975" o:spid="_x0000_s1663" style="position:absolute;left:9694;top:34338;width:1852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9R08YA&#10;AADdAAAADwAAAGRycy9kb3ducmV2LnhtbESPQWvCQBSE74L/YXkFb7qpYDUxq4it6LFqIfX2yL4m&#10;odm3IbuatL++WxA8DjPzDZOue1OLG7WusqzgeRKBIM6trrhQ8HHejRcgnEfWWFsmBT/kYL0aDlJM&#10;tO34SLeTL0SAsEtQQel9k0jp8pIMuoltiIP3ZVuDPsi2kLrFLsBNLadR9CINVhwWSmxoW1L+fboa&#10;BftFs/k82N+uqN8u++w9i1/PsVdq9NRvliA89f4RvrcPWsE0n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9R08YAAADdAAAADwAAAAAAAAAAAAAAAACYAgAAZHJz&#10;L2Rvd25yZXYueG1sUEsFBgAAAAAEAAQA9QAAAIsDAAAAAA==&#10;" filled="f" stroked="f">
                  <v:textbox inset="0,0,0,0">
                    <w:txbxContent>
                      <w:p w:rsidR="00B538EB" w:rsidRDefault="00D31650">
                        <w:r>
                          <w:rPr>
                            <w:rFonts w:ascii="Arial" w:eastAsia="Arial" w:hAnsi="Arial" w:cs="Arial"/>
                            <w:i/>
                            <w:sz w:val="19"/>
                          </w:rPr>
                          <w:t xml:space="preserve">Método de depreciación </w:t>
                        </w:r>
                      </w:p>
                    </w:txbxContent>
                  </v:textbox>
                </v:rect>
                <v:rect id="Rectangle 2976" o:spid="_x0000_s1664" style="position:absolute;left:9645;top:36776;width:8021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3PpMUA&#10;AADdAAAADwAAAGRycy9kb3ducmV2LnhtbESPQYvCMBSE74L/ITxhb5rqQW01irgrenRVUG+P5tkW&#10;m5fSRNv115uFhT0OM/MNM1+2phRPql1hWcFwEIEgTq0uOFNwOm76UxDOI2ssLZOCH3KwXHQ7c0y0&#10;bfibngefiQBhl6CC3PsqkdKlORl0A1sRB+9ma4M+yDqTusYmwE0pR1E0lgYLDgs5VrTOKb0fHkbB&#10;dlqtLjv7arLy67o978/x5zH2Sn302tUMhKfW/4f/2jutYBRPxv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c+kxQAAAN0AAAAPAAAAAAAAAAAAAAAAAJgCAABkcnMv&#10;ZG93bnJldi54bWxQSwUGAAAAAAQABAD1AAAAigMAAAAA&#10;" filled="f" stroked="f">
                  <v:textbox inset="0,0,0,0">
                    <w:txbxContent>
                      <w:p w:rsidR="00B538EB" w:rsidRDefault="00D31650">
                        <w:r>
                          <w:rPr>
                            <w:rFonts w:ascii="Arial" w:eastAsia="Arial" w:hAnsi="Arial" w:cs="Arial"/>
                            <w:sz w:val="19"/>
                          </w:rPr>
                          <w:t xml:space="preserve">El INCI utiliza el método lineal como método de depreciación para todos sus elementos de Propiedad, Planta </w:t>
                        </w:r>
                      </w:p>
                    </w:txbxContent>
                  </v:textbox>
                </v:rect>
                <v:rect id="Rectangle 2977" o:spid="_x0000_s1665" style="position:absolute;left:9640;top:38211;width:749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FqP8UA&#10;AADdAAAADwAAAGRycy9kb3ducmV2LnhtbESPT4vCMBTE7wv7HcJb8Lam60FtNYqsLnr0H6i3R/Ns&#10;i81LabK2+umNIHgcZuY3zHjamlJcqXaFZQU/3QgEcWp1wZmC/e7vewjCeWSNpWVScCMH08nnxxgT&#10;bRve0HXrMxEg7BJUkHtfJVK6NCeDrmsr4uCdbW3QB1lnUtfYBLgpZS+K+tJgwWEhx4p+c0ov23+j&#10;YDmsZseVvTdZuTgtD+tDPN/FXqnOVzsbgfDU+nf41V5pBb14MID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0Wo/xQAAAN0AAAAPAAAAAAAAAAAAAAAAAJgCAABkcnMv&#10;ZG93bnJldi54bWxQSwUGAAAAAAQABAD1AAAAigMAAAAA&#10;" filled="f" stroked="f">
                  <v:textbox inset="0,0,0,0">
                    <w:txbxContent>
                      <w:p w:rsidR="00B538EB" w:rsidRDefault="00D31650">
                        <w:r>
                          <w:rPr>
                            <w:rFonts w:ascii="Arial" w:eastAsia="Arial" w:hAnsi="Arial" w:cs="Arial"/>
                            <w:sz w:val="19"/>
                          </w:rPr>
                          <w:t xml:space="preserve">y Equipo. </w:t>
                        </w:r>
                      </w:p>
                    </w:txbxContent>
                  </v:textbox>
                </v:rect>
                <v:rect id="Rectangle 2978" o:spid="_x0000_s1666" style="position:absolute;left:9609;top:40618;width:5888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7+TcIA&#10;AADdAAAADwAAAGRycy9kb3ducmV2LnhtbERPTYvCMBC9C/6HMMLeNNWD2moU0RU9uiqot6EZ22Iz&#10;KU3Wdv315rDg8fG+58vWlOJJtSssKxgOIhDEqdUFZwrOp21/CsJ5ZI2lZVLwRw6Wi25njom2Df/Q&#10;8+gzEULYJagg975KpHRpTgbdwFbEgbvb2qAPsM6krrEJ4aaUoygaS4MFh4YcK1rnlD6Ov0bBblqt&#10;rnv7arLy+7a7HC7x5hR7pb567WoGwlPrP+J/914rGMWT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Tv5NwgAAAN0AAAAPAAAAAAAAAAAAAAAAAJgCAABkcnMvZG93&#10;bnJldi54bWxQSwUGAAAAAAQABAD1AAAAhwMAAAAA&#10;" filled="f" stroked="f">
                  <v:textbox inset="0,0,0,0">
                    <w:txbxContent>
                      <w:p w:rsidR="00B538EB" w:rsidRDefault="00D31650">
                        <w:r>
                          <w:rPr>
                            <w:rFonts w:ascii="Arial" w:eastAsia="Arial" w:hAnsi="Arial" w:cs="Arial"/>
                            <w:i/>
                            <w:sz w:val="19"/>
                          </w:rPr>
                          <w:t xml:space="preserve">Revisión de la vida útil, valor residual y método de depreciación de los activos </w:t>
                        </w:r>
                      </w:p>
                    </w:txbxContent>
                  </v:textbox>
                </v:rect>
                <v:rect id="Rectangle 2979" o:spid="_x0000_s1667" style="position:absolute;left:9581;top:42961;width:8027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Jb1scA&#10;AADdAAAADwAAAGRycy9kb3ducmV2LnhtbESPQWvCQBSE70L/w/IK3nTTHFoTXUVaS3KssWB7e2Sf&#10;SWj2bciuJvbXdwWhx2FmvmFWm9G04kK9aywreJpHIIhLqxuuFHwe3mcLEM4ja2wtk4IrOdisHyYr&#10;TLUdeE+XwlciQNilqKD2vkuldGVNBt3cdsTBO9neoA+yr6TucQhw08o4ip6lwYbDQo0dvdZU/hRn&#10;oyBbdNuv3P4OVbv7zo4fx+TtkHilpo/jdgnC0+j/w/d2rhXEyUs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CW9bHAAAA3QAAAA8AAAAAAAAAAAAAAAAAmAIAAGRy&#10;cy9kb3ducmV2LnhtbFBLBQYAAAAABAAEAPUAAACMAwAAAAA=&#10;" filled="f" stroked="f">
                  <v:textbox inset="0,0,0,0">
                    <w:txbxContent>
                      <w:p w:rsidR="00B538EB" w:rsidRDefault="00D31650">
                        <w:r>
                          <w:rPr>
                            <w:rFonts w:ascii="Arial" w:eastAsia="Arial" w:hAnsi="Arial" w:cs="Arial"/>
                            <w:sz w:val="19"/>
                          </w:rPr>
                          <w:t>El valor residual, la vida útil y el método de de</w:t>
                        </w:r>
                        <w:r>
                          <w:rPr>
                            <w:rFonts w:ascii="Arial" w:eastAsia="Arial" w:hAnsi="Arial" w:cs="Arial"/>
                            <w:sz w:val="19"/>
                          </w:rPr>
                          <w:t xml:space="preserve">preciación serán revisados, como mínimo, al término de cada </w:t>
                        </w:r>
                      </w:p>
                    </w:txbxContent>
                  </v:textbox>
                </v:rect>
                <v:rect id="Rectangle 2980" o:spid="_x0000_s1668" style="position:absolute;left:9624;top:44548;width:8030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CbMMA&#10;AADdAAAADwAAAGRycy9kb3ducmV2LnhtbERPy2qDQBTdB/oPwy10F8dmUdRmEkIfxGUSAza7i3Oj&#10;UueOOFO1+frMotDl4bzX29l0YqTBtZYVPEcxCOLK6pZrBefic5mAcB5ZY2eZFPySg+3mYbHGTNuJ&#10;jzSefC1CCLsMFTTe95mUrmrIoItsTxy4qx0M+gCHWuoBpxBuOrmK4xdpsOXQ0GBPbw1V36cfo2Cf&#10;9Luv3N6muvu47MtDmb4XqVfq6XHevYLwNPt/8Z871wpWaRL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CbMMAAADdAAAADwAAAAAAAAAAAAAAAACYAgAAZHJzL2Rv&#10;d25yZXYueG1sUEsFBgAAAAAEAAQA9QAAAIgDAAAAAA==&#10;" filled="f" stroked="f">
                  <v:textbox inset="0,0,0,0">
                    <w:txbxContent>
                      <w:p w:rsidR="00B538EB" w:rsidRDefault="00D31650">
                        <w:r>
                          <w:rPr>
                            <w:rFonts w:ascii="Arial" w:eastAsia="Arial" w:hAnsi="Arial" w:cs="Arial"/>
                            <w:sz w:val="19"/>
                          </w:rPr>
                          <w:t xml:space="preserve">periodo contable y si existe un cambio significativo en estas variables, se ajustarán para reflejar el nuevo </w:t>
                        </w:r>
                      </w:p>
                    </w:txbxContent>
                  </v:textbox>
                </v:rect>
                <v:rect id="Rectangle 2981" o:spid="_x0000_s1669" style="position:absolute;left:9624;top:46072;width:8028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n98YA&#10;AADdAAAADwAAAGRycy9kb3ducmV2LnhtbESPQWvCQBSE70L/w/IK3sxGDyVJXUVaxRxbU0h7e2Sf&#10;STD7NmS3JvbXdwsFj8PMfMOst5PpxJUG11pWsIxiEMSV1S3XCj6KwyIB4Tyyxs4yKbiRg+3mYbbG&#10;TNuR3+l68rUIEHYZKmi87zMpXdWQQRfZnjh4ZzsY9EEOtdQDjgFuOrmK4ydpsOWw0GBPLw1Vl9O3&#10;UXBM+t1nbn/Gutt/Hcu3Mn0tUq/U/HHaPYPwNPl7+L+dawWrNFn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En98YAAADdAAAADwAAAAAAAAAAAAAAAACYAgAAZHJz&#10;L2Rvd25yZXYueG1sUEsFBgAAAAAEAAQA9QAAAIsDAAAAAA==&#10;" filled="f" stroked="f">
                  <v:textbox inset="0,0,0,0">
                    <w:txbxContent>
                      <w:p w:rsidR="00B538EB" w:rsidRDefault="00D31650">
                        <w:r>
                          <w:rPr>
                            <w:rFonts w:ascii="Arial" w:eastAsia="Arial" w:hAnsi="Arial" w:cs="Arial"/>
                            <w:sz w:val="19"/>
                          </w:rPr>
                          <w:t>patrón de consumo de los beneficios económicos futuros o del potencial de servici</w:t>
                        </w:r>
                        <w:r>
                          <w:rPr>
                            <w:rFonts w:ascii="Arial" w:eastAsia="Arial" w:hAnsi="Arial" w:cs="Arial"/>
                            <w:sz w:val="19"/>
                          </w:rPr>
                          <w:t xml:space="preserve">o. Dicho cambio se </w:t>
                        </w:r>
                      </w:p>
                    </w:txbxContent>
                  </v:textbox>
                </v:rect>
                <v:rect id="Rectangle 2982" o:spid="_x0000_s1670" style="position:absolute;left:9563;top:47565;width:4429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5gMUA&#10;AADdAAAADwAAAGRycy9kb3ducmV2LnhtbESPQWvCQBSE7wX/w/IEb3VjDpJEVxFt0aPVgnp7ZJ9J&#10;MPs2ZFcT/fXdQqHHYWa+YebL3tTiQa2rLCuYjCMQxLnVFRcKvo+f7wkI55E11pZJwZMcLBeDtzlm&#10;2nb8RY+DL0SAsMtQQel9k0np8pIMurFtiIN3ta1BH2RbSN1iF+CmlnEUTaXBisNCiQ2tS8pvh7tR&#10;sE2a1XlnX11Rf1y2p/0p3RxTr9Ro2K9mIDz1/j/8195pBXGaxP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7mAxQAAAN0AAAAPAAAAAAAAAAAAAAAAAJgCAABkcnMv&#10;ZG93bnJldi54bWxQSwUGAAAAAAQABAD1AAAAigMAAAAA&#10;" filled="f" stroked="f">
                  <v:textbox inset="0,0,0,0">
                    <w:txbxContent>
                      <w:p w:rsidR="00B538EB" w:rsidRDefault="00D31650">
                        <w:r>
                          <w:rPr>
                            <w:rFonts w:ascii="Arial" w:eastAsia="Arial" w:hAnsi="Arial" w:cs="Arial"/>
                            <w:sz w:val="19"/>
                          </w:rPr>
                          <w:t xml:space="preserve">contabilizará como un cambio en una estimación contable. </w:t>
                        </w:r>
                      </w:p>
                    </w:txbxContent>
                  </v:textbox>
                </v:rect>
                <v:rect id="Rectangle 2983" o:spid="_x0000_s1671" style="position:absolute;left:9586;top:49851;width:2292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8cG8YA&#10;AADdAAAADwAAAGRycy9kb3ducmV2LnhtbESPT2vCQBTE74LfYXlCb7pRoSSpq4h/0KNVwfb2yL4m&#10;wezbkF1N2k/vFgSPw8z8hpktOlOJOzWutKxgPIpAEGdWl5wrOJ+2wxiE88gaK8uk4JccLOb93gxT&#10;bVv+pPvR5yJA2KWooPC+TqV0WUEG3cjWxMH7sY1BH2STS91gG+CmkpMoepcGSw4LBda0Kii7Hm9G&#10;wS6ul197+9fm1eZ7dzlckvUp8Uq9DbrlBwhPnX+Fn+29VjBJ4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8cG8YAAADdAAAADwAAAAAAAAAAAAAAAACYAgAAZHJz&#10;L2Rvd25yZXYueG1sUEsFBgAAAAAEAAQA9QAAAIsDAAAAAA==&#10;" filled="f" stroked="f">
                  <v:textbox inset="0,0,0,0">
                    <w:txbxContent>
                      <w:p w:rsidR="00B538EB" w:rsidRDefault="00D31650">
                        <w:r>
                          <w:rPr>
                            <w:rFonts w:ascii="Arial" w:eastAsia="Arial" w:hAnsi="Arial" w:cs="Arial"/>
                            <w:i/>
                            <w:sz w:val="19"/>
                          </w:rPr>
                          <w:t xml:space="preserve">Costos por desmantelamiento </w:t>
                        </w:r>
                      </w:p>
                    </w:txbxContent>
                  </v:textbox>
                </v:rect>
                <v:rect id="Rectangle 2984" o:spid="_x0000_s1672" style="position:absolute;left:9543;top:52232;width:8028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Eb8YA&#10;AADdAAAADwAAAGRycy9kb3ducmV2LnhtbESPT2vCQBTE74LfYXlCb7pRpCSpq4h/0KNVwfb2yL4m&#10;wezbkF1N2k/vFgSPw8z8hpktOlOJOzWutKxgPIpAEGdWl5wrOJ+2wxiE88gaK8uk4JccLOb93gxT&#10;bVv+pPvR5yJA2KWooPC+TqV0WUEG3cjWxMH7sY1BH2STS91gG+CmkpMoepcGSw4LBda0Kii7Hm9G&#10;wS6ul197+9fm1eZ7dzlckvUp8Uq9DbrlBwhPnX+Fn+29VjBJ4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aEb8YAAADdAAAADwAAAAAAAAAAAAAAAACYAgAAZHJz&#10;L2Rvd25yZXYueG1sUEsFBgAAAAAEAAQA9QAAAIsDAAAAAA==&#10;" filled="f" stroked="f">
                  <v:textbox inset="0,0,0,0">
                    <w:txbxContent>
                      <w:p w:rsidR="00B538EB" w:rsidRDefault="00D31650">
                        <w:r>
                          <w:rPr>
                            <w:rFonts w:ascii="Arial" w:eastAsia="Arial" w:hAnsi="Arial" w:cs="Arial"/>
                            <w:sz w:val="19"/>
                          </w:rPr>
                          <w:t xml:space="preserve">Cuando el INCI incurra en obligaciones por desmantelamiento, los costos relacionados con su liquidación </w:t>
                        </w:r>
                      </w:p>
                    </w:txbxContent>
                  </v:textbox>
                </v:rect>
                <v:rect id="Rectangle 2985" o:spid="_x0000_s1673" style="position:absolute;left:9528;top:53756;width:8028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oh9MYA&#10;AADdAAAADwAAAGRycy9kb3ducmV2LnhtbESPT2vCQBTE74LfYXlCb7pRsCSpq4h/0KNVwfb2yL4m&#10;wezbkF1N2k/vFgSPw8z8hpktOlOJOzWutKxgPIpAEGdWl5wrOJ+2wxiE88gaK8uk4JccLOb93gxT&#10;bVv+pPvR5yJA2KWooPC+TqV0WUEG3cjWxMH7sY1BH2STS91gG+CmkpMoepcGSw4LBda0Kii7Hm9G&#10;wS6ul197+9fm1eZ7dzlckvUp8Uq9DbrlBwhPnX+Fn+29VjBJ4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oh9MYAAADdAAAADwAAAAAAAAAAAAAAAACYAgAAZHJz&#10;L2Rvd25yZXYueG1sUEsFBgAAAAAEAAQA9QAAAIsDAAAAAA==&#10;" filled="f" stroked="f">
                  <v:textbox inset="0,0,0,0">
                    <w:txbxContent>
                      <w:p w:rsidR="00B538EB" w:rsidRDefault="00D31650">
                        <w:r>
                          <w:rPr>
                            <w:rFonts w:ascii="Arial" w:eastAsia="Arial" w:hAnsi="Arial" w:cs="Arial"/>
                            <w:sz w:val="19"/>
                          </w:rPr>
                          <w:t xml:space="preserve">se reconocerán como un mayor valor de las propiedades, planta y equipo, y se medirán por el valor presente </w:t>
                        </w:r>
                      </w:p>
                    </w:txbxContent>
                  </v:textbox>
                </v:rect>
                <v:rect id="Rectangle 2986" o:spid="_x0000_s1674" style="position:absolute;left:9538;top:55280;width:8021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g8UA&#10;AADdAAAADwAAAGRycy9kb3ducmV2LnhtbESPT4vCMBTE78J+h/AWvGmqB2m7RhF3RY/+WXD39mie&#10;bbF5KU201U9vBMHjMDO/YabzzlTiSo0rLSsYDSMQxJnVJecKfg+rQQzCeWSNlWVScCMH89lHb4qp&#10;ti3v6Lr3uQgQdikqKLyvUyldVpBBN7Q1cfBOtjHog2xyqRtsA9xUchxFE2mw5LBQYE3LgrLz/mIU&#10;rON68bex9zavfv7Xx+0x+T4kXqn+Z7f4AuGp8+/wq73RCsZJP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L+DxQAAAN0AAAAPAAAAAAAAAAAAAAAAAJgCAABkcnMv&#10;ZG93bnJldi54bWxQSwUGAAAAAAQABAD1AAAAigMAAAAA&#10;" filled="f" stroked="f">
                  <v:textbox inset="0,0,0,0">
                    <w:txbxContent>
                      <w:p w:rsidR="00B538EB" w:rsidRDefault="00D31650">
                        <w:r>
                          <w:rPr>
                            <w:rFonts w:ascii="Arial" w:eastAsia="Arial" w:hAnsi="Arial" w:cs="Arial"/>
                            <w:sz w:val="19"/>
                          </w:rPr>
                          <w:t xml:space="preserve">de los costos estimados para llevar a cabo el desmantelamiento y/o retiro del elemento al final de su vida </w:t>
                        </w:r>
                      </w:p>
                    </w:txbxContent>
                  </v:textbox>
                </v:rect>
                <v:rect id="Rectangle 2987" o:spid="_x0000_s1675" style="position:absolute;left:9522;top:56740;width:338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aGMYA&#10;AADdAAAADwAAAGRycy9kb3ducmV2LnhtbESPT2vCQBTE74LfYXlCb7rRg01SVxH/oEergu3tkX1N&#10;gtm3IbuatJ/eLQgeh5n5DTNbdKYSd2pcaVnBeBSBIM6sLjlXcD5thzEI55E1VpZJwS85WMz7vRmm&#10;2rb8Sfejz0WAsEtRQeF9nUrpsoIMupGtiYP3YxuDPsgml7rBNsBNJSdRNJUGSw4LBda0Kii7Hm9G&#10;wS6ul197+9fm1eZ7dzlckvUp8Uq9DbrlBwhPnX+Fn+29VjBJ4n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QaGMYAAADdAAAADwAAAAAAAAAAAAAAAACYAgAAZHJz&#10;L2Rvd25yZXYueG1sUEsFBgAAAAAEAAQA9QAAAIsDAAAAAA==&#10;" filled="f" stroked="f">
                  <v:textbox inset="0,0,0,0">
                    <w:txbxContent>
                      <w:p w:rsidR="00B538EB" w:rsidRDefault="00D31650">
                        <w:r>
                          <w:rPr>
                            <w:rFonts w:ascii="Arial" w:eastAsia="Arial" w:hAnsi="Arial" w:cs="Arial"/>
                            <w:sz w:val="19"/>
                          </w:rPr>
                          <w:t xml:space="preserve">útil. </w:t>
                        </w:r>
                      </w:p>
                    </w:txbxContent>
                  </v:textbox>
                </v:rect>
                <v:rect id="Rectangle 2988" o:spid="_x0000_s1676" style="position:absolute;left:9491;top:59090;width:1636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uOasMA&#10;AADdAAAADwAAAGRycy9kb3ducmV2LnhtbERPy2qDQBTdB/oPwy10F8dmUdRmEkIfxGUSAza7i3Oj&#10;UueOOFO1+frMotDl4bzX29l0YqTBtZYVPEcxCOLK6pZrBefic5mAcB5ZY2eZFPySg+3mYbHGTNuJ&#10;jzSefC1CCLsMFTTe95mUrmrIoItsTxy4qx0M+gCHWuoBpxBuOrmK4xdpsOXQ0GBPbw1V36cfo2Cf&#10;9Luv3N6muvu47MtDmb4XqVfq6XHevYLwNPt/8Z871wpWaRL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uOasMAAADdAAAADwAAAAAAAAAAAAAAAACYAgAAZHJzL2Rv&#10;d25yZXYueG1sUEsFBgAAAAAEAAQA9QAAAIgDAAAAAA==&#10;" filled="f" stroked="f">
                  <v:textbox inset="0,0,0,0">
                    <w:txbxContent>
                      <w:p w:rsidR="00B538EB" w:rsidRDefault="00D31650">
                        <w:r>
                          <w:rPr>
                            <w:rFonts w:ascii="Arial" w:eastAsia="Arial" w:hAnsi="Arial" w:cs="Arial"/>
                            <w:i/>
                            <w:sz w:val="19"/>
                          </w:rPr>
                          <w:t xml:space="preserve">Pruebas de deterioro </w:t>
                        </w:r>
                      </w:p>
                    </w:txbxContent>
                  </v:textbox>
                </v:rect>
                <v:rect id="Rectangle 2989" o:spid="_x0000_s1677" style="position:absolute;left:9460;top:61433;width:8028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r8cUA&#10;AADdAAAADwAAAGRycy9kb3ducmV2LnhtbESPQYvCMBSE7wv+h/AEb2uqB2mrUUR30eOuCurt0Tzb&#10;YvNSmmjr/vqNIHgcZuYbZrboTCXu1LjSsoLRMAJBnFldcq7gsP/+jEE4j6yxskwKHuRgMe99zDDV&#10;tuVfuu98LgKEXYoKCu/rVEqXFWTQDW1NHLyLbQz6IJtc6gbbADeVHEfRRBosOSwUWNOqoOy6uxkF&#10;m7henrb2r82rr/Pm+HNM1vvEKzXod8spCE+df4df7a1WME7i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1yvxxQAAAN0AAAAPAAAAAAAAAAAAAAAAAJgCAABkcnMv&#10;ZG93bnJldi54bWxQSwUGAAAAAAQABAD1AAAAigMAAAAA&#10;" filled="f" stroked="f">
                  <v:textbox inset="0,0,0,0">
                    <w:txbxContent>
                      <w:p w:rsidR="00B538EB" w:rsidRDefault="00D31650">
                        <w:r>
                          <w:rPr>
                            <w:rFonts w:ascii="Arial" w:eastAsia="Arial" w:hAnsi="Arial" w:cs="Arial"/>
                            <w:sz w:val="19"/>
                          </w:rPr>
                          <w:t xml:space="preserve">El INCI realiza pruebas de deterioro a sus activos fijos cuando existen indicios de que un elemento de la </w:t>
                        </w:r>
                      </w:p>
                    </w:txbxContent>
                  </v:textbox>
                </v:rect>
                <v:rect id="Rectangle 2990" o:spid="_x0000_s1678" style="position:absolute;left:9504;top:62957;width:7707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QUscMA&#10;AADdAAAADwAAAGRycy9kb3ducmV2LnhtbERPy2rCQBTdC/2H4Qrd6UQXJYmOIq2SLH2BdnfJ3Cah&#10;mTshM01Sv95ZFLo8nPd6O5pG9NS52rKCxTwCQVxYXXOp4Ho5zGIQziNrbCyTgl9ysN28TNaYajvw&#10;ifqzL0UIYZeigsr7NpXSFRUZdHPbEgfuy3YGfYBdKXWHQwg3jVxG0Zs0WHNoqLCl94qK7/OPUZDF&#10;7e6e28dQNvvP7Ha8JR+XxCv1Oh13KxCeRv8v/nPnWsEyScL+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QUscMAAADdAAAADwAAAAAAAAAAAAAAAACYAgAAZHJzL2Rv&#10;d25yZXYueG1sUEsFBgAAAAAEAAQA9QAAAIgDAAAAAA==&#10;" filled="f" stroked="f">
                  <v:textbox inset="0,0,0,0">
                    <w:txbxContent>
                      <w:p w:rsidR="00B538EB" w:rsidRDefault="00D31650">
                        <w:r>
                          <w:rPr>
                            <w:rFonts w:ascii="Arial" w:eastAsia="Arial" w:hAnsi="Arial" w:cs="Arial"/>
                            <w:sz w:val="19"/>
                          </w:rPr>
                          <w:t xml:space="preserve">propiedad, planta y equipo se ha deteriorado. Ver Política Contable -Deterioro del Valor de los Activos. </w:t>
                        </w:r>
                      </w:p>
                    </w:txbxContent>
                  </v:textbox>
                </v:rect>
                <v:rect id="Rectangle 2991" o:spid="_x0000_s1679" style="position:absolute;left:9460;top:65275;width:8031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ixKsYA&#10;AADdAAAADwAAAGRycy9kb3ducmV2LnhtbESPQWvCQBSE74X+h+UJ3uomHkoSXSXYFj1aU7DeHtln&#10;Esy+Ddmtif76bqHgcZiZb5jlejStuFLvGssK4lkEgri0uuFKwVfx8ZKAcB5ZY2uZFNzIwXr1/LTE&#10;TNuBP+l68JUIEHYZKqi97zIpXVmTQTezHXHwzrY36IPsK6l7HALctHIeRa/SYMNhocaONjWVl8OP&#10;UbBNuvx7Z+9D1b6ftsf9MX0rUq/UdDLmCxCeRv8I/7d3WsE8TW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ixKsYAAADdAAAADwAAAAAAAAAAAAAAAACYAgAAZHJz&#10;L2Rvd25yZXYueG1sUEsFBgAAAAAEAAQA9QAAAIsDAAAAAA==&#10;" filled="f" stroked="f">
                  <v:textbox inset="0,0,0,0">
                    <w:txbxContent>
                      <w:p w:rsidR="00B538EB" w:rsidRDefault="00D31650">
                        <w:r>
                          <w:rPr>
                            <w:rFonts w:ascii="Arial" w:eastAsia="Arial" w:hAnsi="Arial" w:cs="Arial"/>
                            <w:sz w:val="19"/>
                          </w:rPr>
                          <w:t xml:space="preserve">En todo caso, luego del reconocimiento </w:t>
                        </w:r>
                        <w:r>
                          <w:rPr>
                            <w:rFonts w:ascii="Arial" w:eastAsia="Arial" w:hAnsi="Arial" w:cs="Arial"/>
                            <w:sz w:val="19"/>
                          </w:rPr>
                          <w:t xml:space="preserve">de una pérdida por deterioro del valor, los cargos por depreciación </w:t>
                        </w:r>
                      </w:p>
                    </w:txbxContent>
                  </v:textbox>
                </v:rect>
                <v:rect id="Rectangle 2992" o:spid="_x0000_s1680" style="position:absolute;left:9449;top:66767;width:8033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ovXcYA&#10;AADdAAAADwAAAGRycy9kb3ducmV2LnhtbESPQWvCQBSE7wX/w/IEb3VjDiWJriK1JTlaLWhvj+xr&#10;Epp9G7LbJPrru4VCj8PMfMNsdpNpxUC9aywrWC0jEMSl1Q1XCt7Pr48JCOeRNbaWScGNHOy2s4cN&#10;ZtqO/EbDyVciQNhlqKD2vsukdGVNBt3SdsTB+7S9QR9kX0nd4xjgppVxFD1Jgw2HhRo7eq6p/Dp9&#10;GwV50u2vhb2PVfvykV+Ol/RwTr1Si/m0X4PwNPn/8F+70AriNI3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ovXcYAAADdAAAADwAAAAAAAAAAAAAAAACYAgAAZHJz&#10;L2Rvd25yZXYueG1sUEsFBgAAAAAEAAQA9QAAAIsDAAAAAA==&#10;" filled="f" stroked="f">
                  <v:textbox inset="0,0,0,0">
                    <w:txbxContent>
                      <w:p w:rsidR="00B538EB" w:rsidRDefault="00D31650">
                        <w:r>
                          <w:rPr>
                            <w:rFonts w:ascii="Arial" w:eastAsia="Arial" w:hAnsi="Arial" w:cs="Arial"/>
                            <w:sz w:val="19"/>
                          </w:rPr>
                          <w:t xml:space="preserve">del activo se ajustan en los periodos futuros. Esto con el objetivo de distribuir el valor en libros revisado del </w:t>
                        </w:r>
                      </w:p>
                    </w:txbxContent>
                  </v:textbox>
                </v:rect>
                <v:rect id="Rectangle 2993" o:spid="_x0000_s1681" style="position:absolute;left:9429;top:68291;width:7616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KxsYA&#10;AADdAAAADwAAAGRycy9kb3ducmV2LnhtbESPQWvCQBSE70L/w/IK3nTTFIqJriKtJTnWWLC9PbLP&#10;JDT7NmRXE/vru4LQ4zAz3zCrzWhacaHeNZYVPM0jEMSl1Q1XCj4P77MFCOeRNbaWScGVHGzWD5MV&#10;ptoOvKdL4SsRIOxSVFB736VSurImg25uO+LgnWxv0AfZV1L3OAS4aWUcRS/SYMNhocaOXmsqf4qz&#10;UZAtuu1Xbn+Hqt19Z8ePY/J2SLxS08dxuwThafT/4Xs71wriJ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aKxsYAAADdAAAADwAAAAAAAAAAAAAAAACYAgAAZHJz&#10;L2Rvd25yZXYueG1sUEsFBgAAAAAEAAQA9QAAAIsDAAAAAA==&#10;" filled="f" stroked="f">
                  <v:textbox inset="0,0,0,0">
                    <w:txbxContent>
                      <w:p w:rsidR="00B538EB" w:rsidRDefault="00D31650">
                        <w:r>
                          <w:rPr>
                            <w:rFonts w:ascii="Arial" w:eastAsia="Arial" w:hAnsi="Arial" w:cs="Arial"/>
                            <w:sz w:val="19"/>
                          </w:rPr>
                          <w:t>activo, menos su eventual valor residual, de una forma sistemática a</w:t>
                        </w:r>
                        <w:r>
                          <w:rPr>
                            <w:rFonts w:ascii="Arial" w:eastAsia="Arial" w:hAnsi="Arial" w:cs="Arial"/>
                            <w:sz w:val="19"/>
                          </w:rPr>
                          <w:t xml:space="preserve"> lo largo de su vida útil restante. </w:t>
                        </w:r>
                      </w:p>
                    </w:txbxContent>
                  </v:textbox>
                </v:rect>
                <v:rect id="Rectangle 2994" o:spid="_x0000_s1682" style="position:absolute;left:9442;top:70641;width:1265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SssYA&#10;AADdAAAADwAAAGRycy9kb3ducmV2LnhtbESPQWvCQBSE70L/w/IK3nTTUIqJriKtJTnWWLC9PbLP&#10;JDT7NmRXE/vru4LQ4zAz3zCrzWhacaHeNZYVPM0jEMSl1Q1XCj4P77MFCOeRNbaWScGVHGzWD5MV&#10;ptoOvKdL4SsRIOxSVFB736VSurImg25uO+LgnWxv0AfZV1L3OAS4aWUcRS/SYMNhocaOXmsqf4qz&#10;UZAtuu1Xbn+Hqt19Z8ePY/J2SLxS08dxuwThafT/4Xs71wriJ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8SssYAAADdAAAADwAAAAAAAAAAAAAAAACYAgAAZHJz&#10;L2Rvd25yZXYueG1sUEsFBgAAAAAEAAQA9QAAAIsDAAAAAA==&#10;" filled="f" stroked="f">
                  <v:textbox inset="0,0,0,0">
                    <w:txbxContent>
                      <w:p w:rsidR="00B538EB" w:rsidRDefault="00D31650">
                        <w:r>
                          <w:rPr>
                            <w:rFonts w:ascii="Arial" w:eastAsia="Arial" w:hAnsi="Arial" w:cs="Arial"/>
                            <w:i/>
                            <w:sz w:val="19"/>
                          </w:rPr>
                          <w:t xml:space="preserve">Baja en cuentas </w:t>
                        </w:r>
                      </w:p>
                    </w:txbxContent>
                  </v:textbox>
                </v:rect>
                <v:rect id="Rectangle 2995" o:spid="_x0000_s1683" style="position:absolute;left:9378;top:72927;width:8039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3KcYA&#10;AADdAAAADwAAAGRycy9kb3ducmV2LnhtbESPQWvCQBSE70L/w/IK3nTTQIuJriKtJTnWWLC9PbLP&#10;JDT7NmRXE/vru4LQ4zAz3zCrzWhacaHeNZYVPM0jEMSl1Q1XCj4P77MFCOeRNbaWScGVHGzWD5MV&#10;ptoOvKdL4SsRIOxSVFB736VSurImg25uO+LgnWxv0AfZV1L3OAS4aWUcRS/SYMNhocaOXmsqf4qz&#10;UZAtuu1Xbn+Hqt19Z8ePY/J2SLxS08dxuwThafT/4Xs71wriJ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O3KcYAAADdAAAADwAAAAAAAAAAAAAAAACYAgAAZHJz&#10;L2Rvd25yZXYueG1sUEsFBgAAAAAEAAQA9QAAAIsDAAAAAA==&#10;" filled="f" stroked="f">
                  <v:textbox inset="0,0,0,0">
                    <w:txbxContent>
                      <w:p w:rsidR="00B538EB" w:rsidRDefault="00D31650">
                        <w:r>
                          <w:rPr>
                            <w:rFonts w:ascii="Arial" w:eastAsia="Arial" w:hAnsi="Arial" w:cs="Arial"/>
                            <w:sz w:val="19"/>
                          </w:rPr>
                          <w:t xml:space="preserve">Un elemento de propiedades, planta y equipo se dará de baja cuando no cumpla con los requisitos </w:t>
                        </w:r>
                      </w:p>
                    </w:txbxContent>
                  </v:textbox>
                </v:rect>
                <v:rect id="Rectangle 2996" o:spid="_x0000_s1684" style="position:absolute;left:9368;top:74451;width:8039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pXsYA&#10;AADdAAAADwAAAGRycy9kb3ducmV2LnhtbESPQWvCQBSE7wX/w/KE3uqmHkISXUXaijm2RlBvj+wz&#10;CWbfhuxq0v76bqHgcZiZb5jlejStuFPvGssKXmcRCOLS6oYrBYdi+5KAcB5ZY2uZFHyTg/Vq8rTE&#10;TNuBv+i+95UIEHYZKqi97zIpXVmTQTezHXHwLrY36IPsK6l7HALctHIeRbE02HBYqLGjt5rK6/5m&#10;FOySbnPK7c9QtR/n3fHzmL4XqVfqeTpuFiA8jf4R/m/nWsE8TW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EpXsYAAADdAAAADwAAAAAAAAAAAAAAAACYAgAAZHJz&#10;L2Rvd25yZXYueG1sUEsFBgAAAAAEAAQA9QAAAIsDAAAAAA==&#10;" filled="f" stroked="f">
                  <v:textbox inset="0,0,0,0">
                    <w:txbxContent>
                      <w:p w:rsidR="00B538EB" w:rsidRDefault="00D31650">
                        <w:r>
                          <w:rPr>
                            <w:rFonts w:ascii="Arial" w:eastAsia="Arial" w:hAnsi="Arial" w:cs="Arial"/>
                            <w:sz w:val="19"/>
                          </w:rPr>
                          <w:t xml:space="preserve">establecidos para que se reconozca como tal. Esto se puede presentar cuando se dispone del elemento o </w:t>
                        </w:r>
                      </w:p>
                    </w:txbxContent>
                  </v:textbox>
                </v:rect>
                <v:rect id="Rectangle 2997" o:spid="_x0000_s1685" style="position:absolute;left:9379;top:75975;width:8033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2MxccA&#10;AADdAAAADwAAAGRycy9kb3ducmV2LnhtbESPQWvCQBSE70L/w/IK3nTTHFoTXUVaS3KssWB7e2Sf&#10;SWj2bciuJvbXdwWhx2FmvmFWm9G04kK9aywreJpHIIhLqxuuFHwe3mcLEM4ja2wtk4IrOdisHyYr&#10;TLUdeE+XwlciQNilqKD2vkuldGVNBt3cdsTBO9neoA+yr6TucQhw08o4ip6lwYbDQo0dvdZU/hRn&#10;oyBbdNuv3P4OVbv7zo4fx+TtkHilpo/jdgnC0+j/w/d2rhXESfI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djMXHAAAA3QAAAA8AAAAAAAAAAAAAAAAAmAIAAGRy&#10;cy9kb3ducmV2LnhtbFBLBQYAAAAABAAEAPUAAACMAwAAAAA=&#10;" filled="f" stroked="f">
                  <v:textbox inset="0,0,0,0">
                    <w:txbxContent>
                      <w:p w:rsidR="00B538EB" w:rsidRDefault="00D31650">
                        <w:r>
                          <w:rPr>
                            <w:rFonts w:ascii="Arial" w:eastAsia="Arial" w:hAnsi="Arial" w:cs="Arial"/>
                            <w:sz w:val="19"/>
                          </w:rPr>
                          <w:t xml:space="preserve">cuando la propiedad, planta y equipo queda permanentemente retirada de uso y no se esperan beneficios </w:t>
                        </w:r>
                      </w:p>
                    </w:txbxContent>
                  </v:textbox>
                </v:rect>
                <v:rect id="Rectangle 2998" o:spid="_x0000_s1686" style="position:absolute;left:9368;top:77467;width:4905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IYt8MA&#10;AADdAAAADwAAAGRycy9kb3ducmV2LnhtbERPy2rCQBTdC/2H4Qrd6UQXJYmOIq2SLH2BdnfJ3Cah&#10;mTshM01Sv95ZFLo8nPd6O5pG9NS52rKCxTwCQVxYXXOp4Ho5zGIQziNrbCyTgl9ysN28TNaYajvw&#10;ifqzL0UIYZeigsr7NpXSFRUZdHPbEgfuy3YGfYBdKXWHQwg3jVxG0Zs0WHNoqLCl94qK7/OPUZDF&#10;7e6e28dQNvvP7Ha8JR+XxCv1Oh13KxCeRv8v/nPnWsEySc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IYt8MAAADdAAAADwAAAAAAAAAAAAAAAACYAgAAZHJzL2Rv&#10;d25yZXYueG1sUEsFBgAAAAAEAAQA9QAAAIgDAAAAAA==&#10;" filled="f" stroked="f">
                  <v:textbox inset="0,0,0,0">
                    <w:txbxContent>
                      <w:p w:rsidR="00B538EB" w:rsidRDefault="00D31650">
                        <w:r>
                          <w:rPr>
                            <w:rFonts w:ascii="Arial" w:eastAsia="Arial" w:hAnsi="Arial" w:cs="Arial"/>
                            <w:sz w:val="19"/>
                          </w:rPr>
                          <w:t>económicos futuros por su disposición o un pot</w:t>
                        </w:r>
                        <w:r>
                          <w:rPr>
                            <w:rFonts w:ascii="Arial" w:eastAsia="Arial" w:hAnsi="Arial" w:cs="Arial"/>
                            <w:sz w:val="19"/>
                          </w:rPr>
                          <w:t xml:space="preserve">encial de servicio. </w:t>
                        </w:r>
                      </w:p>
                    </w:txbxContent>
                  </v:textbox>
                </v:rect>
                <v:rect id="Rectangle 2999" o:spid="_x0000_s1687" style="position:absolute;left:9352;top:79785;width:8033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69LMUA&#10;AADdAAAADwAAAGRycy9kb3ducmV2LnhtbESPT4vCMBTE74LfITxhb5rqQUw1iuguevTPgu7t0bxt&#10;i81LaaLt+unNwsIeh5n5DbNYdbYSD2p86VjDeJSAIM6cKTnX8Hn+GM5A+IBssHJMGn7Iw2rZ7y0w&#10;Na7lIz1OIRcRwj5FDUUIdSqlzwqy6EeuJo7et2sshiibXJoG2wi3lZwkyVRaLDkuFFjTpqDsdrpb&#10;DbtZvb7u3bPNq/ev3eVwUduzClq/Dbr1HESgLvyH/9p7o2GilIL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r0sxQAAAN0AAAAPAAAAAAAAAAAAAAAAAJgCAABkcnMv&#10;ZG93bnJldi54bWxQSwUGAAAAAAQABAD1AAAAigMAAAAA&#10;" filled="f" stroked="f">
                  <v:textbox inset="0,0,0,0">
                    <w:txbxContent>
                      <w:p w:rsidR="00B538EB" w:rsidRDefault="00D31650">
                        <w:r>
                          <w:rPr>
                            <w:rFonts w:ascii="Arial" w:eastAsia="Arial" w:hAnsi="Arial" w:cs="Arial"/>
                            <w:sz w:val="19"/>
                          </w:rPr>
                          <w:t xml:space="preserve">La pérdida o ganancia originada en la baja en cuentas de un elemento de propiedades, planta y equipo se </w:t>
                        </w:r>
                      </w:p>
                    </w:txbxContent>
                  </v:textbox>
                </v:rect>
                <v:rect id="Rectangle 3000" o:spid="_x0000_s1688" style="position:absolute;left:9347;top:81309;width:8034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sIcIA&#10;AADdAAAADwAAAGRycy9kb3ducmV2LnhtbERPy4rCMBTdC/MP4Q6402QcEK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GiwhwgAAAN0AAAAPAAAAAAAAAAAAAAAAAJgCAABkcnMvZG93&#10;bnJldi54bWxQSwUGAAAAAAQABAD1AAAAhwMAAAAA&#10;" filled="f" stroked="f">
                  <v:textbox inset="0,0,0,0">
                    <w:txbxContent>
                      <w:p w:rsidR="00B538EB" w:rsidRDefault="00D31650">
                        <w:r>
                          <w:rPr>
                            <w:rFonts w:ascii="Arial" w:eastAsia="Arial" w:hAnsi="Arial" w:cs="Arial"/>
                            <w:sz w:val="19"/>
                          </w:rPr>
                          <w:t xml:space="preserve">calculará como la diferencia entre el valor neto obtenido por la disposición del activo y su valor en libros, y </w:t>
                        </w:r>
                      </w:p>
                    </w:txbxContent>
                  </v:textbox>
                </v:rect>
                <v:rect id="Rectangle 3001" o:spid="_x0000_s1689" style="position:absolute;left:9344;top:82801;width:8031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aJusYA&#10;AADdAAAADwAAAGRycy9kb3ducmV2LnhtbESPQWvCQBSE74X+h+UVvNVdWyg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aJusYAAADdAAAADwAAAAAAAAAAAAAAAACYAgAAZHJz&#10;L2Rvd25yZXYueG1sUEsFBgAAAAAEAAQA9QAAAIsDAAAAAA==&#10;" filled="f" stroked="f">
                  <v:textbox inset="0,0,0,0">
                    <w:txbxContent>
                      <w:p w:rsidR="00B538EB" w:rsidRDefault="00D31650">
                        <w:r>
                          <w:rPr>
                            <w:rFonts w:ascii="Arial" w:eastAsia="Arial" w:hAnsi="Arial" w:cs="Arial"/>
                            <w:sz w:val="19"/>
                          </w:rPr>
                          <w:t>se reconoce</w:t>
                        </w:r>
                        <w:r>
                          <w:rPr>
                            <w:rFonts w:ascii="Arial" w:eastAsia="Arial" w:hAnsi="Arial" w:cs="Arial"/>
                            <w:sz w:val="19"/>
                          </w:rPr>
                          <w:t xml:space="preserve">rá como ingreso o gasto en el resultado del periodo. Cuando un elemento de propiedades, </w:t>
                        </w:r>
                      </w:p>
                    </w:txbxContent>
                  </v:textbox>
                </v:rect>
                <v:rect id="Rectangle 3002" o:spid="_x0000_s1690" style="position:absolute;left:9351;top:84325;width:8028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XzcYA&#10;AADdAAAADwAAAGRycy9kb3ducmV2LnhtbESPQWvCQBSE7wX/w/KE3uquFor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QXzcYAAADdAAAADwAAAAAAAAAAAAAAAACYAgAAZHJz&#10;L2Rvd25yZXYueG1sUEsFBgAAAAAEAAQA9QAAAIsDAAAAAA==&#10;" filled="f" stroked="f">
                  <v:textbox inset="0,0,0,0">
                    <w:txbxContent>
                      <w:p w:rsidR="00B538EB" w:rsidRDefault="00D31650">
                        <w:r>
                          <w:rPr>
                            <w:rFonts w:ascii="Arial" w:eastAsia="Arial" w:hAnsi="Arial" w:cs="Arial"/>
                            <w:sz w:val="19"/>
                          </w:rPr>
                          <w:t xml:space="preserve">planta y equipo esté conformado por partes físicas que tengan un costo significativo con relación a su costo </w:t>
                        </w:r>
                      </w:p>
                    </w:txbxContent>
                  </v:textbox>
                </v:rect>
                <v:rect id="Rectangle 3003" o:spid="_x0000_s1691" style="position:absolute;left:9343;top:85817;width:8030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yVsYA&#10;AADdAAAADwAAAGRycy9kb3ducmV2LnhtbESPT4vCMBTE7wt+h/CEva2JC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iyVsYAAADdAAAADwAAAAAAAAAAAAAAAACYAgAAZHJz&#10;L2Rvd25yZXYueG1sUEsFBgAAAAAEAAQA9QAAAIsDAAAAAA==&#10;" filled="f" stroked="f">
                  <v:textbox inset="0,0,0,0">
                    <w:txbxContent>
                      <w:p w:rsidR="00B538EB" w:rsidRDefault="00D31650">
                        <w:r>
                          <w:rPr>
                            <w:rFonts w:ascii="Arial" w:eastAsia="Arial" w:hAnsi="Arial" w:cs="Arial"/>
                            <w:sz w:val="19"/>
                          </w:rPr>
                          <w:t xml:space="preserve">total y sea necesaria la sustitución de una de estas </w:t>
                        </w:r>
                        <w:r>
                          <w:rPr>
                            <w:rFonts w:ascii="Arial" w:eastAsia="Arial" w:hAnsi="Arial" w:cs="Arial"/>
                            <w:sz w:val="19"/>
                          </w:rPr>
                          <w:t xml:space="preserve">partes, el INCI reconoce, en el activo, el costo en que </w:t>
                        </w:r>
                      </w:p>
                    </w:txbxContent>
                  </v:textbox>
                </v:rect>
                <v:rect id="Rectangle 3004" o:spid="_x0000_s1692" style="position:absolute;left:9318;top:87309;width:5677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qIsYA&#10;AADdAAAADwAAAGRycy9kb3ducmV2LnhtbESPW4vCMBSE3wX/QzjCvmnirohWo8he0EcvC+rboTm2&#10;xeakNFlb99dvBGEfh5n5hpkvW1uKG9W+cKxhOFAgiFNnCs40fB+++hMQPiAbLB2Thjt5WC66nTkm&#10;xjW8o9s+ZCJC2CeoIQ+hSqT0aU4W/cBVxNG7uNpiiLLOpKmxiXBbylelxtJiwXEhx4rec0qv+x+r&#10;YT2pVqeN+22y8vO8Pm6P04/DNGj90mtXMxCB2vAffrY3RsObU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EqIsYAAADdAAAADwAAAAAAAAAAAAAAAACYAgAAZHJz&#10;L2Rvd25yZXYueG1sUEsFBgAAAAAEAAQA9QAAAIsDAAAAAA==&#10;" filled="f" stroked="f">
                  <v:textbox inset="0,0,0,0">
                    <w:txbxContent>
                      <w:p w:rsidR="00B538EB" w:rsidRDefault="00D31650">
                        <w:r>
                          <w:rPr>
                            <w:rFonts w:ascii="Arial" w:eastAsia="Arial" w:hAnsi="Arial" w:cs="Arial"/>
                            <w:sz w:val="19"/>
                          </w:rPr>
                          <w:t xml:space="preserve">se incurra para la sustitución, previa baja en cuentas de la parte sustituida. </w:t>
                        </w:r>
                      </w:p>
                    </w:txbxContent>
                  </v:textbox>
                </v:rect>
                <w10:wrap type="topAndBottom" anchorx="page" anchory="page"/>
              </v:group>
            </w:pict>
          </mc:Fallback>
        </mc:AlternateContent>
      </w:r>
    </w:p>
    <w:p w:rsidR="00B538EB" w:rsidRDefault="00B538EB">
      <w:pPr>
        <w:sectPr w:rsidR="00B538EB">
          <w:pgSz w:w="12240" w:h="15720"/>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74624" behindDoc="0" locked="0" layoutInCell="1" allowOverlap="0">
            <wp:simplePos x="0" y="0"/>
            <wp:positionH relativeFrom="page">
              <wp:posOffset>0</wp:posOffset>
            </wp:positionH>
            <wp:positionV relativeFrom="page">
              <wp:posOffset>0</wp:posOffset>
            </wp:positionV>
            <wp:extent cx="7772400" cy="9956800"/>
            <wp:effectExtent l="0" t="0" r="0" b="0"/>
            <wp:wrapTopAndBottom/>
            <wp:docPr id="20504" name="Picture 20504"/>
            <wp:cNvGraphicFramePr/>
            <a:graphic xmlns:a="http://schemas.openxmlformats.org/drawingml/2006/main">
              <a:graphicData uri="http://schemas.openxmlformats.org/drawingml/2006/picture">
                <pic:pic xmlns:pic="http://schemas.openxmlformats.org/drawingml/2006/picture">
                  <pic:nvPicPr>
                    <pic:cNvPr id="20504" name="Picture 20504"/>
                    <pic:cNvPicPr/>
                  </pic:nvPicPr>
                  <pic:blipFill>
                    <a:blip r:embed="rId29"/>
                    <a:stretch>
                      <a:fillRect/>
                    </a:stretch>
                  </pic:blipFill>
                  <pic:spPr>
                    <a:xfrm>
                      <a:off x="0" y="0"/>
                      <a:ext cx="7772400" cy="9956800"/>
                    </a:xfrm>
                    <a:prstGeom prst="rect">
                      <a:avLst/>
                    </a:prstGeom>
                  </pic:spPr>
                </pic:pic>
              </a:graphicData>
            </a:graphic>
          </wp:anchor>
        </w:drawing>
      </w:r>
    </w:p>
    <w:p w:rsidR="00B538EB" w:rsidRDefault="00B538EB">
      <w:pPr>
        <w:sectPr w:rsidR="00B538EB">
          <w:pgSz w:w="12240" w:h="1568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508" name="Group 20508"/>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3272" name="Picture 3272"/>
                          <pic:cNvPicPr/>
                        </pic:nvPicPr>
                        <pic:blipFill>
                          <a:blip r:embed="rId30"/>
                          <a:stretch>
                            <a:fillRect/>
                          </a:stretch>
                        </pic:blipFill>
                        <pic:spPr>
                          <a:xfrm>
                            <a:off x="0" y="0"/>
                            <a:ext cx="7772400" cy="9982200"/>
                          </a:xfrm>
                          <a:prstGeom prst="rect">
                            <a:avLst/>
                          </a:prstGeom>
                        </pic:spPr>
                      </pic:pic>
                      <wps:wsp>
                        <wps:cNvPr id="3273" name="Rectangle 3273"/>
                        <wps:cNvSpPr/>
                        <wps:spPr>
                          <a:xfrm>
                            <a:off x="989152" y="911371"/>
                            <a:ext cx="8014522" cy="144419"/>
                          </a:xfrm>
                          <a:prstGeom prst="rect">
                            <a:avLst/>
                          </a:prstGeom>
                          <a:ln>
                            <a:noFill/>
                          </a:ln>
                        </wps:spPr>
                        <wps:txbx>
                          <w:txbxContent>
                            <w:p w:rsidR="00B538EB" w:rsidRDefault="00D31650">
                              <w:r>
                                <w:rPr>
                                  <w:rFonts w:ascii="Times New Roman" w:eastAsia="Times New Roman" w:hAnsi="Times New Roman" w:cs="Times New Roman"/>
                                  <w:sz w:val="19"/>
                                </w:rPr>
                                <w:t xml:space="preserve">Las propiedades, planta y equipo se registran a su costo, menos la depreciación acumulada y las pérdidas </w:t>
                              </w:r>
                            </w:p>
                          </w:txbxContent>
                        </wps:txbx>
                        <wps:bodyPr horzOverflow="overflow" lIns="0" tIns="0" rIns="0" bIns="0" rtlCol="0">
                          <a:noAutofit/>
                        </wps:bodyPr>
                      </wps:wsp>
                      <wps:wsp>
                        <wps:cNvPr id="3274" name="Rectangle 3274"/>
                        <wps:cNvSpPr/>
                        <wps:spPr>
                          <a:xfrm>
                            <a:off x="987184" y="1082186"/>
                            <a:ext cx="8018531" cy="144419"/>
                          </a:xfrm>
                          <a:prstGeom prst="rect">
                            <a:avLst/>
                          </a:prstGeom>
                          <a:ln>
                            <a:noFill/>
                          </a:ln>
                        </wps:spPr>
                        <wps:txbx>
                          <w:txbxContent>
                            <w:p w:rsidR="00B538EB" w:rsidRDefault="00D31650">
                              <w:r>
                                <w:rPr>
                                  <w:rFonts w:ascii="Times New Roman" w:eastAsia="Times New Roman" w:hAnsi="Times New Roman" w:cs="Times New Roman"/>
                                  <w:sz w:val="19"/>
                                </w:rPr>
                                <w:t xml:space="preserve">por deterioro acumuladas, en el caso de que existan. El costo del activo incluye los desembolsos </w:t>
                              </w:r>
                            </w:p>
                          </w:txbxContent>
                        </wps:txbx>
                        <wps:bodyPr horzOverflow="overflow" lIns="0" tIns="0" rIns="0" bIns="0" rtlCol="0">
                          <a:noAutofit/>
                        </wps:bodyPr>
                      </wps:wsp>
                      <wps:wsp>
                        <wps:cNvPr id="3275" name="Rectangle 3275"/>
                        <wps:cNvSpPr/>
                        <wps:spPr>
                          <a:xfrm>
                            <a:off x="978573" y="1249826"/>
                            <a:ext cx="8021283" cy="144419"/>
                          </a:xfrm>
                          <a:prstGeom prst="rect">
                            <a:avLst/>
                          </a:prstGeom>
                          <a:ln>
                            <a:noFill/>
                          </a:ln>
                        </wps:spPr>
                        <wps:txbx>
                          <w:txbxContent>
                            <w:p w:rsidR="00B538EB" w:rsidRDefault="00D31650">
                              <w:r>
                                <w:rPr>
                                  <w:rFonts w:ascii="Times New Roman" w:eastAsia="Times New Roman" w:hAnsi="Times New Roman" w:cs="Times New Roman"/>
                                  <w:sz w:val="19"/>
                                </w:rPr>
                                <w:t>directamente atribuibles a su ubicación en el lu</w:t>
                              </w:r>
                              <w:r>
                                <w:rPr>
                                  <w:rFonts w:ascii="Times New Roman" w:eastAsia="Times New Roman" w:hAnsi="Times New Roman" w:cs="Times New Roman"/>
                                  <w:sz w:val="19"/>
                                </w:rPr>
                                <w:t xml:space="preserve">gar y en las condiciones necesarias para que pueda operar </w:t>
                              </w:r>
                            </w:p>
                          </w:txbxContent>
                        </wps:txbx>
                        <wps:bodyPr horzOverflow="overflow" lIns="0" tIns="0" rIns="0" bIns="0" rtlCol="0">
                          <a:noAutofit/>
                        </wps:bodyPr>
                      </wps:wsp>
                      <wps:wsp>
                        <wps:cNvPr id="3276" name="Rectangle 3276"/>
                        <wps:cNvSpPr/>
                        <wps:spPr>
                          <a:xfrm>
                            <a:off x="978573" y="1414290"/>
                            <a:ext cx="2242000" cy="144419"/>
                          </a:xfrm>
                          <a:prstGeom prst="rect">
                            <a:avLst/>
                          </a:prstGeom>
                          <a:ln>
                            <a:noFill/>
                          </a:ln>
                        </wps:spPr>
                        <wps:txbx>
                          <w:txbxContent>
                            <w:p w:rsidR="00B538EB" w:rsidRDefault="00D31650">
                              <w:r>
                                <w:rPr>
                                  <w:rFonts w:ascii="Times New Roman" w:eastAsia="Times New Roman" w:hAnsi="Times New Roman" w:cs="Times New Roman"/>
                                  <w:sz w:val="19"/>
                                </w:rPr>
                                <w:t xml:space="preserve">de la forma prevista por uso. </w:t>
                              </w:r>
                            </w:p>
                          </w:txbxContent>
                        </wps:txbx>
                        <wps:bodyPr horzOverflow="overflow" lIns="0" tIns="0" rIns="0" bIns="0" rtlCol="0">
                          <a:noAutofit/>
                        </wps:bodyPr>
                      </wps:wsp>
                      <wps:wsp>
                        <wps:cNvPr id="3277" name="Rectangle 3277"/>
                        <wps:cNvSpPr/>
                        <wps:spPr>
                          <a:xfrm>
                            <a:off x="982802" y="1758461"/>
                            <a:ext cx="8003534" cy="144419"/>
                          </a:xfrm>
                          <a:prstGeom prst="rect">
                            <a:avLst/>
                          </a:prstGeom>
                          <a:ln>
                            <a:noFill/>
                          </a:ln>
                        </wps:spPr>
                        <wps:txbx>
                          <w:txbxContent>
                            <w:p w:rsidR="00B538EB" w:rsidRDefault="00D31650">
                              <w:r>
                                <w:rPr>
                                  <w:rFonts w:ascii="Times New Roman" w:eastAsia="Times New Roman" w:hAnsi="Times New Roman" w:cs="Times New Roman"/>
                                  <w:sz w:val="19"/>
                                </w:rPr>
                                <w:t xml:space="preserve">Las adiciones y mejoras efectuadas a un elemento de propiedades, planta y equipo, que tengan la </w:t>
                              </w:r>
                            </w:p>
                          </w:txbxContent>
                        </wps:txbx>
                        <wps:bodyPr horzOverflow="overflow" lIns="0" tIns="0" rIns="0" bIns="0" rtlCol="0">
                          <a:noAutofit/>
                        </wps:bodyPr>
                      </wps:wsp>
                      <wps:wsp>
                        <wps:cNvPr id="3278" name="Rectangle 3278"/>
                        <wps:cNvSpPr/>
                        <wps:spPr>
                          <a:xfrm>
                            <a:off x="981469" y="1929276"/>
                            <a:ext cx="8011317" cy="144419"/>
                          </a:xfrm>
                          <a:prstGeom prst="rect">
                            <a:avLst/>
                          </a:prstGeom>
                          <a:ln>
                            <a:noFill/>
                          </a:ln>
                        </wps:spPr>
                        <wps:txbx>
                          <w:txbxContent>
                            <w:p w:rsidR="00B538EB" w:rsidRDefault="00D31650">
                              <w:r>
                                <w:rPr>
                                  <w:rFonts w:ascii="Times New Roman" w:eastAsia="Times New Roman" w:hAnsi="Times New Roman" w:cs="Times New Roman"/>
                                  <w:sz w:val="19"/>
                                </w:rPr>
                                <w:t>probabilidad de generar beneficios económicos futuros y cuyo co</w:t>
                              </w:r>
                              <w:r>
                                <w:rPr>
                                  <w:rFonts w:ascii="Times New Roman" w:eastAsia="Times New Roman" w:hAnsi="Times New Roman" w:cs="Times New Roman"/>
                                  <w:sz w:val="19"/>
                                </w:rPr>
                                <w:t xml:space="preserve">sto pueda medirse con fiabilidad, se </w:t>
                              </w:r>
                            </w:p>
                          </w:txbxContent>
                        </wps:txbx>
                        <wps:bodyPr horzOverflow="overflow" lIns="0" tIns="0" rIns="0" bIns="0" rtlCol="0">
                          <a:noAutofit/>
                        </wps:bodyPr>
                      </wps:wsp>
                      <wps:wsp>
                        <wps:cNvPr id="3279" name="Rectangle 3279"/>
                        <wps:cNvSpPr/>
                        <wps:spPr>
                          <a:xfrm>
                            <a:off x="981227" y="2100091"/>
                            <a:ext cx="8014495" cy="144419"/>
                          </a:xfrm>
                          <a:prstGeom prst="rect">
                            <a:avLst/>
                          </a:prstGeom>
                          <a:ln>
                            <a:noFill/>
                          </a:ln>
                        </wps:spPr>
                        <wps:txbx>
                          <w:txbxContent>
                            <w:p w:rsidR="00B538EB" w:rsidRDefault="00D31650">
                              <w:r>
                                <w:rPr>
                                  <w:rFonts w:ascii="Times New Roman" w:eastAsia="Times New Roman" w:hAnsi="Times New Roman" w:cs="Times New Roman"/>
                                  <w:sz w:val="19"/>
                                </w:rPr>
                                <w:t xml:space="preserve">reconocen como mayor valor del activo y, en consecuencia, afectan el cálculo futuro de la depreciación. </w:t>
                              </w:r>
                            </w:p>
                          </w:txbxContent>
                        </wps:txbx>
                        <wps:bodyPr horzOverflow="overflow" lIns="0" tIns="0" rIns="0" bIns="0" rtlCol="0">
                          <a:noAutofit/>
                        </wps:bodyPr>
                      </wps:wsp>
                      <wps:wsp>
                        <wps:cNvPr id="3280" name="Rectangle 3280"/>
                        <wps:cNvSpPr/>
                        <wps:spPr>
                          <a:xfrm>
                            <a:off x="980377" y="2270906"/>
                            <a:ext cx="8008335" cy="144419"/>
                          </a:xfrm>
                          <a:prstGeom prst="rect">
                            <a:avLst/>
                          </a:prstGeom>
                          <a:ln>
                            <a:noFill/>
                          </a:ln>
                        </wps:spPr>
                        <wps:txbx>
                          <w:txbxContent>
                            <w:p w:rsidR="00B538EB" w:rsidRDefault="00D31650">
                              <w:r>
                                <w:rPr>
                                  <w:rFonts w:ascii="Times New Roman" w:eastAsia="Times New Roman" w:hAnsi="Times New Roman" w:cs="Times New Roman"/>
                                  <w:sz w:val="19"/>
                                </w:rPr>
                                <w:t xml:space="preserve">Por su parte, el mantenimiento y las reparaciones de las propiedades, planta y equipo se reconocen como </w:t>
                              </w:r>
                            </w:p>
                          </w:txbxContent>
                        </wps:txbx>
                        <wps:bodyPr horzOverflow="overflow" lIns="0" tIns="0" rIns="0" bIns="0" rtlCol="0">
                          <a:noAutofit/>
                        </wps:bodyPr>
                      </wps:wsp>
                      <wps:wsp>
                        <wps:cNvPr id="3281" name="Rectangle 3281"/>
                        <wps:cNvSpPr/>
                        <wps:spPr>
                          <a:xfrm>
                            <a:off x="968921" y="2432196"/>
                            <a:ext cx="2608663" cy="144419"/>
                          </a:xfrm>
                          <a:prstGeom prst="rect">
                            <a:avLst/>
                          </a:prstGeom>
                          <a:ln>
                            <a:noFill/>
                          </a:ln>
                        </wps:spPr>
                        <wps:txbx>
                          <w:txbxContent>
                            <w:p w:rsidR="00B538EB" w:rsidRDefault="00D31650">
                              <w:r>
                                <w:rPr>
                                  <w:rFonts w:ascii="Times New Roman" w:eastAsia="Times New Roman" w:hAnsi="Times New Roman" w:cs="Times New Roman"/>
                                  <w:sz w:val="19"/>
                                </w:rPr>
                                <w:t xml:space="preserve">gasto en el resultado del periodo. </w:t>
                              </w:r>
                            </w:p>
                          </w:txbxContent>
                        </wps:txbx>
                        <wps:bodyPr horzOverflow="overflow" lIns="0" tIns="0" rIns="0" bIns="0" rtlCol="0">
                          <a:noAutofit/>
                        </wps:bodyPr>
                      </wps:wsp>
                      <wps:wsp>
                        <wps:cNvPr id="3282" name="Rectangle 3282"/>
                        <wps:cNvSpPr/>
                        <wps:spPr>
                          <a:xfrm>
                            <a:off x="977087" y="2779541"/>
                            <a:ext cx="8007400" cy="144419"/>
                          </a:xfrm>
                          <a:prstGeom prst="rect">
                            <a:avLst/>
                          </a:prstGeom>
                          <a:ln>
                            <a:noFill/>
                          </a:ln>
                        </wps:spPr>
                        <wps:txbx>
                          <w:txbxContent>
                            <w:p w:rsidR="00B538EB" w:rsidRDefault="00D31650">
                              <w:r>
                                <w:rPr>
                                  <w:rFonts w:ascii="Times New Roman" w:eastAsia="Times New Roman" w:hAnsi="Times New Roman" w:cs="Times New Roman"/>
                                  <w:sz w:val="19"/>
                                </w:rPr>
                                <w:t xml:space="preserve">La depreciación de las propiedades, planta y equipo inicia cuando los activos están disponibles para su uso </w:t>
                              </w:r>
                            </w:p>
                          </w:txbxContent>
                        </wps:txbx>
                        <wps:bodyPr horzOverflow="overflow" lIns="0" tIns="0" rIns="0" bIns="0" rtlCol="0">
                          <a:noAutofit/>
                        </wps:bodyPr>
                      </wps:wsp>
                      <wps:wsp>
                        <wps:cNvPr id="3283" name="Rectangle 3283"/>
                        <wps:cNvSpPr/>
                        <wps:spPr>
                          <a:xfrm>
                            <a:off x="975119" y="2950356"/>
                            <a:ext cx="8000772" cy="144419"/>
                          </a:xfrm>
                          <a:prstGeom prst="rect">
                            <a:avLst/>
                          </a:prstGeom>
                          <a:ln>
                            <a:noFill/>
                          </a:ln>
                        </wps:spPr>
                        <wps:txbx>
                          <w:txbxContent>
                            <w:p w:rsidR="00B538EB" w:rsidRDefault="00D31650">
                              <w:r>
                                <w:rPr>
                                  <w:rFonts w:ascii="Times New Roman" w:eastAsia="Times New Roman" w:hAnsi="Times New Roman" w:cs="Times New Roman"/>
                                  <w:sz w:val="19"/>
                                </w:rPr>
                                <w:t>previsto, con excepción de los terrenos, los cuales no se deprecian. La depreciación es calculada línea rec</w:t>
                              </w:r>
                              <w:r>
                                <w:rPr>
                                  <w:rFonts w:ascii="Times New Roman" w:eastAsia="Times New Roman" w:hAnsi="Times New Roman" w:cs="Times New Roman"/>
                                  <w:sz w:val="19"/>
                                </w:rPr>
                                <w:t xml:space="preserve">ta </w:t>
                              </w:r>
                            </w:p>
                          </w:txbxContent>
                        </wps:txbx>
                        <wps:bodyPr horzOverflow="overflow" lIns="0" tIns="0" rIns="0" bIns="0" rtlCol="0">
                          <a:noAutofit/>
                        </wps:bodyPr>
                      </wps:wsp>
                      <wps:wsp>
                        <wps:cNvPr id="3284" name="Rectangle 3284"/>
                        <wps:cNvSpPr/>
                        <wps:spPr>
                          <a:xfrm>
                            <a:off x="969048" y="3121171"/>
                            <a:ext cx="8023973" cy="144419"/>
                          </a:xfrm>
                          <a:prstGeom prst="rect">
                            <a:avLst/>
                          </a:prstGeom>
                          <a:ln>
                            <a:noFill/>
                          </a:ln>
                        </wps:spPr>
                        <wps:txbx>
                          <w:txbxContent>
                            <w:p w:rsidR="00B538EB" w:rsidRDefault="00D31650">
                              <w:r>
                                <w:rPr>
                                  <w:rFonts w:ascii="Times New Roman" w:eastAsia="Times New Roman" w:hAnsi="Times New Roman" w:cs="Times New Roman"/>
                                  <w:sz w:val="19"/>
                                </w:rPr>
                                <w:t xml:space="preserve">durante la vida útil estimada de los activos hasta el monto de su valor residual, en el caso de que exista. </w:t>
                              </w:r>
                            </w:p>
                          </w:txbxContent>
                        </wps:txbx>
                        <wps:bodyPr horzOverflow="overflow" lIns="0" tIns="0" rIns="0" bIns="0" rtlCol="0">
                          <a:noAutofit/>
                        </wps:bodyPr>
                      </wps:wsp>
                      <wps:wsp>
                        <wps:cNvPr id="3285" name="Rectangle 3285"/>
                        <wps:cNvSpPr/>
                        <wps:spPr>
                          <a:xfrm>
                            <a:off x="973912" y="3285636"/>
                            <a:ext cx="4656744" cy="144419"/>
                          </a:xfrm>
                          <a:prstGeom prst="rect">
                            <a:avLst/>
                          </a:prstGeom>
                          <a:ln>
                            <a:noFill/>
                          </a:ln>
                        </wps:spPr>
                        <wps:txbx>
                          <w:txbxContent>
                            <w:p w:rsidR="00B538EB" w:rsidRDefault="00D31650">
                              <w:r>
                                <w:rPr>
                                  <w:rFonts w:ascii="Times New Roman" w:eastAsia="Times New Roman" w:hAnsi="Times New Roman" w:cs="Times New Roman"/>
                                  <w:sz w:val="19"/>
                                </w:rPr>
                                <w:t xml:space="preserve">Las vidas útiles estimadas oscilan entre los siguientes rangos: </w:t>
                              </w:r>
                            </w:p>
                          </w:txbxContent>
                        </wps:txbx>
                        <wps:bodyPr horzOverflow="overflow" lIns="0" tIns="0" rIns="0" bIns="0" rtlCol="0">
                          <a:noAutofit/>
                        </wps:bodyPr>
                      </wps:wsp>
                      <wps:wsp>
                        <wps:cNvPr id="3286" name="Rectangle 3286"/>
                        <wps:cNvSpPr/>
                        <wps:spPr>
                          <a:xfrm>
                            <a:off x="1238263" y="3602501"/>
                            <a:ext cx="1341360" cy="144418"/>
                          </a:xfrm>
                          <a:prstGeom prst="rect">
                            <a:avLst/>
                          </a:prstGeom>
                          <a:ln>
                            <a:noFill/>
                          </a:ln>
                        </wps:spPr>
                        <wps:txbx>
                          <w:txbxContent>
                            <w:p w:rsidR="00B538EB" w:rsidRDefault="00D31650">
                              <w:r>
                                <w:rPr>
                                  <w:rFonts w:ascii="Times New Roman" w:eastAsia="Times New Roman" w:hAnsi="Times New Roman" w:cs="Times New Roman"/>
                                  <w:b/>
                                  <w:sz w:val="19"/>
                                </w:rPr>
                                <w:t xml:space="preserve">Clase de activo </w:t>
                              </w:r>
                            </w:p>
                          </w:txbxContent>
                        </wps:txbx>
                        <wps:bodyPr horzOverflow="overflow" lIns="0" tIns="0" rIns="0" bIns="0" rtlCol="0">
                          <a:noAutofit/>
                        </wps:bodyPr>
                      </wps:wsp>
                      <wps:wsp>
                        <wps:cNvPr id="3287" name="Rectangle 3287"/>
                        <wps:cNvSpPr/>
                        <wps:spPr>
                          <a:xfrm>
                            <a:off x="1232268" y="3749186"/>
                            <a:ext cx="723393" cy="144418"/>
                          </a:xfrm>
                          <a:prstGeom prst="rect">
                            <a:avLst/>
                          </a:prstGeom>
                          <a:ln>
                            <a:noFill/>
                          </a:ln>
                        </wps:spPr>
                        <wps:txbx>
                          <w:txbxContent>
                            <w:p w:rsidR="00B538EB" w:rsidRDefault="00D31650">
                              <w:r>
                                <w:rPr>
                                  <w:rFonts w:ascii="Times New Roman" w:eastAsia="Times New Roman" w:hAnsi="Times New Roman" w:cs="Times New Roman"/>
                                  <w:sz w:val="19"/>
                                </w:rPr>
                                <w:t xml:space="preserve">Terrenos </w:t>
                              </w:r>
                            </w:p>
                          </w:txbxContent>
                        </wps:txbx>
                        <wps:bodyPr horzOverflow="overflow" lIns="0" tIns="0" rIns="0" bIns="0" rtlCol="0">
                          <a:noAutofit/>
                        </wps:bodyPr>
                      </wps:wsp>
                      <wps:wsp>
                        <wps:cNvPr id="3288" name="Rectangle 3288"/>
                        <wps:cNvSpPr/>
                        <wps:spPr>
                          <a:xfrm>
                            <a:off x="1245057" y="3907301"/>
                            <a:ext cx="1001680" cy="144418"/>
                          </a:xfrm>
                          <a:prstGeom prst="rect">
                            <a:avLst/>
                          </a:prstGeom>
                          <a:ln>
                            <a:noFill/>
                          </a:ln>
                        </wps:spPr>
                        <wps:txbx>
                          <w:txbxContent>
                            <w:p w:rsidR="00B538EB" w:rsidRDefault="00D31650">
                              <w:r>
                                <w:rPr>
                                  <w:rFonts w:ascii="Times New Roman" w:eastAsia="Times New Roman" w:hAnsi="Times New Roman" w:cs="Times New Roman"/>
                                  <w:sz w:val="19"/>
                                </w:rPr>
                                <w:t xml:space="preserve">Edificaciones </w:t>
                              </w:r>
                            </w:p>
                          </w:txbxContent>
                        </wps:txbx>
                        <wps:bodyPr horzOverflow="overflow" lIns="0" tIns="0" rIns="0" bIns="0" rtlCol="0">
                          <a:noAutofit/>
                        </wps:bodyPr>
                      </wps:wsp>
                      <wps:wsp>
                        <wps:cNvPr id="3289" name="Rectangle 3289"/>
                        <wps:cNvSpPr/>
                        <wps:spPr>
                          <a:xfrm>
                            <a:off x="1241044" y="4059701"/>
                            <a:ext cx="1562740" cy="144418"/>
                          </a:xfrm>
                          <a:prstGeom prst="rect">
                            <a:avLst/>
                          </a:prstGeom>
                          <a:ln>
                            <a:noFill/>
                          </a:ln>
                        </wps:spPr>
                        <wps:txbx>
                          <w:txbxContent>
                            <w:p w:rsidR="00B538EB" w:rsidRDefault="00D31650">
                              <w:r>
                                <w:rPr>
                                  <w:rFonts w:ascii="Times New Roman" w:eastAsia="Times New Roman" w:hAnsi="Times New Roman" w:cs="Times New Roman"/>
                                  <w:sz w:val="19"/>
                                </w:rPr>
                                <w:t xml:space="preserve">Maquinaria y equipo </w:t>
                              </w:r>
                            </w:p>
                          </w:txbxContent>
                        </wps:txbx>
                        <wps:bodyPr horzOverflow="overflow" lIns="0" tIns="0" rIns="0" bIns="0" rtlCol="0">
                          <a:noAutofit/>
                        </wps:bodyPr>
                      </wps:wsp>
                      <wps:wsp>
                        <wps:cNvPr id="3290" name="Rectangle 3290"/>
                        <wps:cNvSpPr/>
                        <wps:spPr>
                          <a:xfrm>
                            <a:off x="1241882" y="4215276"/>
                            <a:ext cx="1990452" cy="144418"/>
                          </a:xfrm>
                          <a:prstGeom prst="rect">
                            <a:avLst/>
                          </a:prstGeom>
                          <a:ln>
                            <a:noFill/>
                          </a:ln>
                        </wps:spPr>
                        <wps:txbx>
                          <w:txbxContent>
                            <w:p w:rsidR="00B538EB" w:rsidRDefault="00D31650">
                              <w:r>
                                <w:rPr>
                                  <w:rFonts w:ascii="Times New Roman" w:eastAsia="Times New Roman" w:hAnsi="Times New Roman" w:cs="Times New Roman"/>
                                  <w:sz w:val="19"/>
                                </w:rPr>
                                <w:t xml:space="preserve">Equipo médico y científico </w:t>
                              </w:r>
                            </w:p>
                          </w:txbxContent>
                        </wps:txbx>
                        <wps:bodyPr horzOverflow="overflow" lIns="0" tIns="0" rIns="0" bIns="0" rtlCol="0">
                          <a:noAutofit/>
                        </wps:bodyPr>
                      </wps:wsp>
                      <wps:wsp>
                        <wps:cNvPr id="3291" name="Rectangle 3291"/>
                        <wps:cNvSpPr/>
                        <wps:spPr>
                          <a:xfrm>
                            <a:off x="1238504" y="4367676"/>
                            <a:ext cx="2863247" cy="144418"/>
                          </a:xfrm>
                          <a:prstGeom prst="rect">
                            <a:avLst/>
                          </a:prstGeom>
                          <a:ln>
                            <a:noFill/>
                          </a:ln>
                        </wps:spPr>
                        <wps:txbx>
                          <w:txbxContent>
                            <w:p w:rsidR="00B538EB" w:rsidRDefault="00D31650">
                              <w:r>
                                <w:rPr>
                                  <w:rFonts w:ascii="Times New Roman" w:eastAsia="Times New Roman" w:hAnsi="Times New Roman" w:cs="Times New Roman"/>
                                  <w:sz w:val="19"/>
                                </w:rPr>
                                <w:t xml:space="preserve">Muebles, enseres y equipos de oficina </w:t>
                              </w:r>
                            </w:p>
                          </w:txbxContent>
                        </wps:txbx>
                        <wps:bodyPr horzOverflow="overflow" lIns="0" tIns="0" rIns="0" bIns="0" rtlCol="0">
                          <a:noAutofit/>
                        </wps:bodyPr>
                      </wps:wsp>
                      <wps:wsp>
                        <wps:cNvPr id="3292" name="Rectangle 3292"/>
                        <wps:cNvSpPr/>
                        <wps:spPr>
                          <a:xfrm>
                            <a:off x="1239342" y="4523251"/>
                            <a:ext cx="3052685" cy="144418"/>
                          </a:xfrm>
                          <a:prstGeom prst="rect">
                            <a:avLst/>
                          </a:prstGeom>
                          <a:ln>
                            <a:noFill/>
                          </a:ln>
                        </wps:spPr>
                        <wps:txbx>
                          <w:txbxContent>
                            <w:p w:rsidR="00B538EB" w:rsidRDefault="00D31650">
                              <w:r>
                                <w:rPr>
                                  <w:rFonts w:ascii="Times New Roman" w:eastAsia="Times New Roman" w:hAnsi="Times New Roman" w:cs="Times New Roman"/>
                                  <w:sz w:val="19"/>
                                </w:rPr>
                                <w:t xml:space="preserve">Equipos de comunicación y computación </w:t>
                              </w:r>
                            </w:p>
                          </w:txbxContent>
                        </wps:txbx>
                        <wps:bodyPr horzOverflow="overflow" lIns="0" tIns="0" rIns="0" bIns="0" rtlCol="0">
                          <a:noAutofit/>
                        </wps:bodyPr>
                      </wps:wsp>
                      <wps:wsp>
                        <wps:cNvPr id="3293" name="Rectangle 3293"/>
                        <wps:cNvSpPr/>
                        <wps:spPr>
                          <a:xfrm>
                            <a:off x="1239342" y="4675651"/>
                            <a:ext cx="3171617" cy="144418"/>
                          </a:xfrm>
                          <a:prstGeom prst="rect">
                            <a:avLst/>
                          </a:prstGeom>
                          <a:ln>
                            <a:noFill/>
                          </a:ln>
                        </wps:spPr>
                        <wps:txbx>
                          <w:txbxContent>
                            <w:p w:rsidR="00B538EB" w:rsidRDefault="00D31650">
                              <w:r>
                                <w:rPr>
                                  <w:rFonts w:ascii="Times New Roman" w:eastAsia="Times New Roman" w:hAnsi="Times New Roman" w:cs="Times New Roman"/>
                                  <w:sz w:val="19"/>
                                </w:rPr>
                                <w:t xml:space="preserve">Equipo de transporte, tracción y elevación </w:t>
                              </w:r>
                            </w:p>
                          </w:txbxContent>
                        </wps:txbx>
                        <wps:bodyPr horzOverflow="overflow" lIns="0" tIns="0" rIns="0" bIns="0" rtlCol="0">
                          <a:noAutofit/>
                        </wps:bodyPr>
                      </wps:wsp>
                      <wps:wsp>
                        <wps:cNvPr id="3294" name="Rectangle 3294"/>
                        <wps:cNvSpPr/>
                        <wps:spPr>
                          <a:xfrm>
                            <a:off x="1235329" y="4824876"/>
                            <a:ext cx="1098907" cy="144418"/>
                          </a:xfrm>
                          <a:prstGeom prst="rect">
                            <a:avLst/>
                          </a:prstGeom>
                          <a:ln>
                            <a:noFill/>
                          </a:ln>
                        </wps:spPr>
                        <wps:txbx>
                          <w:txbxContent>
                            <w:p w:rsidR="00B538EB" w:rsidRDefault="00D31650">
                              <w:r>
                                <w:rPr>
                                  <w:rFonts w:ascii="Times New Roman" w:eastAsia="Times New Roman" w:hAnsi="Times New Roman" w:cs="Times New Roman"/>
                                  <w:sz w:val="19"/>
                                </w:rPr>
                                <w:t xml:space="preserve">Menor cuantía </w:t>
                              </w:r>
                            </w:p>
                          </w:txbxContent>
                        </wps:txbx>
                        <wps:bodyPr horzOverflow="overflow" lIns="0" tIns="0" rIns="0" bIns="0" rtlCol="0">
                          <a:noAutofit/>
                        </wps:bodyPr>
                      </wps:wsp>
                      <wps:wsp>
                        <wps:cNvPr id="3295" name="Rectangle 3295"/>
                        <wps:cNvSpPr/>
                        <wps:spPr>
                          <a:xfrm>
                            <a:off x="4127386" y="3612026"/>
                            <a:ext cx="3064121" cy="144418"/>
                          </a:xfrm>
                          <a:prstGeom prst="rect">
                            <a:avLst/>
                          </a:prstGeom>
                          <a:ln>
                            <a:noFill/>
                          </a:ln>
                        </wps:spPr>
                        <wps:txbx>
                          <w:txbxContent>
                            <w:p w:rsidR="00B538EB" w:rsidRDefault="00D31650">
                              <w:r>
                                <w:rPr>
                                  <w:rFonts w:ascii="Times New Roman" w:eastAsia="Times New Roman" w:hAnsi="Times New Roman" w:cs="Times New Roman"/>
                                  <w:b/>
                                  <w:sz w:val="19"/>
                                </w:rPr>
                                <w:t xml:space="preserve">Determinación de la administración </w:t>
                              </w:r>
                            </w:p>
                          </w:txbxContent>
                        </wps:txbx>
                        <wps:bodyPr horzOverflow="overflow" lIns="0" tIns="0" rIns="0" bIns="0" rtlCol="0">
                          <a:noAutofit/>
                        </wps:bodyPr>
                      </wps:wsp>
                      <wps:wsp>
                        <wps:cNvPr id="3296" name="Rectangle 3296"/>
                        <wps:cNvSpPr/>
                        <wps:spPr>
                          <a:xfrm>
                            <a:off x="4121518" y="3761251"/>
                            <a:ext cx="562700" cy="144418"/>
                          </a:xfrm>
                          <a:prstGeom prst="rect">
                            <a:avLst/>
                          </a:prstGeom>
                          <a:ln>
                            <a:noFill/>
                          </a:ln>
                        </wps:spPr>
                        <wps:txbx>
                          <w:txbxContent>
                            <w:p w:rsidR="00B538EB" w:rsidRDefault="00D31650">
                              <w:r>
                                <w:rPr>
                                  <w:rFonts w:ascii="Times New Roman" w:eastAsia="Times New Roman" w:hAnsi="Times New Roman" w:cs="Times New Roman"/>
                                  <w:sz w:val="19"/>
                                </w:rPr>
                                <w:t xml:space="preserve">Infinita </w:t>
                              </w:r>
                            </w:p>
                          </w:txbxContent>
                        </wps:txbx>
                        <wps:bodyPr horzOverflow="overflow" lIns="0" tIns="0" rIns="0" bIns="0" rtlCol="0">
                          <a:noAutofit/>
                        </wps:bodyPr>
                      </wps:wsp>
                      <wps:wsp>
                        <wps:cNvPr id="3297" name="Rectangle 3297"/>
                        <wps:cNvSpPr/>
                        <wps:spPr>
                          <a:xfrm>
                            <a:off x="4124452" y="3916826"/>
                            <a:ext cx="1108546" cy="144418"/>
                          </a:xfrm>
                          <a:prstGeom prst="rect">
                            <a:avLst/>
                          </a:prstGeom>
                          <a:ln>
                            <a:noFill/>
                          </a:ln>
                        </wps:spPr>
                        <wps:txbx>
                          <w:txbxContent>
                            <w:p w:rsidR="00B538EB" w:rsidRDefault="00D31650">
                              <w:r>
                                <w:rPr>
                                  <w:rFonts w:ascii="Times New Roman" w:eastAsia="Times New Roman" w:hAnsi="Times New Roman" w:cs="Times New Roman"/>
                                  <w:sz w:val="19"/>
                                </w:rPr>
                                <w:t xml:space="preserve">Hasta 50 años </w:t>
                              </w:r>
                            </w:p>
                          </w:txbxContent>
                        </wps:txbx>
                        <wps:bodyPr horzOverflow="overflow" lIns="0" tIns="0" rIns="0" bIns="0" rtlCol="0">
                          <a:noAutofit/>
                        </wps:bodyPr>
                      </wps:wsp>
                      <wps:wsp>
                        <wps:cNvPr id="3298" name="Rectangle 3298"/>
                        <wps:cNvSpPr/>
                        <wps:spPr>
                          <a:xfrm>
                            <a:off x="4124452" y="4069226"/>
                            <a:ext cx="1267414" cy="144418"/>
                          </a:xfrm>
                          <a:prstGeom prst="rect">
                            <a:avLst/>
                          </a:prstGeom>
                          <a:ln>
                            <a:noFill/>
                          </a:ln>
                        </wps:spPr>
                        <wps:txbx>
                          <w:txbxContent>
                            <w:p w:rsidR="00B538EB" w:rsidRDefault="00D31650">
                              <w:r>
                                <w:rPr>
                                  <w:rFonts w:ascii="Times New Roman" w:eastAsia="Times New Roman" w:hAnsi="Times New Roman" w:cs="Times New Roman"/>
                                  <w:sz w:val="19"/>
                                </w:rPr>
                                <w:t>De 20 a 30 año</w:t>
                              </w:r>
                              <w:r>
                                <w:rPr>
                                  <w:rFonts w:ascii="Times New Roman" w:eastAsia="Times New Roman" w:hAnsi="Times New Roman" w:cs="Times New Roman"/>
                                  <w:sz w:val="19"/>
                                </w:rPr>
                                <w:t xml:space="preserve">s </w:t>
                              </w:r>
                            </w:p>
                          </w:txbxContent>
                        </wps:txbx>
                        <wps:bodyPr horzOverflow="overflow" lIns="0" tIns="0" rIns="0" bIns="0" rtlCol="0">
                          <a:noAutofit/>
                        </wps:bodyPr>
                      </wps:wsp>
                      <wps:wsp>
                        <wps:cNvPr id="3299" name="Rectangle 3299"/>
                        <wps:cNvSpPr/>
                        <wps:spPr>
                          <a:xfrm>
                            <a:off x="4121277" y="4221626"/>
                            <a:ext cx="1267414" cy="144418"/>
                          </a:xfrm>
                          <a:prstGeom prst="rect">
                            <a:avLst/>
                          </a:prstGeom>
                          <a:ln>
                            <a:noFill/>
                          </a:ln>
                        </wps:spPr>
                        <wps:txbx>
                          <w:txbxContent>
                            <w:p w:rsidR="00B538EB" w:rsidRDefault="00D31650">
                              <w:r>
                                <w:rPr>
                                  <w:rFonts w:ascii="Times New Roman" w:eastAsia="Times New Roman" w:hAnsi="Times New Roman" w:cs="Times New Roman"/>
                                  <w:sz w:val="19"/>
                                </w:rPr>
                                <w:t xml:space="preserve">De 10 a 15 años </w:t>
                              </w:r>
                            </w:p>
                          </w:txbxContent>
                        </wps:txbx>
                        <wps:bodyPr horzOverflow="overflow" lIns="0" tIns="0" rIns="0" bIns="0" rtlCol="0">
                          <a:noAutofit/>
                        </wps:bodyPr>
                      </wps:wsp>
                      <wps:wsp>
                        <wps:cNvPr id="3300" name="Rectangle 3300"/>
                        <wps:cNvSpPr/>
                        <wps:spPr>
                          <a:xfrm>
                            <a:off x="4121277" y="4376566"/>
                            <a:ext cx="1267414" cy="144418"/>
                          </a:xfrm>
                          <a:prstGeom prst="rect">
                            <a:avLst/>
                          </a:prstGeom>
                          <a:ln>
                            <a:noFill/>
                          </a:ln>
                        </wps:spPr>
                        <wps:txbx>
                          <w:txbxContent>
                            <w:p w:rsidR="00B538EB" w:rsidRDefault="00D31650">
                              <w:r>
                                <w:rPr>
                                  <w:rFonts w:ascii="Times New Roman" w:eastAsia="Times New Roman" w:hAnsi="Times New Roman" w:cs="Times New Roman"/>
                                  <w:sz w:val="19"/>
                                </w:rPr>
                                <w:t xml:space="preserve">De 10 a 15 años </w:t>
                              </w:r>
                            </w:p>
                          </w:txbxContent>
                        </wps:txbx>
                        <wps:bodyPr horzOverflow="overflow" lIns="0" tIns="0" rIns="0" bIns="0" rtlCol="0">
                          <a:noAutofit/>
                        </wps:bodyPr>
                      </wps:wsp>
                      <wps:wsp>
                        <wps:cNvPr id="3301" name="Rectangle 3301"/>
                        <wps:cNvSpPr/>
                        <wps:spPr>
                          <a:xfrm>
                            <a:off x="4121277" y="4528966"/>
                            <a:ext cx="1173726" cy="144418"/>
                          </a:xfrm>
                          <a:prstGeom prst="rect">
                            <a:avLst/>
                          </a:prstGeom>
                          <a:ln>
                            <a:noFill/>
                          </a:ln>
                        </wps:spPr>
                        <wps:txbx>
                          <w:txbxContent>
                            <w:p w:rsidR="00B538EB" w:rsidRDefault="00D31650">
                              <w:r>
                                <w:rPr>
                                  <w:rFonts w:ascii="Times New Roman" w:eastAsia="Times New Roman" w:hAnsi="Times New Roman" w:cs="Times New Roman"/>
                                  <w:sz w:val="19"/>
                                </w:rPr>
                                <w:t xml:space="preserve">De 3 a 10 años </w:t>
                              </w:r>
                            </w:p>
                          </w:txbxContent>
                        </wps:txbx>
                        <wps:bodyPr horzOverflow="overflow" lIns="0" tIns="0" rIns="0" bIns="0" rtlCol="0">
                          <a:noAutofit/>
                        </wps:bodyPr>
                      </wps:wsp>
                      <wps:wsp>
                        <wps:cNvPr id="3302" name="Rectangle 3302"/>
                        <wps:cNvSpPr/>
                        <wps:spPr>
                          <a:xfrm>
                            <a:off x="4118737" y="4678826"/>
                            <a:ext cx="1113059" cy="144418"/>
                          </a:xfrm>
                          <a:prstGeom prst="rect">
                            <a:avLst/>
                          </a:prstGeom>
                          <a:ln>
                            <a:noFill/>
                          </a:ln>
                        </wps:spPr>
                        <wps:txbx>
                          <w:txbxContent>
                            <w:p w:rsidR="00B538EB" w:rsidRDefault="00D31650">
                              <w:r>
                                <w:rPr>
                                  <w:rFonts w:ascii="Times New Roman" w:eastAsia="Times New Roman" w:hAnsi="Times New Roman" w:cs="Times New Roman"/>
                                  <w:sz w:val="19"/>
                                </w:rPr>
                                <w:t xml:space="preserve">Hasta 10 años </w:t>
                              </w:r>
                            </w:p>
                          </w:txbxContent>
                        </wps:txbx>
                        <wps:bodyPr horzOverflow="overflow" lIns="0" tIns="0" rIns="0" bIns="0" rtlCol="0">
                          <a:noAutofit/>
                        </wps:bodyPr>
                      </wps:wsp>
                      <wps:wsp>
                        <wps:cNvPr id="20506" name="Rectangle 20506"/>
                        <wps:cNvSpPr/>
                        <wps:spPr>
                          <a:xfrm>
                            <a:off x="4110291" y="4833766"/>
                            <a:ext cx="98253" cy="144418"/>
                          </a:xfrm>
                          <a:prstGeom prst="rect">
                            <a:avLst/>
                          </a:prstGeom>
                          <a:ln>
                            <a:noFill/>
                          </a:ln>
                        </wps:spPr>
                        <wps:txbx>
                          <w:txbxContent>
                            <w:p w:rsidR="00B538EB" w:rsidRDefault="00D31650">
                              <w:r>
                                <w:rPr>
                                  <w:rFonts w:ascii="Times New Roman" w:eastAsia="Times New Roman" w:hAnsi="Times New Roman" w:cs="Times New Roman"/>
                                  <w:sz w:val="19"/>
                                </w:rPr>
                                <w:t>1</w:t>
                              </w:r>
                            </w:p>
                          </w:txbxContent>
                        </wps:txbx>
                        <wps:bodyPr horzOverflow="overflow" lIns="0" tIns="0" rIns="0" bIns="0" rtlCol="0">
                          <a:noAutofit/>
                        </wps:bodyPr>
                      </wps:wsp>
                      <wps:wsp>
                        <wps:cNvPr id="20507" name="Rectangle 20507"/>
                        <wps:cNvSpPr/>
                        <wps:spPr>
                          <a:xfrm>
                            <a:off x="4184166" y="4833766"/>
                            <a:ext cx="414821" cy="144418"/>
                          </a:xfrm>
                          <a:prstGeom prst="rect">
                            <a:avLst/>
                          </a:prstGeom>
                          <a:ln>
                            <a:noFill/>
                          </a:ln>
                        </wps:spPr>
                        <wps:txbx>
                          <w:txbxContent>
                            <w:p w:rsidR="00B538EB" w:rsidRDefault="00D31650">
                              <w:r>
                                <w:rPr>
                                  <w:rFonts w:ascii="Times New Roman" w:eastAsia="Times New Roman" w:hAnsi="Times New Roman" w:cs="Times New Roman"/>
                                  <w:sz w:val="19"/>
                                </w:rPr>
                                <w:t xml:space="preserve"> mes </w:t>
                              </w:r>
                            </w:p>
                          </w:txbxContent>
                        </wps:txbx>
                        <wps:bodyPr horzOverflow="overflow" lIns="0" tIns="0" rIns="0" bIns="0" rtlCol="0">
                          <a:noAutofit/>
                        </wps:bodyPr>
                      </wps:wsp>
                      <wps:wsp>
                        <wps:cNvPr id="3304" name="Rectangle 3304"/>
                        <wps:cNvSpPr/>
                        <wps:spPr>
                          <a:xfrm>
                            <a:off x="961847" y="5156981"/>
                            <a:ext cx="8007086" cy="144418"/>
                          </a:xfrm>
                          <a:prstGeom prst="rect">
                            <a:avLst/>
                          </a:prstGeom>
                          <a:ln>
                            <a:noFill/>
                          </a:ln>
                        </wps:spPr>
                        <wps:txbx>
                          <w:txbxContent>
                            <w:p w:rsidR="00B538EB" w:rsidRDefault="00D31650">
                              <w:r>
                                <w:rPr>
                                  <w:rFonts w:ascii="Times New Roman" w:eastAsia="Times New Roman" w:hAnsi="Times New Roman" w:cs="Times New Roman"/>
                                  <w:sz w:val="19"/>
                                </w:rPr>
                                <w:t xml:space="preserve">Los valores residuales, la vida útil de los activos y el método de depreciación utilizado se revisan y ajustan, </w:t>
                              </w:r>
                            </w:p>
                          </w:txbxContent>
                        </wps:txbx>
                        <wps:bodyPr horzOverflow="overflow" lIns="0" tIns="0" rIns="0" bIns="0" rtlCol="0">
                          <a:noAutofit/>
                        </wps:bodyPr>
                      </wps:wsp>
                      <wps:wsp>
                        <wps:cNvPr id="3305" name="Rectangle 3305"/>
                        <wps:cNvSpPr/>
                        <wps:spPr>
                          <a:xfrm>
                            <a:off x="953808" y="5327796"/>
                            <a:ext cx="8027768" cy="144418"/>
                          </a:xfrm>
                          <a:prstGeom prst="rect">
                            <a:avLst/>
                          </a:prstGeom>
                          <a:ln>
                            <a:noFill/>
                          </a:ln>
                        </wps:spPr>
                        <wps:txbx>
                          <w:txbxContent>
                            <w:p w:rsidR="00B538EB" w:rsidRDefault="00D31650">
                              <w:r>
                                <w:rPr>
                                  <w:rFonts w:ascii="Times New Roman" w:eastAsia="Times New Roman" w:hAnsi="Times New Roman" w:cs="Times New Roman"/>
                                  <w:sz w:val="19"/>
                                </w:rPr>
                                <w:t xml:space="preserve">de ser necesario, en el mes de septiembre de cada año, según política contable. Se reconocen pérdidas </w:t>
                              </w:r>
                            </w:p>
                          </w:txbxContent>
                        </wps:txbx>
                        <wps:bodyPr horzOverflow="overflow" lIns="0" tIns="0" rIns="0" bIns="0" rtlCol="0">
                          <a:noAutofit/>
                        </wps:bodyPr>
                      </wps:wsp>
                      <wps:wsp>
                        <wps:cNvPr id="3306" name="Rectangle 3306"/>
                        <wps:cNvSpPr/>
                        <wps:spPr>
                          <a:xfrm>
                            <a:off x="959879" y="5495437"/>
                            <a:ext cx="7388746" cy="144418"/>
                          </a:xfrm>
                          <a:prstGeom prst="rect">
                            <a:avLst/>
                          </a:prstGeom>
                          <a:ln>
                            <a:noFill/>
                          </a:ln>
                        </wps:spPr>
                        <wps:txbx>
                          <w:txbxContent>
                            <w:p w:rsidR="00B538EB" w:rsidRDefault="00D31650">
                              <w:r>
                                <w:rPr>
                                  <w:rFonts w:ascii="Times New Roman" w:eastAsia="Times New Roman" w:hAnsi="Times New Roman" w:cs="Times New Roman"/>
                                  <w:sz w:val="19"/>
                                </w:rPr>
                                <w:t xml:space="preserve">por deterioro de valor si el valor en libros del activo es mayor que su valor recuperable estimado. </w:t>
                              </w:r>
                            </w:p>
                          </w:txbxContent>
                        </wps:txbx>
                        <wps:bodyPr horzOverflow="overflow" lIns="0" tIns="0" rIns="0" bIns="0" rtlCol="0">
                          <a:noAutofit/>
                        </wps:bodyPr>
                      </wps:wsp>
                      <wps:wsp>
                        <wps:cNvPr id="3307" name="Rectangle 3307"/>
                        <wps:cNvSpPr/>
                        <wps:spPr>
                          <a:xfrm>
                            <a:off x="954532" y="5833891"/>
                            <a:ext cx="2073881" cy="144418"/>
                          </a:xfrm>
                          <a:prstGeom prst="rect">
                            <a:avLst/>
                          </a:prstGeom>
                          <a:ln>
                            <a:noFill/>
                          </a:ln>
                        </wps:spPr>
                        <wps:txbx>
                          <w:txbxContent>
                            <w:p w:rsidR="00B538EB" w:rsidRDefault="00D31650">
                              <w:r>
                                <w:rPr>
                                  <w:rFonts w:ascii="Times New Roman" w:eastAsia="Times New Roman" w:hAnsi="Times New Roman" w:cs="Times New Roman"/>
                                  <w:b/>
                                  <w:sz w:val="19"/>
                                </w:rPr>
                                <w:t xml:space="preserve">Nota 8 Activos intangibles </w:t>
                              </w:r>
                            </w:p>
                          </w:txbxContent>
                        </wps:txbx>
                        <wps:bodyPr horzOverflow="overflow" lIns="0" tIns="0" rIns="0" bIns="0" rtlCol="0">
                          <a:noAutofit/>
                        </wps:bodyPr>
                      </wps:wsp>
                      <wps:wsp>
                        <wps:cNvPr id="3308" name="Rectangle 3308"/>
                        <wps:cNvSpPr/>
                        <wps:spPr>
                          <a:xfrm>
                            <a:off x="950633" y="6169171"/>
                            <a:ext cx="1431876" cy="144418"/>
                          </a:xfrm>
                          <a:prstGeom prst="rect">
                            <a:avLst/>
                          </a:prstGeom>
                          <a:ln>
                            <a:noFill/>
                          </a:ln>
                        </wps:spPr>
                        <wps:txbx>
                          <w:txbxContent>
                            <w:p w:rsidR="00B538EB" w:rsidRDefault="00D31650">
                              <w:r>
                                <w:rPr>
                                  <w:rFonts w:ascii="Times New Roman" w:eastAsia="Times New Roman" w:hAnsi="Times New Roman" w:cs="Times New Roman"/>
                                  <w:b/>
                                  <w:sz w:val="19"/>
                                </w:rPr>
                                <w:t xml:space="preserve">Reconocimiento </w:t>
                              </w:r>
                            </w:p>
                          </w:txbxContent>
                        </wps:txbx>
                        <wps:bodyPr horzOverflow="overflow" lIns="0" tIns="0" rIns="0" bIns="0" rtlCol="0">
                          <a:noAutofit/>
                        </wps:bodyPr>
                      </wps:wsp>
                      <wps:wsp>
                        <wps:cNvPr id="3309" name="Rectangle 3309"/>
                        <wps:cNvSpPr/>
                        <wps:spPr>
                          <a:xfrm>
                            <a:off x="949782" y="6498101"/>
                            <a:ext cx="5187718" cy="144418"/>
                          </a:xfrm>
                          <a:prstGeom prst="rect">
                            <a:avLst/>
                          </a:prstGeom>
                          <a:ln>
                            <a:noFill/>
                          </a:ln>
                        </wps:spPr>
                        <wps:txbx>
                          <w:txbxContent>
                            <w:p w:rsidR="00B538EB" w:rsidRDefault="00D31650">
                              <w:r>
                                <w:rPr>
                                  <w:rFonts w:ascii="Times New Roman" w:eastAsia="Times New Roman" w:hAnsi="Times New Roman" w:cs="Times New Roman"/>
                                  <w:sz w:val="19"/>
                                </w:rPr>
                                <w:t xml:space="preserve">El INCI reconoce como activos intangibles los recursos identificables, </w:t>
                              </w:r>
                            </w:p>
                          </w:txbxContent>
                        </wps:txbx>
                        <wps:bodyPr horzOverflow="overflow" lIns="0" tIns="0" rIns="0" bIns="0" rtlCol="0">
                          <a:noAutofit/>
                        </wps:bodyPr>
                      </wps:wsp>
                      <wps:wsp>
                        <wps:cNvPr id="3310" name="Rectangle 3310"/>
                        <wps:cNvSpPr/>
                        <wps:spPr>
                          <a:xfrm>
                            <a:off x="1172197" y="6650501"/>
                            <a:ext cx="184507" cy="144418"/>
                          </a:xfrm>
                          <a:prstGeom prst="rect">
                            <a:avLst/>
                          </a:prstGeom>
                          <a:ln>
                            <a:noFill/>
                          </a:ln>
                        </wps:spPr>
                        <wps:txbx>
                          <w:txbxContent>
                            <w:p w:rsidR="00B538EB" w:rsidRDefault="00D31650">
                              <w:r>
                                <w:rPr>
                                  <w:rFonts w:ascii="Times New Roman" w:eastAsia="Times New Roman" w:hAnsi="Times New Roman" w:cs="Times New Roman"/>
                                  <w:sz w:val="19"/>
                                </w:rPr>
                                <w:t xml:space="preserve">a) </w:t>
                              </w:r>
                            </w:p>
                          </w:txbxContent>
                        </wps:txbx>
                        <wps:bodyPr horzOverflow="overflow" lIns="0" tIns="0" rIns="0" bIns="0" rtlCol="0">
                          <a:noAutofit/>
                        </wps:bodyPr>
                      </wps:wsp>
                      <wps:wsp>
                        <wps:cNvPr id="3311" name="Rectangle 3311"/>
                        <wps:cNvSpPr/>
                        <wps:spPr>
                          <a:xfrm>
                            <a:off x="1405293" y="6650501"/>
                            <a:ext cx="2084042" cy="144418"/>
                          </a:xfrm>
                          <a:prstGeom prst="rect">
                            <a:avLst/>
                          </a:prstGeom>
                          <a:ln>
                            <a:noFill/>
                          </a:ln>
                        </wps:spPr>
                        <wps:txbx>
                          <w:txbxContent>
                            <w:p w:rsidR="00B538EB" w:rsidRDefault="00D31650">
                              <w:r>
                                <w:rPr>
                                  <w:rFonts w:ascii="Times New Roman" w:eastAsia="Times New Roman" w:hAnsi="Times New Roman" w:cs="Times New Roman"/>
                                  <w:sz w:val="19"/>
                                </w:rPr>
                                <w:t xml:space="preserve">de carácter no monetario y </w:t>
                              </w:r>
                            </w:p>
                          </w:txbxContent>
                        </wps:txbx>
                        <wps:bodyPr horzOverflow="overflow" lIns="0" tIns="0" rIns="0" bIns="0" rtlCol="0">
                          <a:noAutofit/>
                        </wps:bodyPr>
                      </wps:wsp>
                      <wps:wsp>
                        <wps:cNvPr id="3312" name="Rectangle 3312"/>
                        <wps:cNvSpPr/>
                        <wps:spPr>
                          <a:xfrm>
                            <a:off x="1181278" y="6802901"/>
                            <a:ext cx="186469" cy="144418"/>
                          </a:xfrm>
                          <a:prstGeom prst="rect">
                            <a:avLst/>
                          </a:prstGeom>
                          <a:ln>
                            <a:noFill/>
                          </a:ln>
                        </wps:spPr>
                        <wps:txbx>
                          <w:txbxContent>
                            <w:p w:rsidR="00B538EB" w:rsidRDefault="00D31650">
                              <w:r>
                                <w:rPr>
                                  <w:rFonts w:ascii="Times New Roman" w:eastAsia="Times New Roman" w:hAnsi="Times New Roman" w:cs="Times New Roman"/>
                                  <w:sz w:val="19"/>
                                </w:rPr>
                                <w:t xml:space="preserve">b) </w:t>
                              </w:r>
                            </w:p>
                          </w:txbxContent>
                        </wps:txbx>
                        <wps:bodyPr horzOverflow="overflow" lIns="0" tIns="0" rIns="0" bIns="0" rtlCol="0">
                          <a:noAutofit/>
                        </wps:bodyPr>
                      </wps:wsp>
                      <wps:wsp>
                        <wps:cNvPr id="3313" name="Rectangle 3313"/>
                        <wps:cNvSpPr/>
                        <wps:spPr>
                          <a:xfrm>
                            <a:off x="1402283" y="6802901"/>
                            <a:ext cx="1560140" cy="144418"/>
                          </a:xfrm>
                          <a:prstGeom prst="rect">
                            <a:avLst/>
                          </a:prstGeom>
                          <a:ln>
                            <a:noFill/>
                          </a:ln>
                        </wps:spPr>
                        <wps:txbx>
                          <w:txbxContent>
                            <w:p w:rsidR="00B538EB" w:rsidRDefault="00D31650">
                              <w:r>
                                <w:rPr>
                                  <w:rFonts w:ascii="Times New Roman" w:eastAsia="Times New Roman" w:hAnsi="Times New Roman" w:cs="Times New Roman"/>
                                  <w:sz w:val="19"/>
                                </w:rPr>
                                <w:t xml:space="preserve">sin apariencia física, </w:t>
                              </w:r>
                            </w:p>
                          </w:txbxContent>
                        </wps:txbx>
                        <wps:bodyPr horzOverflow="overflow" lIns="0" tIns="0" rIns="0" bIns="0" rtlCol="0">
                          <a:noAutofit/>
                        </wps:bodyPr>
                      </wps:wsp>
                      <wps:wsp>
                        <wps:cNvPr id="3314" name="Rectangle 3314"/>
                        <wps:cNvSpPr/>
                        <wps:spPr>
                          <a:xfrm>
                            <a:off x="946125" y="7101986"/>
                            <a:ext cx="8014437" cy="144418"/>
                          </a:xfrm>
                          <a:prstGeom prst="rect">
                            <a:avLst/>
                          </a:prstGeom>
                          <a:ln>
                            <a:noFill/>
                          </a:ln>
                        </wps:spPr>
                        <wps:txbx>
                          <w:txbxContent>
                            <w:p w:rsidR="00B538EB" w:rsidRDefault="00D31650">
                              <w:r>
                                <w:rPr>
                                  <w:rFonts w:ascii="Times New Roman" w:eastAsia="Times New Roman" w:hAnsi="Times New Roman" w:cs="Times New Roman"/>
                                  <w:sz w:val="19"/>
                                </w:rPr>
                                <w:t xml:space="preserve">Un activo intangible es identificable cuando es susceptible de separarse del INCI y, en consecuencia, </w:t>
                              </w:r>
                            </w:p>
                          </w:txbxContent>
                        </wps:txbx>
                        <wps:bodyPr horzOverflow="overflow" lIns="0" tIns="0" rIns="0" bIns="0" rtlCol="0">
                          <a:noAutofit/>
                        </wps:bodyPr>
                      </wps:wsp>
                      <wps:wsp>
                        <wps:cNvPr id="3315" name="Rectangle 3315"/>
                        <wps:cNvSpPr/>
                        <wps:spPr>
                          <a:xfrm>
                            <a:off x="937324" y="7251211"/>
                            <a:ext cx="8029445" cy="144418"/>
                          </a:xfrm>
                          <a:prstGeom prst="rect">
                            <a:avLst/>
                          </a:prstGeom>
                          <a:ln>
                            <a:noFill/>
                          </a:ln>
                        </wps:spPr>
                        <wps:txbx>
                          <w:txbxContent>
                            <w:p w:rsidR="00B538EB" w:rsidRDefault="00D31650">
                              <w:r>
                                <w:rPr>
                                  <w:rFonts w:ascii="Times New Roman" w:eastAsia="Times New Roman" w:hAnsi="Times New Roman" w:cs="Times New Roman"/>
                                  <w:sz w:val="19"/>
                                </w:rPr>
                                <w:t>venderse,</w:t>
                              </w:r>
                              <w:r>
                                <w:rPr>
                                  <w:rFonts w:ascii="Times New Roman" w:eastAsia="Times New Roman" w:hAnsi="Times New Roman" w:cs="Times New Roman"/>
                                  <w:sz w:val="19"/>
                                </w:rPr>
                                <w:t xml:space="preserve"> transferirse, entregarse en explotación, arrendarse o intercambiarse, ya sea individualmente, o </w:t>
                              </w:r>
                            </w:p>
                          </w:txbxContent>
                        </wps:txbx>
                        <wps:bodyPr horzOverflow="overflow" lIns="0" tIns="0" rIns="0" bIns="0" rtlCol="0">
                          <a:noAutofit/>
                        </wps:bodyPr>
                      </wps:wsp>
                      <wps:wsp>
                        <wps:cNvPr id="3316" name="Rectangle 3316"/>
                        <wps:cNvSpPr/>
                        <wps:spPr>
                          <a:xfrm>
                            <a:off x="939330" y="7403611"/>
                            <a:ext cx="8017563" cy="144418"/>
                          </a:xfrm>
                          <a:prstGeom prst="rect">
                            <a:avLst/>
                          </a:prstGeom>
                          <a:ln>
                            <a:noFill/>
                          </a:ln>
                        </wps:spPr>
                        <wps:txbx>
                          <w:txbxContent>
                            <w:p w:rsidR="00B538EB" w:rsidRDefault="00D31650">
                              <w:r>
                                <w:rPr>
                                  <w:rFonts w:ascii="Times New Roman" w:eastAsia="Times New Roman" w:hAnsi="Times New Roman" w:cs="Times New Roman"/>
                                  <w:sz w:val="19"/>
                                </w:rPr>
                                <w:t xml:space="preserve">junto con otros activos identificables o pasivos con los que guarde relación, independientemente de que el </w:t>
                              </w:r>
                            </w:p>
                          </w:txbxContent>
                        </wps:txbx>
                        <wps:bodyPr horzOverflow="overflow" lIns="0" tIns="0" rIns="0" bIns="0" rtlCol="0">
                          <a:noAutofit/>
                        </wps:bodyPr>
                      </wps:wsp>
                      <wps:wsp>
                        <wps:cNvPr id="3317" name="Rectangle 3317"/>
                        <wps:cNvSpPr/>
                        <wps:spPr>
                          <a:xfrm>
                            <a:off x="939533" y="7559186"/>
                            <a:ext cx="8025071" cy="144418"/>
                          </a:xfrm>
                          <a:prstGeom prst="rect">
                            <a:avLst/>
                          </a:prstGeom>
                          <a:ln>
                            <a:noFill/>
                          </a:ln>
                        </wps:spPr>
                        <wps:txbx>
                          <w:txbxContent>
                            <w:p w:rsidR="00B538EB" w:rsidRDefault="00D31650">
                              <w:r>
                                <w:rPr>
                                  <w:rFonts w:ascii="Times New Roman" w:eastAsia="Times New Roman" w:hAnsi="Times New Roman" w:cs="Times New Roman"/>
                                  <w:sz w:val="19"/>
                                </w:rPr>
                                <w:t xml:space="preserve">INCI tenga o no la intención de llevar a cabo </w:t>
                              </w:r>
                              <w:r>
                                <w:rPr>
                                  <w:rFonts w:ascii="Times New Roman" w:eastAsia="Times New Roman" w:hAnsi="Times New Roman" w:cs="Times New Roman"/>
                                  <w:sz w:val="19"/>
                                </w:rPr>
                                <w:t xml:space="preserve">la separación. Un activo intangible también es identificable </w:t>
                              </w:r>
                            </w:p>
                          </w:txbxContent>
                        </wps:txbx>
                        <wps:bodyPr horzOverflow="overflow" lIns="0" tIns="0" rIns="0" bIns="0" rtlCol="0">
                          <a:noAutofit/>
                        </wps:bodyPr>
                      </wps:wsp>
                      <wps:wsp>
                        <wps:cNvPr id="3318" name="Rectangle 3318"/>
                        <wps:cNvSpPr/>
                        <wps:spPr>
                          <a:xfrm>
                            <a:off x="935520" y="7708411"/>
                            <a:ext cx="7454959" cy="144418"/>
                          </a:xfrm>
                          <a:prstGeom prst="rect">
                            <a:avLst/>
                          </a:prstGeom>
                          <a:ln>
                            <a:noFill/>
                          </a:ln>
                        </wps:spPr>
                        <wps:txbx>
                          <w:txbxContent>
                            <w:p w:rsidR="00B538EB" w:rsidRDefault="00D31650">
                              <w:r>
                                <w:rPr>
                                  <w:rFonts w:ascii="Times New Roman" w:eastAsia="Times New Roman" w:hAnsi="Times New Roman" w:cs="Times New Roman"/>
                                  <w:sz w:val="19"/>
                                </w:rPr>
                                <w:t xml:space="preserve">cuando surge de acuerdos vinculantes incluyendo derechos contractuales u otros derechos legales. </w:t>
                              </w:r>
                            </w:p>
                          </w:txbxContent>
                        </wps:txbx>
                        <wps:bodyPr horzOverflow="overflow" lIns="0" tIns="0" rIns="0" bIns="0" rtlCol="0">
                          <a:noAutofit/>
                        </wps:bodyPr>
                      </wps:wsp>
                      <wps:wsp>
                        <wps:cNvPr id="3319" name="Rectangle 3319"/>
                        <wps:cNvSpPr/>
                        <wps:spPr>
                          <a:xfrm>
                            <a:off x="943432" y="7860811"/>
                            <a:ext cx="8016246" cy="144418"/>
                          </a:xfrm>
                          <a:prstGeom prst="rect">
                            <a:avLst/>
                          </a:prstGeom>
                          <a:ln>
                            <a:noFill/>
                          </a:ln>
                        </wps:spPr>
                        <wps:txbx>
                          <w:txbxContent>
                            <w:p w:rsidR="00B538EB" w:rsidRDefault="00D31650">
                              <w:r>
                                <w:rPr>
                                  <w:rFonts w:ascii="Times New Roman" w:eastAsia="Times New Roman" w:hAnsi="Times New Roman" w:cs="Times New Roman"/>
                                  <w:sz w:val="19"/>
                                </w:rPr>
                                <w:t xml:space="preserve">El INCI no reconoce activos intangibles generados internamente, excepto cuando estos son producto de </w:t>
                              </w:r>
                            </w:p>
                          </w:txbxContent>
                        </wps:txbx>
                        <wps:bodyPr horzOverflow="overflow" lIns="0" tIns="0" rIns="0" bIns="0" rtlCol="0">
                          <a:noAutofit/>
                        </wps:bodyPr>
                      </wps:wsp>
                      <wps:wsp>
                        <wps:cNvPr id="3320" name="Rectangle 3320"/>
                        <wps:cNvSpPr/>
                        <wps:spPr>
                          <a:xfrm>
                            <a:off x="940626" y="8010036"/>
                            <a:ext cx="8018015" cy="144418"/>
                          </a:xfrm>
                          <a:prstGeom prst="rect">
                            <a:avLst/>
                          </a:prstGeom>
                          <a:ln>
                            <a:noFill/>
                          </a:ln>
                        </wps:spPr>
                        <wps:txbx>
                          <w:txbxContent>
                            <w:p w:rsidR="00B538EB" w:rsidRDefault="00D31650">
                              <w:r>
                                <w:rPr>
                                  <w:rFonts w:ascii="Times New Roman" w:eastAsia="Times New Roman" w:hAnsi="Times New Roman" w:cs="Times New Roman"/>
                                  <w:sz w:val="19"/>
                                </w:rPr>
                                <w:t xml:space="preserve">una fase de desarrollo. Para esta clase de activos intangibles, la entidad debe identificar qué desembolsos </w:t>
                              </w:r>
                            </w:p>
                          </w:txbxContent>
                        </wps:txbx>
                        <wps:bodyPr horzOverflow="overflow" lIns="0" tIns="0" rIns="0" bIns="0" rtlCol="0">
                          <a:noAutofit/>
                        </wps:bodyPr>
                      </wps:wsp>
                      <wps:wsp>
                        <wps:cNvPr id="3321" name="Rectangle 3321"/>
                        <wps:cNvSpPr/>
                        <wps:spPr>
                          <a:xfrm>
                            <a:off x="940626" y="8162436"/>
                            <a:ext cx="6434663" cy="144418"/>
                          </a:xfrm>
                          <a:prstGeom prst="rect">
                            <a:avLst/>
                          </a:prstGeom>
                          <a:ln>
                            <a:noFill/>
                          </a:ln>
                        </wps:spPr>
                        <wps:txbx>
                          <w:txbxContent>
                            <w:p w:rsidR="00B538EB" w:rsidRDefault="00D31650">
                              <w:r>
                                <w:rPr>
                                  <w:rFonts w:ascii="Times New Roman" w:eastAsia="Times New Roman" w:hAnsi="Times New Roman" w:cs="Times New Roman"/>
                                  <w:sz w:val="19"/>
                                </w:rPr>
                                <w:t>hacen parte de la fase de investigación y</w:t>
                              </w:r>
                              <w:r>
                                <w:rPr>
                                  <w:rFonts w:ascii="Times New Roman" w:eastAsia="Times New Roman" w:hAnsi="Times New Roman" w:cs="Times New Roman"/>
                                  <w:sz w:val="19"/>
                                </w:rPr>
                                <w:t xml:space="preserve"> cuáles corresponden a la fase de desarrollo. </w:t>
                              </w:r>
                            </w:p>
                          </w:txbxContent>
                        </wps:txbx>
                        <wps:bodyPr horzOverflow="overflow" lIns="0" tIns="0" rIns="0" bIns="0" rtlCol="0">
                          <a:noAutofit/>
                        </wps:bodyPr>
                      </wps:wsp>
                      <wps:wsp>
                        <wps:cNvPr id="3322" name="Rectangle 3322"/>
                        <wps:cNvSpPr/>
                        <wps:spPr>
                          <a:xfrm>
                            <a:off x="937082" y="8314836"/>
                            <a:ext cx="8006080" cy="144418"/>
                          </a:xfrm>
                          <a:prstGeom prst="rect">
                            <a:avLst/>
                          </a:prstGeom>
                          <a:ln>
                            <a:noFill/>
                          </a:ln>
                        </wps:spPr>
                        <wps:txbx>
                          <w:txbxContent>
                            <w:p w:rsidR="00B538EB" w:rsidRDefault="00D31650">
                              <w:r>
                                <w:rPr>
                                  <w:rFonts w:ascii="Times New Roman" w:eastAsia="Times New Roman" w:hAnsi="Times New Roman" w:cs="Times New Roman"/>
                                  <w:sz w:val="19"/>
                                </w:rPr>
                                <w:t xml:space="preserve">Los desembolsos que se realicen en la fase de desarrollo se deben reconocer como activos intangibles si el </w:t>
                              </w:r>
                            </w:p>
                          </w:txbxContent>
                        </wps:txbx>
                        <wps:bodyPr horzOverflow="overflow" lIns="0" tIns="0" rIns="0" bIns="0" rtlCol="0">
                          <a:noAutofit/>
                        </wps:bodyPr>
                      </wps:wsp>
                      <wps:wsp>
                        <wps:cNvPr id="3323" name="Rectangle 3323"/>
                        <wps:cNvSpPr/>
                        <wps:spPr>
                          <a:xfrm>
                            <a:off x="930643" y="8467236"/>
                            <a:ext cx="2213976" cy="144418"/>
                          </a:xfrm>
                          <a:prstGeom prst="rect">
                            <a:avLst/>
                          </a:prstGeom>
                          <a:ln>
                            <a:noFill/>
                          </a:ln>
                        </wps:spPr>
                        <wps:txbx>
                          <w:txbxContent>
                            <w:p w:rsidR="00B538EB" w:rsidRDefault="00D31650">
                              <w:r>
                                <w:rPr>
                                  <w:rFonts w:ascii="Times New Roman" w:eastAsia="Times New Roman" w:hAnsi="Times New Roman" w:cs="Times New Roman"/>
                                  <w:sz w:val="19"/>
                                </w:rPr>
                                <w:t xml:space="preserve">INCI demuestra lo siguiente: </w:t>
                              </w:r>
                            </w:p>
                          </w:txbxContent>
                        </wps:txbx>
                        <wps:bodyPr horzOverflow="overflow" lIns="0" tIns="0" rIns="0" bIns="0" rtlCol="0">
                          <a:noAutofit/>
                        </wps:bodyPr>
                      </wps:wsp>
                      <wps:wsp>
                        <wps:cNvPr id="3324" name="Rectangle 3324"/>
                        <wps:cNvSpPr/>
                        <wps:spPr>
                          <a:xfrm>
                            <a:off x="1163028" y="8757114"/>
                            <a:ext cx="181590" cy="173463"/>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325" name="Rectangle 3325"/>
                        <wps:cNvSpPr/>
                        <wps:spPr>
                          <a:xfrm>
                            <a:off x="1387043" y="8772036"/>
                            <a:ext cx="7408991" cy="144418"/>
                          </a:xfrm>
                          <a:prstGeom prst="rect">
                            <a:avLst/>
                          </a:prstGeom>
                          <a:ln>
                            <a:noFill/>
                          </a:ln>
                        </wps:spPr>
                        <wps:txbx>
                          <w:txbxContent>
                            <w:p w:rsidR="00B538EB" w:rsidRDefault="00D31650">
                              <w:r>
                                <w:rPr>
                                  <w:rFonts w:ascii="Times New Roman" w:eastAsia="Times New Roman" w:hAnsi="Times New Roman" w:cs="Times New Roman"/>
                                  <w:sz w:val="19"/>
                                </w:rPr>
                                <w:t>su posibilidad técnica para completar la producción del acti</w:t>
                              </w:r>
                              <w:r>
                                <w:rPr>
                                  <w:rFonts w:ascii="Times New Roman" w:eastAsia="Times New Roman" w:hAnsi="Times New Roman" w:cs="Times New Roman"/>
                                  <w:sz w:val="19"/>
                                </w:rPr>
                                <w:t xml:space="preserve">vo intangible de forma que pueda estar </w:t>
                              </w:r>
                            </w:p>
                          </w:txbxContent>
                        </wps:txbx>
                        <wps:bodyPr horzOverflow="overflow" lIns="0" tIns="0" rIns="0" bIns="0" rtlCol="0">
                          <a:noAutofit/>
                        </wps:bodyPr>
                      </wps:wsp>
                      <wps:wsp>
                        <wps:cNvPr id="3326" name="Rectangle 3326"/>
                        <wps:cNvSpPr/>
                        <wps:spPr>
                          <a:xfrm>
                            <a:off x="1383703" y="8946026"/>
                            <a:ext cx="3085490" cy="144418"/>
                          </a:xfrm>
                          <a:prstGeom prst="rect">
                            <a:avLst/>
                          </a:prstGeom>
                          <a:ln>
                            <a:noFill/>
                          </a:ln>
                        </wps:spPr>
                        <wps:txbx>
                          <w:txbxContent>
                            <w:p w:rsidR="00B538EB" w:rsidRDefault="00D31650">
                              <w:r>
                                <w:rPr>
                                  <w:rFonts w:ascii="Times New Roman" w:eastAsia="Times New Roman" w:hAnsi="Times New Roman" w:cs="Times New Roman"/>
                                  <w:sz w:val="19"/>
                                </w:rPr>
                                <w:t xml:space="preserve">disponible para su utilización o su venta; </w:t>
                              </w:r>
                            </w:p>
                          </w:txbxContent>
                        </wps:txbx>
                        <wps:bodyPr horzOverflow="overflow" lIns="0" tIns="0" rIns="0" bIns="0" rtlCol="0">
                          <a:noAutofit/>
                        </wps:bodyPr>
                      </wps:wsp>
                    </wpg:wgp>
                  </a:graphicData>
                </a:graphic>
              </wp:anchor>
            </w:drawing>
          </mc:Choice>
          <mc:Fallback>
            <w:pict>
              <v:group id="Group 20508" o:spid="_x0000_s1693" style="position:absolute;left:0;text-align:left;margin-left:0;margin-top:0;width:612pt;height:786pt;z-index:251675648;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8Ar72/4IdTuNX+Ilt9qYI0FhIbfCbWIacb+u/IyRwNvPJBxn4J&#10;r71/4Idpcf218RJBYQtbi3sFa7I/eI+6fEYOfukAk8dVHNAH6E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ANffH/BDrb/anxE+W+3eTp+GXP2XG&#10;Z+G/6aentur4Hr9B/wDghr/yCfiX/wBd9L/9Bu6APve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wBr9Av+CG8yi3+JEHnwhmbTX8on94QBcjcOeg&#10;zg8dSK/P2v0F/wCCG0cZ0/4lTGNfMEumKH2/MARdEjPpwPyoA++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AGv0H/4Ia/8AIJ+Jf/XfS/8A0G7r&#10;8+K/Qf8A4Ia/8gn4l/8AXfS//QbugD73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8Aa/Qf8A4Ia/8gn4l/8AXfS//Qbuvz4r9B/+CGv/ACCfiX/1&#10;30v/ANBu6APve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wBr9B/+CGv/ACCfiX/130v/ANBu6/Piv0H/AOCGv/IJ+Jf/AF30v/0G7oA+9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AGv0H/AOCG&#10;v/IJ+Jf/AF30v/0G7r8+K/Qf/ghr/wAgn4l/9d9L/wDQbugD73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Aa/Qz/ghxEg8PfEeYXEbO91pytCA2&#10;9AEuSGJxtw24gYJPynIHGfzzr9FP+CHlvar4J+IN2krm6l1CyjljLR7VRY5ShADbwSXkzuUL8o2l&#10;iHCgH3V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4A1+iX/BDuxePwZ8QtSMV0EuNQsYFka3xAxjjmYhJM/M480blwNoKHJ38fnbX6Xf8ES7q5f4C&#10;+LLJ9PkS2h8S+bHeFxsmd7aEPGF6goI0JJ4PmjHQ0Af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gDX6c/8EUf+TaPEn/Y3Tf8ApJaV+Y1fpz/w&#10;RR/5No8Sf9jdN/6SWlAH2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4A1+nP/BFH/k2jxJ/2N03/AKSWlfmNX6c/8EUf+TaPEn/Y3Tf+klpQB9i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4A1+q//AAR7/wCTPk/7D95/KOvyor9V/wDgj3/yZ8n/AGH7z+UdAH1P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4A1+tP8AwSX02Cx/&#10;Yr0O6ivFnfU9RvrmaMAf6OwuGi2HB/uxK3OPv/ifyWr9Zv8AgknY21p+xbo9xb6hHcyX+p309xEm&#10;M2jiYxiNsE8lY0fnBxIOMYJAPp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ANfth+xb/wAmk/Dj/sV7H/0StfifX7YfsW/8mk/Dj/sV7H/0StAHp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gDX7ZfsZsr/sm/Dllj&#10;WMHwvY4VScD9yvqSa/E2v23/AGP7O5sP2Vvh3aXcRimj8MWO9CQcZgU9vYigD0e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j1/wTH/5Pl8Cf9db3/0guK/YWvx6/wCCY/8AyfL4E/663v8A6QXF&#10;fsL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5M/wDBJL/k9LR/+wZff+iTX6zV+TP/AASS&#10;/wCT0tH/AOwZff8Aok1+s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T/APwSIktk/bKsFntmlkk0a9WB&#10;xJt8l9gJYjHzfKHXHH3s9sH9YK/Kr/gjvM8X7X2xILGQTeHrxHa5ZRJGN0TboASCZMqAQMnY0hxg&#10;Ej9VaACiiigAooooAKKKKACiiigAooooAKKKKACiiigAooooAKKKKACiiigAooooAKKKKACiiigA&#10;ooooAKKKKACiiigAooooAKKKKACiiigAooooAKKKKACiiigAooooAKKKKACiiigAooooAKy9Q8M+&#10;G7/X7fXL7w/pd1qloFFvfT2Ub3EIUkgJIRuXBJIwepNal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U/8EeY43/bAVn1VrNo/D94y&#10;QAH/AE85iHknBHQEy85/1XTOCP1Wr8q/+CO40s/tfE6hO0dwvh68OnKEyJJ90WVJwcDyvOOcj7oG&#10;ecH9V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D/wAEVP8Ak6bX&#10;/wDsTLn/ANLLKv0+r8wf+CKn/J02v/8AYmXP/pZZV+n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5g/wDBFT/k6bX/APsTLn/0ssq/T6vzB/4I&#10;qf8AJ02v/wDYmXP/AKWWVfp9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eX/BDn/kZfiN/16ad/6HcV+htfnl/wQ5/5GX4jf9emnf8AodxX6G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yL/wRf+x/8Mqat9l8/wA3/hLLn7V5mNvmfZrXGzHO3Zs6&#10;87t3bFfXVfIv/BF6zuLb9lXV55o9sd54tuZYDuB3oLa1Qnjp8yMOfT6V9d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L//AASFjtU/Y3s3gtli&#10;kk1q9a4cQ7POfcoDE4+f5Qi55+7jtgfUFfM3/BJD/ky/Sf8AsKX3/o419M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F/4&#10;Jjhh+w74G3PuzFeFeMbR9tuOK96rwT/gmLNDL+w94HWKVHMUd4kgVgdjfbZzg+hwQce4r3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wT/AIJi&#10;mY/sPeB/NRFAjvBGVctuX7bPyeBg5zxz0HPOB73Xg/8AwTL/AOTHPAf/AFxvP/S64r3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wf/gmX/wAm&#10;OeA/+uN5/wCl1xXvFeD/APBMv/kxzwH/ANcbz/0uuK94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H/wCCZf8AyY54D/643n/pdcV7xXg//BMv&#10;/kxzwH/1xvP/AEuuK94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H/AOCZf/JjngP/AK43n/pdcV7xXg//AATL/wCTHPAf/XG8/wDS64r3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wf/gm&#10;X/yY54D/AOuN5/6XXFe8V4P/AMEy/wDkxzwH/wBcbz/0uuK94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8P/4JuwxW/wCxJ4BjhkkkU2c7kuiq&#10;dzXUzMMKzDAJIBzkgAkKSVHuFeQfsC6PHof7G/w9soxOFl0VLw+cVLZuGac428bcynb324zzmvX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Of&#10;2P8A/k1H4bf9ijpv/pLHXo1ec/sf/wDJqPw2/wCxR03/ANJY69G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5/Y/8A+TUfht/2KOm/+ksdejV5&#10;z+x//wAmo/Db/sUdN/8ASWOvR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Of2P/wDk1H4bf9ijpv8A6Sx16NXnP7H/APyaj8Nv+xR03/0ljr0a&#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zn&#10;9j//AJNR+G3/AGKOm/8ApLHXo1edfshKy/sp/DdWBUjwjpuQR0/0WOvR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">
                <v:shape id="Picture 3272" o:spid="_x0000_s1694"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ViH/GAAAA3QAAAA8AAABkcnMvZG93bnJldi54bWxEj0FrwkAUhO8F/8PyBG91Y4Qq0VVEKlh6&#10;sMZSr4/s6yY0+zbNrpr8+65Q8DjMzDfMct3ZWlyp9ZVjBZNxAoK4cLpio+DztHueg/ABWWPtmBT0&#10;5GG9GjwtMdPuxke65sGICGGfoYIyhCaT0hclWfRj1xBH79u1FkOUrZG6xVuE21qmSfIiLVYcF0ps&#10;aFtS8ZNfrIJ8bib9m5m96v79cO7yD7v7lV9KjYbdZgEiUBce4f/2XiuYprMU7m/iE5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9WIf8YAAADdAAAADwAAAAAAAAAAAAAA&#10;AACfAgAAZHJzL2Rvd25yZXYueG1sUEsFBgAAAAAEAAQA9wAAAJIDAAAAAA==&#10;">
                  <v:imagedata r:id="rId31" o:title=""/>
                </v:shape>
                <v:rect id="Rectangle 3273" o:spid="_x0000_s1695" style="position:absolute;left:9891;top:9113;width:8014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vysYA&#10;AADdAAAADwAAAGRycy9kb3ducmV2LnhtbESPT4vCMBTE7wt+h/AEb2uqgqvVKLKr6NE/C+rt0Tzb&#10;YvNSmmirn94IC3scZuY3zHTemELcqXK5ZQW9bgSCOLE651TB72H1OQLhPLLGwjIpeJCD+az1McVY&#10;25p3dN/7VAQIuxgVZN6XsZQuycig69qSOHgXWxn0QVap1BXWAW4K2Y+ioTSYc1jIsKTvjJLr/mYU&#10;rEfl4rSxzzotluf1cXsc/xzGXqlOu1lMQHhq/H/4r73RCgb9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qvy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Las propiedades, planta y equipo se registran a su costo, menos la depreciación acumulada y las pérdidas </w:t>
                        </w:r>
                      </w:p>
                    </w:txbxContent>
                  </v:textbox>
                </v:rect>
                <v:rect id="Rectangle 3274" o:spid="_x0000_s1696" style="position:absolute;left:9871;top:10821;width:80186;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3vscA&#10;AADdAAAADwAAAGRycy9kb3ducmV2LnhtbESPQWvCQBSE74X+h+UVequbWrG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jN77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por deterioro acumuladas, en el caso de que existan. El costo del activo incluye los desembolsos </w:t>
                        </w:r>
                      </w:p>
                    </w:txbxContent>
                  </v:textbox>
                </v:rect>
                <v:rect id="Rectangle 3275" o:spid="_x0000_s1697" style="position:absolute;left:9785;top:12498;width:8021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SJccA&#10;AADdAAAADwAAAGRycy9kb3ducmV2LnhtbESPQWvCQBSE74X+h+UVequbWrS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vkiX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directamente atribuibles a su ubicación en el lu</w:t>
                        </w:r>
                        <w:r>
                          <w:rPr>
                            <w:rFonts w:ascii="Times New Roman" w:eastAsia="Times New Roman" w:hAnsi="Times New Roman" w:cs="Times New Roman"/>
                            <w:sz w:val="19"/>
                          </w:rPr>
                          <w:t xml:space="preserve">gar y en las condiciones necesarias para que pueda operar </w:t>
                        </w:r>
                      </w:p>
                    </w:txbxContent>
                  </v:textbox>
                </v:rect>
                <v:rect id="Rectangle 3276" o:spid="_x0000_s1698" style="position:absolute;left:9785;top:14142;width:22420;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0MUsYA&#10;AADdAAAADwAAAGRycy9kb3ducmV2LnhtbESPS4vCQBCE74L/YWjBm07WBR/RUURX9Ohjwd1bk2mT&#10;sJmekBlN9Nc7grDHoqq+omaLxhTiRpXLLSv46EcgiBOrc04VfJ82vTEI55E1FpZJwZ0cLObt1gxj&#10;bWs+0O3oUxEg7GJUkHlfxlK6JCODrm9L4uBdbGXQB1mlUldYB7gp5CCKhtJgzmEhw5JWGSV/x6tR&#10;sB2Xy5+dfdRp8fW7Pe/Pk/Vp4pXqdprlFISnxv+H3+2dVvA5G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0MU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de la forma prevista por uso. </w:t>
                        </w:r>
                      </w:p>
                    </w:txbxContent>
                  </v:textbox>
                </v:rect>
                <v:rect id="Rectangle 3277" o:spid="_x0000_s1699" style="position:absolute;left:9828;top:17584;width:8003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GpyccA&#10;AADdAAAADwAAAGRycy9kb3ducmV2LnhtbESPQWvCQBSE7wX/w/KE3uqmFqpGVxFtSY41Cra3R/aZ&#10;hGbfhuw2SfvrXaHgcZiZb5jVZjC16Kh1lWUFz5MIBHFudcWFgtPx/WkOwnlkjbVlUvBLDjbr0cMK&#10;Y217PlCX+UIECLsYFZTeN7GULi/JoJvYhjh4F9sa9EG2hdQt9gFuajmNoldpsOKwUGJDu5Ly7+zH&#10;KEjmzfYztX99Ub99JeeP82J/XHilHsfDdgnC0+Dv4f92qhW8TGc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xqcn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Las adiciones y mejoras efectuadas a un elemento de propiedades, planta y equipo, que tengan la </w:t>
                        </w:r>
                      </w:p>
                    </w:txbxContent>
                  </v:textbox>
                </v:rect>
                <v:rect id="Rectangle 3278" o:spid="_x0000_s1700" style="position:absolute;left:9814;top:19292;width:8011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49u8MA&#10;AADdAAAADwAAAGRycy9kb3ducmV2LnhtbERPy4rCMBTdC/MP4Q6403Qc8FGNIjqiS6cOqLtLc23L&#10;NDelibb69WYhuDyc92zRmlLcqHaFZQVf/QgEcWp1wZmCv8OmNwbhPLLG0jIpuJODxfyjM8NY24Z/&#10;6Zb4TIQQdjEqyL2vYildmpNB17cVceAutjboA6wzqWtsQrgp5SCKhtJgwaEhx4pWOaX/ydUo2I6r&#10;5WlnH01W/py3x/1xsj5MvFLdz3Y5BeGp9W/xy73TCr4Ho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49u8MAAADdAAAADwAAAAAAAAAAAAAAAACYAgAAZHJzL2Rv&#10;d25yZXYueG1sUEsFBgAAAAAEAAQA9QAAAIgDAAAAAA==&#10;" filled="f" stroked="f">
                  <v:textbox inset="0,0,0,0">
                    <w:txbxContent>
                      <w:p w:rsidR="00B538EB" w:rsidRDefault="00D31650">
                        <w:r>
                          <w:rPr>
                            <w:rFonts w:ascii="Times New Roman" w:eastAsia="Times New Roman" w:hAnsi="Times New Roman" w:cs="Times New Roman"/>
                            <w:sz w:val="19"/>
                          </w:rPr>
                          <w:t>probabilidad de generar beneficios económicos futuros y cuyo co</w:t>
                        </w:r>
                        <w:r>
                          <w:rPr>
                            <w:rFonts w:ascii="Times New Roman" w:eastAsia="Times New Roman" w:hAnsi="Times New Roman" w:cs="Times New Roman"/>
                            <w:sz w:val="19"/>
                          </w:rPr>
                          <w:t xml:space="preserve">sto pueda medirse con fiabilidad, se </w:t>
                        </w:r>
                      </w:p>
                    </w:txbxContent>
                  </v:textbox>
                </v:rect>
                <v:rect id="Rectangle 3279" o:spid="_x0000_s1701" style="position:absolute;left:9812;top:21000;width:80145;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YIMYA&#10;AADdAAAADwAAAGRycy9kb3ducmV2LnhtbESPQWvCQBSE74L/YXkFb7qpQjUxq4it6LFqIfX2yL4m&#10;odm3IbuatL++WxA8DjPzDZOue1OLG7WusqzgeRKBIM6trrhQ8HHejRcgnEfWWFsmBT/kYL0aDlJM&#10;tO34SLeTL0SAsEtQQel9k0jp8pIMuoltiIP3ZVuDPsi2kLrFLsBNLadR9CINVhwWSmxoW1L+fboa&#10;BftFs/k82N+uqN8u++w9i1/PsVdq9NRvliA89f4RvrcPWsFsO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KYI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reconocen como mayor valor del activo y, en consecuencia, afectan el cálculo futuro de la depreciación. </w:t>
                        </w:r>
                      </w:p>
                    </w:txbxContent>
                  </v:textbox>
                </v:rect>
                <v:rect id="Rectangle 3280" o:spid="_x0000_s1702" style="position:absolute;left:9803;top:22709;width:8008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BmsIA&#10;AADdAAAADwAAAGRycy9kb3ducmV2LnhtbERPTYvCMBC9C/6HMMLeNFVBajWK6IoeXRXU29CMbbGZ&#10;lCZru/56c1jw+Hjf82VrSvGk2hWWFQwHEQji1OqCMwXn07Yfg3AeWWNpmRT8kYPlotuZY6Jtwz/0&#10;PPpMhBB2CSrIva8SKV2ak0E3sBVx4O62NugDrDOpa2xCuCnlKIom0mDBoSHHitY5pY/jr1Gwi6vV&#10;dW9fTVZ+33aXw2W6OU2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DUGa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Por su parte, el mantenimiento y las reparaciones de las propiedades, planta y equipo se reconocen como </w:t>
                        </w:r>
                      </w:p>
                    </w:txbxContent>
                  </v:textbox>
                </v:rect>
                <v:rect id="Rectangle 3281" o:spid="_x0000_s1703" style="position:absolute;left:9689;top:24321;width:26086;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kAccA&#10;AADdAAAADwAAAGRycy9kb3ducmV2LnhtbESPQWvCQBSE7wX/w/KE3upGCyVG1xC0JTm2Kqi3R/aZ&#10;BLNvQ3Zr0v76bqHQ4zAz3zDrdDStuFPvGssK5rMIBHFpdcOVguPh7SkG4TyyxtYyKfgiB+lm8rDG&#10;RNuBP+i+95UIEHYJKqi97xIpXVmTQTezHXHwrrY36IPsK6l7HALctHIRRS/SYMNhocaOtjWVt/2n&#10;UZDHXXYu7PdQta+X/PR+Wu4OS6/U43TMViA8jf4//Ncu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B5AH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gasto en el resultado del periodo. </w:t>
                        </w:r>
                      </w:p>
                    </w:txbxContent>
                  </v:textbox>
                </v:rect>
                <v:rect id="Rectangle 3282" o:spid="_x0000_s1704" style="position:absolute;left:9770;top:27795;width:8007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N6dsYA&#10;AADdAAAADwAAAGRycy9kb3ducmV2LnhtbESPQWvCQBSE7wX/w/KE3urGFEpMXUXUokc1gu3tkX1N&#10;gtm3IbuatL/eFQSPw8x8w0znvanFlVpXWVYwHkUgiHOrKy4UHLOvtwSE88gaa8uk4I8czGeDlymm&#10;2na8p+vBFyJA2KWooPS+SaV0eUkG3cg2xMH7ta1BH2RbSN1iF+CmlnEUfUiDFYeFEhtalpSfDxej&#10;YJM0i++t/e+Kev2zOe1Ok1U28Uq9DvvFJwhPvX+GH+2tVvAe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N6d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La depreciación de las propiedades, planta y equipo inicia cuando los activos están disponibles para su uso </w:t>
                        </w:r>
                      </w:p>
                    </w:txbxContent>
                  </v:textbox>
                </v:rect>
                <v:rect id="Rectangle 3283" o:spid="_x0000_s1705" style="position:absolute;left:9751;top:29503;width:8000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7cUA&#10;AADdAAAADwAAAGRycy9kb3ducmV2LnhtbESPQYvCMBSE74L/ITxhb5qqsNRqFHFX9OiqoN4ezbMt&#10;Ni+liba7v94sCB6HmfmGmS1aU4oH1a6wrGA4iEAQp1YXnCk4Htb9GITzyBpLy6Tglxws5t3ODBNt&#10;G/6hx95nIkDYJagg975KpHRpTgbdwFbEwbva2qAPss6krrEJcFPKURR9SoMFh4UcK1rllN72d6Ng&#10;E1fL89b+NVn5fdmcdqfJ12HilfrotcspCE+tf4df7a1WMB7F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9/t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previsto, con excepción de los terrenos, los cuales no se deprecian. La depreciación es calculada línea rec</w:t>
                        </w:r>
                        <w:r>
                          <w:rPr>
                            <w:rFonts w:ascii="Times New Roman" w:eastAsia="Times New Roman" w:hAnsi="Times New Roman" w:cs="Times New Roman"/>
                            <w:sz w:val="19"/>
                          </w:rPr>
                          <w:t xml:space="preserve">ta </w:t>
                        </w:r>
                      </w:p>
                    </w:txbxContent>
                  </v:textbox>
                </v:rect>
                <v:rect id="Rectangle 3284" o:spid="_x0000_s1706" style="position:absolute;left:9690;top:31211;width:8024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ZHmcYA&#10;AADdAAAADwAAAGRycy9kb3ducmV2LnhtbESPT2vCQBTE74V+h+UJvdWNtkiMriJtRY/+A/X2yD6T&#10;YPZtyK4m9dO7guBxmJnfMONpa0pxpdoVlhX0uhEI4tTqgjMFu+38MwbhPLLG0jIp+CcH08n72xgT&#10;bRte03XjMxEg7BJUkHtfJVK6NCeDrmsr4uCdbG3QB1lnUtfYBLgpZT+KBtJgwWEhx4p+ckrPm4tR&#10;sIir2WFpb01W/h0X+9V++LsdeqU+Ou1sBMJT61/hZ3upFXz14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ZHm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durante la vida útil estimada de los activos hasta el monto de su valor residual, en el caso de que exista. </w:t>
                        </w:r>
                      </w:p>
                    </w:txbxContent>
                  </v:textbox>
                </v:rect>
                <v:rect id="Rectangle 3285" o:spid="_x0000_s1707" style="position:absolute;left:9739;top:32856;width:4656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riAsYA&#10;AADdAAAADwAAAGRycy9kb3ducmV2LnhtbESPT2vCQBTE74V+h+UJvdWNlkqMriJtRY/+A/X2yD6T&#10;YPZtyK4m9dO7guBxmJnfMONpa0pxpdoVlhX0uhEI4tTqgjMFu+38MwbhPLLG0jIp+CcH08n72xgT&#10;bRte03XjMxEg7BJUkHtfJVK6NCeDrmsr4uCdbG3QB1lnUtfYBLgpZT+KBtJgwWEhx4p+ckrPm4tR&#10;sIir2WFpb01W/h0X+9V++LsdeqU+Ou1sBMJT61/hZ3upFXz14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riA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Las vidas útiles estimadas oscilan entre los siguientes rangos: </w:t>
                        </w:r>
                      </w:p>
                    </w:txbxContent>
                  </v:textbox>
                </v:rect>
                <v:rect id="Rectangle 3286" o:spid="_x0000_s1708" style="position:absolute;left:12382;top:36025;width:1341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8d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Pq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ofHX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b/>
                            <w:sz w:val="19"/>
                          </w:rPr>
                          <w:t xml:space="preserve">Clase de activo </w:t>
                        </w:r>
                      </w:p>
                    </w:txbxContent>
                  </v:textbox>
                </v:rect>
                <v:rect id="Rectangle 3287" o:spid="_x0000_s1709" style="position:absolute;left:12322;top:37491;width:7234;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7sYA&#10;AADdAAAADwAAAGRycy9kb3ducmV2LnhtbESPT2vCQBTE74V+h+UJvdWNFmqMriJtRY/+A/X2yD6T&#10;YPZtyK4m9dO7guBxmJnfMONpa0pxpdoVlhX0uhEI4tTqgjMFu+38MwbhPLLG0jIp+CcH08n72xgT&#10;bRte03XjMxEg7BJUkHtfJVK6NCeDrmsr4uCdbG3QB1lnUtfYBLgpZT+KvqXBgsNCjhX95JSeNxej&#10;YBFXs8PS3pqs/Dsu9qv98Hc79Ep9dNrZCISn1r/Cz/ZSK/jq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Z7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Terrenos </w:t>
                        </w:r>
                      </w:p>
                    </w:txbxContent>
                  </v:textbox>
                </v:rect>
                <v:rect id="Rectangle 3288" o:spid="_x0000_s1710" style="position:absolute;left:12450;top:39073;width:1001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NnMIA&#10;AADdAAAADwAAAGRycy9kb3ducmV2LnhtbERPTYvCMBC9C/6HMMLeNFVBajWK6IoeXRXU29CMbbGZ&#10;lCZru/56c1jw+Hjf82VrSvGk2hWWFQwHEQji1OqCMwXn07Yfg3AeWWNpmRT8kYPlotuZY6Jtwz/0&#10;PPpMhBB2CSrIva8SKV2ak0E3sBVx4O62NugDrDOpa2xCuCnlKIom0mDBoSHHitY5pY/jr1Gwi6vV&#10;dW9fTVZ+33aXw2W6OU2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e02c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Edificaciones </w:t>
                        </w:r>
                      </w:p>
                    </w:txbxContent>
                  </v:textbox>
                </v:rect>
                <v:rect id="Rectangle 3289" o:spid="_x0000_s1711" style="position:absolute;left:12410;top:40597;width:1562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oB8YA&#10;AADdAAAADwAAAGRycy9kb3ducmV2LnhtbESPT2vCQBTE74LfYXlCb7pRoSSpq4h/0KNVwfb2yL4m&#10;wezbkF1N2k/vFgSPw8z8hpktOlOJOzWutKxgPIpAEGdWl5wrOJ+2wxiE88gaK8uk4JccLOb93gxT&#10;bVv+pPvR5yJA2KWooPC+TqV0WUEG3cjWxMH7sY1BH2STS91gG+CmkpMoepcGSw4LBda0Kii7Hm9G&#10;wS6ul197+9fm1eZ7dzlckvUp8Uq9DbrlBwhPnX+Fn+29VjCdxA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foB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Maquinaria y equipo </w:t>
                        </w:r>
                      </w:p>
                    </w:txbxContent>
                  </v:textbox>
                </v:rect>
                <v:rect id="Rectangle 3290" o:spid="_x0000_s1712" style="position:absolute;left:12418;top:42152;width:1990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TXR8IA&#10;AADdAAAADwAAAGRycy9kb3ducmV2LnhtbERPTYvCMBC9C/6HMMLeNFVBbDWK6IoeXRXU29CMbbGZ&#10;lCZru/56c1jw+Hjf82VrSvGk2hWWFQwHEQji1OqCMwXn07Y/BeE8ssbSMin4IwfLRbczx0Tbhn/o&#10;efSZCCHsElSQe18lUro0J4NuYCviwN1tbdAHWGdS19iEcFPKURRNpMGCQ0OOFa1zSh/HX6NgN61W&#10;1719NVn5fdtdDpd4c4q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1NdH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Equipo médico y científico </w:t>
                        </w:r>
                      </w:p>
                    </w:txbxContent>
                  </v:textbox>
                </v:rect>
                <v:rect id="Rectangle 3291" o:spid="_x0000_s1713" style="position:absolute;left:12385;top:43676;width:2863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hy3McA&#10;AADdAAAADwAAAGRycy9kb3ducmV2LnhtbESPQWvCQBSE7wX/w/KE3upGC8VE1xC0RY+tEaK3R/aZ&#10;BLNvQ3Zr0v76bqHQ4zAz3zDrdDStuFPvGssK5rMIBHFpdcOVglP+9rQE4TyyxtYyKfgiB+lm8rDG&#10;RNuBP+h+9JUIEHYJKqi97xIpXVmTQTezHXHwrrY36IPsK6l7HALctHIRRS/SYMNhocaOtjWVt+On&#10;UbBfdtn5YL+Hqn297Iv3It7lsVfqcTpmKxCeRv8f/msf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Yctz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Muebles, enseres y equipos de oficina </w:t>
                        </w:r>
                      </w:p>
                    </w:txbxContent>
                  </v:textbox>
                </v:rect>
                <v:rect id="Rectangle 3292" o:spid="_x0000_s1714" style="position:absolute;left:12393;top:45232;width:3052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rsq8YA&#10;AADdAAAADwAAAGRycy9kb3ducmV2LnhtbESPQWvCQBSE7wX/w/KE3urGFIpJsxHRFj1WI9jeHtnX&#10;JJh9G7Jbk/bXdwXB4zAz3zDZcjStuFDvGssK5rMIBHFpdcOVgmPx/rQA4TyyxtYyKfglB8t88pBh&#10;qu3Ae7ocfCUChF2KCmrvu1RKV9Zk0M1sRxy8b9sb9EH2ldQ9DgFuWhlH0Ys02HBYqLGjdU3l+fBj&#10;FGwX3epzZ/+Gqn372p4+TsmmSLxSj9Nx9QrC0+jv4Vt7pxU8x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rsq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Equipos de comunicación y computación </w:t>
                        </w:r>
                      </w:p>
                    </w:txbxContent>
                  </v:textbox>
                </v:rect>
                <v:rect id="Rectangle 3293" o:spid="_x0000_s1715" style="position:absolute;left:12393;top:46756;width:3171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JM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7F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kkw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Equipo de transporte, tracción y elevación </w:t>
                        </w:r>
                      </w:p>
                    </w:txbxContent>
                  </v:textbox>
                </v:rect>
                <v:rect id="Rectangle 3294" o:spid="_x0000_s1716" style="position:absolute;left:12353;top:48248;width:1098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RMYA&#10;AADdAAAADwAAAGRycy9kb3ducmV2LnhtbESPQWvCQBSE74L/YXkFb7qpFjExq4it6LFqIfX2yL4m&#10;odm3IbuatL++WxA8DjPzDZOue1OLG7WusqzgeRKBIM6trrhQ8HHejRcgnEfWWFsmBT/kYL0aDlJM&#10;tO34SLeTL0SAsEtQQel9k0jp8pIMuoltiIP3ZVuDPsi2kLrFLsBNLadRNJcGKw4LJTa0LSn/Pl2N&#10;gv2i2Xwe7G9X1G+Xffaexa/n2Cs1euo3SxCeev8I39sHrWA2jV/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RR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Menor cuantía </w:t>
                        </w:r>
                      </w:p>
                    </w:txbxContent>
                  </v:textbox>
                </v:rect>
                <v:rect id="Rectangle 3295" o:spid="_x0000_s1717" style="position:absolute;left:41273;top:36120;width:3064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038YA&#10;AADdAAAADwAAAGRycy9kb3ducmV2LnhtbESPQWvCQBSE74L/YXkFb7qpUjExq4it6LFqIfX2yL4m&#10;odm3IbuatL++WxA8DjPzDZOue1OLG7WusqzgeRKBIM6trrhQ8HHejRcgnEfWWFsmBT/kYL0aDlJM&#10;tO34SLeTL0SAsEtQQel9k0jp8pIMuoltiIP3ZVuDPsi2kLrFLsBNLadRNJcGKw4LJTa0LSn/Pl2N&#10;gv2i2Xwe7G9X1G+Xffaexa/n2Cs1euo3SxCeev8I39sHrWA2jV/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N03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b/>
                            <w:sz w:val="19"/>
                          </w:rPr>
                          <w:t xml:space="preserve">Determinación de la administración </w:t>
                        </w:r>
                      </w:p>
                    </w:txbxContent>
                  </v:textbox>
                </v:rect>
                <v:rect id="Rectangle 3296" o:spid="_x0000_s1718" style="position:absolute;left:41215;top:37612;width:562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qqMUA&#10;AADdAAAADwAAAGRycy9kb3ducmV2LnhtbESPT4vCMBTE7wv7HcJb8LamqyC2GkVWFz36D9Tbo3m2&#10;xealNFlb/fRGEDwOM/MbZjxtTSmuVLvCsoKfbgSCOLW64EzBfvf3PQThPLLG0jIpuJGD6eTzY4yJ&#10;tg1v6Lr1mQgQdgkqyL2vEildmpNB17UVcfDOtjbog6wzqWtsAtyUshdFA2mw4LCQY0W/OaWX7b9R&#10;sBxWs+PK3pusXJyWh/Uhnu9ir1Tnq52NQHhq/Tv8aq+0gn4v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eqo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Infinita </w:t>
                        </w:r>
                      </w:p>
                    </w:txbxContent>
                  </v:textbox>
                </v:rect>
                <v:rect id="Rectangle 3297" o:spid="_x0000_s1719" style="position:absolute;left:41244;top:39168;width:1108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1PM8YA&#10;AADdAAAADwAAAGRycy9kb3ducmV2LnhtbESPQWvCQBSE74L/YXkFb7qpQjUxq4it6LFqIfX2yL4m&#10;odm3IbuatL++WxA8DjPzDZOue1OLG7WusqzgeRKBIM6trrhQ8HHejRcgnEfWWFsmBT/kYL0aDlJM&#10;tO34SLeTL0SAsEtQQel9k0jp8pIMuoltiIP3ZVuDPsi2kLrFLsBNLadR9CINVhwWSmxoW1L+fboa&#10;BftFs/k82N+uqN8u++w9i1/PsVdq9NRvliA89f4RvrcPWsFsG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1PM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Hasta 50 años </w:t>
                        </w:r>
                      </w:p>
                    </w:txbxContent>
                  </v:textbox>
                </v:rect>
                <v:rect id="Rectangle 3298" o:spid="_x0000_s1720" style="position:absolute;left:41244;top:40692;width:1267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bQcIA&#10;AADdAAAADwAAAGRycy9kb3ducmV2LnhtbERPTYvCMBC9C/6HMMLeNFVBbDWK6IoeXRXU29CMbbGZ&#10;lCZru/56c1jw+Hjf82VrSvGk2hWWFQwHEQji1OqCMwXn07Y/BeE8ssbSMin4IwfLRbczx0Tbhn/o&#10;efSZCCHsElSQe18lUro0J4NuYCviwN1tbdAHWGdS19iEcFPKURRNpMGCQ0OOFa1zSh/HX6NgN61W&#10;1719NVn5fdtdDpd4c4q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ottB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De 20 a 30 año</w:t>
                        </w:r>
                        <w:r>
                          <w:rPr>
                            <w:rFonts w:ascii="Times New Roman" w:eastAsia="Times New Roman" w:hAnsi="Times New Roman" w:cs="Times New Roman"/>
                            <w:sz w:val="19"/>
                          </w:rPr>
                          <w:t xml:space="preserve">s </w:t>
                        </w:r>
                      </w:p>
                    </w:txbxContent>
                  </v:textbox>
                </v:rect>
                <v:rect id="Rectangle 3299" o:spid="_x0000_s1721" style="position:absolute;left:41212;top:42216;width:1267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5+2sYA&#10;AADdAAAADwAAAGRycy9kb3ducmV2LnhtbESPQWvCQBSE70L/w/IK3nTTFIqJriKtJTnWWLC9PbLP&#10;JDT7NmRXE/vru4LQ4zAz3zCrzWhacaHeNZYVPM0jEMSl1Q1XCj4P77MFCOeRNbaWScGVHGzWD5MV&#10;ptoOvKdL4SsRIOxSVFB736VSurImg25uO+LgnWxv0AfZV1L3OAS4aWUcRS/SYMNhocaOXmsqf4qz&#10;UZAtuu1Xbn+Hqt19Z8ePY/J2SLxS08dxuwThafT/4Xs71wqe4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5+2s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De 10 a 15 años </w:t>
                        </w:r>
                      </w:p>
                    </w:txbxContent>
                  </v:textbox>
                </v:rect>
                <v:rect id="Rectangle 3300" o:spid="_x0000_s1722" style="position:absolute;left:41212;top:43765;width:1267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9NXcIA&#10;AADdAAAADwAAAGRycy9kb3ducmV2LnhtbERPTYvCMBC9C/6HMMLeNHUF0dpURFf0uOqCehuasS02&#10;k9JE2/XXbw7CHh/vO1l2phJPalxpWcF4FIEgzqwuOVfwc9oOZyCcR9ZYWSYFv+RgmfZ7Ccbatnyg&#10;59HnIoSwi1FB4X0dS+myggy6ka2JA3ezjUEfYJNL3WAbwk0lP6NoKg2WHBoKrGldUHY/PoyC3axe&#10;Xfb21ebV13V3/j7PN6e5V+pj0K0WIDx1/l/8du+1gskkCv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01d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De 10 a 15 años </w:t>
                        </w:r>
                      </w:p>
                    </w:txbxContent>
                  </v:textbox>
                </v:rect>
                <v:rect id="Rectangle 3301" o:spid="_x0000_s1723" style="position:absolute;left:41212;top:45289;width:1173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oxsUA&#10;AADdAAAADwAAAGRycy9kb3ducmV2LnhtbESPQYvCMBSE78L+h/AW9qapK4hWo8juih7VCurt0Tzb&#10;YvNSmmi7/nojCB6HmfmGmc5bU4ob1a6wrKDfi0AQp1YXnCnYJ8vuCITzyBpLy6TgnxzMZx+dKcba&#10;Nryl285nIkDYxagg976KpXRpTgZdz1bEwTvb2qAPss6krrEJcFPK7ygaSoMFh4UcK/rJKb3srkbB&#10;alQtjmt7b7Ly77Q6bA7j32Tslfr6bBcTEJ5a/w6/2mutYDCI+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jG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De 3 a 10 años </w:t>
                        </w:r>
                      </w:p>
                    </w:txbxContent>
                  </v:textbox>
                </v:rect>
                <v:rect id="Rectangle 3302" o:spid="_x0000_s1724" style="position:absolute;left:41187;top:46788;width:1113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2scUA&#10;AADdAAAADwAAAGRycy9kb3ducmV2LnhtbESPT4vCMBTE74LfIbwFb5qugmjXKOIf9Kh2wd3bo3nb&#10;lm1eShNt9dMbQfA4zMxvmNmiNaW4Uu0Kywo+BxEI4tTqgjMF38m2PwHhPLLG0jIpuJGDxbzbmWGs&#10;bcNHup58JgKEXYwKcu+rWEqX5mTQDWxFHLw/Wxv0QdaZ1DU2AW5KOYyisTRYcFjIsaJVTun/6WIU&#10;7CbV8mdv701Wbn5358N5uk6mXqneR7v8AuGp9e/wq73XCkaj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Xax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Hasta 10 años </w:t>
                        </w:r>
                      </w:p>
                    </w:txbxContent>
                  </v:textbox>
                </v:rect>
                <v:rect id="Rectangle 20506" o:spid="_x0000_s1725" style="position:absolute;left:41102;top:48337;width:983;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ub8cA&#10;AADeAAAADwAAAGRycy9kb3ducmV2LnhtbESPQWvCQBSE74L/YXlCb7qrUNE0q4it6NFqwfb2yD6T&#10;YPZtyK5J2l/vFgo9DjPzDZOue1uJlhpfOtYwnSgQxJkzJecaPs678QKED8gGK8ek4Zs8rFfDQYqJ&#10;cR2/U3sKuYgQ9glqKEKoEyl9VpBFP3E1cfSurrEYomxyaRrsItxWcqbUXFosOS4UWNO2oOx2ulsN&#10;+0W9+Ty4ny6v3r72l+Nl+XpeBq2fRv3mBUSgPvyH/9oHo2GmntUcfu/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W7m/HAAAA3g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1</w:t>
                        </w:r>
                      </w:p>
                    </w:txbxContent>
                  </v:textbox>
                </v:rect>
                <v:rect id="Rectangle 20507" o:spid="_x0000_s1726" style="position:absolute;left:41841;top:48337;width:414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L9McA&#10;AADeAAAADwAAAGRycy9kb3ducmV2LnhtbESPQWvCQBSE74X+h+UVvNXdCrYas4pURY9WC6m3R/aZ&#10;BLNvQ3Y1aX99Vyj0OMzMN0y66G0tbtT6yrGGl6ECQZw7U3Gh4fO4eZ6A8AHZYO2YNHyTh8X88SHF&#10;xLiOP+h2CIWIEPYJaihDaBIpfV6SRT90DXH0zq61GKJsC2la7CLc1nKk1Ku0WHFcKLGh95Lyy+Fq&#10;NWwnzfJr5366ol6fttk+m66O06D14KlfzkAE6sN/+K+9MxpGaqze4H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aS/THAAAA3g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 mes </w:t>
                        </w:r>
                      </w:p>
                    </w:txbxContent>
                  </v:textbox>
                </v:rect>
                <v:rect id="Rectangle 3304" o:spid="_x0000_s1727" style="position:absolute;left:9618;top:51569;width:8007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LXsUA&#10;AADdAAAADwAAAGRycy9kb3ducmV2LnhtbESPT4vCMBTE78J+h/AWvGm6KqJdo8iq6NF/oHt7NG/b&#10;ss1LaaKtfnojCB6HmfkNM5k1phBXqlxuWcFXNwJBnFidc6rgeFh1RiCcR9ZYWCYFN3Iwm360Jhhr&#10;W/OOrnufigBhF6OCzPsyltIlGRl0XVsSB+/PVgZ9kFUqdYV1gJtC9qJoKA3mHBYyLOkno+R/fzEK&#10;1qNyft7Ye50Wy9/1aXsaLw5jr1T7s5l/g/DU+Hf41d5oBf1+NI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Ete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Los valores residuales, la vida útil de los activos y el método de depreciación utilizado se revisan y ajustan, </w:t>
                        </w:r>
                      </w:p>
                    </w:txbxContent>
                  </v:textbox>
                </v:rect>
                <v:rect id="Rectangle 3305" o:spid="_x0000_s1728" style="position:absolute;left:9538;top:53277;width:80277;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juxcUA&#10;AADdAAAADwAAAGRycy9kb3ducmV2LnhtbESPT4vCMBTE78J+h/AWvGm6iqJdo8iq6NF/oHt7NG/b&#10;ss1LaaKtfnojCB6HmfkNM5k1phBXqlxuWcFXNwJBnFidc6rgeFh1RiCcR9ZYWCYFN3Iwm360Jhhr&#10;W/OOrnufigBhF6OCzPsyltIlGRl0XVsSB+/PVgZ9kFUqdYV1gJtC9qJoKA3mHBYyLOkno+R/fzEK&#10;1qNyft7Ye50Wy9/1aXsaLw5jr1T7s5l/g/DU+Hf41d5oBf1+NI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O7F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de ser necesario, en el mes de septiembre de cada año, según política contable. Se reconocen pérdidas </w:t>
                        </w:r>
                      </w:p>
                    </w:txbxContent>
                  </v:textbox>
                </v:rect>
                <v:rect id="Rectangle 3306" o:spid="_x0000_s1729" style="position:absolute;left:9598;top:54954;width:7388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pwssUA&#10;AADdAAAADwAAAGRycy9kb3ducmV2LnhtbESPT4vCMBTE74LfITxhb5qqIFqNIrqLHv0H6u3RPNti&#10;81KarK1+eiMs7HGYmd8ws0VjCvGgyuWWFfR7EQjixOqcUwWn4093DMJ5ZI2FZVLwJAeLebs1w1jb&#10;mvf0OPhUBAi7GBVk3pexlC7JyKDr2ZI4eDdbGfRBVqnUFdYBbgo5iKKRNJhzWMiwpFVGyf3waxRs&#10;xuXysrWvOi2+r5vz7jxZHydeqa9Os5yC8NT4//Bfe6sVDIfR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nCy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por deterioro de valor si el valor en libros del activo es mayor que su valor recuperable estimado. </w:t>
                        </w:r>
                      </w:p>
                    </w:txbxContent>
                  </v:textbox>
                </v:rect>
                <v:rect id="Rectangle 3307" o:spid="_x0000_s1730" style="position:absolute;left:9545;top:58338;width:20739;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VKcYA&#10;AADdAAAADwAAAGRycy9kb3ducmV2LnhtbESPS4vCQBCE78L+h6EXvOlkFXxkHUVWRY++QPfWZHqT&#10;sJmekBlN9Nc7guCxqKqvqMmsMYW4UuVyywq+uhEI4sTqnFMFx8OqMwLhPLLGwjIpuJGD2fSjNcFY&#10;25p3dN37VAQIuxgVZN6XsZQuycig69qSOHh/tjLog6xSqSusA9wUshdFA2kw57CQYUk/GSX/+4tR&#10;sB6V8/PG3uu0WP6uT9vTeHEYe6Xan838G4Snxr/Dr/ZGK+j3oy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bVK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b/>
                            <w:sz w:val="19"/>
                          </w:rPr>
                          <w:t xml:space="preserve">Nota 8 Activos intangibles </w:t>
                        </w:r>
                      </w:p>
                    </w:txbxContent>
                  </v:textbox>
                </v:rect>
                <v:rect id="Rectangle 3308" o:spid="_x0000_s1731" style="position:absolute;left:9506;top:61691;width:1431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BW8IA&#10;AADdAAAADwAAAGRycy9kb3ducmV2LnhtbERPTYvCMBC9C/6HMMLeNHUF0dpURFf0uOqCehuasS02&#10;k9JE2/XXbw7CHh/vO1l2phJPalxpWcF4FIEgzqwuOVfwc9oOZyCcR9ZYWSYFv+RgmfZ7Ccbatnyg&#10;59HnIoSwi1FB4X0dS+myggy6ka2JA3ezjUEfYJNL3WAbwk0lP6NoKg2WHBoKrGldUHY/PoyC3axe&#10;Xfb21ebV13V3/j7PN6e5V+pj0K0WIDx1/l/8du+1gskkCn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SUFb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b/>
                            <w:sz w:val="19"/>
                          </w:rPr>
                          <w:t xml:space="preserve">Reconocimiento </w:t>
                        </w:r>
                      </w:p>
                    </w:txbxContent>
                  </v:textbox>
                </v:rect>
                <v:rect id="Rectangle 3309" o:spid="_x0000_s1732" style="position:absolute;left:9497;top:64981;width:51878;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kwMUA&#10;AADdAAAADwAAAGRycy9kb3ducmV2LnhtbESPT4vCMBTE78J+h/AWvGmqwmKrUWRX0aN/FtTbo3m2&#10;xealNNHW/fRGEPY4zMxvmOm8NaW4U+0KywoG/QgEcWp1wZmC38OqNwbhPLLG0jIpeJCD+eyjM8VE&#10;24Z3dN/7TAQIuwQV5N5XiZQuzcmg69uKOHgXWxv0QdaZ1DU2AW5KOYyiL2mw4LCQY0XfOaXX/c0o&#10;WI+rxWlj/5qsXJ7Xx+0x/jnEXqnuZ7uYgPDU+v/wu73RCkaj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eTA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El INCI reconoce como activos intangibles los recursos identificables, </w:t>
                        </w:r>
                      </w:p>
                    </w:txbxContent>
                  </v:textbox>
                </v:rect>
                <v:rect id="Rectangle 3310" o:spid="_x0000_s1733" style="position:absolute;left:11721;top:66505;width:184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bgMIA&#10;AADdAAAADwAAAGRycy9kb3ducmV2LnhtbERPy4rCMBTdC/MP4Q7MTlMVRGtTkRkHXfoCdXdprm2x&#10;uSlNxnb8erMQXB7OO1l0phJ3alxpWcFwEIEgzqwuOVdwPPz2pyCcR9ZYWSYF/+RgkX70Eoy1bXlH&#10;973PRQhhF6OCwvs6ltJlBRl0A1sTB+5qG4M+wCaXusE2hJtKjqJoIg2WHBoKrOm7oOy2/zMK1tN6&#10;ed7YR5tXq8v6tD3Nfg4zr9TXZ7ecg/DU+bf45d5oBePxM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tuA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a) </w:t>
                        </w:r>
                      </w:p>
                    </w:txbxContent>
                  </v:textbox>
                </v:rect>
                <v:rect id="Rectangle 3311" o:spid="_x0000_s1734" style="position:absolute;left:14052;top:66505;width:2084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G8UA&#10;AADdAAAADwAAAGRycy9kb3ducmV2LnhtbESPT4vCMBTE78J+h/AWvGlaBdFqFNl10aP/QL09mrdt&#10;2ealNFlb/fRGEDwOM/MbZrZoTSmuVLvCsoK4H4EgTq0uOFNwPPz0xiCcR9ZYWiYFN3KwmH90Zpho&#10;2/COrnufiQBhl6CC3PsqkdKlORl0fVsRB+/X1gZ9kHUmdY1NgJtSDqJoJA0WHBZyrOgrp/Rv/28U&#10;rMfV8ryx9yYrV5f1aXuafB8mXqnuZ7ucgvDU+nf41d5oBcNhH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n4b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de carácter no monetario y </w:t>
                        </w:r>
                      </w:p>
                    </w:txbxContent>
                  </v:textbox>
                </v:rect>
                <v:rect id="Rectangle 3312" o:spid="_x0000_s1735" style="position:absolute;left:11812;top:68029;width:186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bMcA&#10;AADdAAAADwAAAGRycy9kb3ducmV2LnhtbESPQWvCQBSE7wX/w/IKvTWbKBSNrhJsix6rEdLeHtln&#10;Epp9G7Jbk/bXdwXB4zAz3zCrzWhacaHeNZYVJFEMgri0uuFKwSl/f56DcB5ZY2uZFPySg8168rDC&#10;VNuBD3Q5+koECLsUFdTed6mUrqzJoItsRxy8s+0N+iD7SuoehwA3rZzG8Ys02HBYqLGjbU3l9/HH&#10;KNjNu+xzb/+Gqn372hUfxeI1X3ilnh7HbAnC0+jv4Vt7rxXMZs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44Gz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b) </w:t>
                        </w:r>
                      </w:p>
                    </w:txbxContent>
                  </v:textbox>
                </v:rect>
                <v:rect id="Rectangle 3313" o:spid="_x0000_s1736" style="position:absolute;left:14022;top:68029;width:1560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F98UA&#10;AADdAAAADwAAAGRycy9kb3ducmV2LnhtbESPT4vCMBTE74LfITxhb5pqYdFqFPEPenRVUG+P5tkW&#10;m5fSRNvdT28WFvY4zMxvmNmiNaV4Ue0KywqGgwgEcWp1wZmC82nbH4NwHlljaZkUfJODxbzbmWGi&#10;bcNf9Dr6TAQIuwQV5N5XiZQuzcmgG9iKOHh3Wxv0QdaZ1DU2AW5KOYqiT2mw4LCQY0WrnNLH8WkU&#10;7MbV8rq3P01Wbm67y+EyWZ8mXqmPXrucgvDU+v/wX3uvFcTxM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EX3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sin apariencia física, </w:t>
                        </w:r>
                      </w:p>
                    </w:txbxContent>
                  </v:textbox>
                </v:rect>
                <v:rect id="Rectangle 3314" o:spid="_x0000_s1737" style="position:absolute;left:9461;top:71019;width:80144;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3dg8YA&#10;AADdAAAADwAAAGRycy9kb3ducmV2LnhtbESPS4vCQBCE78L+h6EXvOnEB6LRUWRV9Ohjwd1bk2mT&#10;sJmekBlN9Nc7grDHoqq+omaLxhTiRpXLLSvodSMQxInVOacKvk+bzhiE88gaC8uk4E4OFvOP1gxj&#10;bWs+0O3oUxEg7GJUkHlfxlK6JCODrmtL4uBdbGXQB1mlUldYB7gpZD+KRtJgzmEhw5K+Mkr+jlej&#10;YDsulz87+6jTYv27Pe/Pk9Vp4pVqfzbLKQhPjf8Pv9s7rWAw6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3dg8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Un activo intangible es identificable cuando es susceptible de separarse del INCI y, en consecuencia, </w:t>
                        </w:r>
                      </w:p>
                    </w:txbxContent>
                  </v:textbox>
                </v:rect>
                <v:rect id="Rectangle 3315" o:spid="_x0000_s1738" style="position:absolute;left:9373;top:72512;width:8029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4GMYA&#10;AADdAAAADwAAAGRycy9kb3ducmV2LnhtbESPT4vCMBTE78J+h/AWvGmqomg1iqyKHv2z4O7t0Tzb&#10;ss1LaaKtfnojCHscZuY3zGzRmELcqHK5ZQW9bgSCOLE651TB92nTGYNwHlljYZkU3MnBYv7RmmGs&#10;bc0Huh19KgKEXYwKMu/LWEqXZGTQdW1JHLyLrQz6IKtU6grrADeF7EfRSBrMOSxkWNJXRsnf8WoU&#10;bMfl8mdnH3VarH+35/15sjpNvFLtz2Y5BeGp8f/hd3unFQwG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F4G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venderse,</w:t>
                        </w:r>
                        <w:r>
                          <w:rPr>
                            <w:rFonts w:ascii="Times New Roman" w:eastAsia="Times New Roman" w:hAnsi="Times New Roman" w:cs="Times New Roman"/>
                            <w:sz w:val="19"/>
                          </w:rPr>
                          <w:t xml:space="preserve"> transferirse, entregarse en explotación, arrendarse o intercambiarse, ya sea individualmente, o </w:t>
                        </w:r>
                      </w:p>
                    </w:txbxContent>
                  </v:textbox>
                </v:rect>
                <v:rect id="Rectangle 3316" o:spid="_x0000_s1739" style="position:absolute;left:9393;top:74036;width:8017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mb8UA&#10;AADdAAAADwAAAGRycy9kb3ducmV2LnhtbESPQYvCMBSE7wv+h/AW9ramKohWo4i66FGt4O7t0Tzb&#10;ss1LaaKt/nojCB6HmfmGmc5bU4or1a6wrKDXjUAQp1YXnCk4Jj/fIxDOI2ssLZOCGzmYzzofU4y1&#10;bXhP14PPRICwi1FB7n0VS+nSnAy6rq2Ig3e2tUEfZJ1JXWMT4KaU/SgaSoMFh4UcK1rmlP4fLkbB&#10;ZlQtfrf23mTl+m9z2p3Gq2Tslfr6bBcTEJ5a/w6/2lutYDDoDe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Zv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junto con otros activos identificables o pasivos con los que guarde relación, independientemente de que el </w:t>
                        </w:r>
                      </w:p>
                    </w:txbxContent>
                  </v:textbox>
                </v:rect>
                <v:rect id="Rectangle 3317" o:spid="_x0000_s1740" style="position:absolute;left:9395;top:75591;width:80251;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9D9MYA&#10;AADdAAAADwAAAGRycy9kb3ducmV2LnhtbESPS4vCQBCE78L+h6EXvOlEBR/RUWRV9Ohjwd1bk2mT&#10;sJmekBlN9Nc7grDHoqq+omaLxhTiRpXLLSvodSMQxInVOacKvk+bzhiE88gaC8uk4E4OFvOP1gxj&#10;bWs+0O3oUxEg7GJUkHlfxlK6JCODrmtL4uBdbGXQB1mlUldYB7gpZD+KhtJgzmEhw5K+Mkr+jlej&#10;YDsulz87+6jTYv27Pe/Pk9Vp4pVqfzbLKQhPjf8Pv9s7rWAw6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9D9M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 xml:space="preserve">INCI tenga o no la intención de llevar a cabo </w:t>
                        </w:r>
                        <w:r>
                          <w:rPr>
                            <w:rFonts w:ascii="Times New Roman" w:eastAsia="Times New Roman" w:hAnsi="Times New Roman" w:cs="Times New Roman"/>
                            <w:sz w:val="19"/>
                          </w:rPr>
                          <w:t xml:space="preserve">la separación. Un activo intangible también es identificable </w:t>
                        </w:r>
                      </w:p>
                    </w:txbxContent>
                  </v:textbox>
                </v:rect>
                <v:rect id="Rectangle 3318" o:spid="_x0000_s1741" style="position:absolute;left:9355;top:77084;width:7454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XhsIA&#10;AADdAAAADwAAAGRycy9kb3ducmV2LnhtbERPy4rCMBTdC/MP4Q7MTlMVRGtTkRkHXfoCdXdprm2x&#10;uSlNxnb8erMQXB7OO1l0phJ3alxpWcFwEIEgzqwuOVdwPPz2pyCcR9ZYWSYF/+RgkX70Eoy1bXlH&#10;973PRQhhF6OCwvs6ltJlBRl0A1sTB+5qG4M+wCaXusE2hJtKjqJoIg2WHBoKrOm7oOy2/zMK1tN6&#10;ed7YR5tXq8v6tD3Nfg4zr9TXZ7ecg/DU+bf45d5oBePxM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NeGwgAAAN0AAAAPAAAAAAAAAAAAAAAAAJgCAABkcnMvZG93&#10;bnJldi54bWxQSwUGAAAAAAQABAD1AAAAhwMAAAAA&#10;" filled="f" stroked="f">
                  <v:textbox inset="0,0,0,0">
                    <w:txbxContent>
                      <w:p w:rsidR="00B538EB" w:rsidRDefault="00D31650">
                        <w:r>
                          <w:rPr>
                            <w:rFonts w:ascii="Times New Roman" w:eastAsia="Times New Roman" w:hAnsi="Times New Roman" w:cs="Times New Roman"/>
                            <w:sz w:val="19"/>
                          </w:rPr>
                          <w:t xml:space="preserve">cuando surge de acuerdos vinculantes incluyendo derechos contractuales u otros derechos legales. </w:t>
                        </w:r>
                      </w:p>
                    </w:txbxContent>
                  </v:textbox>
                </v:rect>
                <v:rect id="Rectangle 3319" o:spid="_x0000_s1742" style="position:absolute;left:9434;top:78608;width:8016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xyHccA&#10;AADdAAAADwAAAGRycy9kb3ducmV2LnhtbESPQWvCQBSE7wX/w/KE3uomDYhJXUPQih5bLdjeHtln&#10;Esy+DdnVpP76bqHQ4zAz3zDLfDStuFHvGssK4lkEgri0uuFKwcdx+7QA4TyyxtYyKfgmB/lq8rDE&#10;TNuB3+l28JUIEHYZKqi97zIpXVmTQTezHXHwzrY36IPsK6l7HALctPI5iubSYMNhocaO1jWVl8PV&#10;KNgtuuJzb+9D1b5+7U5vp3RzTL1Sj9OxeAHhafT/4b/2XitIkji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cch3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El INCI no reconoce activos intangibles generados internamente, excepto cuando estos son producto de </w:t>
                        </w:r>
                      </w:p>
                    </w:txbxContent>
                  </v:textbox>
                </v:rect>
                <v:rect id="Rectangle 3320" o:spid="_x0000_s1743" style="position:absolute;left:9406;top:80100;width:8018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RPcEA&#10;AADdAAAADwAAAGRycy9kb3ducmV2LnhtbERPy4rCMBTdC/5DuMLsNFVh0GoU8YEufYG6uzTXttjc&#10;lCbazny9WQguD+c9nTemEC+qXG5ZQb8XgSBOrM45VXA+bbojEM4jaywsk4I/cjCftVtTjLWt+UCv&#10;o09FCGEXo4LM+zKW0iUZGXQ9WxIH7m4rgz7AKpW6wjqEm0IOouhXGsw5NGRY0jKj5HF8GgXbUbm4&#10;7ux/nRbr2/ayv4xXp7FX6qfTLCYgPDX+K/64d1rBcDgI+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KET3BAAAA3QAAAA8AAAAAAAAAAAAAAAAAmAIAAGRycy9kb3du&#10;cmV2LnhtbFBLBQYAAAAABAAEAPUAAACGAwAAAAA=&#10;" filled="f" stroked="f">
                  <v:textbox inset="0,0,0,0">
                    <w:txbxContent>
                      <w:p w:rsidR="00B538EB" w:rsidRDefault="00D31650">
                        <w:r>
                          <w:rPr>
                            <w:rFonts w:ascii="Times New Roman" w:eastAsia="Times New Roman" w:hAnsi="Times New Roman" w:cs="Times New Roman"/>
                            <w:sz w:val="19"/>
                          </w:rPr>
                          <w:t xml:space="preserve">una fase de desarrollo. Para esta clase de activos intangibles, la entidad debe identificar qué desembolsos </w:t>
                        </w:r>
                      </w:p>
                    </w:txbxContent>
                  </v:textbox>
                </v:rect>
                <v:rect id="Rectangle 3321" o:spid="_x0000_s1744" style="position:absolute;left:9406;top:81624;width:64346;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0pscA&#10;AADdAAAADwAAAGRycy9kb3ducmV2LnhtbESPQWvCQBSE7wX/w/IKvTWbKBSNrhJsix6rEdLeHtln&#10;Epp9G7Jbk/bXdwXB4zAz3zCrzWhacaHeNZYVJFEMgri0uuFKwSl/f56DcB5ZY2uZFPySg8168rDC&#10;VNuBD3Q5+koECLsUFdTed6mUrqzJoItsRxy8s+0N+iD7SuoehwA3rZzG8Ys02HBYqLGjbU3l9/HH&#10;KNjNu+xzb/+Gqn372hUfxeI1X3ilnh7HbAnC0+jv4Vt7rxXMZt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GtKb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hacen parte de la fase de investigación y</w:t>
                        </w:r>
                        <w:r>
                          <w:rPr>
                            <w:rFonts w:ascii="Times New Roman" w:eastAsia="Times New Roman" w:hAnsi="Times New Roman" w:cs="Times New Roman"/>
                            <w:sz w:val="19"/>
                          </w:rPr>
                          <w:t xml:space="preserve"> cuáles corresponden a la fase de desarrollo. </w:t>
                        </w:r>
                      </w:p>
                    </w:txbxContent>
                  </v:textbox>
                </v:rect>
                <v:rect id="Rectangle 3322" o:spid="_x0000_s1745" style="position:absolute;left:9370;top:83148;width:80061;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q0ccA&#10;AADdAAAADwAAAGRycy9kb3ducmV2LnhtbESPT2vCQBTE74V+h+UVvNVNExCNriH0D/FYtWC9PbKv&#10;SWj2bchuTfTTdwXB4zAzv2FW2WhacaLeNZYVvEwjEMSl1Q1XCr72H89zEM4ja2wtk4IzOcjWjw8r&#10;TLUdeEunna9EgLBLUUHtfZdK6cqaDLqp7YiD92N7gz7IvpK6xyHATSvjKJpJgw2HhRo7eq2p/N39&#10;GQXFvMu/N/YyVO37sTh8HhZv+4VXavI05ksQnkZ/D9/aG60gSe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UKtH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Los desembolsos que se realicen en la fase de desarrollo se deben reconocer como activos intangibles si el </w:t>
                        </w:r>
                      </w:p>
                    </w:txbxContent>
                  </v:textbox>
                </v:rect>
                <v:rect id="Rectangle 3323" o:spid="_x0000_s1746" style="position:absolute;left:9306;top:84672;width:2214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PSscA&#10;AADdAAAADwAAAGRycy9kb3ducmV2LnhtbESPQWvCQBSE74L/YXlCb7rRQNHoGoKtmGMbC9bbI/ua&#10;hGbfhuxq0v76bqHQ4zAz3zC7dDStuFPvGssKlosIBHFpdcOVgrfzcb4G4TyyxtYyKfgiB+l+Otlh&#10;ou3Ar3QvfCUChF2CCmrvu0RKV9Zk0C1sRxy8D9sb9EH2ldQ9DgFuWrmKokdpsOGwUGNHh5rKz+Jm&#10;FJzWXfae2++hap+vp8vLZfN03nilHmZjtgXhafT/4b92rhXE8S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Yj0rHAAAA3QAAAA8AAAAAAAAAAAAAAAAAmAIAAGRy&#10;cy9kb3ducmV2LnhtbFBLBQYAAAAABAAEAPUAAACMAwAAAAA=&#10;" filled="f" stroked="f">
                  <v:textbox inset="0,0,0,0">
                    <w:txbxContent>
                      <w:p w:rsidR="00B538EB" w:rsidRDefault="00D31650">
                        <w:r>
                          <w:rPr>
                            <w:rFonts w:ascii="Times New Roman" w:eastAsia="Times New Roman" w:hAnsi="Times New Roman" w:cs="Times New Roman"/>
                            <w:sz w:val="19"/>
                          </w:rPr>
                          <w:t xml:space="preserve">INCI demuestra lo siguiente: </w:t>
                        </w:r>
                      </w:p>
                    </w:txbxContent>
                  </v:textbox>
                </v:rect>
                <v:rect id="Rectangle 3324" o:spid="_x0000_s1747" style="position:absolute;left:11630;top:87571;width:181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EXPsYA&#10;AADdAAAADwAAAGRycy9kb3ducmV2LnhtbESPS4vCQBCE7wv+h6EFb+vEB4tGR5FdRY8+FtRbk2mT&#10;YKYnZEYT/fWOsLDHoqq+oqbzxhTiTpXLLSvodSMQxInVOacKfg+rzxEI55E1FpZJwYMczGetjynG&#10;2ta8o/vepyJA2MWoIPO+jKV0SUYGXdeWxMG72MqgD7JKpa6wDnBTyH4UfUmDOYeFDEv6zii57m9G&#10;wXpULk4b+6zTYnleH7fH8c9h7JXqtJvFBISnxv+H/9obrWAw6A/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EXPs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325" o:spid="_x0000_s1748" style="position:absolute;left:13870;top:87720;width:7409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2ypcYA&#10;AADdAAAADwAAAGRycy9kb3ducmV2LnhtbESPT4vCMBTE7wt+h/AEb2uq4qLVKLKr6NE/C+rt0Tzb&#10;YvNSmmirn94IC3scZuY3zHTemELcqXK5ZQW9bgSCOLE651TB72H1OQLhPLLGwjIpeJCD+az1McVY&#10;25p3dN/7VAQIuxgVZN6XsZQuycig69qSOHgXWxn0QVap1BXWAW4K2Y+iL2kw57CQYUnfGSXX/c0o&#10;WI/KxWljn3VaLM/r4/Y4/jmMvVKddrOYgPDU+P/wX3ujFQwG/S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2ypcYAAADdAAAADwAAAAAAAAAAAAAAAACYAgAAZHJz&#10;L2Rvd25yZXYueG1sUEsFBgAAAAAEAAQA9QAAAIsDAAAAAA==&#10;" filled="f" stroked="f">
                  <v:textbox inset="0,0,0,0">
                    <w:txbxContent>
                      <w:p w:rsidR="00B538EB" w:rsidRDefault="00D31650">
                        <w:r>
                          <w:rPr>
                            <w:rFonts w:ascii="Times New Roman" w:eastAsia="Times New Roman" w:hAnsi="Times New Roman" w:cs="Times New Roman"/>
                            <w:sz w:val="19"/>
                          </w:rPr>
                          <w:t>su posibilidad técnica para completar la producción del acti</w:t>
                        </w:r>
                        <w:r>
                          <w:rPr>
                            <w:rFonts w:ascii="Times New Roman" w:eastAsia="Times New Roman" w:hAnsi="Times New Roman" w:cs="Times New Roman"/>
                            <w:sz w:val="19"/>
                          </w:rPr>
                          <w:t xml:space="preserve">vo intangible de forma que pueda estar </w:t>
                        </w:r>
                      </w:p>
                    </w:txbxContent>
                  </v:textbox>
                </v:rect>
                <v:rect id="Rectangle 3326" o:spid="_x0000_s1749" style="position:absolute;left:13837;top:89460;width:3085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8s0sUA&#10;AADdAAAADwAAAGRycy9kb3ducmV2LnhtbESPQYvCMBSE74L/ITxhb5qugmg1iqiLHtUuuHt7NM+2&#10;bPNSmmirv94Iwh6HmfmGmS9bU4ob1a6wrOBzEIEgTq0uOFPwnXz1JyCcR9ZYWiYFd3KwXHQ7c4y1&#10;bfhIt5PPRICwi1FB7n0VS+nSnAy6ga2Ig3extUEfZJ1JXWMT4KaUwygaS4MFh4UcK1rnlP6drkbB&#10;blKtfvb20WTl9nd3Ppynm2TqlfrotasZCE+t/w+/23utYDQaju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LyzSxQAAAN0AAAAPAAAAAAAAAAAAAAAAAJgCAABkcnMv&#10;ZG93bnJldi54bWxQSwUGAAAAAAQABAD1AAAAigMAAAAA&#10;" filled="f" stroked="f">
                  <v:textbox inset="0,0,0,0">
                    <w:txbxContent>
                      <w:p w:rsidR="00B538EB" w:rsidRDefault="00D31650">
                        <w:r>
                          <w:rPr>
                            <w:rFonts w:ascii="Times New Roman" w:eastAsia="Times New Roman" w:hAnsi="Times New Roman" w:cs="Times New Roman"/>
                            <w:sz w:val="19"/>
                          </w:rPr>
                          <w:t xml:space="preserve">disponible para su utilización o su venta; </w:t>
                        </w:r>
                      </w:p>
                    </w:txbxContent>
                  </v:textbox>
                </v:rect>
                <w10:wrap type="topAndBottom" anchorx="page" anchory="page"/>
              </v:group>
            </w:pict>
          </mc:Fallback>
        </mc:AlternateContent>
      </w:r>
    </w:p>
    <w:p w:rsidR="00B538EB" w:rsidRDefault="00B538EB">
      <w:pPr>
        <w:sectPr w:rsidR="00B538EB">
          <w:pgSz w:w="12240" w:h="15720"/>
          <w:pgMar w:top="1440" w:right="1440" w:bottom="1440" w:left="1440" w:header="720" w:footer="720" w:gutter="0"/>
          <w:cols w:space="720"/>
        </w:sectPr>
      </w:pPr>
    </w:p>
    <w:p w:rsidR="00B538EB" w:rsidRDefault="00D31650">
      <w:pPr>
        <w:numPr>
          <w:ilvl w:val="1"/>
          <w:numId w:val="3"/>
        </w:numPr>
        <w:spacing w:after="84" w:line="244" w:lineRule="auto"/>
        <w:ind w:hanging="358"/>
        <w:jc w:val="both"/>
      </w:pPr>
      <w:r>
        <w:rPr>
          <w:noProof/>
        </w:rPr>
        <w:lastRenderedPageBreak/>
        <w:drawing>
          <wp:anchor distT="0" distB="0" distL="114300" distR="114300" simplePos="0" relativeHeight="251676672" behindDoc="1" locked="0" layoutInCell="1" allowOverlap="0">
            <wp:simplePos x="0" y="0"/>
            <wp:positionH relativeFrom="column">
              <wp:posOffset>-823848</wp:posOffset>
            </wp:positionH>
            <wp:positionV relativeFrom="paragraph">
              <wp:posOffset>-960965</wp:posOffset>
            </wp:positionV>
            <wp:extent cx="7772400" cy="9969500"/>
            <wp:effectExtent l="0" t="0" r="0" b="0"/>
            <wp:wrapNone/>
            <wp:docPr id="3330" name="Picture 3330"/>
            <wp:cNvGraphicFramePr/>
            <a:graphic xmlns:a="http://schemas.openxmlformats.org/drawingml/2006/main">
              <a:graphicData uri="http://schemas.openxmlformats.org/drawingml/2006/picture">
                <pic:pic xmlns:pic="http://schemas.openxmlformats.org/drawingml/2006/picture">
                  <pic:nvPicPr>
                    <pic:cNvPr id="3330" name="Picture 3330"/>
                    <pic:cNvPicPr/>
                  </pic:nvPicPr>
                  <pic:blipFill>
                    <a:blip r:embed="rId32"/>
                    <a:stretch>
                      <a:fillRect/>
                    </a:stretch>
                  </pic:blipFill>
                  <pic:spPr>
                    <a:xfrm>
                      <a:off x="0" y="0"/>
                      <a:ext cx="7772400" cy="9969500"/>
                    </a:xfrm>
                    <a:prstGeom prst="rect">
                      <a:avLst/>
                    </a:prstGeom>
                  </pic:spPr>
                </pic:pic>
              </a:graphicData>
            </a:graphic>
          </wp:anchor>
        </w:drawing>
      </w:r>
      <w:r>
        <w:rPr>
          <w:rFonts w:ascii="Times New Roman" w:eastAsia="Times New Roman" w:hAnsi="Times New Roman" w:cs="Times New Roman"/>
          <w:sz w:val="20"/>
        </w:rPr>
        <w:t xml:space="preserve">su intención de completar el activo intangible para usarlo o venderlo; </w:t>
      </w:r>
    </w:p>
    <w:p w:rsidR="00B538EB" w:rsidRDefault="00D31650">
      <w:pPr>
        <w:numPr>
          <w:ilvl w:val="1"/>
          <w:numId w:val="3"/>
        </w:numPr>
        <w:spacing w:after="84" w:line="244" w:lineRule="auto"/>
        <w:ind w:hanging="358"/>
        <w:jc w:val="both"/>
      </w:pPr>
      <w:r>
        <w:rPr>
          <w:rFonts w:ascii="Times New Roman" w:eastAsia="Times New Roman" w:hAnsi="Times New Roman" w:cs="Times New Roman"/>
          <w:sz w:val="20"/>
        </w:rPr>
        <w:t xml:space="preserve">su capacidad para utilizar o vender el activo intangible; </w:t>
      </w:r>
    </w:p>
    <w:p w:rsidR="00B538EB" w:rsidRDefault="00D31650">
      <w:pPr>
        <w:numPr>
          <w:ilvl w:val="1"/>
          <w:numId w:val="3"/>
        </w:numPr>
        <w:spacing w:after="84" w:line="244" w:lineRule="auto"/>
        <w:ind w:hanging="358"/>
        <w:jc w:val="both"/>
      </w:pPr>
      <w:r>
        <w:rPr>
          <w:rFonts w:ascii="Times New Roman" w:eastAsia="Times New Roman" w:hAnsi="Times New Roman" w:cs="Times New Roman"/>
          <w:sz w:val="20"/>
        </w:rPr>
        <w:t xml:space="preserve">su disponibilidad de recursos técnicos, financieros o de otro tipo para completar el desarrollo y para utilizar o vender el activo intangible; </w:t>
      </w:r>
    </w:p>
    <w:p w:rsidR="00B538EB" w:rsidRDefault="00D31650">
      <w:pPr>
        <w:numPr>
          <w:ilvl w:val="1"/>
          <w:numId w:val="3"/>
        </w:numPr>
        <w:spacing w:after="84" w:line="244" w:lineRule="auto"/>
        <w:ind w:hanging="358"/>
        <w:jc w:val="both"/>
      </w:pPr>
      <w:r>
        <w:rPr>
          <w:rFonts w:ascii="Times New Roman" w:eastAsia="Times New Roman" w:hAnsi="Times New Roman" w:cs="Times New Roman"/>
          <w:sz w:val="20"/>
        </w:rPr>
        <w:t>su capacidad para medir, de forma fiable, el desembolso atribuible al activo intangible durante su desarrollo; y</w:t>
      </w:r>
      <w:r>
        <w:rPr>
          <w:rFonts w:ascii="Times New Roman" w:eastAsia="Times New Roman" w:hAnsi="Times New Roman" w:cs="Times New Roman"/>
          <w:sz w:val="20"/>
        </w:rPr>
        <w:t xml:space="preserve"> </w:t>
      </w:r>
    </w:p>
    <w:p w:rsidR="00B538EB" w:rsidRDefault="00D31650">
      <w:pPr>
        <w:numPr>
          <w:ilvl w:val="1"/>
          <w:numId w:val="3"/>
        </w:numPr>
        <w:spacing w:after="80" w:line="279" w:lineRule="auto"/>
        <w:ind w:hanging="358"/>
        <w:jc w:val="both"/>
      </w:pPr>
      <w:r>
        <w:rPr>
          <w:rFonts w:ascii="Times New Roman" w:eastAsia="Times New Roman" w:hAnsi="Times New Roman" w:cs="Times New Roman"/>
          <w:sz w:val="20"/>
        </w:rPr>
        <w:t xml:space="preserve">la forma en que el activo intangible va a generar probables beneficios económicos futuros o potencial de servicio. Para esto último, el INCI demostrará, bien la existencia de un mercado para la producción que genere el activo intangible o para el activo </w:t>
      </w:r>
      <w:r>
        <w:rPr>
          <w:rFonts w:ascii="Times New Roman" w:eastAsia="Times New Roman" w:hAnsi="Times New Roman" w:cs="Times New Roman"/>
          <w:sz w:val="20"/>
        </w:rPr>
        <w:t xml:space="preserve">en sí, o bien la utilidad que este le </w:t>
      </w:r>
    </w:p>
    <w:p w:rsidR="00B538EB" w:rsidRDefault="00D31650">
      <w:pPr>
        <w:spacing w:after="331" w:line="244" w:lineRule="auto"/>
        <w:ind w:left="740" w:hanging="8"/>
        <w:jc w:val="both"/>
      </w:pPr>
      <w:r>
        <w:rPr>
          <w:rFonts w:ascii="Times New Roman" w:eastAsia="Times New Roman" w:hAnsi="Times New Roman" w:cs="Times New Roman"/>
          <w:sz w:val="20"/>
        </w:rPr>
        <w:t xml:space="preserve">genere a la entidad en caso de que vaya a utilizarse internamente. </w:t>
      </w:r>
    </w:p>
    <w:p w:rsidR="00B538EB" w:rsidRDefault="00D31650">
      <w:pPr>
        <w:spacing w:after="40" w:line="243" w:lineRule="auto"/>
        <w:ind w:left="-1" w:hanging="10"/>
        <w:jc w:val="center"/>
      </w:pPr>
      <w:r>
        <w:rPr>
          <w:rFonts w:ascii="Times New Roman" w:eastAsia="Times New Roman" w:hAnsi="Times New Roman" w:cs="Times New Roman"/>
          <w:sz w:val="20"/>
        </w:rPr>
        <w:t>No se reconocen como activos intangibles las marcas, las cabeceras de periódicos o revistas, los sellos o denominaciones editoriales, las listas de clientes ni otras partidas similares que se generen internamente. Tampoco se reconocen como activos intangib</w:t>
      </w:r>
      <w:r>
        <w:rPr>
          <w:rFonts w:ascii="Times New Roman" w:eastAsia="Times New Roman" w:hAnsi="Times New Roman" w:cs="Times New Roman"/>
          <w:sz w:val="20"/>
        </w:rPr>
        <w:t xml:space="preserve">les, los desembolsos por actividades de capacitación; la publicidad y actividades de promoción; los desembolsos por reubicación o reorganización de una parte o la </w:t>
      </w:r>
    </w:p>
    <w:p w:rsidR="00B538EB" w:rsidRDefault="00D31650">
      <w:pPr>
        <w:spacing w:after="326" w:line="244" w:lineRule="auto"/>
        <w:ind w:left="18" w:hanging="8"/>
        <w:jc w:val="both"/>
      </w:pPr>
      <w:r>
        <w:rPr>
          <w:rFonts w:ascii="Times New Roman" w:eastAsia="Times New Roman" w:hAnsi="Times New Roman" w:cs="Times New Roman"/>
          <w:sz w:val="20"/>
        </w:rPr>
        <w:t>totalidad del INCI; los costos legales y administrativos generados en la creación de la enti</w:t>
      </w:r>
      <w:r>
        <w:rPr>
          <w:rFonts w:ascii="Times New Roman" w:eastAsia="Times New Roman" w:hAnsi="Times New Roman" w:cs="Times New Roman"/>
          <w:sz w:val="20"/>
        </w:rPr>
        <w:t xml:space="preserve">dad; los desembolsos necesarios para abrir una nueva instalación o actividad o, para comenzar una operación; ni los costos de lanzamiento de nuevos productos o procesos. </w:t>
      </w:r>
    </w:p>
    <w:p w:rsidR="00B538EB" w:rsidRDefault="00D31650">
      <w:pPr>
        <w:spacing w:after="370" w:line="240" w:lineRule="auto"/>
        <w:ind w:left="18"/>
      </w:pPr>
      <w:r>
        <w:rPr>
          <w:rFonts w:ascii="Times New Roman" w:eastAsia="Times New Roman" w:hAnsi="Times New Roman" w:cs="Times New Roman"/>
          <w:b/>
          <w:sz w:val="20"/>
        </w:rPr>
        <w:t xml:space="preserve">Medición inicial </w:t>
      </w:r>
    </w:p>
    <w:p w:rsidR="00B538EB" w:rsidRDefault="00D31650">
      <w:pPr>
        <w:spacing w:after="84" w:line="244" w:lineRule="auto"/>
        <w:ind w:left="26" w:hanging="8"/>
        <w:jc w:val="both"/>
      </w:pPr>
      <w:r>
        <w:rPr>
          <w:rFonts w:ascii="Times New Roman" w:eastAsia="Times New Roman" w:hAnsi="Times New Roman" w:cs="Times New Roman"/>
          <w:sz w:val="20"/>
        </w:rPr>
        <w:t>Los activos intangibles se registran inicialmente al costo, el cual</w:t>
      </w:r>
      <w:r>
        <w:rPr>
          <w:rFonts w:ascii="Times New Roman" w:eastAsia="Times New Roman" w:hAnsi="Times New Roman" w:cs="Times New Roman"/>
          <w:sz w:val="20"/>
        </w:rPr>
        <w:t xml:space="preserve"> depende de la forma en que se obtenga el intangible. </w:t>
      </w:r>
    </w:p>
    <w:p w:rsidR="00B538EB" w:rsidRDefault="00D31650">
      <w:pPr>
        <w:spacing w:after="57" w:line="240" w:lineRule="auto"/>
        <w:ind w:left="4" w:right="-15" w:hanging="10"/>
      </w:pPr>
      <w:r>
        <w:rPr>
          <w:rFonts w:ascii="Arial" w:eastAsia="Arial" w:hAnsi="Arial" w:cs="Arial"/>
          <w:i/>
          <w:sz w:val="20"/>
        </w:rPr>
        <w:t xml:space="preserve">Activos Intangibles adquirido de forma separada: </w:t>
      </w:r>
    </w:p>
    <w:p w:rsidR="00B538EB" w:rsidRDefault="00D31650">
      <w:pPr>
        <w:spacing w:after="84" w:line="244" w:lineRule="auto"/>
        <w:ind w:left="12" w:hanging="8"/>
        <w:jc w:val="both"/>
      </w:pPr>
      <w:r>
        <w:rPr>
          <w:rFonts w:ascii="Times New Roman" w:eastAsia="Times New Roman" w:hAnsi="Times New Roman" w:cs="Times New Roman"/>
          <w:sz w:val="20"/>
        </w:rPr>
        <w:t xml:space="preserve">Su costo comprende todo lo siguiente: </w:t>
      </w:r>
    </w:p>
    <w:p w:rsidR="00B538EB" w:rsidRDefault="00D31650">
      <w:pPr>
        <w:numPr>
          <w:ilvl w:val="0"/>
          <w:numId w:val="4"/>
        </w:numPr>
        <w:spacing w:after="84" w:line="244" w:lineRule="auto"/>
        <w:ind w:hanging="365"/>
        <w:jc w:val="both"/>
      </w:pPr>
      <w:r>
        <w:rPr>
          <w:rFonts w:ascii="Times New Roman" w:eastAsia="Times New Roman" w:hAnsi="Times New Roman" w:cs="Times New Roman"/>
          <w:sz w:val="20"/>
        </w:rPr>
        <w:t xml:space="preserve">El precio de adquisición, que incluye los honorarios profesionales, los aranceles de importación y los impuestos indirectos no recuperables, después de deducir los descuentos comerciales y las rebajas. </w:t>
      </w:r>
    </w:p>
    <w:p w:rsidR="00B538EB" w:rsidRDefault="00D31650">
      <w:pPr>
        <w:numPr>
          <w:ilvl w:val="0"/>
          <w:numId w:val="4"/>
        </w:numPr>
        <w:spacing w:after="323" w:line="244" w:lineRule="auto"/>
        <w:ind w:hanging="365"/>
        <w:jc w:val="both"/>
      </w:pPr>
      <w:r>
        <w:rPr>
          <w:rFonts w:ascii="Times New Roman" w:eastAsia="Times New Roman" w:hAnsi="Times New Roman" w:cs="Times New Roman"/>
          <w:sz w:val="20"/>
        </w:rPr>
        <w:t>Todos los costos directamente atribuibles a la ubicac</w:t>
      </w:r>
      <w:r>
        <w:rPr>
          <w:rFonts w:ascii="Times New Roman" w:eastAsia="Times New Roman" w:hAnsi="Times New Roman" w:cs="Times New Roman"/>
          <w:sz w:val="20"/>
        </w:rPr>
        <w:t xml:space="preserve">ión del activo en el lugar y en las condiciones necesarias para que pueda operar de la forma prevista por la administración del INCI. </w:t>
      </w:r>
    </w:p>
    <w:p w:rsidR="00B538EB" w:rsidRDefault="00D31650">
      <w:pPr>
        <w:spacing w:after="84" w:line="244" w:lineRule="auto"/>
        <w:ind w:left="13" w:hanging="8"/>
        <w:jc w:val="both"/>
      </w:pPr>
      <w:r>
        <w:rPr>
          <w:rFonts w:ascii="Arial" w:eastAsia="Arial" w:hAnsi="Arial" w:cs="Arial"/>
          <w:i/>
          <w:sz w:val="20"/>
        </w:rPr>
        <w:t xml:space="preserve">Adquisición por medio de transacción sin contraprestación: </w:t>
      </w:r>
      <w:r>
        <w:rPr>
          <w:rFonts w:ascii="Times New Roman" w:eastAsia="Times New Roman" w:hAnsi="Times New Roman" w:cs="Times New Roman"/>
          <w:sz w:val="20"/>
        </w:rPr>
        <w:t>El INCI mide el activo adquirido por su valor de mercado en la</w:t>
      </w:r>
      <w:r>
        <w:rPr>
          <w:rFonts w:ascii="Times New Roman" w:eastAsia="Times New Roman" w:hAnsi="Times New Roman" w:cs="Times New Roman"/>
          <w:sz w:val="20"/>
        </w:rPr>
        <w:t xml:space="preserve"> fecha de adquisición. </w:t>
      </w:r>
    </w:p>
    <w:p w:rsidR="00B538EB" w:rsidRDefault="00D31650">
      <w:pPr>
        <w:spacing w:after="57" w:line="240" w:lineRule="auto"/>
        <w:ind w:left="4" w:right="-15" w:hanging="10"/>
      </w:pPr>
      <w:r>
        <w:rPr>
          <w:rFonts w:ascii="Arial" w:eastAsia="Arial" w:hAnsi="Arial" w:cs="Arial"/>
          <w:i/>
          <w:sz w:val="20"/>
        </w:rPr>
        <w:t xml:space="preserve">Activos Intangibles generados internamente: </w:t>
      </w:r>
    </w:p>
    <w:p w:rsidR="00B538EB" w:rsidRDefault="00D31650">
      <w:pPr>
        <w:spacing w:after="40" w:line="243" w:lineRule="auto"/>
        <w:ind w:left="-1" w:hanging="10"/>
        <w:jc w:val="center"/>
      </w:pPr>
      <w:r>
        <w:rPr>
          <w:rFonts w:ascii="Times New Roman" w:eastAsia="Times New Roman" w:hAnsi="Times New Roman" w:cs="Times New Roman"/>
          <w:sz w:val="20"/>
        </w:rPr>
        <w:t>Los desembolsos que se realicen en la fase de investigación se deben separar de aquellos que se realicen en la fase de desarrollo. Los primeros se deben reconocer como gastos en el result</w:t>
      </w:r>
      <w:r>
        <w:rPr>
          <w:rFonts w:ascii="Times New Roman" w:eastAsia="Times New Roman" w:hAnsi="Times New Roman" w:cs="Times New Roman"/>
          <w:sz w:val="20"/>
        </w:rPr>
        <w:t>ado del periodo en el momento en que se produzcan y los segundos formarán parte de los componentes del costo de los activos intangibles desarrollados internamente siempre y cuando cumplan con los criterios de reconocimiento para la fase de desarrollo. Si n</w:t>
      </w:r>
      <w:r>
        <w:rPr>
          <w:rFonts w:ascii="Times New Roman" w:eastAsia="Times New Roman" w:hAnsi="Times New Roman" w:cs="Times New Roman"/>
          <w:sz w:val="20"/>
        </w:rPr>
        <w:t xml:space="preserve">o es posible separar los desembolsos de cada fase, estos se deben tratar como si </w:t>
      </w:r>
    </w:p>
    <w:p w:rsidR="00B538EB" w:rsidRDefault="00D31650">
      <w:pPr>
        <w:spacing w:after="84" w:line="244" w:lineRule="auto"/>
        <w:ind w:left="15" w:hanging="8"/>
        <w:jc w:val="both"/>
      </w:pPr>
      <w:r>
        <w:rPr>
          <w:rFonts w:ascii="Times New Roman" w:eastAsia="Times New Roman" w:hAnsi="Times New Roman" w:cs="Times New Roman"/>
          <w:sz w:val="20"/>
        </w:rPr>
        <w:t xml:space="preserve">se hubieran realizado en la fase de investigación. </w:t>
      </w:r>
    </w:p>
    <w:p w:rsidR="00B538EB" w:rsidRDefault="00D31650">
      <w:pPr>
        <w:spacing w:after="40" w:line="243" w:lineRule="auto"/>
        <w:ind w:left="-1" w:hanging="10"/>
        <w:jc w:val="center"/>
      </w:pPr>
      <w:r>
        <w:rPr>
          <w:rFonts w:ascii="Times New Roman" w:eastAsia="Times New Roman" w:hAnsi="Times New Roman" w:cs="Times New Roman"/>
          <w:sz w:val="20"/>
        </w:rPr>
        <w:t>El costo de un activo intangible que surja en la fase de desarrollo está conformado por todos los desembolsos realizados q</w:t>
      </w:r>
      <w:r>
        <w:rPr>
          <w:rFonts w:ascii="Times New Roman" w:eastAsia="Times New Roman" w:hAnsi="Times New Roman" w:cs="Times New Roman"/>
          <w:sz w:val="20"/>
        </w:rPr>
        <w:t xml:space="preserve">ue sean directamente atribuibles y necesarios en la creación, producción y preparación del activo para que pueda operar de la forma prevista por la administración del INCI. Estos </w:t>
      </w:r>
    </w:p>
    <w:p w:rsidR="00B538EB" w:rsidRDefault="00D31650">
      <w:pPr>
        <w:spacing w:after="84" w:line="244" w:lineRule="auto"/>
        <w:ind w:left="20" w:hanging="8"/>
        <w:jc w:val="both"/>
      </w:pPr>
      <w:r>
        <w:rPr>
          <w:rFonts w:ascii="Times New Roman" w:eastAsia="Times New Roman" w:hAnsi="Times New Roman" w:cs="Times New Roman"/>
          <w:sz w:val="20"/>
        </w:rPr>
        <w:t xml:space="preserve">desembolsos comprenden, entre otros los siguientes: </w:t>
      </w:r>
    </w:p>
    <w:p w:rsidR="00B538EB" w:rsidRDefault="00D31650">
      <w:pPr>
        <w:numPr>
          <w:ilvl w:val="0"/>
          <w:numId w:val="5"/>
        </w:numPr>
        <w:spacing w:after="84" w:line="244" w:lineRule="auto"/>
        <w:ind w:hanging="353"/>
        <w:jc w:val="both"/>
      </w:pPr>
      <w:r>
        <w:rPr>
          <w:rFonts w:ascii="Times New Roman" w:eastAsia="Times New Roman" w:hAnsi="Times New Roman" w:cs="Times New Roman"/>
          <w:sz w:val="20"/>
        </w:rPr>
        <w:t xml:space="preserve">costos de materiales y </w:t>
      </w:r>
      <w:r>
        <w:rPr>
          <w:rFonts w:ascii="Times New Roman" w:eastAsia="Times New Roman" w:hAnsi="Times New Roman" w:cs="Times New Roman"/>
          <w:sz w:val="20"/>
        </w:rPr>
        <w:t xml:space="preserve">servicios utilizados o consumidos en la generación del activo intangible, </w:t>
      </w:r>
    </w:p>
    <w:p w:rsidR="00B538EB" w:rsidRDefault="00D31650">
      <w:pPr>
        <w:numPr>
          <w:ilvl w:val="0"/>
          <w:numId w:val="5"/>
        </w:numPr>
        <w:spacing w:after="84" w:line="244" w:lineRule="auto"/>
        <w:ind w:hanging="353"/>
        <w:jc w:val="both"/>
      </w:pPr>
      <w:r>
        <w:rPr>
          <w:rFonts w:ascii="Times New Roman" w:eastAsia="Times New Roman" w:hAnsi="Times New Roman" w:cs="Times New Roman"/>
          <w:sz w:val="20"/>
        </w:rPr>
        <w:t xml:space="preserve">los costos de beneficios a los empleados relacionados con la generación del activo intangible, </w:t>
      </w:r>
      <w:r>
        <w:rPr>
          <w:rFonts w:ascii="Segoe UI Symbol" w:eastAsia="Segoe UI Symbol" w:hAnsi="Segoe UI Symbol" w:cs="Segoe UI Symbol"/>
          <w:sz w:val="20"/>
        </w:rPr>
        <w:t>✓</w:t>
      </w:r>
      <w:r>
        <w:rPr>
          <w:rFonts w:ascii="Segoe UI Symbol" w:eastAsia="Segoe UI Symbol" w:hAnsi="Segoe UI Symbol" w:cs="Segoe UI Symbol"/>
          <w:sz w:val="20"/>
        </w:rPr>
        <w:t xml:space="preserve"> </w:t>
      </w:r>
      <w:r>
        <w:rPr>
          <w:rFonts w:ascii="Times New Roman" w:eastAsia="Times New Roman" w:hAnsi="Times New Roman" w:cs="Times New Roman"/>
          <w:sz w:val="20"/>
        </w:rPr>
        <w:t xml:space="preserve">honorarios para registrar los derechos legales, y </w:t>
      </w:r>
    </w:p>
    <w:p w:rsidR="00B538EB" w:rsidRDefault="00D31650">
      <w:pPr>
        <w:numPr>
          <w:ilvl w:val="0"/>
          <w:numId w:val="5"/>
        </w:numPr>
        <w:spacing w:after="330" w:line="244" w:lineRule="auto"/>
        <w:ind w:hanging="353"/>
        <w:jc w:val="both"/>
      </w:pPr>
      <w:r>
        <w:rPr>
          <w:rFonts w:ascii="Times New Roman" w:eastAsia="Times New Roman" w:hAnsi="Times New Roman" w:cs="Times New Roman"/>
          <w:sz w:val="20"/>
        </w:rPr>
        <w:t>amortización de patentes y licenc</w:t>
      </w:r>
      <w:r>
        <w:rPr>
          <w:rFonts w:ascii="Times New Roman" w:eastAsia="Times New Roman" w:hAnsi="Times New Roman" w:cs="Times New Roman"/>
          <w:sz w:val="20"/>
        </w:rPr>
        <w:t xml:space="preserve">ias que se utilizan para generar activos intangibles. </w:t>
      </w:r>
    </w:p>
    <w:p w:rsidR="00B538EB" w:rsidRDefault="00D31650">
      <w:pPr>
        <w:spacing w:line="244" w:lineRule="auto"/>
        <w:ind w:left="42" w:hanging="8"/>
        <w:jc w:val="both"/>
      </w:pPr>
      <w:r>
        <w:rPr>
          <w:rFonts w:ascii="Times New Roman" w:eastAsia="Times New Roman" w:hAnsi="Times New Roman" w:cs="Times New Roman"/>
          <w:sz w:val="20"/>
        </w:rPr>
        <w:lastRenderedPageBreak/>
        <w:t xml:space="preserve">No forman parte del costo de los activos intangibles generados internamente, </w:t>
      </w:r>
    </w:p>
    <w:p w:rsidR="00B538EB" w:rsidRDefault="00B538EB">
      <w:pPr>
        <w:sectPr w:rsidR="00B538EB">
          <w:pgSz w:w="12240" w:h="15700"/>
          <w:pgMar w:top="1440" w:right="1503" w:bottom="1440" w:left="1297"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633" name="Group 20633"/>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3391" name="Picture 3391"/>
                          <pic:cNvPicPr/>
                        </pic:nvPicPr>
                        <pic:blipFill>
                          <a:blip r:embed="rId33"/>
                          <a:stretch>
                            <a:fillRect/>
                          </a:stretch>
                        </pic:blipFill>
                        <pic:spPr>
                          <a:xfrm>
                            <a:off x="0" y="0"/>
                            <a:ext cx="7772400" cy="9982200"/>
                          </a:xfrm>
                          <a:prstGeom prst="rect">
                            <a:avLst/>
                          </a:prstGeom>
                        </pic:spPr>
                      </pic:pic>
                      <wps:wsp>
                        <wps:cNvPr id="3392" name="Rectangle 3392"/>
                        <wps:cNvSpPr/>
                        <wps:spPr>
                          <a:xfrm>
                            <a:off x="1218273" y="898989"/>
                            <a:ext cx="181590" cy="173463"/>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393" name="Rectangle 3393"/>
                        <wps:cNvSpPr/>
                        <wps:spPr>
                          <a:xfrm>
                            <a:off x="1442771" y="916039"/>
                            <a:ext cx="7398929" cy="148429"/>
                          </a:xfrm>
                          <a:prstGeom prst="rect">
                            <a:avLst/>
                          </a:prstGeom>
                          <a:ln>
                            <a:noFill/>
                          </a:ln>
                        </wps:spPr>
                        <wps:txbx>
                          <w:txbxContent>
                            <w:p w:rsidR="00B538EB" w:rsidRDefault="00D31650">
                              <w:r>
                                <w:rPr>
                                  <w:rFonts w:ascii="Arial" w:eastAsia="Arial" w:hAnsi="Arial" w:cs="Arial"/>
                                  <w:sz w:val="19"/>
                                </w:rPr>
                                <w:t xml:space="preserve">los gastos administrativos de venta u otros gastos indirectos de carácter general no atribuibles a la </w:t>
                              </w:r>
                            </w:p>
                          </w:txbxContent>
                        </wps:txbx>
                        <wps:bodyPr horzOverflow="overflow" lIns="0" tIns="0" rIns="0" bIns="0" rtlCol="0">
                          <a:noAutofit/>
                        </wps:bodyPr>
                      </wps:wsp>
                      <wps:wsp>
                        <wps:cNvPr id="3394" name="Rectangle 3394"/>
                        <wps:cNvSpPr/>
                        <wps:spPr>
                          <a:xfrm>
                            <a:off x="1444460" y="1086854"/>
                            <a:ext cx="2668506" cy="148429"/>
                          </a:xfrm>
                          <a:prstGeom prst="rect">
                            <a:avLst/>
                          </a:prstGeom>
                          <a:ln>
                            <a:noFill/>
                          </a:ln>
                        </wps:spPr>
                        <wps:txbx>
                          <w:txbxContent>
                            <w:p w:rsidR="00B538EB" w:rsidRDefault="00D31650">
                              <w:r>
                                <w:rPr>
                                  <w:rFonts w:ascii="Arial" w:eastAsia="Arial" w:hAnsi="Arial" w:cs="Arial"/>
                                  <w:sz w:val="19"/>
                                </w:rPr>
                                <w:t xml:space="preserve">preparación del activo para su uso; </w:t>
                              </w:r>
                            </w:p>
                          </w:txbxContent>
                        </wps:txbx>
                        <wps:bodyPr horzOverflow="overflow" lIns="0" tIns="0" rIns="0" bIns="0" rtlCol="0">
                          <a:noAutofit/>
                        </wps:bodyPr>
                      </wps:wsp>
                      <wps:wsp>
                        <wps:cNvPr id="3395" name="Rectangle 3395"/>
                        <wps:cNvSpPr/>
                        <wps:spPr>
                          <a:xfrm>
                            <a:off x="1218273" y="1243793"/>
                            <a:ext cx="181590" cy="173463"/>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396" name="Rectangle 3396"/>
                        <wps:cNvSpPr/>
                        <wps:spPr>
                          <a:xfrm>
                            <a:off x="1442771" y="1263383"/>
                            <a:ext cx="7406402" cy="148429"/>
                          </a:xfrm>
                          <a:prstGeom prst="rect">
                            <a:avLst/>
                          </a:prstGeom>
                          <a:ln>
                            <a:noFill/>
                          </a:ln>
                        </wps:spPr>
                        <wps:txbx>
                          <w:txbxContent>
                            <w:p w:rsidR="00B538EB" w:rsidRDefault="00D31650">
                              <w:r>
                                <w:rPr>
                                  <w:rFonts w:ascii="Arial" w:eastAsia="Arial" w:hAnsi="Arial" w:cs="Arial"/>
                                  <w:sz w:val="19"/>
                                </w:rPr>
                                <w:t xml:space="preserve">las cantidades que excedan los rangos normales de consumo de materiales, mano de obra u otros </w:t>
                              </w:r>
                            </w:p>
                          </w:txbxContent>
                        </wps:txbx>
                        <wps:bodyPr horzOverflow="overflow" lIns="0" tIns="0" rIns="0" bIns="0" rtlCol="0">
                          <a:noAutofit/>
                        </wps:bodyPr>
                      </wps:wsp>
                      <wps:wsp>
                        <wps:cNvPr id="3397" name="Rectangle 3397"/>
                        <wps:cNvSpPr/>
                        <wps:spPr>
                          <a:xfrm>
                            <a:off x="1439278" y="1434199"/>
                            <a:ext cx="1564648" cy="148429"/>
                          </a:xfrm>
                          <a:prstGeom prst="rect">
                            <a:avLst/>
                          </a:prstGeom>
                          <a:ln>
                            <a:noFill/>
                          </a:ln>
                        </wps:spPr>
                        <wps:txbx>
                          <w:txbxContent>
                            <w:p w:rsidR="00B538EB" w:rsidRDefault="00D31650">
                              <w:r>
                                <w:rPr>
                                  <w:rFonts w:ascii="Arial" w:eastAsia="Arial" w:hAnsi="Arial" w:cs="Arial"/>
                                  <w:sz w:val="19"/>
                                </w:rPr>
                                <w:t xml:space="preserve">factores empleados; </w:t>
                              </w:r>
                            </w:p>
                          </w:txbxContent>
                        </wps:txbx>
                        <wps:bodyPr horzOverflow="overflow" lIns="0" tIns="0" rIns="0" bIns="0" rtlCol="0">
                          <a:noAutofit/>
                        </wps:bodyPr>
                      </wps:wsp>
                      <wps:wsp>
                        <wps:cNvPr id="3398" name="Rectangle 3398"/>
                        <wps:cNvSpPr/>
                        <wps:spPr>
                          <a:xfrm>
                            <a:off x="1215098" y="1594314"/>
                            <a:ext cx="181590" cy="173463"/>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399" name="Rectangle 3399"/>
                        <wps:cNvSpPr/>
                        <wps:spPr>
                          <a:xfrm>
                            <a:off x="1439596" y="1611364"/>
                            <a:ext cx="1820157" cy="148429"/>
                          </a:xfrm>
                          <a:prstGeom prst="rect">
                            <a:avLst/>
                          </a:prstGeom>
                          <a:ln>
                            <a:noFill/>
                          </a:ln>
                        </wps:spPr>
                        <wps:txbx>
                          <w:txbxContent>
                            <w:p w:rsidR="00B538EB" w:rsidRDefault="00D31650">
                              <w:r>
                                <w:rPr>
                                  <w:rFonts w:ascii="Arial" w:eastAsia="Arial" w:hAnsi="Arial" w:cs="Arial"/>
                                  <w:sz w:val="19"/>
                                </w:rPr>
                                <w:t xml:space="preserve">las pérdidas operativas; </w:t>
                              </w:r>
                            </w:p>
                          </w:txbxContent>
                        </wps:txbx>
                        <wps:bodyPr horzOverflow="overflow" lIns="0" tIns="0" rIns="0" bIns="0" rtlCol="0">
                          <a:noAutofit/>
                        </wps:bodyPr>
                      </wps:wsp>
                      <wps:wsp>
                        <wps:cNvPr id="3400" name="Rectangle 3400"/>
                        <wps:cNvSpPr/>
                        <wps:spPr>
                          <a:xfrm>
                            <a:off x="1211923" y="1767668"/>
                            <a:ext cx="181590" cy="173463"/>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401" name="Rectangle 3401"/>
                        <wps:cNvSpPr/>
                        <wps:spPr>
                          <a:xfrm>
                            <a:off x="1436180" y="1787893"/>
                            <a:ext cx="5541338" cy="148429"/>
                          </a:xfrm>
                          <a:prstGeom prst="rect">
                            <a:avLst/>
                          </a:prstGeom>
                          <a:ln>
                            <a:noFill/>
                          </a:ln>
                        </wps:spPr>
                        <wps:txbx>
                          <w:txbxContent>
                            <w:p w:rsidR="00B538EB" w:rsidRDefault="00D31650">
                              <w:r>
                                <w:rPr>
                                  <w:rFonts w:ascii="Arial" w:eastAsia="Arial" w:hAnsi="Arial" w:cs="Arial"/>
                                  <w:sz w:val="19"/>
                                </w:rPr>
                                <w:t xml:space="preserve">ni los desembolsos para formación del personal que trabaje con el activo. </w:t>
                              </w:r>
                            </w:p>
                          </w:txbxContent>
                        </wps:txbx>
                        <wps:bodyPr horzOverflow="overflow" lIns="0" tIns="0" rIns="0" bIns="0" rtlCol="0">
                          <a:noAutofit/>
                        </wps:bodyPr>
                      </wps:wsp>
                      <wps:wsp>
                        <wps:cNvPr id="3402" name="Rectangle 3402"/>
                        <wps:cNvSpPr/>
                        <wps:spPr>
                          <a:xfrm>
                            <a:off x="972058" y="2116824"/>
                            <a:ext cx="8026547" cy="148429"/>
                          </a:xfrm>
                          <a:prstGeom prst="rect">
                            <a:avLst/>
                          </a:prstGeom>
                          <a:ln>
                            <a:noFill/>
                          </a:ln>
                        </wps:spPr>
                        <wps:txbx>
                          <w:txbxContent>
                            <w:p w:rsidR="00B538EB" w:rsidRDefault="00D31650">
                              <w:r>
                                <w:rPr>
                                  <w:rFonts w:ascii="Arial" w:eastAsia="Arial" w:hAnsi="Arial" w:cs="Arial"/>
                                  <w:sz w:val="19"/>
                                </w:rPr>
                                <w:t xml:space="preserve">Los desembolsos sobre un activo intangible reconocidos inicialmente como gastos en el resultado no se </w:t>
                              </w:r>
                            </w:p>
                          </w:txbxContent>
                        </wps:txbx>
                        <wps:bodyPr horzOverflow="overflow" lIns="0" tIns="0" rIns="0" bIns="0" rtlCol="0">
                          <a:noAutofit/>
                        </wps:bodyPr>
                      </wps:wsp>
                      <wps:wsp>
                        <wps:cNvPr id="3403" name="Rectangle 3403"/>
                        <wps:cNvSpPr/>
                        <wps:spPr>
                          <a:xfrm>
                            <a:off x="973379" y="2266683"/>
                            <a:ext cx="5574187" cy="148429"/>
                          </a:xfrm>
                          <a:prstGeom prst="rect">
                            <a:avLst/>
                          </a:prstGeom>
                          <a:ln>
                            <a:noFill/>
                          </a:ln>
                        </wps:spPr>
                        <wps:txbx>
                          <w:txbxContent>
                            <w:p w:rsidR="00B538EB" w:rsidRDefault="00D31650">
                              <w:r>
                                <w:rPr>
                                  <w:rFonts w:ascii="Arial" w:eastAsia="Arial" w:hAnsi="Arial" w:cs="Arial"/>
                                  <w:sz w:val="19"/>
                                </w:rPr>
                                <w:t xml:space="preserve">reconocerán posteriormente como parte del costo de un activo intangible. </w:t>
                              </w:r>
                            </w:p>
                          </w:txbxContent>
                        </wps:txbx>
                        <wps:bodyPr horzOverflow="overflow" lIns="0" tIns="0" rIns="0" bIns="0" rtlCol="0">
                          <a:noAutofit/>
                        </wps:bodyPr>
                      </wps:wsp>
                      <wps:wsp>
                        <wps:cNvPr id="3404" name="Rectangle 3404"/>
                        <wps:cNvSpPr/>
                        <wps:spPr>
                          <a:xfrm>
                            <a:off x="970572" y="2595614"/>
                            <a:ext cx="1658036" cy="148429"/>
                          </a:xfrm>
                          <a:prstGeom prst="rect">
                            <a:avLst/>
                          </a:prstGeom>
                          <a:ln>
                            <a:noFill/>
                          </a:ln>
                        </wps:spPr>
                        <wps:txbx>
                          <w:txbxContent>
                            <w:p w:rsidR="00B538EB" w:rsidRDefault="00D31650">
                              <w:r>
                                <w:rPr>
                                  <w:rFonts w:ascii="Arial" w:eastAsia="Arial" w:hAnsi="Arial" w:cs="Arial"/>
                                  <w:b/>
                                  <w:sz w:val="19"/>
                                </w:rPr>
                                <w:t xml:space="preserve">Medición posterior </w:t>
                              </w:r>
                            </w:p>
                          </w:txbxContent>
                        </wps:txbx>
                        <wps:bodyPr horzOverflow="overflow" lIns="0" tIns="0" rIns="0" bIns="0" rtlCol="0">
                          <a:noAutofit/>
                        </wps:bodyPr>
                      </wps:wsp>
                      <wps:wsp>
                        <wps:cNvPr id="3405" name="Rectangle 3405"/>
                        <wps:cNvSpPr/>
                        <wps:spPr>
                          <a:xfrm>
                            <a:off x="964502" y="2927718"/>
                            <a:ext cx="8026217" cy="148429"/>
                          </a:xfrm>
                          <a:prstGeom prst="rect">
                            <a:avLst/>
                          </a:prstGeom>
                          <a:ln>
                            <a:noFill/>
                          </a:ln>
                        </wps:spPr>
                        <wps:txbx>
                          <w:txbxContent>
                            <w:p w:rsidR="00B538EB" w:rsidRDefault="00D31650">
                              <w:r>
                                <w:rPr>
                                  <w:rFonts w:ascii="Arial" w:eastAsia="Arial" w:hAnsi="Arial" w:cs="Arial"/>
                                  <w:sz w:val="19"/>
                                </w:rPr>
                                <w:t xml:space="preserve">El INCI debe medir todos sus activos intangibles tras su reconocimiento inicial al costo menos la </w:t>
                              </w:r>
                            </w:p>
                          </w:txbxContent>
                        </wps:txbx>
                        <wps:bodyPr horzOverflow="overflow" lIns="0" tIns="0" rIns="0" bIns="0" rtlCol="0">
                          <a:noAutofit/>
                        </wps:bodyPr>
                      </wps:wsp>
                      <wps:wsp>
                        <wps:cNvPr id="3406" name="Rectangle 3406"/>
                        <wps:cNvSpPr/>
                        <wps:spPr>
                          <a:xfrm>
                            <a:off x="963943" y="3080118"/>
                            <a:ext cx="5975151" cy="148429"/>
                          </a:xfrm>
                          <a:prstGeom prst="rect">
                            <a:avLst/>
                          </a:prstGeom>
                          <a:ln>
                            <a:noFill/>
                          </a:ln>
                        </wps:spPr>
                        <wps:txbx>
                          <w:txbxContent>
                            <w:p w:rsidR="00B538EB" w:rsidRDefault="00D31650">
                              <w:r>
                                <w:rPr>
                                  <w:rFonts w:ascii="Arial" w:eastAsia="Arial" w:hAnsi="Arial" w:cs="Arial"/>
                                  <w:sz w:val="19"/>
                                </w:rPr>
                                <w:t xml:space="preserve">amortización acumulada y cualquier pérdida por deterioro del valor acumulada. </w:t>
                              </w:r>
                            </w:p>
                          </w:txbxContent>
                        </wps:txbx>
                        <wps:bodyPr horzOverflow="overflow" lIns="0" tIns="0" rIns="0" bIns="0" rtlCol="0">
                          <a:noAutofit/>
                        </wps:bodyPr>
                      </wps:wsp>
                      <wps:wsp>
                        <wps:cNvPr id="3407" name="Rectangle 3407"/>
                        <wps:cNvSpPr/>
                        <wps:spPr>
                          <a:xfrm>
                            <a:off x="964413" y="3226804"/>
                            <a:ext cx="1023057" cy="148429"/>
                          </a:xfrm>
                          <a:prstGeom prst="rect">
                            <a:avLst/>
                          </a:prstGeom>
                          <a:ln>
                            <a:noFill/>
                          </a:ln>
                        </wps:spPr>
                        <wps:txbx>
                          <w:txbxContent>
                            <w:p w:rsidR="00B538EB" w:rsidRDefault="00D31650">
                              <w:r>
                                <w:rPr>
                                  <w:rFonts w:ascii="Arial" w:eastAsia="Arial" w:hAnsi="Arial" w:cs="Arial"/>
                                  <w:i/>
                                  <w:sz w:val="19"/>
                                </w:rPr>
                                <w:t xml:space="preserve">Amortización </w:t>
                              </w:r>
                            </w:p>
                          </w:txbxContent>
                        </wps:txbx>
                        <wps:bodyPr horzOverflow="overflow" lIns="0" tIns="0" rIns="0" bIns="0" rtlCol="0">
                          <a:noAutofit/>
                        </wps:bodyPr>
                      </wps:wsp>
                      <wps:wsp>
                        <wps:cNvPr id="3408" name="Rectangle 3408"/>
                        <wps:cNvSpPr/>
                        <wps:spPr>
                          <a:xfrm>
                            <a:off x="961327" y="3583038"/>
                            <a:ext cx="5375957" cy="148430"/>
                          </a:xfrm>
                          <a:prstGeom prst="rect">
                            <a:avLst/>
                          </a:prstGeom>
                          <a:ln>
                            <a:noFill/>
                          </a:ln>
                        </wps:spPr>
                        <wps:txbx>
                          <w:txbxContent>
                            <w:p w:rsidR="00B538EB" w:rsidRDefault="00D31650">
                              <w:r>
                                <w:rPr>
                                  <w:rFonts w:ascii="Arial" w:eastAsia="Arial" w:hAnsi="Arial" w:cs="Arial"/>
                                  <w:sz w:val="19"/>
                                </w:rPr>
                                <w:t>El INCI debe amortizar todos sus a</w:t>
                              </w:r>
                              <w:r>
                                <w:rPr>
                                  <w:rFonts w:ascii="Arial" w:eastAsia="Arial" w:hAnsi="Arial" w:cs="Arial"/>
                                  <w:sz w:val="19"/>
                                </w:rPr>
                                <w:t xml:space="preserve">ctivos intangibles con vida útil finita. </w:t>
                              </w:r>
                            </w:p>
                          </w:txbxContent>
                        </wps:txbx>
                        <wps:bodyPr horzOverflow="overflow" lIns="0" tIns="0" rIns="0" bIns="0" rtlCol="0">
                          <a:noAutofit/>
                        </wps:bodyPr>
                      </wps:wsp>
                      <wps:wsp>
                        <wps:cNvPr id="3409" name="Rectangle 3409"/>
                        <wps:cNvSpPr/>
                        <wps:spPr>
                          <a:xfrm>
                            <a:off x="958152" y="3936733"/>
                            <a:ext cx="8020194" cy="148430"/>
                          </a:xfrm>
                          <a:prstGeom prst="rect">
                            <a:avLst/>
                          </a:prstGeom>
                          <a:ln>
                            <a:noFill/>
                          </a:ln>
                        </wps:spPr>
                        <wps:txbx>
                          <w:txbxContent>
                            <w:p w:rsidR="00B538EB" w:rsidRDefault="00D31650">
                              <w:r>
                                <w:rPr>
                                  <w:rFonts w:ascii="Arial" w:eastAsia="Arial" w:hAnsi="Arial" w:cs="Arial"/>
                                  <w:sz w:val="19"/>
                                </w:rPr>
                                <w:t xml:space="preserve">El cargo por amortización de un periodo se reconoce como gasto en el resultado de este, salvo que deba </w:t>
                              </w:r>
                            </w:p>
                          </w:txbxContent>
                        </wps:txbx>
                        <wps:bodyPr horzOverflow="overflow" lIns="0" tIns="0" rIns="0" bIns="0" rtlCol="0">
                          <a:noAutofit/>
                        </wps:bodyPr>
                      </wps:wsp>
                      <wps:wsp>
                        <wps:cNvPr id="3410" name="Rectangle 3410"/>
                        <wps:cNvSpPr/>
                        <wps:spPr>
                          <a:xfrm>
                            <a:off x="961047" y="4116438"/>
                            <a:ext cx="8027563" cy="148430"/>
                          </a:xfrm>
                          <a:prstGeom prst="rect">
                            <a:avLst/>
                          </a:prstGeom>
                          <a:ln>
                            <a:noFill/>
                          </a:ln>
                        </wps:spPr>
                        <wps:txbx>
                          <w:txbxContent>
                            <w:p w:rsidR="00B538EB" w:rsidRDefault="00D31650">
                              <w:r>
                                <w:rPr>
                                  <w:rFonts w:ascii="Arial" w:eastAsia="Arial" w:hAnsi="Arial" w:cs="Arial"/>
                                  <w:sz w:val="19"/>
                                </w:rPr>
                                <w:t xml:space="preserve">incluirse en el valor en libros de otros activos de acuerdo con la Política Contable de Inventarios (Costo de </w:t>
                              </w:r>
                            </w:p>
                          </w:txbxContent>
                        </wps:txbx>
                        <wps:bodyPr horzOverflow="overflow" lIns="0" tIns="0" rIns="0" bIns="0" rtlCol="0">
                          <a:noAutofit/>
                        </wps:bodyPr>
                      </wps:wsp>
                      <wps:wsp>
                        <wps:cNvPr id="3411" name="Rectangle 3411"/>
                        <wps:cNvSpPr/>
                        <wps:spPr>
                          <a:xfrm>
                            <a:off x="958431" y="4284078"/>
                            <a:ext cx="1297701" cy="148430"/>
                          </a:xfrm>
                          <a:prstGeom prst="rect">
                            <a:avLst/>
                          </a:prstGeom>
                          <a:ln>
                            <a:noFill/>
                          </a:ln>
                        </wps:spPr>
                        <wps:txbx>
                          <w:txbxContent>
                            <w:p w:rsidR="00B538EB" w:rsidRDefault="00D31650">
                              <w:r>
                                <w:rPr>
                                  <w:rFonts w:ascii="Arial" w:eastAsia="Arial" w:hAnsi="Arial" w:cs="Arial"/>
                                  <w:sz w:val="19"/>
                                </w:rPr>
                                <w:t xml:space="preserve">transformación). </w:t>
                              </w:r>
                            </w:p>
                          </w:txbxContent>
                        </wps:txbx>
                        <wps:bodyPr horzOverflow="overflow" lIns="0" tIns="0" rIns="0" bIns="0" rtlCol="0">
                          <a:noAutofit/>
                        </wps:bodyPr>
                      </wps:wsp>
                      <wps:wsp>
                        <wps:cNvPr id="3412" name="Rectangle 3412"/>
                        <wps:cNvSpPr/>
                        <wps:spPr>
                          <a:xfrm>
                            <a:off x="965111" y="4637773"/>
                            <a:ext cx="1371897" cy="148430"/>
                          </a:xfrm>
                          <a:prstGeom prst="rect">
                            <a:avLst/>
                          </a:prstGeom>
                          <a:ln>
                            <a:noFill/>
                          </a:ln>
                        </wps:spPr>
                        <wps:txbx>
                          <w:txbxContent>
                            <w:p w:rsidR="00B538EB" w:rsidRDefault="00D31650">
                              <w:r>
                                <w:rPr>
                                  <w:rFonts w:ascii="Arial" w:eastAsia="Arial" w:hAnsi="Arial" w:cs="Arial"/>
                                  <w:i/>
                                  <w:sz w:val="19"/>
                                </w:rPr>
                                <w:t xml:space="preserve">Valor amortizable </w:t>
                              </w:r>
                            </w:p>
                          </w:txbxContent>
                        </wps:txbx>
                        <wps:bodyPr horzOverflow="overflow" lIns="0" tIns="0" rIns="0" bIns="0" rtlCol="0">
                          <a:noAutofit/>
                        </wps:bodyPr>
                      </wps:wsp>
                      <wps:wsp>
                        <wps:cNvPr id="3413" name="Rectangle 3413"/>
                        <wps:cNvSpPr/>
                        <wps:spPr>
                          <a:xfrm>
                            <a:off x="956818" y="4994643"/>
                            <a:ext cx="6653304" cy="148430"/>
                          </a:xfrm>
                          <a:prstGeom prst="rect">
                            <a:avLst/>
                          </a:prstGeom>
                          <a:ln>
                            <a:noFill/>
                          </a:ln>
                        </wps:spPr>
                        <wps:txbx>
                          <w:txbxContent>
                            <w:p w:rsidR="00B538EB" w:rsidRDefault="00D31650">
                              <w:r>
                                <w:rPr>
                                  <w:rFonts w:ascii="Arial" w:eastAsia="Arial" w:hAnsi="Arial" w:cs="Arial"/>
                                  <w:sz w:val="19"/>
                                </w:rPr>
                                <w:t xml:space="preserve">La base para el cálculo de la amortización es el costo del activo menos su valor residual. </w:t>
                              </w:r>
                            </w:p>
                          </w:txbxContent>
                        </wps:txbx>
                        <wps:bodyPr horzOverflow="overflow" lIns="0" tIns="0" rIns="0" bIns="0" rtlCol="0">
                          <a:noAutofit/>
                        </wps:bodyPr>
                      </wps:wsp>
                      <wps:wsp>
                        <wps:cNvPr id="3414" name="Rectangle 3414"/>
                        <wps:cNvSpPr/>
                        <wps:spPr>
                          <a:xfrm>
                            <a:off x="948055" y="5345164"/>
                            <a:ext cx="2874916" cy="148430"/>
                          </a:xfrm>
                          <a:prstGeom prst="rect">
                            <a:avLst/>
                          </a:prstGeom>
                          <a:ln>
                            <a:noFill/>
                          </a:ln>
                        </wps:spPr>
                        <wps:txbx>
                          <w:txbxContent>
                            <w:p w:rsidR="00B538EB" w:rsidRDefault="00D31650">
                              <w:r>
                                <w:rPr>
                                  <w:rFonts w:ascii="Arial" w:eastAsia="Arial" w:hAnsi="Arial" w:cs="Arial"/>
                                  <w:i/>
                                  <w:sz w:val="19"/>
                                </w:rPr>
                                <w:t>Inicio d</w:t>
                              </w:r>
                              <w:r>
                                <w:rPr>
                                  <w:rFonts w:ascii="Arial" w:eastAsia="Arial" w:hAnsi="Arial" w:cs="Arial"/>
                                  <w:i/>
                                  <w:sz w:val="19"/>
                                </w:rPr>
                                <w:t xml:space="preserve">e la amortización de un activo </w:t>
                              </w:r>
                            </w:p>
                          </w:txbxContent>
                        </wps:txbx>
                        <wps:bodyPr horzOverflow="overflow" lIns="0" tIns="0" rIns="0" bIns="0" rtlCol="0">
                          <a:noAutofit/>
                        </wps:bodyPr>
                      </wps:wsp>
                      <wps:wsp>
                        <wps:cNvPr id="3415" name="Rectangle 3415"/>
                        <wps:cNvSpPr/>
                        <wps:spPr>
                          <a:xfrm>
                            <a:off x="953643" y="5689333"/>
                            <a:ext cx="8024858" cy="148430"/>
                          </a:xfrm>
                          <a:prstGeom prst="rect">
                            <a:avLst/>
                          </a:prstGeom>
                          <a:ln>
                            <a:noFill/>
                          </a:ln>
                        </wps:spPr>
                        <wps:txbx>
                          <w:txbxContent>
                            <w:p w:rsidR="00B538EB" w:rsidRDefault="00D31650">
                              <w:r>
                                <w:rPr>
                                  <w:rFonts w:ascii="Arial" w:eastAsia="Arial" w:hAnsi="Arial" w:cs="Arial"/>
                                  <w:sz w:val="19"/>
                                </w:rPr>
                                <w:t xml:space="preserve">La amortización iniciará cuando el activo esté disponible para su utilización, es decir, cuando se encuentre </w:t>
                              </w:r>
                            </w:p>
                          </w:txbxContent>
                        </wps:txbx>
                        <wps:bodyPr horzOverflow="overflow" lIns="0" tIns="0" rIns="0" bIns="0" rtlCol="0">
                          <a:noAutofit/>
                        </wps:bodyPr>
                      </wps:wsp>
                      <wps:wsp>
                        <wps:cNvPr id="3416" name="Rectangle 3416"/>
                        <wps:cNvSpPr/>
                        <wps:spPr>
                          <a:xfrm>
                            <a:off x="948944" y="5863323"/>
                            <a:ext cx="8030606" cy="148430"/>
                          </a:xfrm>
                          <a:prstGeom prst="rect">
                            <a:avLst/>
                          </a:prstGeom>
                          <a:ln>
                            <a:noFill/>
                          </a:ln>
                        </wps:spPr>
                        <wps:txbx>
                          <w:txbxContent>
                            <w:p w:rsidR="00B538EB" w:rsidRDefault="00D31650">
                              <w:r>
                                <w:rPr>
                                  <w:rFonts w:ascii="Arial" w:eastAsia="Arial" w:hAnsi="Arial" w:cs="Arial"/>
                                  <w:sz w:val="19"/>
                                </w:rPr>
                                <w:t xml:space="preserve">en la ubicación y condiciones necesarias para que pueda operar de la forma prevista por la administración </w:t>
                              </w:r>
                            </w:p>
                          </w:txbxContent>
                        </wps:txbx>
                        <wps:bodyPr horzOverflow="overflow" lIns="0" tIns="0" rIns="0" bIns="0" rtlCol="0">
                          <a:noAutofit/>
                        </wps:bodyPr>
                      </wps:wsp>
                      <wps:wsp>
                        <wps:cNvPr id="3417" name="Rectangle 3417"/>
                        <wps:cNvSpPr/>
                        <wps:spPr>
                          <a:xfrm>
                            <a:off x="950633" y="6043028"/>
                            <a:ext cx="720382" cy="148430"/>
                          </a:xfrm>
                          <a:prstGeom prst="rect">
                            <a:avLst/>
                          </a:prstGeom>
                          <a:ln>
                            <a:noFill/>
                          </a:ln>
                        </wps:spPr>
                        <wps:txbx>
                          <w:txbxContent>
                            <w:p w:rsidR="00B538EB" w:rsidRDefault="00D31650">
                              <w:r>
                                <w:rPr>
                                  <w:rFonts w:ascii="Arial" w:eastAsia="Arial" w:hAnsi="Arial" w:cs="Arial"/>
                                  <w:sz w:val="19"/>
                                </w:rPr>
                                <w:t>d</w:t>
                              </w:r>
                              <w:r>
                                <w:rPr>
                                  <w:rFonts w:ascii="Arial" w:eastAsia="Arial" w:hAnsi="Arial" w:cs="Arial"/>
                                  <w:sz w:val="19"/>
                                </w:rPr>
                                <w:t xml:space="preserve">el INCI. </w:t>
                              </w:r>
                            </w:p>
                          </w:txbxContent>
                        </wps:txbx>
                        <wps:bodyPr horzOverflow="overflow" lIns="0" tIns="0" rIns="0" bIns="0" rtlCol="0">
                          <a:noAutofit/>
                        </wps:bodyPr>
                      </wps:wsp>
                      <wps:wsp>
                        <wps:cNvPr id="3418" name="Rectangle 3418"/>
                        <wps:cNvSpPr/>
                        <wps:spPr>
                          <a:xfrm>
                            <a:off x="949782" y="6222733"/>
                            <a:ext cx="2814716" cy="148430"/>
                          </a:xfrm>
                          <a:prstGeom prst="rect">
                            <a:avLst/>
                          </a:prstGeom>
                          <a:ln>
                            <a:noFill/>
                          </a:ln>
                        </wps:spPr>
                        <wps:txbx>
                          <w:txbxContent>
                            <w:p w:rsidR="00B538EB" w:rsidRDefault="00D31650">
                              <w:r>
                                <w:rPr>
                                  <w:rFonts w:ascii="Arial" w:eastAsia="Arial" w:hAnsi="Arial" w:cs="Arial"/>
                                  <w:i/>
                                  <w:sz w:val="19"/>
                                </w:rPr>
                                <w:t xml:space="preserve">Cese de la amortización de un activo </w:t>
                              </w:r>
                            </w:p>
                          </w:txbxContent>
                        </wps:txbx>
                        <wps:bodyPr horzOverflow="overflow" lIns="0" tIns="0" rIns="0" bIns="0" rtlCol="0">
                          <a:noAutofit/>
                        </wps:bodyPr>
                      </wps:wsp>
                      <wps:wsp>
                        <wps:cNvPr id="3419" name="Rectangle 3419"/>
                        <wps:cNvSpPr/>
                        <wps:spPr>
                          <a:xfrm>
                            <a:off x="947293" y="6561189"/>
                            <a:ext cx="8029299" cy="148429"/>
                          </a:xfrm>
                          <a:prstGeom prst="rect">
                            <a:avLst/>
                          </a:prstGeom>
                          <a:ln>
                            <a:noFill/>
                          </a:ln>
                        </wps:spPr>
                        <wps:txbx>
                          <w:txbxContent>
                            <w:p w:rsidR="00B538EB" w:rsidRDefault="00D31650">
                              <w:r>
                                <w:rPr>
                                  <w:rFonts w:ascii="Arial" w:eastAsia="Arial" w:hAnsi="Arial" w:cs="Arial"/>
                                  <w:sz w:val="19"/>
                                </w:rPr>
                                <w:t xml:space="preserve">La amortización de un activo intangible cesará cuando se produzca la baja en cuentas o cuando el valor </w:t>
                              </w:r>
                            </w:p>
                          </w:txbxContent>
                        </wps:txbx>
                        <wps:bodyPr horzOverflow="overflow" lIns="0" tIns="0" rIns="0" bIns="0" rtlCol="0">
                          <a:noAutofit/>
                        </wps:bodyPr>
                      </wps:wsp>
                      <wps:wsp>
                        <wps:cNvPr id="3420" name="Rectangle 3420"/>
                        <wps:cNvSpPr/>
                        <wps:spPr>
                          <a:xfrm>
                            <a:off x="948614" y="6737718"/>
                            <a:ext cx="7828115" cy="148430"/>
                          </a:xfrm>
                          <a:prstGeom prst="rect">
                            <a:avLst/>
                          </a:prstGeom>
                          <a:ln>
                            <a:noFill/>
                          </a:ln>
                        </wps:spPr>
                        <wps:txbx>
                          <w:txbxContent>
                            <w:p w:rsidR="00B538EB" w:rsidRDefault="00D31650">
                              <w:r>
                                <w:rPr>
                                  <w:rFonts w:ascii="Arial" w:eastAsia="Arial" w:hAnsi="Arial" w:cs="Arial"/>
                                  <w:sz w:val="19"/>
                                </w:rPr>
                                <w:t xml:space="preserve">residual del activo supere su valor en libros. La amortización no cesará cuando el activo esté sin utilizar. </w:t>
                              </w:r>
                            </w:p>
                          </w:txbxContent>
                        </wps:txbx>
                        <wps:bodyPr horzOverflow="overflow" lIns="0" tIns="0" rIns="0" bIns="0" rtlCol="0">
                          <a:noAutofit/>
                        </wps:bodyPr>
                      </wps:wsp>
                      <wps:wsp>
                        <wps:cNvPr id="3421" name="Rectangle 3421"/>
                        <wps:cNvSpPr/>
                        <wps:spPr>
                          <a:xfrm>
                            <a:off x="953046" y="7091414"/>
                            <a:ext cx="669843" cy="148429"/>
                          </a:xfrm>
                          <a:prstGeom prst="rect">
                            <a:avLst/>
                          </a:prstGeom>
                          <a:ln>
                            <a:noFill/>
                          </a:ln>
                        </wps:spPr>
                        <wps:txbx>
                          <w:txbxContent>
                            <w:p w:rsidR="00B538EB" w:rsidRDefault="00D31650">
                              <w:r>
                                <w:rPr>
                                  <w:rFonts w:ascii="Arial" w:eastAsia="Arial" w:hAnsi="Arial" w:cs="Arial"/>
                                  <w:i/>
                                  <w:sz w:val="19"/>
                                </w:rPr>
                                <w:t xml:space="preserve">Vida útil </w:t>
                              </w:r>
                            </w:p>
                          </w:txbxContent>
                        </wps:txbx>
                        <wps:bodyPr horzOverflow="overflow" lIns="0" tIns="0" rIns="0" bIns="0" rtlCol="0">
                          <a:noAutofit/>
                        </wps:bodyPr>
                      </wps:wsp>
                      <wps:wsp>
                        <wps:cNvPr id="3422" name="Rectangle 3422"/>
                        <wps:cNvSpPr/>
                        <wps:spPr>
                          <a:xfrm>
                            <a:off x="944118" y="7435584"/>
                            <a:ext cx="5682333" cy="148429"/>
                          </a:xfrm>
                          <a:prstGeom prst="rect">
                            <a:avLst/>
                          </a:prstGeom>
                          <a:ln>
                            <a:noFill/>
                          </a:ln>
                        </wps:spPr>
                        <wps:txbx>
                          <w:txbxContent>
                            <w:p w:rsidR="00B538EB" w:rsidRDefault="00D31650">
                              <w:r>
                                <w:rPr>
                                  <w:rFonts w:ascii="Arial" w:eastAsia="Arial" w:hAnsi="Arial" w:cs="Arial"/>
                                  <w:sz w:val="19"/>
                                </w:rPr>
                                <w:t xml:space="preserve">La vida útil de los activos intangibles está dada por el menor periodo entre: </w:t>
                              </w:r>
                            </w:p>
                          </w:txbxContent>
                        </wps:txbx>
                        <wps:bodyPr horzOverflow="overflow" lIns="0" tIns="0" rIns="0" bIns="0" rtlCol="0">
                          <a:noAutofit/>
                        </wps:bodyPr>
                      </wps:wsp>
                      <wps:wsp>
                        <wps:cNvPr id="3423" name="Rectangle 3423"/>
                        <wps:cNvSpPr/>
                        <wps:spPr>
                          <a:xfrm>
                            <a:off x="1184618" y="777222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424" name="Rectangle 3424"/>
                        <wps:cNvSpPr/>
                        <wps:spPr>
                          <a:xfrm>
                            <a:off x="1406144" y="7780389"/>
                            <a:ext cx="7148017" cy="148429"/>
                          </a:xfrm>
                          <a:prstGeom prst="rect">
                            <a:avLst/>
                          </a:prstGeom>
                          <a:ln>
                            <a:noFill/>
                          </a:ln>
                        </wps:spPr>
                        <wps:txbx>
                          <w:txbxContent>
                            <w:p w:rsidR="00B538EB" w:rsidRDefault="00D31650">
                              <w:r>
                                <w:rPr>
                                  <w:rFonts w:ascii="Arial" w:eastAsia="Arial" w:hAnsi="Arial" w:cs="Arial"/>
                                  <w:sz w:val="19"/>
                                </w:rPr>
                                <w:t xml:space="preserve">el tiempo en que se obtendrán los beneficios económicos o el potencial de servicio esperado, y </w:t>
                              </w:r>
                            </w:p>
                          </w:txbxContent>
                        </wps:txbx>
                        <wps:bodyPr horzOverflow="overflow" lIns="0" tIns="0" rIns="0" bIns="0" rtlCol="0">
                          <a:noAutofit/>
                        </wps:bodyPr>
                      </wps:wsp>
                      <wps:wsp>
                        <wps:cNvPr id="3425" name="Rectangle 3425"/>
                        <wps:cNvSpPr/>
                        <wps:spPr>
                          <a:xfrm>
                            <a:off x="1184618" y="792462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426" name="Rectangle 3426"/>
                        <wps:cNvSpPr/>
                        <wps:spPr>
                          <a:xfrm>
                            <a:off x="1406144" y="7932789"/>
                            <a:ext cx="7416122" cy="148429"/>
                          </a:xfrm>
                          <a:prstGeom prst="rect">
                            <a:avLst/>
                          </a:prstGeom>
                          <a:ln>
                            <a:noFill/>
                          </a:ln>
                        </wps:spPr>
                        <wps:txbx>
                          <w:txbxContent>
                            <w:p w:rsidR="00B538EB" w:rsidRDefault="00D31650">
                              <w:r>
                                <w:rPr>
                                  <w:rFonts w:ascii="Arial" w:eastAsia="Arial" w:hAnsi="Arial" w:cs="Arial"/>
                                  <w:sz w:val="19"/>
                                </w:rPr>
                                <w:t xml:space="preserve">el plazo establecido conforme a los términos contractuales, siempre y cuando el activo intangible </w:t>
                              </w:r>
                            </w:p>
                          </w:txbxContent>
                        </wps:txbx>
                        <wps:bodyPr horzOverflow="overflow" lIns="0" tIns="0" rIns="0" bIns="0" rtlCol="0">
                          <a:noAutofit/>
                        </wps:bodyPr>
                      </wps:wsp>
                      <wps:wsp>
                        <wps:cNvPr id="3427" name="Rectangle 3427"/>
                        <wps:cNvSpPr/>
                        <wps:spPr>
                          <a:xfrm>
                            <a:off x="1406868" y="8085189"/>
                            <a:ext cx="4226400" cy="148429"/>
                          </a:xfrm>
                          <a:prstGeom prst="rect">
                            <a:avLst/>
                          </a:prstGeom>
                          <a:ln>
                            <a:noFill/>
                          </a:ln>
                        </wps:spPr>
                        <wps:txbx>
                          <w:txbxContent>
                            <w:p w:rsidR="00B538EB" w:rsidRDefault="00D31650">
                              <w:r>
                                <w:rPr>
                                  <w:rFonts w:ascii="Arial" w:eastAsia="Arial" w:hAnsi="Arial" w:cs="Arial"/>
                                  <w:sz w:val="19"/>
                                </w:rPr>
                                <w:t>se encuentre asociado a un derecho contractual o leg</w:t>
                              </w:r>
                              <w:r>
                                <w:rPr>
                                  <w:rFonts w:ascii="Arial" w:eastAsia="Arial" w:hAnsi="Arial" w:cs="Arial"/>
                                  <w:sz w:val="19"/>
                                </w:rPr>
                                <w:t xml:space="preserve">al. </w:t>
                              </w:r>
                            </w:p>
                          </w:txbxContent>
                        </wps:txbx>
                        <wps:bodyPr horzOverflow="overflow" lIns="0" tIns="0" rIns="0" bIns="0" rtlCol="0">
                          <a:noAutofit/>
                        </wps:bodyPr>
                      </wps:wsp>
                      <wps:wsp>
                        <wps:cNvPr id="3428" name="Rectangle 3428"/>
                        <wps:cNvSpPr/>
                        <wps:spPr>
                          <a:xfrm>
                            <a:off x="941578" y="8408403"/>
                            <a:ext cx="6901214" cy="148430"/>
                          </a:xfrm>
                          <a:prstGeom prst="rect">
                            <a:avLst/>
                          </a:prstGeom>
                          <a:ln>
                            <a:noFill/>
                          </a:ln>
                        </wps:spPr>
                        <wps:txbx>
                          <w:txbxContent>
                            <w:p w:rsidR="00B538EB" w:rsidRDefault="00D31650">
                              <w:r>
                                <w:rPr>
                                  <w:rFonts w:ascii="Arial" w:eastAsia="Arial" w:hAnsi="Arial" w:cs="Arial"/>
                                  <w:sz w:val="19"/>
                                </w:rPr>
                                <w:t xml:space="preserve">Las vidas útiles esperadas para los activos se definen de acuerdo con los siguientes rangos: </w:t>
                              </w:r>
                            </w:p>
                          </w:txbxContent>
                        </wps:txbx>
                        <wps:bodyPr horzOverflow="overflow" lIns="0" tIns="0" rIns="0" bIns="0" rtlCol="0">
                          <a:noAutofit/>
                        </wps:bodyPr>
                      </wps:wsp>
                      <wps:wsp>
                        <wps:cNvPr id="3429" name="Rectangle 3429"/>
                        <wps:cNvSpPr/>
                        <wps:spPr>
                          <a:xfrm>
                            <a:off x="1396771" y="8755749"/>
                            <a:ext cx="1341524" cy="148429"/>
                          </a:xfrm>
                          <a:prstGeom prst="rect">
                            <a:avLst/>
                          </a:prstGeom>
                          <a:ln>
                            <a:noFill/>
                          </a:ln>
                        </wps:spPr>
                        <wps:txbx>
                          <w:txbxContent>
                            <w:p w:rsidR="00B538EB" w:rsidRDefault="00D31650">
                              <w:r>
                                <w:rPr>
                                  <w:rFonts w:ascii="Arial" w:eastAsia="Arial" w:hAnsi="Arial" w:cs="Arial"/>
                                  <w:b/>
                                  <w:sz w:val="19"/>
                                </w:rPr>
                                <w:t xml:space="preserve">Clase de activo </w:t>
                              </w:r>
                            </w:p>
                          </w:txbxContent>
                        </wps:txbx>
                        <wps:bodyPr horzOverflow="overflow" lIns="0" tIns="0" rIns="0" bIns="0" rtlCol="0">
                          <a:noAutofit/>
                        </wps:bodyPr>
                      </wps:wsp>
                      <wps:wsp>
                        <wps:cNvPr id="3430" name="Rectangle 3430"/>
                        <wps:cNvSpPr/>
                        <wps:spPr>
                          <a:xfrm>
                            <a:off x="2362200" y="8674468"/>
                            <a:ext cx="892183" cy="148430"/>
                          </a:xfrm>
                          <a:prstGeom prst="rect">
                            <a:avLst/>
                          </a:prstGeom>
                          <a:ln>
                            <a:noFill/>
                          </a:ln>
                        </wps:spPr>
                        <wps:txbx>
                          <w:txbxContent>
                            <w:p w:rsidR="00B538EB" w:rsidRDefault="00D31650">
                              <w:r>
                                <w:rPr>
                                  <w:rFonts w:ascii="Arial" w:eastAsia="Arial" w:hAnsi="Arial" w:cs="Arial"/>
                                  <w:b/>
                                  <w:sz w:val="19"/>
                                </w:rPr>
                                <w:t xml:space="preserve"> </w:t>
                              </w:r>
                            </w:p>
                          </w:txbxContent>
                        </wps:txbx>
                        <wps:bodyPr horzOverflow="overflow" lIns="0" tIns="0" rIns="0" bIns="0" rtlCol="0">
                          <a:noAutofit/>
                        </wps:bodyPr>
                      </wps:wsp>
                      <wps:wsp>
                        <wps:cNvPr id="3431" name="Rectangle 3431"/>
                        <wps:cNvSpPr/>
                        <wps:spPr>
                          <a:xfrm>
                            <a:off x="3651492" y="8752574"/>
                            <a:ext cx="3074859" cy="148429"/>
                          </a:xfrm>
                          <a:prstGeom prst="rect">
                            <a:avLst/>
                          </a:prstGeom>
                          <a:ln>
                            <a:noFill/>
                          </a:ln>
                        </wps:spPr>
                        <wps:txbx>
                          <w:txbxContent>
                            <w:p w:rsidR="00B538EB" w:rsidRDefault="00D31650">
                              <w:r>
                                <w:rPr>
                                  <w:rFonts w:ascii="Arial" w:eastAsia="Arial" w:hAnsi="Arial" w:cs="Arial"/>
                                  <w:b/>
                                  <w:sz w:val="19"/>
                                </w:rPr>
                                <w:t xml:space="preserve">Determinación de la administración </w:t>
                              </w:r>
                            </w:p>
                          </w:txbxContent>
                        </wps:txbx>
                        <wps:bodyPr horzOverflow="overflow" lIns="0" tIns="0" rIns="0" bIns="0" rtlCol="0">
                          <a:noAutofit/>
                        </wps:bodyPr>
                      </wps:wsp>
                      <wps:wsp>
                        <wps:cNvPr id="3432" name="Rectangle 3432"/>
                        <wps:cNvSpPr/>
                        <wps:spPr>
                          <a:xfrm>
                            <a:off x="1395603" y="8923389"/>
                            <a:ext cx="720845" cy="148429"/>
                          </a:xfrm>
                          <a:prstGeom prst="rect">
                            <a:avLst/>
                          </a:prstGeom>
                          <a:ln>
                            <a:noFill/>
                          </a:ln>
                        </wps:spPr>
                        <wps:txbx>
                          <w:txbxContent>
                            <w:p w:rsidR="00B538EB" w:rsidRDefault="00D31650">
                              <w:r>
                                <w:rPr>
                                  <w:rFonts w:ascii="Arial" w:eastAsia="Arial" w:hAnsi="Arial" w:cs="Arial"/>
                                  <w:sz w:val="19"/>
                                </w:rPr>
                                <w:t xml:space="preserve">Licencias </w:t>
                              </w:r>
                            </w:p>
                          </w:txbxContent>
                        </wps:txbx>
                        <wps:bodyPr horzOverflow="overflow" lIns="0" tIns="0" rIns="0" bIns="0" rtlCol="0">
                          <a:noAutofit/>
                        </wps:bodyPr>
                      </wps:wsp>
                      <wps:wsp>
                        <wps:cNvPr id="3433" name="Rectangle 3433"/>
                        <wps:cNvSpPr/>
                        <wps:spPr>
                          <a:xfrm>
                            <a:off x="1898650" y="8842108"/>
                            <a:ext cx="892183" cy="148429"/>
                          </a:xfrm>
                          <a:prstGeom prst="rect">
                            <a:avLst/>
                          </a:prstGeom>
                          <a:ln>
                            <a:noFill/>
                          </a:ln>
                        </wps:spPr>
                        <wps:txbx>
                          <w:txbxContent>
                            <w:p w:rsidR="00B538EB" w:rsidRDefault="00D31650">
                              <w:r>
                                <w:rPr>
                                  <w:rFonts w:ascii="Arial" w:eastAsia="Arial" w:hAnsi="Arial" w:cs="Arial"/>
                                  <w:sz w:val="19"/>
                                </w:rPr>
                                <w:t xml:space="preserve"> </w:t>
                              </w:r>
                            </w:p>
                          </w:txbxContent>
                        </wps:txbx>
                        <wps:bodyPr horzOverflow="overflow" lIns="0" tIns="0" rIns="0" bIns="0" rtlCol="0">
                          <a:noAutofit/>
                        </wps:bodyPr>
                      </wps:wsp>
                      <wps:wsp>
                        <wps:cNvPr id="3434" name="Rectangle 3434"/>
                        <wps:cNvSpPr/>
                        <wps:spPr>
                          <a:xfrm>
                            <a:off x="3646183" y="8923389"/>
                            <a:ext cx="3608177" cy="148429"/>
                          </a:xfrm>
                          <a:prstGeom prst="rect">
                            <a:avLst/>
                          </a:prstGeom>
                          <a:ln>
                            <a:noFill/>
                          </a:ln>
                        </wps:spPr>
                        <wps:txbx>
                          <w:txbxContent>
                            <w:p w:rsidR="00B538EB" w:rsidRDefault="00D31650">
                              <w:r>
                                <w:rPr>
                                  <w:rFonts w:ascii="Arial" w:eastAsia="Arial" w:hAnsi="Arial" w:cs="Arial"/>
                                  <w:sz w:val="19"/>
                                </w:rPr>
                                <w:t xml:space="preserve">Tiempo contractual establecido en cada licencia </w:t>
                              </w:r>
                            </w:p>
                          </w:txbxContent>
                        </wps:txbx>
                        <wps:bodyPr horzOverflow="overflow" lIns="0" tIns="0" rIns="0" bIns="0" rtlCol="0">
                          <a:noAutofit/>
                        </wps:bodyPr>
                      </wps:wsp>
                    </wpg:wgp>
                  </a:graphicData>
                </a:graphic>
              </wp:anchor>
            </w:drawing>
          </mc:Choice>
          <mc:Fallback>
            <w:pict>
              <v:group id="Group 20633" o:spid="_x0000_s1750" style="position:absolute;left:0;text-align:left;margin-left:0;margin-top:0;width:612pt;height:786pt;z-index:251677696;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wCv0H/4Ia/8gn4l/wDXfS//AEG7r8+K/Qf/AIIa/wDIJ+Jf/XfS/wD0G7oA&#10;+96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A&#10;Gv0H/wCCGv8AyCfiX/130v8A9Bu6/Piv0H/4Ia/8gn4l/wDXfS//AEG7oA+9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Gv0H/4Ia/8gn4l/wDX&#10;fS//AEG7r8+K/Qf/AIIa/wDIJ+Jf/XfS/wD0G7oA+96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Gv0H/wCCGv8AyCfiX/130v8A9Bu6/Piv0N/4&#10;Ic2l2nhn4jX72sy2s93p0MU5jIjkkRLguit0LKJIyQOQHXPUUAfeN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gDX6If8EO7mZ/CfxEs2vZ3hivrC&#10;RLUsfLiZknDSKM4DMEUHAziNc5wMfnfX6Hf8EObSZPC/xFv2MXkz3mnwoBMhfciXBbKA7lGJFwxA&#10;DfMASVbAB9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ANfod/wQ5sryPwv8RdRe2lW0uLzT4Ipyh2SSRpOzoD0JUSxkjtvX1r88a/Rf/gh9rF5P&#10;4B8faA7L9jsdTs7yEBfmEk0UiPk+mLeP8j60Afc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gDX6Wf8ABErSrCH4E+Ltcjg23954k+yTzb2+eKG2&#10;ieNducDDTynIGTu5zgY/NOv0l/4IjWeqJ8G/GeoTX4fS59ejhtbPnMM6QK0snp86yQDr/wAs6APt&#10;m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wBr&#10;9NP+CJ0Ug/Z18UTm5laN/FUirAQuxCLW3JYEDdltwBySPkXAB3E/mXX6c/8ABFH/AJNo8Sf9jdN/&#10;6SWlAH2L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4A1+nP8AwRR/5No8Sf8AY3Tf+klpX5jV+mn/AAROt7df2dPE92sEa3EviuSOSYIN7otrbFVL&#10;dSAXcgdtx9TQB9l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ANfpz/wRR/5No8Sf9jdN/wCklpX5jV+nP/BFH/k2jxJ/2N03/pJaUAfY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gDX6c/8EUf+&#10;TaPEn/Y3Tf8ApJaV+Y1fpz/wRR/5No8Sf9jdN/6SWlAH2L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ANfth+xb/wAmk/Dj/sV7H/0StfifX7YfsW/8mk/D&#10;j/sV7H/0StAHp1FFFABRRRQAUUUUAFFFFABRRRQAUUUUAFFFFABRRRQAUUUUAFFFFABRRRQAUUUU&#10;AFFFFABRRRQAUUUUAFFFFABRRRQAUVBe3tnZhTd3cFuH+75sgXP0zU0bq8aujBlYZVgcgj1BoA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A1+3n7Jcmny/sv/D59Khkhsz4Y&#10;sPKjkOWH7hM55PfPevxDr9wP2VbdrT9mb4f27JChTwxYZWBWVB/o6HgNz+dAHf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ANfud+z3/AMkD8D/9&#10;izp3/pNHX4Y1+5X7N9vFa/s8+BbeAMI08M6ftDOWP/HtGepyTQB2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wB&#10;r94/hrp9ppHw58P6Vp73T2ljpVtb27XcLRTmNIlVTIjAFHwBlSAQcggdK/Byv3i+Gdzqd78N/D95&#10;rbSNqdxpNrJfGWDyXMzRKX3R4Gw7icrgY6YoA3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AGv38j/1a/QV+Adfvn4fsLfStBsdLtEVLexto7eFV&#10;jVAERQoAVAFUYA4UADsAKALd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wK0ezfUdXtdPjmghe7n&#10;SFZbiQRxRlmChnY8KozknsK/fROEA9q/BbwRfJpnjTR9SksRfJZ6hBO1oSMXAWRWMfII+bGOQetf&#10;vSpyoOO1AC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ww/Z+3/8L48F+XZLev8A8JFY7bZlZhKftCfKQpDHPsc1+59f&#10;hr+ziIT+0F4HFxardRHxJYb4GLgSD7QnBKAt+QJr9y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w7/AGYUnl/aP8BR208kEzeJ9PCSxo7Mh+0J&#10;yAnzH8Oa/cSvw8/Zdv00v9pLwDqMolKW3ifT5G8pAz4FwnQHAJr9w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JP7Hf/J2Hw2/7GzTv/SlK/bavw8/Ze01NY/aS8A6XLLJCl34n0+N&#10;pI/vKDcJyK/cO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Sf2O/wDk7D4bf9jZp3/pSlfttX4k/sd/8nYfDb/sbNO/9KUr9t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xh/YBntbf8AbK+Hsl5qkmmxtrKxrNHD5hd2RlSLGDgSOVjLY+UO&#10;TkYyP2er8Vf2IJ7C3/a8+HMmpWLXkLeI7VEiWYxlZWcLFJkDkJIUcr/EF28Zr9q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jl/wAE2ZbuL9tzwE1lapcym7uFZHm8sCM2k4kfODkqhZguPmKhcjOR+xtfj1/wTH/5Pl8Cf9db&#10;3/0guK/YW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8ev8AgmP/AMny+BP+ut7/AOkFxX7C1+PX/BMf/k+XwJ/11vf/AEguK/YW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S3/BJ&#10;eVY/209EDBz5mnXyjahbB8hjzgcDjqeOg7iv1pr8lv8Agku7L+2nogWJ33adfAlSPkHkMcnJHHGO&#10;MnkcV+t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5Jf8EnXnX9tbw+IYmdWsb4SkFRsX7O/Jz1GQBxzz9a/W2vyZ/4JJf8npaP/wBgy+/9Emv1&#10;m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Jn/gkl/yelo//YMvv/RJr9Zq/J3/AIJGwvJ+2dpj&#10;qYwIdJvnbdIqkjy9vygnLHLDgZOMnoCR+sV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uv+CL/2z/hq7Vvswg8r/hEbr7V5hO7y/tNpjZj+Lfs68bd3fFfqLX5g/wDBFT/k6bX/APsT&#10;Ln/0ssq/T6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wf+CKn/ACdNr/8A2Jlz/wClllX6fV+YP/BFT/k6bX/+xMuf/Syyr9P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mD/wAEVP8Ak6bX/wDsTLn/ANLLKv0+r8wf+CKn&#10;/J02v/8AYmXP/pZZV+n1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8v8Aghz/AMjL8Rv+vTTv/Q7iv0Nr88v+CHP/&#10;ACMvxG/69NO/9DuK/Q2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55f8ABDn/AJGX4jf9emnf+h3FfobX55f8EOf+Rl+I3/Xpp3/odxX6&#10;G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hD/AIIc/wDIq/ET/r90/wD9Anr7&#10;vr4Q/wCCHP8AyKvxE/6/dP8A/QJ6+7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hD/AIIc/wDIq/ET/r90/wD9Anr7vr4Q/wCCHP8AyKvxE/6/&#10;dP8A/QJ6+7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D/AIIc/wDIq/ET/r90/wD9Anr7vr4Q/wCCHP8AyKvxE/6/dP8A/QJ6+7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hn/AIIfpEPh&#10;749kE9s0rapaK0Kq/nIoifDMSNhUksFwScq+QAVz9zV8cf8ABFC5if8AZt8S2YP72HxbLKwyPuva&#10;WoHHXqjf5zX2P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V/8ABEmLSF+B/i+eEf8AE3fxEqXZy/8Ax7i3jMPB+X77XHTn14219qV8df8ABFFp&#10;/wDhmfxGrRxiAeL5ijiQl2b7JabgVxgAALg5OcngYBP2L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ff8ABFP/AJNd8Qf9jlcf+kdnX2DXx9/w&#10;RT/5Nd8Qf9jlcf8ApHZ19g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H3/AART/wCTXfEH/Y5XH/pHZ19g18ff8EU/+TXfEH/Y5XH/AKR2dfYN&#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x9&#10;/wAEU/8Ak13xB/2OVx/6R2dfYNfH3/BFP/k13xB/2OVx/wCkdnX2D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ff8ABFP/AJNd8Qf9jlcf+kdn&#10;X2DXx9/wRT/5Nd8Qf9jlcf8ApHZ19g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H3/AART/wCTXfEH/Y5XH/pHZ19g18ff8EU/+TXfEH/Y5XH/&#10;AKR2dfY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">
                <v:shape id="Picture 3391" o:spid="_x0000_s1751"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F4UDEAAAA3QAAAA8AAABkcnMvZG93bnJldi54bWxEj0GLwjAUhO8L/ofwBG9rWnWLVqOIKHiS&#10;VRfPj+bZFpuX2kRb/71ZWNjjMDPfMItVZyrxpMaVlhXEwwgEcWZ1ybmCn/PucwrCeWSNlWVS8CIH&#10;q2XvY4Gpti0f6XnyuQgQdikqKLyvUyldVpBBN7Q1cfCutjHog2xyqRtsA9xUchRFiTRYclgosKZN&#10;Qdnt9DAKzsfvybbdfencJId4k1Ryf79IpQb9bj0H4anz/+G/9l4rGI9nMfy+CU9AL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F4UDEAAAA3QAAAA8AAAAAAAAAAAAAAAAA&#10;nwIAAGRycy9kb3ducmV2LnhtbFBLBQYAAAAABAAEAPcAAACQAwAAAAA=&#10;">
                  <v:imagedata r:id="rId34" o:title=""/>
                </v:shape>
                <v:rect id="Rectangle 3392" o:spid="_x0000_s1752" style="position:absolute;left:12182;top:8989;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vjNs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M2xQAAAN0AAAAPAAAAAAAAAAAAAAAAAJgCAABkcnMv&#10;ZG93bnJldi54bWxQSwUGAAAAAAQABAD1AAAAigM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393" o:spid="_x0000_s1753" style="position:absolute;left:14427;top:9160;width:7399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cUA&#10;AADdAAAADwAAAGRycy9kb3ducmV2LnhtbESPQWvCQBSE74L/YXmCN91ooJjoKtJa9Gi1oN4e2WcS&#10;zL4N2a2J/fVuQehxmJlvmMWqM5W4U+NKywom4wgEcWZ1ybmC7+PnaAbCeWSNlWVS8CAHq2W/t8BU&#10;25a/6H7wuQgQdikqKLyvUyldVpBBN7Y1cfCutjHog2xyqRtsA9xUchpFb9JgyWGhwJreC8puhx+j&#10;YDur1+ed/W3zanPZnvan5OOYeKWGg249B+Gp8//hV3unFcRxEs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50atxQAAAN0AAAAPAAAAAAAAAAAAAAAAAJgCAABkcnMv&#10;ZG93bnJldi54bWxQSwUGAAAAAAQABAD1AAAAigMAAAAA&#10;" filled="f" stroked="f">
                  <v:textbox inset="0,0,0,0">
                    <w:txbxContent>
                      <w:p w:rsidR="00B538EB" w:rsidRDefault="00D31650">
                        <w:r>
                          <w:rPr>
                            <w:rFonts w:ascii="Arial" w:eastAsia="Arial" w:hAnsi="Arial" w:cs="Arial"/>
                            <w:sz w:val="19"/>
                          </w:rPr>
                          <w:t xml:space="preserve">los gastos administrativos de venta u otros gastos indirectos de carácter general no atribuibles a la </w:t>
                        </w:r>
                      </w:p>
                    </w:txbxContent>
                  </v:textbox>
                </v:rect>
                <v:rect id="Rectangle 3394" o:spid="_x0000_s1754" style="position:absolute;left:14444;top:10868;width:2668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7e2ccA&#10;AADdAAAADwAAAGRycy9kb3ducmV2LnhtbESPT2vCQBTE74V+h+UJvdWNVYqJWUXaih79U0i9PbKv&#10;SWj2bciuJvrpXaHgcZiZ3zDpoje1OFPrKssKRsMIBHFudcWFgu/D6nUKwnlkjbVlUnAhB4v581OK&#10;ibYd7+i894UIEHYJKii9bxIpXV6SQTe0DXHwfm1r0AfZFlK32AW4qeVbFL1LgxWHhRIb+igp/9uf&#10;jIL1tFn+bOy1K+qv4zrbZvHnIfZKvQz65QyEp94/wv/tjVYwH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O3tnHAAAA3QAAAA8AAAAAAAAAAAAAAAAAmAIAAGRy&#10;cy9kb3ducmV2LnhtbFBLBQYAAAAABAAEAPUAAACMAwAAAAA=&#10;" filled="f" stroked="f">
                  <v:textbox inset="0,0,0,0">
                    <w:txbxContent>
                      <w:p w:rsidR="00B538EB" w:rsidRDefault="00D31650">
                        <w:r>
                          <w:rPr>
                            <w:rFonts w:ascii="Arial" w:eastAsia="Arial" w:hAnsi="Arial" w:cs="Arial"/>
                            <w:sz w:val="19"/>
                          </w:rPr>
                          <w:t xml:space="preserve">preparación del activo para su uso; </w:t>
                        </w:r>
                      </w:p>
                    </w:txbxContent>
                  </v:textbox>
                </v:rect>
                <v:rect id="Rectangle 3395" o:spid="_x0000_s1755" style="position:absolute;left:12182;top:12437;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J7QscA&#10;AADdAAAADwAAAGRycy9kb3ducmV2LnhtbESPT2vCQBTE74V+h+UJvdWNFYuJWUXaih79U0i9PbKv&#10;SWj2bciuJvrpXaHgcZiZ3zDpoje1OFPrKssKRsMIBHFudcWFgu/D6nUKwnlkjbVlUnAhB4v581OK&#10;ibYd7+i894UIEHYJKii9bxIpXV6SQTe0DXHwfm1r0AfZFlK32AW4qeVbFL1LgxWHhRIb+igp/9uf&#10;jIL1tFn+bOy1K+qv4zrbZvHnIfZKvQz65QyEp94/wv/tjVYwH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Ce0LHAAAA3QAAAA8AAAAAAAAAAAAAAAAAmAIAAGRy&#10;cy9kb3ducmV2LnhtbFBLBQYAAAAABAAEAPUAAACMAw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396" o:spid="_x0000_s1756" style="position:absolute;left:14427;top:12633;width:7406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DlNccA&#10;AADdAAAADwAAAGRycy9kb3ducmV2LnhtbESPQWvCQBSE74L/YXmCN91YIZjoGoKtmGOrBevtkX1N&#10;QrNvQ3Zr0v76bqHQ4zAz3zC7bDStuFPvGssKVssIBHFpdcOVgtfLcbEB4TyyxtYyKfgiB9l+Otlh&#10;qu3AL3Q/+0oECLsUFdTed6mUrqzJoFvajjh477Y36IPsK6l7HALctPIhimJpsOGwUGNHh5rKj/On&#10;UXDadPlbYb+Hqn26na7P1+Txkn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Q5TXHAAAA3QAAAA8AAAAAAAAAAAAAAAAAmAIAAGRy&#10;cy9kb3ducmV2LnhtbFBLBQYAAAAABAAEAPUAAACMAwAAAAA=&#10;" filled="f" stroked="f">
                  <v:textbox inset="0,0,0,0">
                    <w:txbxContent>
                      <w:p w:rsidR="00B538EB" w:rsidRDefault="00D31650">
                        <w:r>
                          <w:rPr>
                            <w:rFonts w:ascii="Arial" w:eastAsia="Arial" w:hAnsi="Arial" w:cs="Arial"/>
                            <w:sz w:val="19"/>
                          </w:rPr>
                          <w:t xml:space="preserve">las cantidades que excedan los rangos normales de consumo de materiales, mano de obra u otros </w:t>
                        </w:r>
                      </w:p>
                    </w:txbxContent>
                  </v:textbox>
                </v:rect>
                <v:rect id="Rectangle 3397" o:spid="_x0000_s1757" style="position:absolute;left:14392;top:14341;width:1564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xArscA&#10;AADdAAAADwAAAGRycy9kb3ducmV2LnhtbESPT2vCQBTE74V+h+UJvdWNFayJWUXaih79U0i9PbKv&#10;SWj2bciuJvrpXaHgcZiZ3zDpoje1OFPrKssKRsMIBHFudcWFgu/D6nUKwnlkjbVlUnAhB4v581OK&#10;ibYd7+i894UIEHYJKii9bxIpXV6SQTe0DXHwfm1r0AfZFlK32AW4qeVbFE2kwYrDQokNfZSU/+1P&#10;RsF62ix/NvbaFfXXcZ1ts/jzEHulXgb9cgbCU+8f4f/2RisYj+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cQK7HAAAA3QAAAA8AAAAAAAAAAAAAAAAAmAIAAGRy&#10;cy9kb3ducmV2LnhtbFBLBQYAAAAABAAEAPUAAACMAwAAAAA=&#10;" filled="f" stroked="f">
                  <v:textbox inset="0,0,0,0">
                    <w:txbxContent>
                      <w:p w:rsidR="00B538EB" w:rsidRDefault="00D31650">
                        <w:r>
                          <w:rPr>
                            <w:rFonts w:ascii="Arial" w:eastAsia="Arial" w:hAnsi="Arial" w:cs="Arial"/>
                            <w:sz w:val="19"/>
                          </w:rPr>
                          <w:t xml:space="preserve">factores empleados; </w:t>
                        </w:r>
                      </w:p>
                    </w:txbxContent>
                  </v:textbox>
                </v:rect>
                <v:rect id="Rectangle 3398" o:spid="_x0000_s1758" style="position:absolute;left:12150;top:15943;width:181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PU3MQA&#10;AADdAAAADwAAAGRycy9kb3ducmV2LnhtbERPTWvCQBC9F/wPywjemk0riEmzCaIVPbZaUG9DdpqE&#10;ZmdDdjXRX989FHp8vO+sGE0rbtS7xrKClygGQVxa3XCl4Ou4fV6CcB5ZY2uZFNzJQZFPnjJMtR34&#10;k24HX4kQwi5FBbX3XSqlK2sy6CLbEQfu2/YGfYB9JXWPQwg3rXyN44U02HBoqLGjdU3lz+FqFOyW&#10;3eq8t4+hat8vu9PHKdkcE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D1NzEAAAA3QAAAA8AAAAAAAAAAAAAAAAAmAIAAGRycy9k&#10;b3ducmV2LnhtbFBLBQYAAAAABAAEAPUAAACJAw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399" o:spid="_x0000_s1759" style="position:absolute;left:14395;top:16113;width:1820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9xR8UA&#10;AADdAAAADwAAAGRycy9kb3ducmV2LnhtbESPT4vCMBTE78J+h/AWvGmqwmKrUWRX0aN/FtTbo3m2&#10;xealNNHW/fRGEPY4zMxvmOm8NaW4U+0KywoG/QgEcWp1wZmC38OqNwbhPLLG0jIpeJCD+eyjM8VE&#10;24Z3dN/7TAQIuwQV5N5XiZQuzcmg69uKOHgXWxv0QdaZ1DU2AW5KOYyiL2mw4LCQY0XfOaXX/c0o&#10;WI+rxWlj/5qsXJ7Xx+0x/jnEXqnuZ7uYgPDU+v/wu73RCkaj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3FHxQAAAN0AAAAPAAAAAAAAAAAAAAAAAJgCAABkcnMv&#10;ZG93bnJldi54bWxQSwUGAAAAAAQABAD1AAAAigMAAAAA&#10;" filled="f" stroked="f">
                  <v:textbox inset="0,0,0,0">
                    <w:txbxContent>
                      <w:p w:rsidR="00B538EB" w:rsidRDefault="00D31650">
                        <w:r>
                          <w:rPr>
                            <w:rFonts w:ascii="Arial" w:eastAsia="Arial" w:hAnsi="Arial" w:cs="Arial"/>
                            <w:sz w:val="19"/>
                          </w:rPr>
                          <w:t xml:space="preserve">las pérdidas operativas; </w:t>
                        </w:r>
                      </w:p>
                    </w:txbxContent>
                  </v:textbox>
                </v:rect>
                <v:rect id="Rectangle 3400" o:spid="_x0000_s1760" style="position:absolute;left:12119;top:17676;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WAOMIA&#10;AADdAAAADwAAAGRycy9kb3ducmV2LnhtbERPy4rCMBTdC/5DuII7TR1l0GoUcRRd+gJ1d2mubbG5&#10;KU20nfl6sxhweTjv2aIxhXhR5XLLCgb9CARxYnXOqYLzadMbg3AeWWNhmRT8koPFvN2aYaxtzQd6&#10;HX0qQgi7GBVk3pexlC7JyKDr25I4cHdbGfQBVqnUFdYh3BTyK4q+pcGcQ0OGJa0ySh7Hp1GwHZfL&#10;687+1Wmxvm0v+8vk5zTxSnU7zXIKwlPjP+J/904rGI6i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lYA4wgAAAN0AAAAPAAAAAAAAAAAAAAAAAJgCAABkcnMvZG93&#10;bnJldi54bWxQSwUGAAAAAAQABAD1AAAAhwM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401" o:spid="_x0000_s1761" style="position:absolute;left:14361;top:17878;width:5541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lo8cA&#10;AADdAAAADwAAAGRycy9kb3ducmV2LnhtbESPQWvCQBSE7wX/w/IEb3WjlhJTVxG1mGObCNrbI/ua&#10;hGbfhuzWpP56t1DocZiZb5jVZjCNuFLnassKZtMIBHFhdc2lglP++hiDcB5ZY2OZFPyQg8169LDC&#10;RNue3+ma+VIECLsEFVTet4mUrqjIoJvaljh4n7Yz6IPsSqk77APcNHIeRc/SYM1hocKWdhUVX9m3&#10;UXCM2+0ltbe+bA4fx/PbebnPl16pyXjYvoDwNPj/8F871QoWT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ZJaPHAAAA3QAAAA8AAAAAAAAAAAAAAAAAmAIAAGRy&#10;cy9kb3ducmV2LnhtbFBLBQYAAAAABAAEAPUAAACMAwAAAAA=&#10;" filled="f" stroked="f">
                  <v:textbox inset="0,0,0,0">
                    <w:txbxContent>
                      <w:p w:rsidR="00B538EB" w:rsidRDefault="00D31650">
                        <w:r>
                          <w:rPr>
                            <w:rFonts w:ascii="Arial" w:eastAsia="Arial" w:hAnsi="Arial" w:cs="Arial"/>
                            <w:sz w:val="19"/>
                          </w:rPr>
                          <w:t xml:space="preserve">ni los desembolsos para formación del personal que trabaje con el activo. </w:t>
                        </w:r>
                      </w:p>
                    </w:txbxContent>
                  </v:textbox>
                </v:rect>
                <v:rect id="Rectangle 3402" o:spid="_x0000_s1762" style="position:absolute;left:9720;top:21168;width:8026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71McA&#10;AADdAAAADwAAAGRycy9kb3ducmV2LnhtbESPQWvCQBSE74L/YXlCb7rRFtHUVUQtydHGgu3tkX1N&#10;QrNvQ3abpP31XUHocZiZb5jNbjC16Kh1lWUF81kEgji3uuJCwdvlZboC4TyyxtoyKfghB7vteLTB&#10;WNueX6nLfCEChF2MCkrvm1hKl5dk0M1sQxy8T9sa9EG2hdQt9gFuarmIoqU0WHFYKLGhQ0n5V/Zt&#10;FCSrZv+e2t++qE8fyfV8XR8va6/Uw2TYP4PwNPj/8L2dagWPT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Lu9THAAAA3QAAAA8AAAAAAAAAAAAAAAAAmAIAAGRy&#10;cy9kb3ducmV2LnhtbFBLBQYAAAAABAAEAPUAAACMAwAAAAA=&#10;" filled="f" stroked="f">
                  <v:textbox inset="0,0,0,0">
                    <w:txbxContent>
                      <w:p w:rsidR="00B538EB" w:rsidRDefault="00D31650">
                        <w:r>
                          <w:rPr>
                            <w:rFonts w:ascii="Arial" w:eastAsia="Arial" w:hAnsi="Arial" w:cs="Arial"/>
                            <w:sz w:val="19"/>
                          </w:rPr>
                          <w:t xml:space="preserve">Los desembolsos sobre un activo intangible reconocidos inicialmente como gastos en el resultado no se </w:t>
                        </w:r>
                      </w:p>
                    </w:txbxContent>
                  </v:textbox>
                </v:rect>
                <v:rect id="Rectangle 3403" o:spid="_x0000_s1763" style="position:absolute;left:9733;top:22666;width:5574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ceT8UA&#10;AADdAAAADwAAAGRycy9kb3ducmV2LnhtbESPT4vCMBTE78J+h/AWvGm6KqJdo8iq6NF/oHt7NG/b&#10;ss1LaaKtfnojCB6HmfkNM5k1phBXqlxuWcFXNwJBnFidc6rgeFh1RiCcR9ZYWCYFN3Iwm360Jhhr&#10;W/OOrnufigBhF6OCzPsyltIlGRl0XVsSB+/PVgZ9kFUqdYV1gJtC9qJoKA3mHBYyLOkno+R/fzEK&#10;1qNyft7Ye50Wy9/1aXsaLw5jr1T7s5l/g/DU+Hf41d5oBf1B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x5PxQAAAN0AAAAPAAAAAAAAAAAAAAAAAJgCAABkcnMv&#10;ZG93bnJldi54bWxQSwUGAAAAAAQABAD1AAAAigMAAAAA&#10;" filled="f" stroked="f">
                  <v:textbox inset="0,0,0,0">
                    <w:txbxContent>
                      <w:p w:rsidR="00B538EB" w:rsidRDefault="00D31650">
                        <w:r>
                          <w:rPr>
                            <w:rFonts w:ascii="Arial" w:eastAsia="Arial" w:hAnsi="Arial" w:cs="Arial"/>
                            <w:sz w:val="19"/>
                          </w:rPr>
                          <w:t xml:space="preserve">reconocerán posteriormente como parte del costo de un activo intangible. </w:t>
                        </w:r>
                      </w:p>
                    </w:txbxContent>
                  </v:textbox>
                </v:rect>
                <v:rect id="Rectangle 3404" o:spid="_x0000_s1764" style="position:absolute;left:9705;top:25956;width:1658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6GO8cA&#10;AADdAAAADwAAAGRycy9kb3ducmV2LnhtbESPQWvCQBSE74L/YXmF3nTTKhJTVxGr6LE1BdvbI/ua&#10;hO6+Ddmtif56tyD0OMzMN8xi1VsjztT62rGCp3ECgrhwuuZSwUe+G6UgfEDWaByTggt5WC2HgwVm&#10;2nX8TudjKEWEsM9QQRVCk0npi4os+rFriKP37VqLIcq2lLrFLsKtkc9JMpMWa44LFTa0qaj4Of5a&#10;Bfu0WX8e3LUrzfZrf3o7zV/zeVDq8aFfv4AI1If/8L190Aom0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uhjvHAAAA3QAAAA8AAAAAAAAAAAAAAAAAmAIAAGRy&#10;cy9kb3ducmV2LnhtbFBLBQYAAAAABAAEAPUAAACMAwAAAAA=&#10;" filled="f" stroked="f">
                  <v:textbox inset="0,0,0,0">
                    <w:txbxContent>
                      <w:p w:rsidR="00B538EB" w:rsidRDefault="00D31650">
                        <w:r>
                          <w:rPr>
                            <w:rFonts w:ascii="Arial" w:eastAsia="Arial" w:hAnsi="Arial" w:cs="Arial"/>
                            <w:b/>
                            <w:sz w:val="19"/>
                          </w:rPr>
                          <w:t xml:space="preserve">Medición posterior </w:t>
                        </w:r>
                      </w:p>
                    </w:txbxContent>
                  </v:textbox>
                </v:rect>
                <v:rect id="Rectangle 3405" o:spid="_x0000_s1765" style="position:absolute;left:9645;top:29277;width:8026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joMcA&#10;AADdAAAADwAAAGRycy9kb3ducmV2LnhtbESPT2vCQBTE7wW/w/KE3uqmVotJXUX8gx5tLKS9PbKv&#10;STD7NmRXk/bTdwuCx2FmfsPMl72pxZVaV1lW8DyKQBDnVldcKPg47Z5mIJxH1lhbJgU/5GC5GDzM&#10;MdG243e6pr4QAcIuQQWl900ipctLMuhGtiEO3rdtDfog20LqFrsAN7UcR9GrNFhxWCixoXVJ+Tm9&#10;GAX7WbP6PNjfrqi3X/vsmMWbU+yVehz2qzcQnnp/D9/aB63gZRJN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iI6DHAAAA3QAAAA8AAAAAAAAAAAAAAAAAmAIAAGRy&#10;cy9kb3ducmV2LnhtbFBLBQYAAAAABAAEAPUAAACMAwAAAAA=&#10;" filled="f" stroked="f">
                  <v:textbox inset="0,0,0,0">
                    <w:txbxContent>
                      <w:p w:rsidR="00B538EB" w:rsidRDefault="00D31650">
                        <w:r>
                          <w:rPr>
                            <w:rFonts w:ascii="Arial" w:eastAsia="Arial" w:hAnsi="Arial" w:cs="Arial"/>
                            <w:sz w:val="19"/>
                          </w:rPr>
                          <w:t xml:space="preserve">El INCI debe medir todos sus activos intangibles tras su reconocimiento inicial al costo menos la </w:t>
                        </w:r>
                      </w:p>
                    </w:txbxContent>
                  </v:textbox>
                </v:rect>
                <v:rect id="Rectangle 3406" o:spid="_x0000_s1766" style="position:absolute;left:9639;top:30801;width:5975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918cA&#10;AADdAAAADwAAAGRycy9kb3ducmV2LnhtbESPQWvCQBSE7wX/w/KE3upGW4KmriLakhzbKGhvj+wz&#10;CWbfhuzWRH99t1DocZiZb5jlejCNuFLnassKppMIBHFhdc2lgsP+/WkOwnlkjY1lUnAjB+vV6GGJ&#10;ibY9f9I196UIEHYJKqi8bxMpXVGRQTexLXHwzrYz6IPsSqk77APcNHIWRbE0WHNYqLClbUXFJf82&#10;CtJ5uzll9t6XzdtXevw4Lnb7hVfqcTxsXkF4Gvx/+K+daQXPL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wvdfHAAAA3QAAAA8AAAAAAAAAAAAAAAAAmAIAAGRy&#10;cy9kb3ducmV2LnhtbFBLBQYAAAAABAAEAPUAAACMAwAAAAA=&#10;" filled="f" stroked="f">
                  <v:textbox inset="0,0,0,0">
                    <w:txbxContent>
                      <w:p w:rsidR="00B538EB" w:rsidRDefault="00D31650">
                        <w:r>
                          <w:rPr>
                            <w:rFonts w:ascii="Arial" w:eastAsia="Arial" w:hAnsi="Arial" w:cs="Arial"/>
                            <w:sz w:val="19"/>
                          </w:rPr>
                          <w:t xml:space="preserve">amortización acumulada y cualquier pérdida por deterioro del valor acumulada. </w:t>
                        </w:r>
                      </w:p>
                    </w:txbxContent>
                  </v:textbox>
                </v:rect>
                <v:rect id="Rectangle 3407" o:spid="_x0000_s1767" style="position:absolute;left:9644;top:32268;width:1023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YTMcA&#10;AADdAAAADwAAAGRycy9kb3ducmV2LnhtbESPT2vCQBTE7wW/w/KE3uqmVqxJXUX8gx5tLKS9PbKv&#10;STD7NmRXk/bTdwuCx2FmfsPMl72pxZVaV1lW8DyKQBDnVldcKPg47Z5mIJxH1lhbJgU/5GC5GDzM&#10;MdG243e6pr4QAcIuQQWl900ipctLMuhGtiEO3rdtDfog20LqFrsAN7UcR9FUGqw4LJTY0Lqk/Jxe&#10;jIL9rFl9HuxvV9Tbr312zOLNKfZKPQ771RsIT72/h2/tg1bwMo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8GEzHAAAA3QAAAA8AAAAAAAAAAAAAAAAAmAIAAGRy&#10;cy9kb3ducmV2LnhtbFBLBQYAAAAABAAEAPUAAACMAwAAAAA=&#10;" filled="f" stroked="f">
                  <v:textbox inset="0,0,0,0">
                    <w:txbxContent>
                      <w:p w:rsidR="00B538EB" w:rsidRDefault="00D31650">
                        <w:r>
                          <w:rPr>
                            <w:rFonts w:ascii="Arial" w:eastAsia="Arial" w:hAnsi="Arial" w:cs="Arial"/>
                            <w:i/>
                            <w:sz w:val="19"/>
                          </w:rPr>
                          <w:t xml:space="preserve">Amortización </w:t>
                        </w:r>
                      </w:p>
                    </w:txbxContent>
                  </v:textbox>
                </v:rect>
                <v:rect id="Rectangle 3408" o:spid="_x0000_s1768" style="position:absolute;left:9613;top:35830;width:5375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MPsIA&#10;AADdAAAADwAAAGRycy9kb3ducmV2LnhtbERPy4rCMBTdC/5DuII7TR1l0GoUcRRd+gJ1d2mubbG5&#10;KU20nfl6sxhweTjv2aIxhXhR5XLLCgb9CARxYnXOqYLzadMbg3AeWWNhmRT8koPFvN2aYaxtzQd6&#10;HX0qQgi7GBVk3pexlC7JyKDr25I4cHdbGfQBVqnUFdYh3BTyK4q+pcGcQ0OGJa0ySh7Hp1GwHZfL&#10;687+1Wmxvm0v+8vk5zTxSnU7zXIKwlPjP+J/904rGI6i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44w+wgAAAN0AAAAPAAAAAAAAAAAAAAAAAJgCAABkcnMvZG93&#10;bnJldi54bWxQSwUGAAAAAAQABAD1AAAAhwMAAAAA&#10;" filled="f" stroked="f">
                  <v:textbox inset="0,0,0,0">
                    <w:txbxContent>
                      <w:p w:rsidR="00B538EB" w:rsidRDefault="00D31650">
                        <w:r>
                          <w:rPr>
                            <w:rFonts w:ascii="Arial" w:eastAsia="Arial" w:hAnsi="Arial" w:cs="Arial"/>
                            <w:sz w:val="19"/>
                          </w:rPr>
                          <w:t>El INCI debe amortizar todos sus a</w:t>
                        </w:r>
                        <w:r>
                          <w:rPr>
                            <w:rFonts w:ascii="Arial" w:eastAsia="Arial" w:hAnsi="Arial" w:cs="Arial"/>
                            <w:sz w:val="19"/>
                          </w:rPr>
                          <w:t xml:space="preserve">ctivos intangibles con vida útil finita. </w:t>
                        </w:r>
                      </w:p>
                    </w:txbxContent>
                  </v:textbox>
                </v:rect>
                <v:rect id="Rectangle 3409" o:spid="_x0000_s1769" style="position:absolute;left:9581;top:39367;width:8020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ppcYA&#10;AADdAAAADwAAAGRycy9kb3ducmV2LnhtbESPT2vCQBTE70K/w/IK3nTTKpJEV5Gq6NE/BdvbI/tM&#10;QrNvQ3Y1sZ++Kwg9DjPzG2a26EwlbtS40rKCt2EEgjizuuRcwedpM4hBOI+ssbJMCu7kYDF/6c0w&#10;1bblA92OPhcBwi5FBYX3dSqlywoy6Ia2Jg7exTYGfZBNLnWDbYCbSr5H0UQaLDksFFjTR0HZz/Fq&#10;FGzjevm1s79tXq2/t+f9OVmdEq9U/7VbTkF46vx/+NneaQWjc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8ppc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cargo por amortización de un periodo se reconoce como gasto en el resultado de este, salvo que deba </w:t>
                        </w:r>
                      </w:p>
                    </w:txbxContent>
                  </v:textbox>
                </v:rect>
                <v:rect id="Rectangle 3410" o:spid="_x0000_s1770" style="position:absolute;left:9610;top:41164;width:8027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W5cMA&#10;AADdAAAADwAAAGRycy9kb3ducmV2LnhtbERPTYvCMBC9C/6HMMLeNFWXRatRRF30qFVQb0MztsVm&#10;Upqs7e6vN4cFj4/3PV+2phRPql1hWcFwEIEgTq0uOFNwPn33JyCcR9ZYWiYFv+Rgueh25hhr2/CR&#10;nonPRAhhF6OC3PsqltKlORl0A1sRB+5ua4M+wDqTusYmhJtSjqLoSxosODTkWNE6p/SR/BgFu0m1&#10;uu7tX5OV29vucrhMN6epV+qj165mIDy1/i3+d++1gvHn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wW5cMAAADdAAAADwAAAAAAAAAAAAAAAACYAgAAZHJzL2Rv&#10;d25yZXYueG1sUEsFBgAAAAAEAAQA9QAAAIgDAAAAAA==&#10;" filled="f" stroked="f">
                  <v:textbox inset="0,0,0,0">
                    <w:txbxContent>
                      <w:p w:rsidR="00B538EB" w:rsidRDefault="00D31650">
                        <w:r>
                          <w:rPr>
                            <w:rFonts w:ascii="Arial" w:eastAsia="Arial" w:hAnsi="Arial" w:cs="Arial"/>
                            <w:sz w:val="19"/>
                          </w:rPr>
                          <w:t xml:space="preserve">incluirse en el valor en libros de otros activos de acuerdo con la Política Contable de Inventarios (Costo de </w:t>
                        </w:r>
                      </w:p>
                    </w:txbxContent>
                  </v:textbox>
                </v:rect>
                <v:rect id="Rectangle 3411" o:spid="_x0000_s1771" style="position:absolute;left:9584;top:42840;width:1297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zfsYA&#10;AADdAAAADwAAAGRycy9kb3ducmV2LnhtbESPT2vCQBTE7wW/w/KE3uomrRSNriJV0WP9A+rtkX0m&#10;wezbkF1N9NO7hYLHYWZ+w4ynrSnFjWpXWFYQ9yIQxKnVBWcK9rvlxwCE88gaS8uk4E4OppPO2xgT&#10;bRve0G3rMxEg7BJUkHtfJVK6NCeDrmcr4uCdbW3QB1lnUtfYBLgp5WcUfUuDBYeFHCv6ySm9bK9G&#10;wWpQzY5r+2iycnFaHX4Pw/lu6JV677azEQhPrX+F/9trreCrH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CzfsYAAADdAAAADwAAAAAAAAAAAAAAAACYAgAAZHJz&#10;L2Rvd25yZXYueG1sUEsFBgAAAAAEAAQA9QAAAIsDAAAAAA==&#10;" filled="f" stroked="f">
                  <v:textbox inset="0,0,0,0">
                    <w:txbxContent>
                      <w:p w:rsidR="00B538EB" w:rsidRDefault="00D31650">
                        <w:r>
                          <w:rPr>
                            <w:rFonts w:ascii="Arial" w:eastAsia="Arial" w:hAnsi="Arial" w:cs="Arial"/>
                            <w:sz w:val="19"/>
                          </w:rPr>
                          <w:t xml:space="preserve">transformación). </w:t>
                        </w:r>
                      </w:p>
                    </w:txbxContent>
                  </v:textbox>
                </v:rect>
                <v:rect id="Rectangle 3412" o:spid="_x0000_s1772" style="position:absolute;left:9651;top:46377;width:1371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tCcYA&#10;AADdAAAADwAAAGRycy9kb3ducmV2LnhtbESPS4vCQBCE78L+h6EXvOnEB6LRUWRV9Ohjwd1bk2mT&#10;sJmekBlN9Nc7grDHoqq+omaLxhTiRpXLLSvodSMQxInVOacKvk+bzhiE88gaC8uk4E4OFvOP1gxj&#10;bWs+0O3oUxEg7GJUkHlfxlK6JCODrmtL4uBdbGXQB1mlUldYB7gpZD+KRtJgzmEhw5K+Mkr+jlej&#10;YDsulz87+6jTYv27Pe/Pk9Vp4pVqfzbLKQhPjf8Pv9s7rWAw7P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ItCcYAAADdAAAADwAAAAAAAAAAAAAAAACYAgAAZHJz&#10;L2Rvd25yZXYueG1sUEsFBgAAAAAEAAQA9QAAAIsDAAAAAA==&#10;" filled="f" stroked="f">
                  <v:textbox inset="0,0,0,0">
                    <w:txbxContent>
                      <w:p w:rsidR="00B538EB" w:rsidRDefault="00D31650">
                        <w:r>
                          <w:rPr>
                            <w:rFonts w:ascii="Arial" w:eastAsia="Arial" w:hAnsi="Arial" w:cs="Arial"/>
                            <w:i/>
                            <w:sz w:val="19"/>
                          </w:rPr>
                          <w:t xml:space="preserve">Valor amortizable </w:t>
                        </w:r>
                      </w:p>
                    </w:txbxContent>
                  </v:textbox>
                </v:rect>
                <v:rect id="Rectangle 3413" o:spid="_x0000_s1773" style="position:absolute;left:9568;top:49946;width:6653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IksYA&#10;AADdAAAADwAAAGRycy9kb3ducmV2LnhtbESPS4vCQBCE78L+h6EXvOnEB6LRUWRV9Ohjwd1bk2mT&#10;sJmekBlN9Nc7grDHoqq+omaLxhTiRpXLLSvodSMQxInVOacKvk+bzhiE88gaC8uk4E4OFvOP1gxj&#10;bWs+0O3oUxEg7GJUkHlfxlK6JCODrmtL4uBdbGXQB1mlUldYB7gpZD+KRtJgzmEhw5K+Mkr+jlej&#10;YDsulz87+6jTYv27Pe/Pk9Vp4pVqfzbLKQhPjf8Pv9s7rWAw7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IksYAAADdAAAADwAAAAAAAAAAAAAAAACYAgAAZHJz&#10;L2Rvd25yZXYueG1sUEsFBgAAAAAEAAQA9QAAAIsDAAAAAA==&#10;" filled="f" stroked="f">
                  <v:textbox inset="0,0,0,0">
                    <w:txbxContent>
                      <w:p w:rsidR="00B538EB" w:rsidRDefault="00D31650">
                        <w:r>
                          <w:rPr>
                            <w:rFonts w:ascii="Arial" w:eastAsia="Arial" w:hAnsi="Arial" w:cs="Arial"/>
                            <w:sz w:val="19"/>
                          </w:rPr>
                          <w:t xml:space="preserve">La base para el cálculo de la amortización es el costo del activo menos su valor residual. </w:t>
                        </w:r>
                      </w:p>
                    </w:txbxContent>
                  </v:textbox>
                </v:rect>
                <v:rect id="Rectangle 3414" o:spid="_x0000_s1774" style="position:absolute;left:9480;top:53451;width:2874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cQ5sYA&#10;AADdAAAADwAAAGRycy9kb3ducmV2LnhtbESPS4vCQBCE78L+h6EXvOnEB6LRUWRV9Ohjwd1bk2mT&#10;sJmekBlN9Nc7grDHoqq+omaLxhTiRpXLLSvodSMQxInVOacKvk+bzhiE88gaC8uk4E4OFvOP1gxj&#10;bWs+0O3oUxEg7GJUkHlfxlK6JCODrmtL4uBdbGXQB1mlUldYB7gpZD+KRtJgzmEhw5K+Mkr+jlej&#10;YDsulz87+6jTYv27Pe/Pk9Vp4pVqfzbLKQhPjf8Pv9s7rWAw7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cQ5sYAAADdAAAADwAAAAAAAAAAAAAAAACYAgAAZHJz&#10;L2Rvd25yZXYueG1sUEsFBgAAAAAEAAQA9QAAAIsDAAAAAA==&#10;" filled="f" stroked="f">
                  <v:textbox inset="0,0,0,0">
                    <w:txbxContent>
                      <w:p w:rsidR="00B538EB" w:rsidRDefault="00D31650">
                        <w:r>
                          <w:rPr>
                            <w:rFonts w:ascii="Arial" w:eastAsia="Arial" w:hAnsi="Arial" w:cs="Arial"/>
                            <w:i/>
                            <w:sz w:val="19"/>
                          </w:rPr>
                          <w:t>Inicio d</w:t>
                        </w:r>
                        <w:r>
                          <w:rPr>
                            <w:rFonts w:ascii="Arial" w:eastAsia="Arial" w:hAnsi="Arial" w:cs="Arial"/>
                            <w:i/>
                            <w:sz w:val="19"/>
                          </w:rPr>
                          <w:t xml:space="preserve">e la amortización de un activo </w:t>
                        </w:r>
                      </w:p>
                    </w:txbxContent>
                  </v:textbox>
                </v:rect>
                <v:rect id="Rectangle 3415" o:spid="_x0000_s1775" style="position:absolute;left:9536;top:56893;width:8024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1fcYA&#10;AADdAAAADwAAAGRycy9kb3ducmV2LnhtbESPQWvCQBSE74L/YXmCN91Ya9HUVUQterRaUG+P7GsS&#10;mn0bsquJ/npXEHocZuYbZjpvTCGuVLncsoJBPwJBnFidc6rg5/DVG4NwHlljYZkU3MjBfNZuTTHW&#10;tuZvuu59KgKEXYwKMu/LWEqXZGTQ9W1JHLxfWxn0QVap1BXWAW4K+RZFH9JgzmEhw5KWGSV/+4tR&#10;sBmXi9PW3uu0WJ83x91xsjpMvFLdTrP4BOGp8f/hV3urFQzfBy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u1fcYAAADdAAAADwAAAAAAAAAAAAAAAACYAgAAZHJz&#10;L2Rvd25yZXYueG1sUEsFBgAAAAAEAAQA9QAAAIsDAAAAAA==&#10;" filled="f" stroked="f">
                  <v:textbox inset="0,0,0,0">
                    <w:txbxContent>
                      <w:p w:rsidR="00B538EB" w:rsidRDefault="00D31650">
                        <w:r>
                          <w:rPr>
                            <w:rFonts w:ascii="Arial" w:eastAsia="Arial" w:hAnsi="Arial" w:cs="Arial"/>
                            <w:sz w:val="19"/>
                          </w:rPr>
                          <w:t xml:space="preserve">La amortización iniciará cuando el activo esté disponible para su utilización, es decir, cuando se encuentre </w:t>
                        </w:r>
                      </w:p>
                    </w:txbxContent>
                  </v:textbox>
                </v:rect>
                <v:rect id="Rectangle 3416" o:spid="_x0000_s1776" style="position:absolute;left:9489;top:58633;width:8030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krCscA&#10;AADdAAAADwAAAGRycy9kb3ducmV2LnhtbESPQWvCQBSE7wX/w/IKvdWNtUiMriLWYo41EWxvj+wz&#10;Cc2+DdmtSfvrXaHgcZiZb5jlejCNuFDnassKJuMIBHFhdc2lgmP+/hyDcB5ZY2OZFPySg/Vq9LDE&#10;RNueD3TJfCkChF2CCirv20RKV1Rk0I1tSxy8s+0M+iC7UuoO+wA3jXyJopk0WHNYqLClbUXFd/Zj&#10;FOzjdvOZ2r++bHZf+9PHaf6Wz71ST4/DZgHC0+Dv4f92qhVMXyc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pKwrHAAAA3QAAAA8AAAAAAAAAAAAAAAAAmAIAAGRy&#10;cy9kb3ducmV2LnhtbFBLBQYAAAAABAAEAPUAAACMAwAAAAA=&#10;" filled="f" stroked="f">
                  <v:textbox inset="0,0,0,0">
                    <w:txbxContent>
                      <w:p w:rsidR="00B538EB" w:rsidRDefault="00D31650">
                        <w:r>
                          <w:rPr>
                            <w:rFonts w:ascii="Arial" w:eastAsia="Arial" w:hAnsi="Arial" w:cs="Arial"/>
                            <w:sz w:val="19"/>
                          </w:rPr>
                          <w:t xml:space="preserve">en la ubicación y condiciones necesarias para que pueda operar de la forma prevista por la administración </w:t>
                        </w:r>
                      </w:p>
                    </w:txbxContent>
                  </v:textbox>
                </v:rect>
                <v:rect id="Rectangle 3417" o:spid="_x0000_s1777" style="position:absolute;left:9506;top:60430;width:720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WOkcYA&#10;AADdAAAADwAAAGRycy9kb3ducmV2LnhtbESPQWvCQBSE74L/YXmCN91Yi9XUVUQterRaUG+P7GsS&#10;mn0bsquJ/npXEHocZuYbZjpvTCGuVLncsoJBPwJBnFidc6rg5/DVG4NwHlljYZkU3MjBfNZuTTHW&#10;tuZvuu59KgKEXYwKMu/LWEqXZGTQ9W1JHLxfWxn0QVap1BXWAW4K+RZFI2kw57CQYUnLjJK//cUo&#10;2IzLxWlr73VarM+b4+44WR0mXqlup1l8gvDU+P/wq73VCobvg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WOkcYAAADdAAAADwAAAAAAAAAAAAAAAACYAgAAZHJz&#10;L2Rvd25yZXYueG1sUEsFBgAAAAAEAAQA9QAAAIsDAAAAAA==&#10;" filled="f" stroked="f">
                  <v:textbox inset="0,0,0,0">
                    <w:txbxContent>
                      <w:p w:rsidR="00B538EB" w:rsidRDefault="00D31650">
                        <w:r>
                          <w:rPr>
                            <w:rFonts w:ascii="Arial" w:eastAsia="Arial" w:hAnsi="Arial" w:cs="Arial"/>
                            <w:sz w:val="19"/>
                          </w:rPr>
                          <w:t>d</w:t>
                        </w:r>
                        <w:r>
                          <w:rPr>
                            <w:rFonts w:ascii="Arial" w:eastAsia="Arial" w:hAnsi="Arial" w:cs="Arial"/>
                            <w:sz w:val="19"/>
                          </w:rPr>
                          <w:t xml:space="preserve">el INCI. </w:t>
                        </w:r>
                      </w:p>
                    </w:txbxContent>
                  </v:textbox>
                </v:rect>
                <v:rect id="Rectangle 3418" o:spid="_x0000_s1778" style="position:absolute;left:9497;top:62227;width:2814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a48MA&#10;AADdAAAADwAAAGRycy9kb3ducmV2LnhtbERPTYvCMBC9C/6HMMLeNFWXRatRRF30qFVQb0MztsVm&#10;Upqs7e6vN4cFj4/3PV+2phRPql1hWcFwEIEgTq0uOFNwPn33JyCcR9ZYWiYFv+Rgueh25hhr2/CR&#10;nonPRAhhF6OC3PsqltKlORl0A1sRB+5ua4M+wDqTusYmhJtSjqLoSxosODTkWNE6p/SR/BgFu0m1&#10;uu7tX5OV29vucrhMN6epV+qj165mIDy1/i3+d++1gvHnM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oa48MAAADdAAAADwAAAAAAAAAAAAAAAACYAgAAZHJzL2Rv&#10;d25yZXYueG1sUEsFBgAAAAAEAAQA9QAAAIgDAAAAAA==&#10;" filled="f" stroked="f">
                  <v:textbox inset="0,0,0,0">
                    <w:txbxContent>
                      <w:p w:rsidR="00B538EB" w:rsidRDefault="00D31650">
                        <w:r>
                          <w:rPr>
                            <w:rFonts w:ascii="Arial" w:eastAsia="Arial" w:hAnsi="Arial" w:cs="Arial"/>
                            <w:i/>
                            <w:sz w:val="19"/>
                          </w:rPr>
                          <w:t xml:space="preserve">Cese de la amortización de un activo </w:t>
                        </w:r>
                      </w:p>
                    </w:txbxContent>
                  </v:textbox>
                </v:rect>
                <v:rect id="Rectangle 3419" o:spid="_x0000_s1779" style="position:absolute;left:9472;top:65611;width:8029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eMcA&#10;AADdAAAADwAAAGRycy9kb3ducmV2LnhtbESPT2vCQBTE74LfYXmCN91YiyQxq0j/oEerhdTbI/ua&#10;hGbfhuzWpP30XUHocZiZ3zDZdjCNuFLnassKFvMIBHFhdc2lgvfz6ywG4TyyxsYyKfghB9vNeJRh&#10;qm3Pb3Q9+VIECLsUFVTet6mUrqjIoJvbljh4n7Yz6IPsSqk77APcNPIhilbSYM1hocKWnioqvk7f&#10;RsE+bncfB/vbl83LZZ8f8+T5nHilppNhtwbhafD/4Xv7oBUsHxc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2v3jHAAAA3QAAAA8AAAAAAAAAAAAAAAAAmAIAAGRy&#10;cy9kb3ducmV2LnhtbFBLBQYAAAAABAAEAPUAAACMAwAAAAA=&#10;" filled="f" stroked="f">
                  <v:textbox inset="0,0,0,0">
                    <w:txbxContent>
                      <w:p w:rsidR="00B538EB" w:rsidRDefault="00D31650">
                        <w:r>
                          <w:rPr>
                            <w:rFonts w:ascii="Arial" w:eastAsia="Arial" w:hAnsi="Arial" w:cs="Arial"/>
                            <w:sz w:val="19"/>
                          </w:rPr>
                          <w:t xml:space="preserve">La amortización de un activo intangible cesará cuando se produzca la baja en cuentas o cuando el valor </w:t>
                        </w:r>
                      </w:p>
                    </w:txbxContent>
                  </v:textbox>
                </v:rect>
                <v:rect id="Rectangle 3420" o:spid="_x0000_s1780" style="position:absolute;left:9486;top:67377;width:7828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cWMMA&#10;AADdAAAADwAAAGRycy9kb3ducmV2LnhtbERPTYvCMBC9C/sfwix403RdEa1GEV3Ro1sX1NvQjG3Z&#10;ZlKaaKu/3hwEj4/3PVu0phQ3ql1hWcFXPwJBnFpdcKbg77DpjUE4j6yxtEwK7uRgMf/ozDDWtuFf&#10;uiU+EyGEXYwKcu+rWEqX5mTQ9W1FHLiLrQ36AOtM6hqbEG5KOYiikTRYcGjIsaJVTul/cjUKtuNq&#10;edrZR5OVP+ftcX+crA8Tr1T3s11OQXhq/Vv8cu+0gu/hI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DcWMMAAADdAAAADwAAAAAAAAAAAAAAAACYAgAAZHJzL2Rv&#10;d25yZXYueG1sUEsFBgAAAAAEAAQA9QAAAIgDAAAAAA==&#10;" filled="f" stroked="f">
                  <v:textbox inset="0,0,0,0">
                    <w:txbxContent>
                      <w:p w:rsidR="00B538EB" w:rsidRDefault="00D31650">
                        <w:r>
                          <w:rPr>
                            <w:rFonts w:ascii="Arial" w:eastAsia="Arial" w:hAnsi="Arial" w:cs="Arial"/>
                            <w:sz w:val="19"/>
                          </w:rPr>
                          <w:t xml:space="preserve">residual del activo supere su valor en libros. La amortización no cesará cuando el activo esté sin utilizar. </w:t>
                        </w:r>
                      </w:p>
                    </w:txbxContent>
                  </v:textbox>
                </v:rect>
                <v:rect id="Rectangle 3421" o:spid="_x0000_s1781" style="position:absolute;left:9530;top:70914;width:669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x5w8YA&#10;AADdAAAADwAAAGRycy9kb3ducmV2LnhtbESPS4vCQBCE78L+h6EXvOnEB6LRUWRV9Ohjwd1bk2mT&#10;sJmekBlN9Nc7grDHoqq+omaLxhTiRpXLLSvodSMQxInVOacKvk+bzhiE88gaC8uk4E4OFvOP1gxj&#10;bWs+0O3oUxEg7GJUkHlfxlK6JCODrmtL4uBdbGXQB1mlUldYB7gpZD+KRtJgzmEhw5K+Mkr+jlej&#10;YDsulz87+6jTYv27Pe/Pk9Vp4pVqfzbLKQhPjf8Pv9s7rWAw7Pf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x5w8YAAADdAAAADwAAAAAAAAAAAAAAAACYAgAAZHJz&#10;L2Rvd25yZXYueG1sUEsFBgAAAAAEAAQA9QAAAIsDAAAAAA==&#10;" filled="f" stroked="f">
                  <v:textbox inset="0,0,0,0">
                    <w:txbxContent>
                      <w:p w:rsidR="00B538EB" w:rsidRDefault="00D31650">
                        <w:r>
                          <w:rPr>
                            <w:rFonts w:ascii="Arial" w:eastAsia="Arial" w:hAnsi="Arial" w:cs="Arial"/>
                            <w:i/>
                            <w:sz w:val="19"/>
                          </w:rPr>
                          <w:t xml:space="preserve">Vida útil </w:t>
                        </w:r>
                      </w:p>
                    </w:txbxContent>
                  </v:textbox>
                </v:rect>
                <v:rect id="Rectangle 3422" o:spid="_x0000_s1782" style="position:absolute;left:9441;top:74355;width:5682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7ntMcA&#10;AADdAAAADwAAAGRycy9kb3ducmV2LnhtbESPQWvCQBSE74X+h+UVems2TUVidBWpih6tFlJvj+xr&#10;Epp9G7Krif31XUHocZiZb5jZYjCNuFDnassKXqMYBHFhdc2lgs/j5iUF4TyyxsYyKbiSg8X88WGG&#10;mbY9f9Dl4EsRIOwyVFB532ZSuqIigy6yLXHwvm1n0AfZlVJ32Ae4aWQSx2NpsOawUGFL7xUVP4ez&#10;UbBN2+XXzv72ZbM+bfN9PlkdJ16p56dhOQXhafD/4Xt7pxW8jZI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57THAAAA3QAAAA8AAAAAAAAAAAAAAAAAmAIAAGRy&#10;cy9kb3ducmV2LnhtbFBLBQYAAAAABAAEAPUAAACMAwAAAAA=&#10;" filled="f" stroked="f">
                  <v:textbox inset="0,0,0,0">
                    <w:txbxContent>
                      <w:p w:rsidR="00B538EB" w:rsidRDefault="00D31650">
                        <w:r>
                          <w:rPr>
                            <w:rFonts w:ascii="Arial" w:eastAsia="Arial" w:hAnsi="Arial" w:cs="Arial"/>
                            <w:sz w:val="19"/>
                          </w:rPr>
                          <w:t xml:space="preserve">La vida útil de los activos intangibles está dada por el menor periodo entre: </w:t>
                        </w:r>
                      </w:p>
                    </w:txbxContent>
                  </v:textbox>
                </v:rect>
                <v:rect id="Rectangle 3423" o:spid="_x0000_s1783" style="position:absolute;left:11846;top:77722;width:181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CL8YA&#10;AADdAAAADwAAAGRycy9kb3ducmV2LnhtbESPS4vCQBCE7wv+h6EFb+vEB4tGR5FdRY8+FtRbk2mT&#10;YKYnZEYT/fWOsLDHoqq+oqbzxhTiTpXLLSvodSMQxInVOacKfg+rzxEI55E1FpZJwYMczGetjynG&#10;2ta8o/vepyJA2MWoIPO+jKV0SUYGXdeWxMG72MqgD7JKpa6wDnBTyH4UfUmDOYeFDEv6zii57m9G&#10;wXpULk4b+6zTYnleH7fH8c9h7JXqtJvFBISnxv+H/9obrWAw7A/g/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JCL8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424" o:spid="_x0000_s1784" style="position:absolute;left:14061;top:77803;width:7148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aW8YA&#10;AADdAAAADwAAAGRycy9kb3ducmV2LnhtbESPT4vCMBTE74LfITzBm6brimg1iuiKHv2z4O7t0Tzb&#10;ss1LaaKtfnojCHscZuY3zGzRmELcqHK5ZQUf/QgEcWJ1zqmC79OmNwbhPLLGwjIpuJODxbzdmmGs&#10;bc0Huh19KgKEXYwKMu/LWEqXZGTQ9W1JHLyLrQz6IKtU6grrADeFHETRSBrMOSxkWNIqo+TveDUK&#10;tuNy+bOzjzotvn635/15sj5NvFLdTrOcgvDU+P/wu73TCj6H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vaW8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tiempo en que se obtendrán los beneficios económicos o el potencial de servicio esperado, y </w:t>
                        </w:r>
                      </w:p>
                    </w:txbxContent>
                  </v:textbox>
                </v:rect>
                <v:rect id="Rectangle 3425" o:spid="_x0000_s1785" style="position:absolute;left:11846;top:79246;width:181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wMcA&#10;AADdAAAADwAAAGRycy9kb3ducmV2LnhtbESPQWvCQBSE74X+h+UVequbWi2auopoJTlqLKi3R/Y1&#10;Cc2+DdmtSfvrXUHwOMzMN8xs0ZtanKl1lWUFr4MIBHFudcWFgq/95mUCwnlkjbVlUvBHDhbzx4cZ&#10;xtp2vKNz5gsRIOxiVFB638RSurwkg25gG+LgfdvWoA+yLaRusQtwU8thFL1LgxWHhRIbWpWU/2S/&#10;RkEyaZbH1P53Rf15Sg7bw3S9n3qlnp/65QcIT72/h2/tVCt4Gw3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Xf8DHAAAA3QAAAA8AAAAAAAAAAAAAAAAAmAIAAGRy&#10;cy9kb3ducmV2LnhtbFBLBQYAAAAABAAEAPUAAACMAw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426" o:spid="_x0000_s1786" style="position:absolute;left:14061;top:79327;width:74161;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Xht8cA&#10;AADdAAAADwAAAGRycy9kb3ducmV2LnhtbESPQWvCQBSE7wX/w/KE3uqmtohGVxFtSY41Cra3R/aZ&#10;hGbfhuw2SfvrXaHgcZiZb5jVZjC16Kh1lWUFz5MIBHFudcWFgtPx/WkOwnlkjbVlUvBLDjbr0cMK&#10;Y217PlCX+UIECLsYFZTeN7GULi/JoJvYhjh4F9sa9EG2hdQt9gFuajmNopk0WHFYKLGhXUn5d/Zj&#10;FCTzZvuZ2r++qN++kvPHebE/LrxSj+NhuwThafD38H871QpeXqc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F4bfHAAAA3QAAAA8AAAAAAAAAAAAAAAAAmAIAAGRy&#10;cy9kb3ducmV2LnhtbFBLBQYAAAAABAAEAPUAAACMAwAAAAA=&#10;" filled="f" stroked="f">
                  <v:textbox inset="0,0,0,0">
                    <w:txbxContent>
                      <w:p w:rsidR="00B538EB" w:rsidRDefault="00D31650">
                        <w:r>
                          <w:rPr>
                            <w:rFonts w:ascii="Arial" w:eastAsia="Arial" w:hAnsi="Arial" w:cs="Arial"/>
                            <w:sz w:val="19"/>
                          </w:rPr>
                          <w:t xml:space="preserve">el plazo establecido conforme a los términos contractuales, siempre y cuando el activo intangible </w:t>
                        </w:r>
                      </w:p>
                    </w:txbxContent>
                  </v:textbox>
                </v:rect>
                <v:rect id="Rectangle 3427" o:spid="_x0000_s1787" style="position:absolute;left:14068;top:80851;width:4226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lELMcA&#10;AADdAAAADwAAAGRycy9kb3ducmV2LnhtbESPQWvCQBSE74X+h+UVequbWrGauopoJTlqLKi3R/Y1&#10;Cc2+DdmtSfvrXUHwOMzMN8xs0ZtanKl1lWUFr4MIBHFudcWFgq/95mUCwnlkjbVlUvBHDhbzx4cZ&#10;xtp2vKNz5gsRIOxiVFB638RSurwkg25gG+LgfdvWoA+yLaRusQtwU8thFI2lwYrDQokNrUrKf7Jf&#10;oyCZNMtjav+7ov48JYftYbreT71Sz0/98gOEp97fw7d2qhW8jY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JRCzHAAAA3QAAAA8AAAAAAAAAAAAAAAAAmAIAAGRy&#10;cy9kb3ducmV2LnhtbFBLBQYAAAAABAAEAPUAAACMAwAAAAA=&#10;" filled="f" stroked="f">
                  <v:textbox inset="0,0,0,0">
                    <w:txbxContent>
                      <w:p w:rsidR="00B538EB" w:rsidRDefault="00D31650">
                        <w:r>
                          <w:rPr>
                            <w:rFonts w:ascii="Arial" w:eastAsia="Arial" w:hAnsi="Arial" w:cs="Arial"/>
                            <w:sz w:val="19"/>
                          </w:rPr>
                          <w:t>se encuentre asociado a un derecho contractual o leg</w:t>
                        </w:r>
                        <w:r>
                          <w:rPr>
                            <w:rFonts w:ascii="Arial" w:eastAsia="Arial" w:hAnsi="Arial" w:cs="Arial"/>
                            <w:sz w:val="19"/>
                          </w:rPr>
                          <w:t xml:space="preserve">al. </w:t>
                        </w:r>
                      </w:p>
                    </w:txbxContent>
                  </v:textbox>
                </v:rect>
                <v:rect id="Rectangle 3428" o:spid="_x0000_s1788" style="position:absolute;left:9415;top:84084;width:6901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QXsMA&#10;AADdAAAADwAAAGRycy9kb3ducmV2LnhtbERPTYvCMBC9C/sfwix403RdEa1GEV3Ro1sX1NvQjG3Z&#10;ZlKaaKu/3hwEj4/3PVu0phQ3ql1hWcFXPwJBnFpdcKbg77DpjUE4j6yxtEwK7uRgMf/ozDDWtuFf&#10;uiU+EyGEXYwKcu+rWEqX5mTQ9W1FHLiLrQ36AOtM6hqbEG5KOYiikTRYcGjIsaJVTul/cjUKtuNq&#10;edrZR5OVP+ftcX+crA8Tr1T3s11OQXhq/Vv8cu+0gu/hI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bQXsMAAADdAAAADwAAAAAAAAAAAAAAAACYAgAAZHJzL2Rv&#10;d25yZXYueG1sUEsFBgAAAAAEAAQA9QAAAIgDAAAAAA==&#10;" filled="f" stroked="f">
                  <v:textbox inset="0,0,0,0">
                    <w:txbxContent>
                      <w:p w:rsidR="00B538EB" w:rsidRDefault="00D31650">
                        <w:r>
                          <w:rPr>
                            <w:rFonts w:ascii="Arial" w:eastAsia="Arial" w:hAnsi="Arial" w:cs="Arial"/>
                            <w:sz w:val="19"/>
                          </w:rPr>
                          <w:t xml:space="preserve">Las vidas útiles esperadas para los activos se definen de acuerdo con los siguientes rangos: </w:t>
                        </w:r>
                      </w:p>
                    </w:txbxContent>
                  </v:textbox>
                </v:rect>
                <v:rect id="Rectangle 3429" o:spid="_x0000_s1789" style="position:absolute;left:13967;top:87557;width:1341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1xcYA&#10;AADdAAAADwAAAGRycy9kb3ducmV2LnhtbESPQWvCQBSE74L/YXkFb7qpFjExq4it6LFqIfX2yL4m&#10;odm3IbuatL++WxA8DjPzDZOue1OLG7WusqzgeRKBIM6trrhQ8HHejRcgnEfWWFsmBT/kYL0aDlJM&#10;tO34SLeTL0SAsEtQQel9k0jp8pIMuoltiIP3ZVuDPsi2kLrFLsBNLadRNJcGKw4LJTa0LSn/Pl2N&#10;gv2i2Xwe7G9X1G+Xffaexa/n2Cs1euo3SxCeev8I39sHrWD2Mo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1xcYAAADdAAAADwAAAAAAAAAAAAAAAACYAgAAZHJz&#10;L2Rvd25yZXYueG1sUEsFBgAAAAAEAAQA9QAAAIsDAAAAAA==&#10;" filled="f" stroked="f">
                  <v:textbox inset="0,0,0,0">
                    <w:txbxContent>
                      <w:p w:rsidR="00B538EB" w:rsidRDefault="00D31650">
                        <w:r>
                          <w:rPr>
                            <w:rFonts w:ascii="Arial" w:eastAsia="Arial" w:hAnsi="Arial" w:cs="Arial"/>
                            <w:b/>
                            <w:sz w:val="19"/>
                          </w:rPr>
                          <w:t xml:space="preserve">Clase de activo </w:t>
                        </w:r>
                      </w:p>
                    </w:txbxContent>
                  </v:textbox>
                </v:rect>
                <v:rect id="Rectangle 3430" o:spid="_x0000_s1790" style="position:absolute;left:23622;top:86744;width:892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lKhcMA&#10;AADdAAAADwAAAGRycy9kb3ducmV2LnhtbERPTYvCMBC9L/gfwgje1lRdRLtGEXXRo1bB3dvQzLbF&#10;ZlKaaKu/3hwEj4/3PVu0phQ3ql1hWcGgH4EgTq0uOFNwOv58TkA4j6yxtEwK7uRgMe98zDDWtuED&#10;3RKfiRDCLkYFufdVLKVLczLo+rYiDty/rQ36AOtM6hqbEG5KOYyisTRYcGjIsaJVTukluRoF20m1&#10;/N3ZR5OVm7/teX+ero9Tr1Sv2y6/QXhq/Vv8cu+0gtH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lKhcMAAADdAAAADwAAAAAAAAAAAAAAAACYAgAAZHJzL2Rv&#10;d25yZXYueG1sUEsFBgAAAAAEAAQA9QAAAIgDAAAAAA==&#10;" filled="f" stroked="f">
                  <v:textbox inset="0,0,0,0">
                    <w:txbxContent>
                      <w:p w:rsidR="00B538EB" w:rsidRDefault="00D31650">
                        <w:r>
                          <w:rPr>
                            <w:rFonts w:ascii="Arial" w:eastAsia="Arial" w:hAnsi="Arial" w:cs="Arial"/>
                            <w:b/>
                            <w:sz w:val="19"/>
                          </w:rPr>
                          <w:t xml:space="preserve"> </w:t>
                        </w:r>
                      </w:p>
                    </w:txbxContent>
                  </v:textbox>
                </v:rect>
                <v:rect id="Rectangle 3431" o:spid="_x0000_s1791" style="position:absolute;left:36514;top:87525;width:3074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vHsYA&#10;AADdAAAADwAAAGRycy9kb3ducmV2LnhtbESPS4vCQBCE78L+h6EXvOnEB6LRUWRV9Ohjwd1bk2mT&#10;sJmekBlN9Nc7grDHoqq+omaLxhTiRpXLLSvodSMQxInVOacKvk+bzhiE88gaC8uk4E4OFvOP1gxj&#10;bWs+0O3oUxEg7GJUkHlfxlK6JCODrmtL4uBdbGXQB1mlUldYB7gpZD+KRtJgzmEhw5K+Mkr+jlej&#10;YDsulz87+6jTYv27Pe/Pk9Vp4pVqfzbLKQhPjf8Pv9s7rWAwHP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XvHsYAAADdAAAADwAAAAAAAAAAAAAAAACYAgAAZHJz&#10;L2Rvd25yZXYueG1sUEsFBgAAAAAEAAQA9QAAAIsDAAAAAA==&#10;" filled="f" stroked="f">
                  <v:textbox inset="0,0,0,0">
                    <w:txbxContent>
                      <w:p w:rsidR="00B538EB" w:rsidRDefault="00D31650">
                        <w:r>
                          <w:rPr>
                            <w:rFonts w:ascii="Arial" w:eastAsia="Arial" w:hAnsi="Arial" w:cs="Arial"/>
                            <w:b/>
                            <w:sz w:val="19"/>
                          </w:rPr>
                          <w:t xml:space="preserve">Determinación de la administración </w:t>
                        </w:r>
                      </w:p>
                    </w:txbxContent>
                  </v:textbox>
                </v:rect>
                <v:rect id="Rectangle 3432" o:spid="_x0000_s1792" style="position:absolute;left:13956;top:89233;width:7208;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xacYA&#10;AADdAAAADwAAAGRycy9kb3ducmV2LnhtbESPS4vCQBCE7wv+h6EFb+vEB4tGR5FdRY8+FtRbk2mT&#10;YKYnZEYT/fWOsLDHoqq+oqbzxhTiTpXLLSvodSMQxInVOacKfg+rzxEI55E1FpZJwYMczGetjynG&#10;2ta8o/vepyJA2MWoIPO+jKV0SUYGXdeWxMG72MqgD7JKpa6wDnBTyH4UfUmDOYeFDEv6zii57m9G&#10;wXpULk4b+6zTYnleH7fH8c9h7JXqtJvFBISnxv+H/9obrWAwHPT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dxacYAAADdAAAADwAAAAAAAAAAAAAAAACYAgAAZHJz&#10;L2Rvd25yZXYueG1sUEsFBgAAAAAEAAQA9QAAAIsDAAAAAA==&#10;" filled="f" stroked="f">
                  <v:textbox inset="0,0,0,0">
                    <w:txbxContent>
                      <w:p w:rsidR="00B538EB" w:rsidRDefault="00D31650">
                        <w:r>
                          <w:rPr>
                            <w:rFonts w:ascii="Arial" w:eastAsia="Arial" w:hAnsi="Arial" w:cs="Arial"/>
                            <w:sz w:val="19"/>
                          </w:rPr>
                          <w:t xml:space="preserve">Licencias </w:t>
                        </w:r>
                      </w:p>
                    </w:txbxContent>
                  </v:textbox>
                </v:rect>
                <v:rect id="Rectangle 3433" o:spid="_x0000_s1793" style="position:absolute;left:18986;top:88421;width:892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U8scA&#10;AADdAAAADwAAAGRycy9kb3ducmV2LnhtbESPQWvCQBSE74X+h+UJvTUbTSkxuorUFj22KkRvj+wz&#10;CWbfhuzWpP56t1DocZiZb5j5cjCNuFLnassKxlEMgriwuuZSwWH/8ZyCcB5ZY2OZFPyQg+Xi8WGO&#10;mbY9f9F150sRIOwyVFB532ZSuqIigy6yLXHwzrYz6IPsSqk77APcNHISx6/SYM1hocKW3ioqLrtv&#10;o2CTtqvj1t76snk/bfLPfLreT71ST6NhNQPhafD/4b/2VitIXpI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r1PLHAAAA3QAAAA8AAAAAAAAAAAAAAAAAmAIAAGRy&#10;cy9kb3ducmV2LnhtbFBLBQYAAAAABAAEAPUAAACMAwAAAAA=&#10;" filled="f" stroked="f">
                  <v:textbox inset="0,0,0,0">
                    <w:txbxContent>
                      <w:p w:rsidR="00B538EB" w:rsidRDefault="00D31650">
                        <w:r>
                          <w:rPr>
                            <w:rFonts w:ascii="Arial" w:eastAsia="Arial" w:hAnsi="Arial" w:cs="Arial"/>
                            <w:sz w:val="19"/>
                          </w:rPr>
                          <w:t xml:space="preserve"> </w:t>
                        </w:r>
                      </w:p>
                    </w:txbxContent>
                  </v:textbox>
                </v:rect>
                <v:rect id="Rectangle 3434" o:spid="_x0000_s1794" style="position:absolute;left:36461;top:89233;width:3608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hsYA&#10;AADdAAAADwAAAGRycy9kb3ducmV2LnhtbESPS4vCQBCE74L/YWhhbzrxwaLRUURd9Lg+QL01mTYJ&#10;ZnpCZtZk/fXOwoLHoqq+omaLxhTiQZXLLSvo9yIQxInVOacKTsev7hiE88gaC8uk4JccLObt1gxj&#10;bWve0+PgUxEg7GJUkHlfxlK6JCODrmdL4uDdbGXQB1mlUldYB7gp5CCKPqXBnMNChiWtMkruhx+j&#10;YDsul5edfdZpsbluz9/nyfo48Up9dJrlFISnxr/D/+2dVjAcDUf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JMhsYAAADdAAAADwAAAAAAAAAAAAAAAACYAgAAZHJz&#10;L2Rvd25yZXYueG1sUEsFBgAAAAAEAAQA9QAAAIsDAAAAAA==&#10;" filled="f" stroked="f">
                  <v:textbox inset="0,0,0,0">
                    <w:txbxContent>
                      <w:p w:rsidR="00B538EB" w:rsidRDefault="00D31650">
                        <w:r>
                          <w:rPr>
                            <w:rFonts w:ascii="Arial" w:eastAsia="Arial" w:hAnsi="Arial" w:cs="Arial"/>
                            <w:sz w:val="19"/>
                          </w:rPr>
                          <w:t xml:space="preserve">Tiempo contractual establecido en cada licencia </w:t>
                        </w:r>
                      </w:p>
                    </w:txbxContent>
                  </v:textbox>
                </v:rect>
                <w10:wrap type="topAndBottom" anchorx="page" anchory="page"/>
              </v:group>
            </w:pict>
          </mc:Fallback>
        </mc:AlternateContent>
      </w:r>
    </w:p>
    <w:p w:rsidR="00B538EB" w:rsidRDefault="00B538EB">
      <w:pPr>
        <w:sectPr w:rsidR="00B538EB">
          <w:pgSz w:w="12240" w:h="1572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78720" behindDoc="0" locked="0" layoutInCell="1" allowOverlap="1">
                <wp:simplePos x="0" y="0"/>
                <wp:positionH relativeFrom="page">
                  <wp:posOffset>0</wp:posOffset>
                </wp:positionH>
                <wp:positionV relativeFrom="page">
                  <wp:posOffset>0</wp:posOffset>
                </wp:positionV>
                <wp:extent cx="7772400" cy="9969500"/>
                <wp:effectExtent l="0" t="0" r="0" b="0"/>
                <wp:wrapTopAndBottom/>
                <wp:docPr id="20672" name="Group 20672"/>
                <wp:cNvGraphicFramePr/>
                <a:graphic xmlns:a="http://schemas.openxmlformats.org/drawingml/2006/main">
                  <a:graphicData uri="http://schemas.microsoft.com/office/word/2010/wordprocessingGroup">
                    <wpg:wgp>
                      <wpg:cNvGrpSpPr/>
                      <wpg:grpSpPr>
                        <a:xfrm>
                          <a:off x="0" y="0"/>
                          <a:ext cx="7772400" cy="9969500"/>
                          <a:chOff x="0" y="0"/>
                          <a:chExt cx="7772400" cy="9969500"/>
                        </a:xfrm>
                      </wpg:grpSpPr>
                      <pic:pic xmlns:pic="http://schemas.openxmlformats.org/drawingml/2006/picture">
                        <pic:nvPicPr>
                          <pic:cNvPr id="3438" name="Picture 3438"/>
                          <pic:cNvPicPr/>
                        </pic:nvPicPr>
                        <pic:blipFill>
                          <a:blip r:embed="rId35"/>
                          <a:stretch>
                            <a:fillRect/>
                          </a:stretch>
                        </pic:blipFill>
                        <pic:spPr>
                          <a:xfrm>
                            <a:off x="0" y="0"/>
                            <a:ext cx="7772400" cy="9969500"/>
                          </a:xfrm>
                          <a:prstGeom prst="rect">
                            <a:avLst/>
                          </a:prstGeom>
                        </pic:spPr>
                      </pic:pic>
                      <wps:wsp>
                        <wps:cNvPr id="3439" name="Rectangle 3439"/>
                        <wps:cNvSpPr/>
                        <wps:spPr>
                          <a:xfrm>
                            <a:off x="1274064" y="969264"/>
                            <a:ext cx="719897" cy="156242"/>
                          </a:xfrm>
                          <a:prstGeom prst="rect">
                            <a:avLst/>
                          </a:prstGeom>
                          <a:ln>
                            <a:noFill/>
                          </a:ln>
                        </wps:spPr>
                        <wps:txbx>
                          <w:txbxContent>
                            <w:p w:rsidR="00B538EB" w:rsidRDefault="00D31650">
                              <w:r>
                                <w:rPr>
                                  <w:rFonts w:ascii="Arial" w:eastAsia="Arial" w:hAnsi="Arial" w:cs="Arial"/>
                                  <w:sz w:val="20"/>
                                </w:rPr>
                                <w:t xml:space="preserve">Software </w:t>
                              </w:r>
                            </w:p>
                          </w:txbxContent>
                        </wps:txbx>
                        <wps:bodyPr horzOverflow="overflow" lIns="0" tIns="0" rIns="0" bIns="0" rtlCol="0">
                          <a:noAutofit/>
                        </wps:bodyPr>
                      </wps:wsp>
                      <wps:wsp>
                        <wps:cNvPr id="3440" name="Rectangle 3440"/>
                        <wps:cNvSpPr/>
                        <wps:spPr>
                          <a:xfrm>
                            <a:off x="1774190" y="969264"/>
                            <a:ext cx="939140" cy="156242"/>
                          </a:xfrm>
                          <a:prstGeom prst="rect">
                            <a:avLst/>
                          </a:prstGeom>
                          <a:ln>
                            <a:noFill/>
                          </a:ln>
                        </wps:spPr>
                        <wps:txbx>
                          <w:txbxContent>
                            <w:p w:rsidR="00B538EB" w:rsidRDefault="00D31650">
                              <w:r>
                                <w:rPr>
                                  <w:rFonts w:ascii="Arial" w:eastAsia="Arial" w:hAnsi="Arial" w:cs="Arial"/>
                                  <w:sz w:val="20"/>
                                </w:rPr>
                                <w:t xml:space="preserve"> </w:t>
                              </w:r>
                            </w:p>
                          </w:txbxContent>
                        </wps:txbx>
                        <wps:bodyPr horzOverflow="overflow" lIns="0" tIns="0" rIns="0" bIns="0" rtlCol="0">
                          <a:noAutofit/>
                        </wps:bodyPr>
                      </wps:wsp>
                      <wps:wsp>
                        <wps:cNvPr id="3441" name="Rectangle 3441"/>
                        <wps:cNvSpPr/>
                        <wps:spPr>
                          <a:xfrm>
                            <a:off x="3521202" y="969264"/>
                            <a:ext cx="1085737" cy="156242"/>
                          </a:xfrm>
                          <a:prstGeom prst="rect">
                            <a:avLst/>
                          </a:prstGeom>
                          <a:ln>
                            <a:noFill/>
                          </a:ln>
                        </wps:spPr>
                        <wps:txbx>
                          <w:txbxContent>
                            <w:p w:rsidR="00B538EB" w:rsidRDefault="00D31650">
                              <w:r>
                                <w:rPr>
                                  <w:rFonts w:ascii="Arial" w:eastAsia="Arial" w:hAnsi="Arial" w:cs="Arial"/>
                                  <w:sz w:val="20"/>
                                </w:rPr>
                                <w:t xml:space="preserve">De 1 a 5 años </w:t>
                              </w:r>
                            </w:p>
                          </w:txbxContent>
                        </wps:txbx>
                        <wps:bodyPr horzOverflow="overflow" lIns="0" tIns="0" rIns="0" bIns="0" rtlCol="0">
                          <a:noAutofit/>
                        </wps:bodyPr>
                      </wps:wsp>
                      <wps:wsp>
                        <wps:cNvPr id="3442" name="Rectangle 3442"/>
                        <wps:cNvSpPr/>
                        <wps:spPr>
                          <a:xfrm>
                            <a:off x="826770" y="1496949"/>
                            <a:ext cx="1072595" cy="156242"/>
                          </a:xfrm>
                          <a:prstGeom prst="rect">
                            <a:avLst/>
                          </a:prstGeom>
                          <a:ln>
                            <a:noFill/>
                          </a:ln>
                        </wps:spPr>
                        <wps:txbx>
                          <w:txbxContent>
                            <w:p w:rsidR="00B538EB" w:rsidRDefault="00D31650">
                              <w:r>
                                <w:rPr>
                                  <w:rFonts w:ascii="Arial" w:eastAsia="Arial" w:hAnsi="Arial" w:cs="Arial"/>
                                  <w:i/>
                                  <w:sz w:val="20"/>
                                </w:rPr>
                                <w:t xml:space="preserve">Valor residual </w:t>
                              </w:r>
                            </w:p>
                          </w:txbxContent>
                        </wps:txbx>
                        <wps:bodyPr horzOverflow="overflow" lIns="0" tIns="0" rIns="0" bIns="0" rtlCol="0">
                          <a:noAutofit/>
                        </wps:bodyPr>
                      </wps:wsp>
                      <wps:wsp>
                        <wps:cNvPr id="3443" name="Rectangle 3443"/>
                        <wps:cNvSpPr/>
                        <wps:spPr>
                          <a:xfrm>
                            <a:off x="817880" y="2023999"/>
                            <a:ext cx="8011454" cy="156242"/>
                          </a:xfrm>
                          <a:prstGeom prst="rect">
                            <a:avLst/>
                          </a:prstGeom>
                          <a:ln>
                            <a:noFill/>
                          </a:ln>
                        </wps:spPr>
                        <wps:txbx>
                          <w:txbxContent>
                            <w:p w:rsidR="00B538EB" w:rsidRDefault="00D31650">
                              <w:r>
                                <w:rPr>
                                  <w:rFonts w:ascii="Arial" w:eastAsia="Arial" w:hAnsi="Arial" w:cs="Arial"/>
                                  <w:sz w:val="20"/>
                                </w:rPr>
                                <w:t xml:space="preserve">El valor residual de un activo intangible es el valor estimado que el INCI podría obtener por la disposición </w:t>
                              </w:r>
                            </w:p>
                          </w:txbxContent>
                        </wps:txbx>
                        <wps:bodyPr horzOverflow="overflow" lIns="0" tIns="0" rIns="0" bIns="0" rtlCol="0">
                          <a:noAutofit/>
                        </wps:bodyPr>
                      </wps:wsp>
                      <wps:wsp>
                        <wps:cNvPr id="3444" name="Rectangle 3444"/>
                        <wps:cNvSpPr/>
                        <wps:spPr>
                          <a:xfrm>
                            <a:off x="819658" y="2197989"/>
                            <a:ext cx="8007241" cy="156242"/>
                          </a:xfrm>
                          <a:prstGeom prst="rect">
                            <a:avLst/>
                          </a:prstGeom>
                          <a:ln>
                            <a:noFill/>
                          </a:ln>
                        </wps:spPr>
                        <wps:txbx>
                          <w:txbxContent>
                            <w:p w:rsidR="00B538EB" w:rsidRDefault="00D31650">
                              <w:r>
                                <w:rPr>
                                  <w:rFonts w:ascii="Arial" w:eastAsia="Arial" w:hAnsi="Arial" w:cs="Arial"/>
                                  <w:sz w:val="20"/>
                                </w:rPr>
                                <w:t xml:space="preserve">del activo intangible si el activo tuviera la edad y condición esperadas al término de su vida útil. Este valor </w:t>
                              </w:r>
                            </w:p>
                          </w:txbxContent>
                        </wps:txbx>
                        <wps:bodyPr horzOverflow="overflow" lIns="0" tIns="0" rIns="0" bIns="0" rtlCol="0">
                          <a:noAutofit/>
                        </wps:bodyPr>
                      </wps:wsp>
                      <wps:wsp>
                        <wps:cNvPr id="3445" name="Rectangle 3445"/>
                        <wps:cNvSpPr/>
                        <wps:spPr>
                          <a:xfrm>
                            <a:off x="818642" y="2374520"/>
                            <a:ext cx="7400209" cy="156242"/>
                          </a:xfrm>
                          <a:prstGeom prst="rect">
                            <a:avLst/>
                          </a:prstGeom>
                          <a:ln>
                            <a:noFill/>
                          </a:ln>
                        </wps:spPr>
                        <wps:txbx>
                          <w:txbxContent>
                            <w:p w:rsidR="00B538EB" w:rsidRDefault="00D31650">
                              <w:r>
                                <w:rPr>
                                  <w:rFonts w:ascii="Arial" w:eastAsia="Arial" w:hAnsi="Arial" w:cs="Arial"/>
                                  <w:sz w:val="20"/>
                                </w:rPr>
                                <w:t xml:space="preserve">se determinará con referencia a un mercado o al compromiso que se haya pactado con un tercero. </w:t>
                              </w:r>
                            </w:p>
                          </w:txbxContent>
                        </wps:txbx>
                        <wps:bodyPr horzOverflow="overflow" lIns="0" tIns="0" rIns="0" bIns="0" rtlCol="0">
                          <a:noAutofit/>
                        </wps:bodyPr>
                      </wps:wsp>
                      <wps:wsp>
                        <wps:cNvPr id="3446" name="Rectangle 3446"/>
                        <wps:cNvSpPr/>
                        <wps:spPr>
                          <a:xfrm>
                            <a:off x="6381877" y="2371345"/>
                            <a:ext cx="180590" cy="156242"/>
                          </a:xfrm>
                          <a:prstGeom prst="rect">
                            <a:avLst/>
                          </a:prstGeom>
                          <a:ln>
                            <a:noFill/>
                          </a:ln>
                        </wps:spPr>
                        <wps:txbx>
                          <w:txbxContent>
                            <w:p w:rsidR="00B538EB" w:rsidRDefault="00D31650">
                              <w:r>
                                <w:rPr>
                                  <w:rFonts w:ascii="Arial" w:eastAsia="Arial" w:hAnsi="Arial" w:cs="Arial"/>
                                  <w:b/>
                                  <w:sz w:val="20"/>
                                </w:rPr>
                                <w:t xml:space="preserve">El </w:t>
                              </w:r>
                            </w:p>
                          </w:txbxContent>
                        </wps:txbx>
                        <wps:bodyPr horzOverflow="overflow" lIns="0" tIns="0" rIns="0" bIns="0" rtlCol="0">
                          <a:noAutofit/>
                        </wps:bodyPr>
                      </wps:wsp>
                      <wps:wsp>
                        <wps:cNvPr id="3447" name="Rectangle 3447"/>
                        <wps:cNvSpPr/>
                        <wps:spPr>
                          <a:xfrm>
                            <a:off x="6524625" y="2368804"/>
                            <a:ext cx="420667" cy="156242"/>
                          </a:xfrm>
                          <a:prstGeom prst="rect">
                            <a:avLst/>
                          </a:prstGeom>
                          <a:ln>
                            <a:noFill/>
                          </a:ln>
                        </wps:spPr>
                        <wps:txbx>
                          <w:txbxContent>
                            <w:p w:rsidR="00B538EB" w:rsidRDefault="00D31650">
                              <w:r>
                                <w:rPr>
                                  <w:rFonts w:ascii="Arial" w:eastAsia="Arial" w:hAnsi="Arial" w:cs="Arial"/>
                                  <w:sz w:val="20"/>
                                </w:rPr>
                                <w:t xml:space="preserve">valor </w:t>
                              </w:r>
                            </w:p>
                          </w:txbxContent>
                        </wps:txbx>
                        <wps:bodyPr horzOverflow="overflow" lIns="0" tIns="0" rIns="0" bIns="0" rtlCol="0">
                          <a:noAutofit/>
                        </wps:bodyPr>
                      </wps:wsp>
                      <wps:wsp>
                        <wps:cNvPr id="3448" name="Rectangle 3448"/>
                        <wps:cNvSpPr/>
                        <wps:spPr>
                          <a:xfrm>
                            <a:off x="817372" y="2548509"/>
                            <a:ext cx="4957101" cy="156242"/>
                          </a:xfrm>
                          <a:prstGeom prst="rect">
                            <a:avLst/>
                          </a:prstGeom>
                          <a:ln>
                            <a:noFill/>
                          </a:ln>
                        </wps:spPr>
                        <wps:txbx>
                          <w:txbxContent>
                            <w:p w:rsidR="00B538EB" w:rsidRDefault="00D31650">
                              <w:r>
                                <w:rPr>
                                  <w:rFonts w:ascii="Arial" w:eastAsia="Arial" w:hAnsi="Arial" w:cs="Arial"/>
                                  <w:sz w:val="20"/>
                                </w:rPr>
                                <w:t xml:space="preserve">residual es neto de los costos estimados de disposición del activo. </w:t>
                              </w:r>
                            </w:p>
                          </w:txbxContent>
                        </wps:txbx>
                        <wps:bodyPr horzOverflow="overflow" lIns="0" tIns="0" rIns="0" bIns="0" rtlCol="0">
                          <a:noAutofit/>
                        </wps:bodyPr>
                      </wps:wsp>
                      <wps:wsp>
                        <wps:cNvPr id="3449" name="Rectangle 3449"/>
                        <wps:cNvSpPr/>
                        <wps:spPr>
                          <a:xfrm>
                            <a:off x="816864" y="3078734"/>
                            <a:ext cx="8006946" cy="156242"/>
                          </a:xfrm>
                          <a:prstGeom prst="rect">
                            <a:avLst/>
                          </a:prstGeom>
                          <a:ln>
                            <a:noFill/>
                          </a:ln>
                        </wps:spPr>
                        <wps:txbx>
                          <w:txbxContent>
                            <w:p w:rsidR="00B538EB" w:rsidRDefault="00D31650">
                              <w:r>
                                <w:rPr>
                                  <w:rFonts w:ascii="Arial" w:eastAsia="Arial" w:hAnsi="Arial" w:cs="Arial"/>
                                  <w:sz w:val="20"/>
                                </w:rPr>
                                <w:t xml:space="preserve">Se asume que el valor residual del activo intangible es nulo o igual a cero si no existe un compromiso, por </w:t>
                              </w:r>
                            </w:p>
                          </w:txbxContent>
                        </wps:txbx>
                        <wps:bodyPr horzOverflow="overflow" lIns="0" tIns="0" rIns="0" bIns="0" rtlCol="0">
                          <a:noAutofit/>
                        </wps:bodyPr>
                      </wps:wsp>
                      <wps:wsp>
                        <wps:cNvPr id="3450" name="Rectangle 3450"/>
                        <wps:cNvSpPr/>
                        <wps:spPr>
                          <a:xfrm>
                            <a:off x="822452" y="3252724"/>
                            <a:ext cx="8006920" cy="156242"/>
                          </a:xfrm>
                          <a:prstGeom prst="rect">
                            <a:avLst/>
                          </a:prstGeom>
                          <a:ln>
                            <a:noFill/>
                          </a:ln>
                        </wps:spPr>
                        <wps:txbx>
                          <w:txbxContent>
                            <w:p w:rsidR="00B538EB" w:rsidRDefault="00D31650">
                              <w:r>
                                <w:rPr>
                                  <w:rFonts w:ascii="Arial" w:eastAsia="Arial" w:hAnsi="Arial" w:cs="Arial"/>
                                  <w:sz w:val="20"/>
                                </w:rPr>
                                <w:t>parte de un tercero, de comprar el activo al final de su vida útil o si no</w:t>
                              </w:r>
                              <w:r>
                                <w:rPr>
                                  <w:rFonts w:ascii="Arial" w:eastAsia="Arial" w:hAnsi="Arial" w:cs="Arial"/>
                                  <w:sz w:val="20"/>
                                </w:rPr>
                                <w:t xml:space="preserve"> existe un mercado activo para el </w:t>
                              </w:r>
                            </w:p>
                          </w:txbxContent>
                        </wps:txbx>
                        <wps:bodyPr horzOverflow="overflow" lIns="0" tIns="0" rIns="0" bIns="0" rtlCol="0">
                          <a:noAutofit/>
                        </wps:bodyPr>
                      </wps:wsp>
                      <wps:wsp>
                        <wps:cNvPr id="3451" name="Rectangle 3451"/>
                        <wps:cNvSpPr/>
                        <wps:spPr>
                          <a:xfrm>
                            <a:off x="820928" y="3426079"/>
                            <a:ext cx="8005714" cy="156242"/>
                          </a:xfrm>
                          <a:prstGeom prst="rect">
                            <a:avLst/>
                          </a:prstGeom>
                          <a:ln>
                            <a:noFill/>
                          </a:ln>
                        </wps:spPr>
                        <wps:txbx>
                          <w:txbxContent>
                            <w:p w:rsidR="00B538EB" w:rsidRDefault="00D31650">
                              <w:r>
                                <w:rPr>
                                  <w:rFonts w:ascii="Arial" w:eastAsia="Arial" w:hAnsi="Arial" w:cs="Arial"/>
                                  <w:sz w:val="20"/>
                                </w:rPr>
                                <w:t xml:space="preserve">intangible que permita determinar con referencia al mismo, el valor residual al final de la vida útil. Un valor </w:t>
                              </w:r>
                            </w:p>
                          </w:txbxContent>
                        </wps:txbx>
                        <wps:bodyPr horzOverflow="overflow" lIns="0" tIns="0" rIns="0" bIns="0" rtlCol="0">
                          <a:noAutofit/>
                        </wps:bodyPr>
                      </wps:wsp>
                      <wps:wsp>
                        <wps:cNvPr id="3452" name="Rectangle 3452"/>
                        <wps:cNvSpPr/>
                        <wps:spPr>
                          <a:xfrm>
                            <a:off x="817372" y="3600069"/>
                            <a:ext cx="8008239" cy="156242"/>
                          </a:xfrm>
                          <a:prstGeom prst="rect">
                            <a:avLst/>
                          </a:prstGeom>
                          <a:ln>
                            <a:noFill/>
                          </a:ln>
                        </wps:spPr>
                        <wps:txbx>
                          <w:txbxContent>
                            <w:p w:rsidR="00B538EB" w:rsidRDefault="00D31650">
                              <w:r>
                                <w:rPr>
                                  <w:rFonts w:ascii="Arial" w:eastAsia="Arial" w:hAnsi="Arial" w:cs="Arial"/>
                                  <w:sz w:val="20"/>
                                </w:rPr>
                                <w:t xml:space="preserve">residual distinto de cero implica que el INCI espera disponer del activo intangible antes de que termine su </w:t>
                              </w:r>
                            </w:p>
                          </w:txbxContent>
                        </wps:txbx>
                        <wps:bodyPr horzOverflow="overflow" lIns="0" tIns="0" rIns="0" bIns="0" rtlCol="0">
                          <a:noAutofit/>
                        </wps:bodyPr>
                      </wps:wsp>
                      <wps:wsp>
                        <wps:cNvPr id="3453" name="Rectangle 3453"/>
                        <wps:cNvSpPr/>
                        <wps:spPr>
                          <a:xfrm>
                            <a:off x="818515" y="3776599"/>
                            <a:ext cx="1258714" cy="156242"/>
                          </a:xfrm>
                          <a:prstGeom prst="rect">
                            <a:avLst/>
                          </a:prstGeom>
                          <a:ln>
                            <a:noFill/>
                          </a:ln>
                        </wps:spPr>
                        <wps:txbx>
                          <w:txbxContent>
                            <w:p w:rsidR="00B538EB" w:rsidRDefault="00D31650">
                              <w:r>
                                <w:rPr>
                                  <w:rFonts w:ascii="Arial" w:eastAsia="Arial" w:hAnsi="Arial" w:cs="Arial"/>
                                  <w:sz w:val="20"/>
                                </w:rPr>
                                <w:t xml:space="preserve">vida económica. </w:t>
                              </w:r>
                            </w:p>
                          </w:txbxContent>
                        </wps:txbx>
                        <wps:bodyPr horzOverflow="overflow" lIns="0" tIns="0" rIns="0" bIns="0" rtlCol="0">
                          <a:noAutofit/>
                        </wps:bodyPr>
                      </wps:wsp>
                      <wps:wsp>
                        <wps:cNvPr id="3454" name="Rectangle 3454"/>
                        <wps:cNvSpPr/>
                        <wps:spPr>
                          <a:xfrm>
                            <a:off x="817880" y="4045204"/>
                            <a:ext cx="8016496" cy="156242"/>
                          </a:xfrm>
                          <a:prstGeom prst="rect">
                            <a:avLst/>
                          </a:prstGeom>
                          <a:ln>
                            <a:noFill/>
                          </a:ln>
                        </wps:spPr>
                        <wps:txbx>
                          <w:txbxContent>
                            <w:p w:rsidR="00B538EB" w:rsidRDefault="00D31650">
                              <w:r>
                                <w:rPr>
                                  <w:rFonts w:ascii="Arial" w:eastAsia="Arial" w:hAnsi="Arial" w:cs="Arial"/>
                                  <w:sz w:val="20"/>
                                </w:rPr>
                                <w:t xml:space="preserve">El INCI considera valor residual de Cero (0) para sus activos intangibles debido a que no existe un </w:t>
                              </w:r>
                            </w:p>
                          </w:txbxContent>
                        </wps:txbx>
                        <wps:bodyPr horzOverflow="overflow" lIns="0" tIns="0" rIns="0" bIns="0" rtlCol="0">
                          <a:noAutofit/>
                        </wps:bodyPr>
                      </wps:wsp>
                      <wps:wsp>
                        <wps:cNvPr id="3455" name="Rectangle 3455"/>
                        <wps:cNvSpPr/>
                        <wps:spPr>
                          <a:xfrm>
                            <a:off x="819023" y="4215384"/>
                            <a:ext cx="6541103" cy="156242"/>
                          </a:xfrm>
                          <a:prstGeom prst="rect">
                            <a:avLst/>
                          </a:prstGeom>
                          <a:ln>
                            <a:noFill/>
                          </a:ln>
                        </wps:spPr>
                        <wps:txbx>
                          <w:txbxContent>
                            <w:p w:rsidR="00B538EB" w:rsidRDefault="00D31650">
                              <w:r>
                                <w:rPr>
                                  <w:rFonts w:ascii="Arial" w:eastAsia="Arial" w:hAnsi="Arial" w:cs="Arial"/>
                                  <w:sz w:val="20"/>
                                </w:rPr>
                                <w:t>compromiso, por parte d</w:t>
                              </w:r>
                              <w:r>
                                <w:rPr>
                                  <w:rFonts w:ascii="Arial" w:eastAsia="Arial" w:hAnsi="Arial" w:cs="Arial"/>
                                  <w:sz w:val="20"/>
                                </w:rPr>
                                <w:t xml:space="preserve">e un tercero, de comprar dichos activos al final de su vida útil. </w:t>
                              </w:r>
                            </w:p>
                          </w:txbxContent>
                        </wps:txbx>
                        <wps:bodyPr horzOverflow="overflow" lIns="0" tIns="0" rIns="0" bIns="0" rtlCol="0">
                          <a:noAutofit/>
                        </wps:bodyPr>
                      </wps:wsp>
                      <wps:wsp>
                        <wps:cNvPr id="3456" name="Rectangle 3456"/>
                        <wps:cNvSpPr/>
                        <wps:spPr>
                          <a:xfrm>
                            <a:off x="819785" y="4746244"/>
                            <a:ext cx="1852170" cy="156242"/>
                          </a:xfrm>
                          <a:prstGeom prst="rect">
                            <a:avLst/>
                          </a:prstGeom>
                          <a:ln>
                            <a:noFill/>
                          </a:ln>
                        </wps:spPr>
                        <wps:txbx>
                          <w:txbxContent>
                            <w:p w:rsidR="00B538EB" w:rsidRDefault="00D31650">
                              <w:r>
                                <w:rPr>
                                  <w:rFonts w:ascii="Arial" w:eastAsia="Arial" w:hAnsi="Arial" w:cs="Arial"/>
                                  <w:i/>
                                  <w:sz w:val="20"/>
                                </w:rPr>
                                <w:t xml:space="preserve">Método de amortización </w:t>
                              </w:r>
                            </w:p>
                          </w:txbxContent>
                        </wps:txbx>
                        <wps:bodyPr horzOverflow="overflow" lIns="0" tIns="0" rIns="0" bIns="0" rtlCol="0">
                          <a:noAutofit/>
                        </wps:bodyPr>
                      </wps:wsp>
                      <wps:wsp>
                        <wps:cNvPr id="3457" name="Rectangle 3457"/>
                        <wps:cNvSpPr/>
                        <wps:spPr>
                          <a:xfrm>
                            <a:off x="817880" y="5011039"/>
                            <a:ext cx="7222721" cy="156242"/>
                          </a:xfrm>
                          <a:prstGeom prst="rect">
                            <a:avLst/>
                          </a:prstGeom>
                          <a:ln>
                            <a:noFill/>
                          </a:ln>
                        </wps:spPr>
                        <wps:txbx>
                          <w:txbxContent>
                            <w:p w:rsidR="00B538EB" w:rsidRDefault="00D31650">
                              <w:r>
                                <w:rPr>
                                  <w:rFonts w:ascii="Arial" w:eastAsia="Arial" w:hAnsi="Arial" w:cs="Arial"/>
                                  <w:sz w:val="20"/>
                                </w:rPr>
                                <w:t xml:space="preserve">El INCI utiliza el método lineal como método de amortización para todos sus activos intangibles. </w:t>
                              </w:r>
                            </w:p>
                          </w:txbxContent>
                        </wps:txbx>
                        <wps:bodyPr horzOverflow="overflow" lIns="0" tIns="0" rIns="0" bIns="0" rtlCol="0">
                          <a:noAutofit/>
                        </wps:bodyPr>
                      </wps:wsp>
                      <wps:wsp>
                        <wps:cNvPr id="20638" name="Rectangle 20638"/>
                        <wps:cNvSpPr/>
                        <wps:spPr>
                          <a:xfrm>
                            <a:off x="983691" y="5267402"/>
                            <a:ext cx="152456" cy="124993"/>
                          </a:xfrm>
                          <a:prstGeom prst="rect">
                            <a:avLst/>
                          </a:prstGeom>
                          <a:ln>
                            <a:noFill/>
                          </a:ln>
                        </wps:spPr>
                        <wps:txbx>
                          <w:txbxContent>
                            <w:p w:rsidR="00B538EB" w:rsidRDefault="00D31650">
                              <w:r>
                                <w:rPr>
                                  <w:rFonts w:ascii="Arial" w:eastAsia="Arial" w:hAnsi="Arial" w:cs="Arial"/>
                                  <w:b/>
                                  <w:sz w:val="16"/>
                                </w:rPr>
                                <w:t>19</w:t>
                              </w:r>
                            </w:p>
                          </w:txbxContent>
                        </wps:txbx>
                        <wps:bodyPr horzOverflow="overflow" lIns="0" tIns="0" rIns="0" bIns="0" rtlCol="0">
                          <a:noAutofit/>
                        </wps:bodyPr>
                      </wps:wsp>
                      <wps:wsp>
                        <wps:cNvPr id="20639" name="Rectangle 20639"/>
                        <wps:cNvSpPr/>
                        <wps:spPr>
                          <a:xfrm>
                            <a:off x="1098320" y="5267402"/>
                            <a:ext cx="38114"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459" name="Rectangle 3459"/>
                        <wps:cNvSpPr/>
                        <wps:spPr>
                          <a:xfrm>
                            <a:off x="1709166" y="5264227"/>
                            <a:ext cx="1153747" cy="124993"/>
                          </a:xfrm>
                          <a:prstGeom prst="rect">
                            <a:avLst/>
                          </a:prstGeom>
                          <a:ln>
                            <a:noFill/>
                          </a:ln>
                        </wps:spPr>
                        <wps:txbx>
                          <w:txbxContent>
                            <w:p w:rsidR="00B538EB" w:rsidRDefault="00D31650">
                              <w:r>
                                <w:rPr>
                                  <w:rFonts w:ascii="Arial" w:eastAsia="Arial" w:hAnsi="Arial" w:cs="Arial"/>
                                  <w:b/>
                                  <w:sz w:val="16"/>
                                </w:rPr>
                                <w:t xml:space="preserve">OTROS ACTIVOS </w:t>
                              </w:r>
                            </w:p>
                          </w:txbxContent>
                        </wps:txbx>
                        <wps:bodyPr horzOverflow="overflow" lIns="0" tIns="0" rIns="0" bIns="0" rtlCol="0">
                          <a:noAutofit/>
                        </wps:bodyPr>
                      </wps:wsp>
                      <wps:wsp>
                        <wps:cNvPr id="3460" name="Rectangle 3460"/>
                        <wps:cNvSpPr/>
                        <wps:spPr>
                          <a:xfrm>
                            <a:off x="4966005" y="5267402"/>
                            <a:ext cx="1094305" cy="124993"/>
                          </a:xfrm>
                          <a:prstGeom prst="rect">
                            <a:avLst/>
                          </a:prstGeom>
                          <a:ln>
                            <a:noFill/>
                          </a:ln>
                        </wps:spPr>
                        <wps:txbx>
                          <w:txbxContent>
                            <w:p w:rsidR="00B538EB" w:rsidRDefault="00D31650">
                              <w:r>
                                <w:rPr>
                                  <w:rFonts w:ascii="Arial" w:eastAsia="Arial" w:hAnsi="Arial" w:cs="Arial"/>
                                  <w:b/>
                                  <w:sz w:val="16"/>
                                </w:rPr>
                                <w:t xml:space="preserve">$ 496.124.926,21 </w:t>
                              </w:r>
                            </w:p>
                          </w:txbxContent>
                        </wps:txbx>
                        <wps:bodyPr horzOverflow="overflow" lIns="0" tIns="0" rIns="0" bIns="0" rtlCol="0">
                          <a:noAutofit/>
                        </wps:bodyPr>
                      </wps:wsp>
                      <wps:wsp>
                        <wps:cNvPr id="3461" name="Rectangle 3461"/>
                        <wps:cNvSpPr/>
                        <wps:spPr>
                          <a:xfrm>
                            <a:off x="6471590" y="5267402"/>
                            <a:ext cx="415081" cy="124993"/>
                          </a:xfrm>
                          <a:prstGeom prst="rect">
                            <a:avLst/>
                          </a:prstGeom>
                          <a:ln>
                            <a:noFill/>
                          </a:ln>
                        </wps:spPr>
                        <wps:txbx>
                          <w:txbxContent>
                            <w:p w:rsidR="00B538EB" w:rsidRDefault="00D31650">
                              <w:r>
                                <w:rPr>
                                  <w:rFonts w:ascii="Arial" w:eastAsia="Arial" w:hAnsi="Arial" w:cs="Arial"/>
                                  <w:b/>
                                  <w:sz w:val="16"/>
                                </w:rPr>
                                <w:t xml:space="preserve">$ 0,00 </w:t>
                              </w:r>
                            </w:p>
                          </w:txbxContent>
                        </wps:txbx>
                        <wps:bodyPr horzOverflow="overflow" lIns="0" tIns="0" rIns="0" bIns="0" rtlCol="0">
                          <a:noAutofit/>
                        </wps:bodyPr>
                      </wps:wsp>
                      <wps:wsp>
                        <wps:cNvPr id="20640" name="Rectangle 20640"/>
                        <wps:cNvSpPr/>
                        <wps:spPr>
                          <a:xfrm>
                            <a:off x="983412" y="5407102"/>
                            <a:ext cx="299894" cy="124993"/>
                          </a:xfrm>
                          <a:prstGeom prst="rect">
                            <a:avLst/>
                          </a:prstGeom>
                          <a:ln>
                            <a:noFill/>
                          </a:ln>
                        </wps:spPr>
                        <wps:txbx>
                          <w:txbxContent>
                            <w:p w:rsidR="00B538EB" w:rsidRDefault="00D31650">
                              <w:r>
                                <w:rPr>
                                  <w:rFonts w:ascii="Arial" w:eastAsia="Arial" w:hAnsi="Arial" w:cs="Arial"/>
                                  <w:sz w:val="16"/>
                                </w:rPr>
                                <w:t>1970</w:t>
                              </w:r>
                            </w:p>
                          </w:txbxContent>
                        </wps:txbx>
                        <wps:bodyPr horzOverflow="overflow" lIns="0" tIns="0" rIns="0" bIns="0" rtlCol="0">
                          <a:noAutofit/>
                        </wps:bodyPr>
                      </wps:wsp>
                      <wps:wsp>
                        <wps:cNvPr id="20641" name="Rectangle 20641"/>
                        <wps:cNvSpPr/>
                        <wps:spPr>
                          <a:xfrm>
                            <a:off x="1208896" y="5407102"/>
                            <a:ext cx="3748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63" name="Rectangle 3463"/>
                        <wps:cNvSpPr/>
                        <wps:spPr>
                          <a:xfrm>
                            <a:off x="1703070" y="5407102"/>
                            <a:ext cx="941317" cy="124993"/>
                          </a:xfrm>
                          <a:prstGeom prst="rect">
                            <a:avLst/>
                          </a:prstGeom>
                          <a:ln>
                            <a:noFill/>
                          </a:ln>
                        </wps:spPr>
                        <wps:txbx>
                          <w:txbxContent>
                            <w:p w:rsidR="00B538EB" w:rsidRDefault="00D31650">
                              <w:r>
                                <w:rPr>
                                  <w:rFonts w:ascii="Arial" w:eastAsia="Arial" w:hAnsi="Arial" w:cs="Arial"/>
                                  <w:sz w:val="16"/>
                                </w:rPr>
                                <w:t xml:space="preserve">INTANGIBLES </w:t>
                              </w:r>
                            </w:p>
                          </w:txbxContent>
                        </wps:txbx>
                        <wps:bodyPr horzOverflow="overflow" lIns="0" tIns="0" rIns="0" bIns="0" rtlCol="0">
                          <a:noAutofit/>
                        </wps:bodyPr>
                      </wps:wsp>
                      <wps:wsp>
                        <wps:cNvPr id="3464" name="Rectangle 3464"/>
                        <wps:cNvSpPr/>
                        <wps:spPr>
                          <a:xfrm>
                            <a:off x="4964888" y="5410277"/>
                            <a:ext cx="1199094" cy="124993"/>
                          </a:xfrm>
                          <a:prstGeom prst="rect">
                            <a:avLst/>
                          </a:prstGeom>
                          <a:ln>
                            <a:noFill/>
                          </a:ln>
                        </wps:spPr>
                        <wps:txbx>
                          <w:txbxContent>
                            <w:p w:rsidR="00B538EB" w:rsidRDefault="00D31650">
                              <w:r>
                                <w:rPr>
                                  <w:rFonts w:ascii="Arial" w:eastAsia="Arial" w:hAnsi="Arial" w:cs="Arial"/>
                                  <w:sz w:val="16"/>
                                </w:rPr>
                                <w:t xml:space="preserve">$ 1.047.053.933,82 </w:t>
                              </w:r>
                            </w:p>
                          </w:txbxContent>
                        </wps:txbx>
                        <wps:bodyPr horzOverflow="overflow" lIns="0" tIns="0" rIns="0" bIns="0" rtlCol="0">
                          <a:noAutofit/>
                        </wps:bodyPr>
                      </wps:wsp>
                      <wps:wsp>
                        <wps:cNvPr id="3465" name="Rectangle 3465"/>
                        <wps:cNvSpPr/>
                        <wps:spPr>
                          <a:xfrm>
                            <a:off x="6467297" y="5410277"/>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42" name="Rectangle 20642"/>
                        <wps:cNvSpPr/>
                        <wps:spPr>
                          <a:xfrm>
                            <a:off x="983412" y="5544261"/>
                            <a:ext cx="452906" cy="124993"/>
                          </a:xfrm>
                          <a:prstGeom prst="rect">
                            <a:avLst/>
                          </a:prstGeom>
                          <a:ln>
                            <a:noFill/>
                          </a:ln>
                        </wps:spPr>
                        <wps:txbx>
                          <w:txbxContent>
                            <w:p w:rsidR="00B538EB" w:rsidRDefault="00D31650">
                              <w:r>
                                <w:rPr>
                                  <w:rFonts w:ascii="Arial" w:eastAsia="Arial" w:hAnsi="Arial" w:cs="Arial"/>
                                  <w:sz w:val="16"/>
                                </w:rPr>
                                <w:t>197005</w:t>
                              </w:r>
                            </w:p>
                          </w:txbxContent>
                        </wps:txbx>
                        <wps:bodyPr horzOverflow="overflow" lIns="0" tIns="0" rIns="0" bIns="0" rtlCol="0">
                          <a:noAutofit/>
                        </wps:bodyPr>
                      </wps:wsp>
                      <wps:wsp>
                        <wps:cNvPr id="20643" name="Rectangle 20643"/>
                        <wps:cNvSpPr/>
                        <wps:spPr>
                          <a:xfrm>
                            <a:off x="1323942" y="5544261"/>
                            <a:ext cx="3774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67" name="Rectangle 3467"/>
                        <wps:cNvSpPr/>
                        <wps:spPr>
                          <a:xfrm>
                            <a:off x="1704188" y="5547436"/>
                            <a:ext cx="623291" cy="124993"/>
                          </a:xfrm>
                          <a:prstGeom prst="rect">
                            <a:avLst/>
                          </a:prstGeom>
                          <a:ln>
                            <a:noFill/>
                          </a:ln>
                        </wps:spPr>
                        <wps:txbx>
                          <w:txbxContent>
                            <w:p w:rsidR="00B538EB" w:rsidRDefault="00D31650">
                              <w:r>
                                <w:rPr>
                                  <w:rFonts w:ascii="Arial" w:eastAsia="Arial" w:hAnsi="Arial" w:cs="Arial"/>
                                  <w:sz w:val="16"/>
                                </w:rPr>
                                <w:t xml:space="preserve">Derechos </w:t>
                              </w:r>
                            </w:p>
                          </w:txbxContent>
                        </wps:txbx>
                        <wps:bodyPr horzOverflow="overflow" lIns="0" tIns="0" rIns="0" bIns="0" rtlCol="0">
                          <a:noAutofit/>
                        </wps:bodyPr>
                      </wps:wsp>
                      <wps:wsp>
                        <wps:cNvPr id="3468" name="Rectangle 3468"/>
                        <wps:cNvSpPr/>
                        <wps:spPr>
                          <a:xfrm>
                            <a:off x="4964888" y="5547436"/>
                            <a:ext cx="1090819" cy="124993"/>
                          </a:xfrm>
                          <a:prstGeom prst="rect">
                            <a:avLst/>
                          </a:prstGeom>
                          <a:ln>
                            <a:noFill/>
                          </a:ln>
                        </wps:spPr>
                        <wps:txbx>
                          <w:txbxContent>
                            <w:p w:rsidR="00B538EB" w:rsidRDefault="00D31650">
                              <w:r>
                                <w:rPr>
                                  <w:rFonts w:ascii="Arial" w:eastAsia="Arial" w:hAnsi="Arial" w:cs="Arial"/>
                                  <w:sz w:val="16"/>
                                </w:rPr>
                                <w:t xml:space="preserve">$ 715.705.238,00 </w:t>
                              </w:r>
                            </w:p>
                          </w:txbxContent>
                        </wps:txbx>
                        <wps:bodyPr horzOverflow="overflow" lIns="0" tIns="0" rIns="0" bIns="0" rtlCol="0">
                          <a:noAutofit/>
                        </wps:bodyPr>
                      </wps:wsp>
                      <wps:wsp>
                        <wps:cNvPr id="3469" name="Rectangle 3469"/>
                        <wps:cNvSpPr/>
                        <wps:spPr>
                          <a:xfrm>
                            <a:off x="6467297" y="5550611"/>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44" name="Rectangle 20644"/>
                        <wps:cNvSpPr/>
                        <wps:spPr>
                          <a:xfrm>
                            <a:off x="983412" y="5684597"/>
                            <a:ext cx="687067" cy="124993"/>
                          </a:xfrm>
                          <a:prstGeom prst="rect">
                            <a:avLst/>
                          </a:prstGeom>
                          <a:ln>
                            <a:noFill/>
                          </a:ln>
                        </wps:spPr>
                        <wps:txbx>
                          <w:txbxContent>
                            <w:p w:rsidR="00B538EB" w:rsidRDefault="00D31650">
                              <w:r>
                                <w:rPr>
                                  <w:rFonts w:ascii="Arial" w:eastAsia="Arial" w:hAnsi="Arial" w:cs="Arial"/>
                                  <w:sz w:val="16"/>
                                </w:rPr>
                                <w:t>197005001</w:t>
                              </w:r>
                            </w:p>
                          </w:txbxContent>
                        </wps:txbx>
                        <wps:bodyPr horzOverflow="overflow" lIns="0" tIns="0" rIns="0" bIns="0" rtlCol="0">
                          <a:noAutofit/>
                        </wps:bodyPr>
                      </wps:wsp>
                      <wps:wsp>
                        <wps:cNvPr id="20645" name="Rectangle 20645"/>
                        <wps:cNvSpPr/>
                        <wps:spPr>
                          <a:xfrm>
                            <a:off x="1500004" y="5684597"/>
                            <a:ext cx="3817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71" name="Rectangle 3471"/>
                        <wps:cNvSpPr/>
                        <wps:spPr>
                          <a:xfrm>
                            <a:off x="1704188" y="5684597"/>
                            <a:ext cx="623291" cy="124993"/>
                          </a:xfrm>
                          <a:prstGeom prst="rect">
                            <a:avLst/>
                          </a:prstGeom>
                          <a:ln>
                            <a:noFill/>
                          </a:ln>
                        </wps:spPr>
                        <wps:txbx>
                          <w:txbxContent>
                            <w:p w:rsidR="00B538EB" w:rsidRDefault="00D31650">
                              <w:r>
                                <w:rPr>
                                  <w:rFonts w:ascii="Arial" w:eastAsia="Arial" w:hAnsi="Arial" w:cs="Arial"/>
                                  <w:sz w:val="16"/>
                                </w:rPr>
                                <w:t xml:space="preserve">Derechos </w:t>
                              </w:r>
                            </w:p>
                          </w:txbxContent>
                        </wps:txbx>
                        <wps:bodyPr horzOverflow="overflow" lIns="0" tIns="0" rIns="0" bIns="0" rtlCol="0">
                          <a:noAutofit/>
                        </wps:bodyPr>
                      </wps:wsp>
                      <wps:wsp>
                        <wps:cNvPr id="3472" name="Rectangle 3472"/>
                        <wps:cNvSpPr/>
                        <wps:spPr>
                          <a:xfrm>
                            <a:off x="4964888" y="5687772"/>
                            <a:ext cx="1094413" cy="124993"/>
                          </a:xfrm>
                          <a:prstGeom prst="rect">
                            <a:avLst/>
                          </a:prstGeom>
                          <a:ln>
                            <a:noFill/>
                          </a:ln>
                        </wps:spPr>
                        <wps:txbx>
                          <w:txbxContent>
                            <w:p w:rsidR="00B538EB" w:rsidRDefault="00D31650">
                              <w:r>
                                <w:rPr>
                                  <w:rFonts w:ascii="Arial" w:eastAsia="Arial" w:hAnsi="Arial" w:cs="Arial"/>
                                  <w:sz w:val="16"/>
                                </w:rPr>
                                <w:t xml:space="preserve">$ 715.705.238,00 </w:t>
                              </w:r>
                            </w:p>
                          </w:txbxContent>
                        </wps:txbx>
                        <wps:bodyPr horzOverflow="overflow" lIns="0" tIns="0" rIns="0" bIns="0" rtlCol="0">
                          <a:noAutofit/>
                        </wps:bodyPr>
                      </wps:wsp>
                      <wps:wsp>
                        <wps:cNvPr id="3473" name="Rectangle 3473"/>
                        <wps:cNvSpPr/>
                        <wps:spPr>
                          <a:xfrm>
                            <a:off x="6470472" y="5690947"/>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46" name="Rectangle 20646"/>
                        <wps:cNvSpPr/>
                        <wps:spPr>
                          <a:xfrm>
                            <a:off x="983412" y="5824932"/>
                            <a:ext cx="451914" cy="124993"/>
                          </a:xfrm>
                          <a:prstGeom prst="rect">
                            <a:avLst/>
                          </a:prstGeom>
                          <a:ln>
                            <a:noFill/>
                          </a:ln>
                        </wps:spPr>
                        <wps:txbx>
                          <w:txbxContent>
                            <w:p w:rsidR="00B538EB" w:rsidRDefault="00D31650">
                              <w:r>
                                <w:rPr>
                                  <w:rFonts w:ascii="Arial" w:eastAsia="Arial" w:hAnsi="Arial" w:cs="Arial"/>
                                  <w:sz w:val="16"/>
                                </w:rPr>
                                <w:t>197007</w:t>
                              </w:r>
                            </w:p>
                          </w:txbxContent>
                        </wps:txbx>
                        <wps:bodyPr horzOverflow="overflow" lIns="0" tIns="0" rIns="0" bIns="0" rtlCol="0">
                          <a:noAutofit/>
                        </wps:bodyPr>
                      </wps:wsp>
                      <wps:wsp>
                        <wps:cNvPr id="20647" name="Rectangle 20647"/>
                        <wps:cNvSpPr/>
                        <wps:spPr>
                          <a:xfrm>
                            <a:off x="1323197" y="5824932"/>
                            <a:ext cx="3765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75" name="Rectangle 3475"/>
                        <wps:cNvSpPr/>
                        <wps:spPr>
                          <a:xfrm>
                            <a:off x="1705102" y="5824932"/>
                            <a:ext cx="609551" cy="124993"/>
                          </a:xfrm>
                          <a:prstGeom prst="rect">
                            <a:avLst/>
                          </a:prstGeom>
                          <a:ln>
                            <a:noFill/>
                          </a:ln>
                        </wps:spPr>
                        <wps:txbx>
                          <w:txbxContent>
                            <w:p w:rsidR="00B538EB" w:rsidRDefault="00D31650">
                              <w:r>
                                <w:rPr>
                                  <w:rFonts w:ascii="Arial" w:eastAsia="Arial" w:hAnsi="Arial" w:cs="Arial"/>
                                  <w:sz w:val="16"/>
                                </w:rPr>
                                <w:t xml:space="preserve">Licencias </w:t>
                              </w:r>
                            </w:p>
                          </w:txbxContent>
                        </wps:txbx>
                        <wps:bodyPr horzOverflow="overflow" lIns="0" tIns="0" rIns="0" bIns="0" rtlCol="0">
                          <a:noAutofit/>
                        </wps:bodyPr>
                      </wps:wsp>
                      <wps:wsp>
                        <wps:cNvPr id="3476" name="Rectangle 3476"/>
                        <wps:cNvSpPr/>
                        <wps:spPr>
                          <a:xfrm>
                            <a:off x="4964888" y="5828107"/>
                            <a:ext cx="1090274" cy="124993"/>
                          </a:xfrm>
                          <a:prstGeom prst="rect">
                            <a:avLst/>
                          </a:prstGeom>
                          <a:ln>
                            <a:noFill/>
                          </a:ln>
                        </wps:spPr>
                        <wps:txbx>
                          <w:txbxContent>
                            <w:p w:rsidR="00B538EB" w:rsidRDefault="00D31650">
                              <w:r>
                                <w:rPr>
                                  <w:rFonts w:ascii="Arial" w:eastAsia="Arial" w:hAnsi="Arial" w:cs="Arial"/>
                                  <w:sz w:val="16"/>
                                </w:rPr>
                                <w:t xml:space="preserve">$ 331.348.695,82 </w:t>
                              </w:r>
                            </w:p>
                          </w:txbxContent>
                        </wps:txbx>
                        <wps:bodyPr horzOverflow="overflow" lIns="0" tIns="0" rIns="0" bIns="0" rtlCol="0">
                          <a:noAutofit/>
                        </wps:bodyPr>
                      </wps:wsp>
                      <wps:wsp>
                        <wps:cNvPr id="3477" name="Rectangle 3477"/>
                        <wps:cNvSpPr/>
                        <wps:spPr>
                          <a:xfrm>
                            <a:off x="6470472" y="5831282"/>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48" name="Rectangle 20648"/>
                        <wps:cNvSpPr/>
                        <wps:spPr>
                          <a:xfrm>
                            <a:off x="983412" y="5968442"/>
                            <a:ext cx="682537" cy="124993"/>
                          </a:xfrm>
                          <a:prstGeom prst="rect">
                            <a:avLst/>
                          </a:prstGeom>
                          <a:ln>
                            <a:noFill/>
                          </a:ln>
                        </wps:spPr>
                        <wps:txbx>
                          <w:txbxContent>
                            <w:p w:rsidR="00B538EB" w:rsidRDefault="00D31650">
                              <w:r>
                                <w:rPr>
                                  <w:rFonts w:ascii="Arial" w:eastAsia="Arial" w:hAnsi="Arial" w:cs="Arial"/>
                                  <w:sz w:val="16"/>
                                </w:rPr>
                                <w:t>197007001</w:t>
                              </w:r>
                            </w:p>
                          </w:txbxContent>
                        </wps:txbx>
                        <wps:bodyPr horzOverflow="overflow" lIns="0" tIns="0" rIns="0" bIns="0" rtlCol="0">
                          <a:noAutofit/>
                        </wps:bodyPr>
                      </wps:wsp>
                      <wps:wsp>
                        <wps:cNvPr id="20649" name="Rectangle 20649"/>
                        <wps:cNvSpPr/>
                        <wps:spPr>
                          <a:xfrm>
                            <a:off x="1496597" y="5968442"/>
                            <a:ext cx="3791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79" name="Rectangle 3479"/>
                        <wps:cNvSpPr/>
                        <wps:spPr>
                          <a:xfrm>
                            <a:off x="1705102" y="5968442"/>
                            <a:ext cx="604924" cy="124993"/>
                          </a:xfrm>
                          <a:prstGeom prst="rect">
                            <a:avLst/>
                          </a:prstGeom>
                          <a:ln>
                            <a:noFill/>
                          </a:ln>
                        </wps:spPr>
                        <wps:txbx>
                          <w:txbxContent>
                            <w:p w:rsidR="00B538EB" w:rsidRDefault="00D31650">
                              <w:r>
                                <w:rPr>
                                  <w:rFonts w:ascii="Arial" w:eastAsia="Arial" w:hAnsi="Arial" w:cs="Arial"/>
                                  <w:sz w:val="16"/>
                                </w:rPr>
                                <w:t xml:space="preserve">Licencias </w:t>
                              </w:r>
                            </w:p>
                          </w:txbxContent>
                        </wps:txbx>
                        <wps:bodyPr horzOverflow="overflow" lIns="0" tIns="0" rIns="0" bIns="0" rtlCol="0">
                          <a:noAutofit/>
                        </wps:bodyPr>
                      </wps:wsp>
                      <wps:wsp>
                        <wps:cNvPr id="3480" name="Rectangle 3480"/>
                        <wps:cNvSpPr/>
                        <wps:spPr>
                          <a:xfrm>
                            <a:off x="4964888" y="5970982"/>
                            <a:ext cx="1090274" cy="124993"/>
                          </a:xfrm>
                          <a:prstGeom prst="rect">
                            <a:avLst/>
                          </a:prstGeom>
                          <a:ln>
                            <a:noFill/>
                          </a:ln>
                        </wps:spPr>
                        <wps:txbx>
                          <w:txbxContent>
                            <w:p w:rsidR="00B538EB" w:rsidRDefault="00D31650">
                              <w:r>
                                <w:rPr>
                                  <w:rFonts w:ascii="Arial" w:eastAsia="Arial" w:hAnsi="Arial" w:cs="Arial"/>
                                  <w:sz w:val="16"/>
                                </w:rPr>
                                <w:t xml:space="preserve">$ 331.348.695,82 </w:t>
                              </w:r>
                            </w:p>
                          </w:txbxContent>
                        </wps:txbx>
                        <wps:bodyPr horzOverflow="overflow" lIns="0" tIns="0" rIns="0" bIns="0" rtlCol="0">
                          <a:noAutofit/>
                        </wps:bodyPr>
                      </wps:wsp>
                      <wps:wsp>
                        <wps:cNvPr id="3481" name="Rectangle 3481"/>
                        <wps:cNvSpPr/>
                        <wps:spPr>
                          <a:xfrm>
                            <a:off x="6467297" y="5974157"/>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50" name="Rectangle 20650"/>
                        <wps:cNvSpPr/>
                        <wps:spPr>
                          <a:xfrm>
                            <a:off x="983412" y="6111317"/>
                            <a:ext cx="299022" cy="124993"/>
                          </a:xfrm>
                          <a:prstGeom prst="rect">
                            <a:avLst/>
                          </a:prstGeom>
                          <a:ln>
                            <a:noFill/>
                          </a:ln>
                        </wps:spPr>
                        <wps:txbx>
                          <w:txbxContent>
                            <w:p w:rsidR="00B538EB" w:rsidRDefault="00D31650">
                              <w:r>
                                <w:rPr>
                                  <w:rFonts w:ascii="Arial" w:eastAsia="Arial" w:hAnsi="Arial" w:cs="Arial"/>
                                  <w:sz w:val="16"/>
                                </w:rPr>
                                <w:t>1975</w:t>
                              </w:r>
                            </w:p>
                          </w:txbxContent>
                        </wps:txbx>
                        <wps:bodyPr horzOverflow="overflow" lIns="0" tIns="0" rIns="0" bIns="0" rtlCol="0">
                          <a:noAutofit/>
                        </wps:bodyPr>
                      </wps:wsp>
                      <wps:wsp>
                        <wps:cNvPr id="20651" name="Rectangle 20651"/>
                        <wps:cNvSpPr/>
                        <wps:spPr>
                          <a:xfrm>
                            <a:off x="1208240" y="6111317"/>
                            <a:ext cx="3737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83" name="Rectangle 3483"/>
                        <wps:cNvSpPr/>
                        <wps:spPr>
                          <a:xfrm>
                            <a:off x="1701978" y="6111317"/>
                            <a:ext cx="2191522" cy="124993"/>
                          </a:xfrm>
                          <a:prstGeom prst="rect">
                            <a:avLst/>
                          </a:prstGeom>
                          <a:ln>
                            <a:noFill/>
                          </a:ln>
                        </wps:spPr>
                        <wps:txbx>
                          <w:txbxContent>
                            <w:p w:rsidR="00B538EB" w:rsidRDefault="00D31650">
                              <w:r>
                                <w:rPr>
                                  <w:rFonts w:ascii="Arial" w:eastAsia="Arial" w:hAnsi="Arial" w:cs="Arial"/>
                                  <w:sz w:val="16"/>
                                </w:rPr>
                                <w:t xml:space="preserve">AMORTIZACION ACUMULADA DE </w:t>
                              </w:r>
                            </w:p>
                          </w:txbxContent>
                        </wps:txbx>
                        <wps:bodyPr horzOverflow="overflow" lIns="0" tIns="0" rIns="0" bIns="0" rtlCol="0">
                          <a:noAutofit/>
                        </wps:bodyPr>
                      </wps:wsp>
                      <wps:wsp>
                        <wps:cNvPr id="3484" name="Rectangle 3484"/>
                        <wps:cNvSpPr/>
                        <wps:spPr>
                          <a:xfrm>
                            <a:off x="3352749" y="6111317"/>
                            <a:ext cx="915992" cy="124993"/>
                          </a:xfrm>
                          <a:prstGeom prst="rect">
                            <a:avLst/>
                          </a:prstGeom>
                          <a:ln>
                            <a:noFill/>
                          </a:ln>
                        </wps:spPr>
                        <wps:txbx>
                          <w:txbxContent>
                            <w:p w:rsidR="00B538EB" w:rsidRDefault="00D31650">
                              <w:r>
                                <w:rPr>
                                  <w:rFonts w:ascii="Arial" w:eastAsia="Arial" w:hAnsi="Arial" w:cs="Arial"/>
                                  <w:b/>
                                  <w:sz w:val="16"/>
                                </w:rPr>
                                <w:t xml:space="preserve">INTANGIBLES </w:t>
                              </w:r>
                            </w:p>
                          </w:txbxContent>
                        </wps:txbx>
                        <wps:bodyPr horzOverflow="overflow" lIns="0" tIns="0" rIns="0" bIns="0" rtlCol="0">
                          <a:noAutofit/>
                        </wps:bodyPr>
                      </wps:wsp>
                      <wps:wsp>
                        <wps:cNvPr id="20652" name="Rectangle 20652"/>
                        <wps:cNvSpPr/>
                        <wps:spPr>
                          <a:xfrm>
                            <a:off x="4043248" y="6111317"/>
                            <a:ext cx="45484"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653" name="Rectangle 20653"/>
                        <wps:cNvSpPr/>
                        <wps:spPr>
                          <a:xfrm>
                            <a:off x="4077447" y="6111317"/>
                            <a:ext cx="280687" cy="124993"/>
                          </a:xfrm>
                          <a:prstGeom prst="rect">
                            <a:avLst/>
                          </a:prstGeom>
                          <a:ln>
                            <a:noFill/>
                          </a:ln>
                        </wps:spPr>
                        <wps:txbx>
                          <w:txbxContent>
                            <w:p w:rsidR="00B538EB" w:rsidRDefault="00D31650">
                              <w:r>
                                <w:rPr>
                                  <w:rFonts w:ascii="Arial" w:eastAsia="Arial" w:hAnsi="Arial" w:cs="Arial"/>
                                  <w:sz w:val="16"/>
                                </w:rPr>
                                <w:t xml:space="preserve">CR) </w:t>
                              </w:r>
                            </w:p>
                          </w:txbxContent>
                        </wps:txbx>
                        <wps:bodyPr horzOverflow="overflow" lIns="0" tIns="0" rIns="0" bIns="0" rtlCol="0">
                          <a:noAutofit/>
                        </wps:bodyPr>
                      </wps:wsp>
                      <wps:wsp>
                        <wps:cNvPr id="20654" name="Rectangle 20654"/>
                        <wps:cNvSpPr/>
                        <wps:spPr>
                          <a:xfrm>
                            <a:off x="4960823" y="6114492"/>
                            <a:ext cx="45367"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655" name="Rectangle 20655"/>
                        <wps:cNvSpPr/>
                        <wps:spPr>
                          <a:xfrm>
                            <a:off x="4994934" y="6114492"/>
                            <a:ext cx="1143702" cy="124993"/>
                          </a:xfrm>
                          <a:prstGeom prst="rect">
                            <a:avLst/>
                          </a:prstGeom>
                          <a:ln>
                            <a:noFill/>
                          </a:ln>
                        </wps:spPr>
                        <wps:txbx>
                          <w:txbxContent>
                            <w:p w:rsidR="00B538EB" w:rsidRDefault="00D31650">
                              <w:r>
                                <w:rPr>
                                  <w:rFonts w:ascii="Arial" w:eastAsia="Arial" w:hAnsi="Arial" w:cs="Arial"/>
                                  <w:sz w:val="16"/>
                                </w:rPr>
                                <w:t xml:space="preserve">$ 550.929.007,61) </w:t>
                              </w:r>
                            </w:p>
                          </w:txbxContent>
                        </wps:txbx>
                        <wps:bodyPr horzOverflow="overflow" lIns="0" tIns="0" rIns="0" bIns="0" rtlCol="0">
                          <a:noAutofit/>
                        </wps:bodyPr>
                      </wps:wsp>
                      <wps:wsp>
                        <wps:cNvPr id="3487" name="Rectangle 3487"/>
                        <wps:cNvSpPr/>
                        <wps:spPr>
                          <a:xfrm>
                            <a:off x="6470472" y="6117667"/>
                            <a:ext cx="413510"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56" name="Rectangle 20656"/>
                        <wps:cNvSpPr/>
                        <wps:spPr>
                          <a:xfrm>
                            <a:off x="983412" y="6251652"/>
                            <a:ext cx="452906" cy="124993"/>
                          </a:xfrm>
                          <a:prstGeom prst="rect">
                            <a:avLst/>
                          </a:prstGeom>
                          <a:ln>
                            <a:noFill/>
                          </a:ln>
                        </wps:spPr>
                        <wps:txbx>
                          <w:txbxContent>
                            <w:p w:rsidR="00B538EB" w:rsidRDefault="00D31650">
                              <w:r>
                                <w:rPr>
                                  <w:rFonts w:ascii="Arial" w:eastAsia="Arial" w:hAnsi="Arial" w:cs="Arial"/>
                                  <w:sz w:val="16"/>
                                </w:rPr>
                                <w:t>197505</w:t>
                              </w:r>
                            </w:p>
                          </w:txbxContent>
                        </wps:txbx>
                        <wps:bodyPr horzOverflow="overflow" lIns="0" tIns="0" rIns="0" bIns="0" rtlCol="0">
                          <a:noAutofit/>
                        </wps:bodyPr>
                      </wps:wsp>
                      <wps:wsp>
                        <wps:cNvPr id="20657" name="Rectangle 20657"/>
                        <wps:cNvSpPr/>
                        <wps:spPr>
                          <a:xfrm>
                            <a:off x="1323942" y="6251652"/>
                            <a:ext cx="3774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89" name="Rectangle 3489"/>
                        <wps:cNvSpPr/>
                        <wps:spPr>
                          <a:xfrm>
                            <a:off x="1704188" y="6254827"/>
                            <a:ext cx="623291" cy="124993"/>
                          </a:xfrm>
                          <a:prstGeom prst="rect">
                            <a:avLst/>
                          </a:prstGeom>
                          <a:ln>
                            <a:noFill/>
                          </a:ln>
                        </wps:spPr>
                        <wps:txbx>
                          <w:txbxContent>
                            <w:p w:rsidR="00B538EB" w:rsidRDefault="00D31650">
                              <w:r>
                                <w:rPr>
                                  <w:rFonts w:ascii="Arial" w:eastAsia="Arial" w:hAnsi="Arial" w:cs="Arial"/>
                                  <w:sz w:val="16"/>
                                </w:rPr>
                                <w:t xml:space="preserve">Derechos </w:t>
                              </w:r>
                            </w:p>
                          </w:txbxContent>
                        </wps:txbx>
                        <wps:bodyPr horzOverflow="overflow" lIns="0" tIns="0" rIns="0" bIns="0" rtlCol="0">
                          <a:noAutofit/>
                        </wps:bodyPr>
                      </wps:wsp>
                      <wps:wsp>
                        <wps:cNvPr id="20658" name="Rectangle 20658"/>
                        <wps:cNvSpPr/>
                        <wps:spPr>
                          <a:xfrm>
                            <a:off x="4960823" y="6254827"/>
                            <a:ext cx="45367"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659" name="Rectangle 20659"/>
                        <wps:cNvSpPr/>
                        <wps:spPr>
                          <a:xfrm>
                            <a:off x="4994934" y="6254827"/>
                            <a:ext cx="1143702" cy="124993"/>
                          </a:xfrm>
                          <a:prstGeom prst="rect">
                            <a:avLst/>
                          </a:prstGeom>
                          <a:ln>
                            <a:noFill/>
                          </a:ln>
                        </wps:spPr>
                        <wps:txbx>
                          <w:txbxContent>
                            <w:p w:rsidR="00B538EB" w:rsidRDefault="00D31650">
                              <w:r>
                                <w:rPr>
                                  <w:rFonts w:ascii="Arial" w:eastAsia="Arial" w:hAnsi="Arial" w:cs="Arial"/>
                                  <w:sz w:val="16"/>
                                </w:rPr>
                                <w:t xml:space="preserve">$ 322.268.273,85) </w:t>
                              </w:r>
                            </w:p>
                          </w:txbxContent>
                        </wps:txbx>
                        <wps:bodyPr horzOverflow="overflow" lIns="0" tIns="0" rIns="0" bIns="0" rtlCol="0">
                          <a:noAutofit/>
                        </wps:bodyPr>
                      </wps:wsp>
                      <wps:wsp>
                        <wps:cNvPr id="3491" name="Rectangle 3491"/>
                        <wps:cNvSpPr/>
                        <wps:spPr>
                          <a:xfrm>
                            <a:off x="6470472" y="6258002"/>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60" name="Rectangle 20660"/>
                        <wps:cNvSpPr/>
                        <wps:spPr>
                          <a:xfrm>
                            <a:off x="983412" y="6395161"/>
                            <a:ext cx="687067" cy="124993"/>
                          </a:xfrm>
                          <a:prstGeom prst="rect">
                            <a:avLst/>
                          </a:prstGeom>
                          <a:ln>
                            <a:noFill/>
                          </a:ln>
                        </wps:spPr>
                        <wps:txbx>
                          <w:txbxContent>
                            <w:p w:rsidR="00B538EB" w:rsidRDefault="00D31650">
                              <w:r>
                                <w:rPr>
                                  <w:rFonts w:ascii="Arial" w:eastAsia="Arial" w:hAnsi="Arial" w:cs="Arial"/>
                                  <w:sz w:val="16"/>
                                </w:rPr>
                                <w:t>197505001</w:t>
                              </w:r>
                            </w:p>
                          </w:txbxContent>
                        </wps:txbx>
                        <wps:bodyPr horzOverflow="overflow" lIns="0" tIns="0" rIns="0" bIns="0" rtlCol="0">
                          <a:noAutofit/>
                        </wps:bodyPr>
                      </wps:wsp>
                      <wps:wsp>
                        <wps:cNvPr id="20661" name="Rectangle 20661"/>
                        <wps:cNvSpPr/>
                        <wps:spPr>
                          <a:xfrm>
                            <a:off x="1500004" y="6395161"/>
                            <a:ext cx="3817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93" name="Rectangle 3493"/>
                        <wps:cNvSpPr/>
                        <wps:spPr>
                          <a:xfrm>
                            <a:off x="1704188" y="6397702"/>
                            <a:ext cx="623291" cy="124993"/>
                          </a:xfrm>
                          <a:prstGeom prst="rect">
                            <a:avLst/>
                          </a:prstGeom>
                          <a:ln>
                            <a:noFill/>
                          </a:ln>
                        </wps:spPr>
                        <wps:txbx>
                          <w:txbxContent>
                            <w:p w:rsidR="00B538EB" w:rsidRDefault="00D31650">
                              <w:r>
                                <w:rPr>
                                  <w:rFonts w:ascii="Arial" w:eastAsia="Arial" w:hAnsi="Arial" w:cs="Arial"/>
                                  <w:sz w:val="16"/>
                                </w:rPr>
                                <w:t xml:space="preserve">Derechos </w:t>
                              </w:r>
                            </w:p>
                          </w:txbxContent>
                        </wps:txbx>
                        <wps:bodyPr horzOverflow="overflow" lIns="0" tIns="0" rIns="0" bIns="0" rtlCol="0">
                          <a:noAutofit/>
                        </wps:bodyPr>
                      </wps:wsp>
                      <wps:wsp>
                        <wps:cNvPr id="20662" name="Rectangle 20662"/>
                        <wps:cNvSpPr/>
                        <wps:spPr>
                          <a:xfrm>
                            <a:off x="4963998" y="6397702"/>
                            <a:ext cx="45367"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663" name="Rectangle 20663"/>
                        <wps:cNvSpPr/>
                        <wps:spPr>
                          <a:xfrm>
                            <a:off x="4998109" y="6397702"/>
                            <a:ext cx="1143702" cy="124993"/>
                          </a:xfrm>
                          <a:prstGeom prst="rect">
                            <a:avLst/>
                          </a:prstGeom>
                          <a:ln>
                            <a:noFill/>
                          </a:ln>
                        </wps:spPr>
                        <wps:txbx>
                          <w:txbxContent>
                            <w:p w:rsidR="00B538EB" w:rsidRDefault="00D31650">
                              <w:r>
                                <w:rPr>
                                  <w:rFonts w:ascii="Arial" w:eastAsia="Arial" w:hAnsi="Arial" w:cs="Arial"/>
                                  <w:sz w:val="16"/>
                                </w:rPr>
                                <w:t xml:space="preserve">$ 322.268.273,85) </w:t>
                              </w:r>
                            </w:p>
                          </w:txbxContent>
                        </wps:txbx>
                        <wps:bodyPr horzOverflow="overflow" lIns="0" tIns="0" rIns="0" bIns="0" rtlCol="0">
                          <a:noAutofit/>
                        </wps:bodyPr>
                      </wps:wsp>
                      <wps:wsp>
                        <wps:cNvPr id="3495" name="Rectangle 3495"/>
                        <wps:cNvSpPr/>
                        <wps:spPr>
                          <a:xfrm>
                            <a:off x="6470472" y="6400877"/>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64" name="Rectangle 20664"/>
                        <wps:cNvSpPr/>
                        <wps:spPr>
                          <a:xfrm>
                            <a:off x="983412" y="6538037"/>
                            <a:ext cx="451914" cy="124993"/>
                          </a:xfrm>
                          <a:prstGeom prst="rect">
                            <a:avLst/>
                          </a:prstGeom>
                          <a:ln>
                            <a:noFill/>
                          </a:ln>
                        </wps:spPr>
                        <wps:txbx>
                          <w:txbxContent>
                            <w:p w:rsidR="00B538EB" w:rsidRDefault="00D31650">
                              <w:r>
                                <w:rPr>
                                  <w:rFonts w:ascii="Arial" w:eastAsia="Arial" w:hAnsi="Arial" w:cs="Arial"/>
                                  <w:sz w:val="16"/>
                                </w:rPr>
                                <w:t>197507</w:t>
                              </w:r>
                            </w:p>
                          </w:txbxContent>
                        </wps:txbx>
                        <wps:bodyPr horzOverflow="overflow" lIns="0" tIns="0" rIns="0" bIns="0" rtlCol="0">
                          <a:noAutofit/>
                        </wps:bodyPr>
                      </wps:wsp>
                      <wps:wsp>
                        <wps:cNvPr id="20665" name="Rectangle 20665"/>
                        <wps:cNvSpPr/>
                        <wps:spPr>
                          <a:xfrm>
                            <a:off x="1323197" y="6538037"/>
                            <a:ext cx="3765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497" name="Rectangle 3497"/>
                        <wps:cNvSpPr/>
                        <wps:spPr>
                          <a:xfrm>
                            <a:off x="1705102" y="6541212"/>
                            <a:ext cx="604924" cy="124993"/>
                          </a:xfrm>
                          <a:prstGeom prst="rect">
                            <a:avLst/>
                          </a:prstGeom>
                          <a:ln>
                            <a:noFill/>
                          </a:ln>
                        </wps:spPr>
                        <wps:txbx>
                          <w:txbxContent>
                            <w:p w:rsidR="00B538EB" w:rsidRDefault="00D31650">
                              <w:r>
                                <w:rPr>
                                  <w:rFonts w:ascii="Arial" w:eastAsia="Arial" w:hAnsi="Arial" w:cs="Arial"/>
                                  <w:sz w:val="16"/>
                                </w:rPr>
                                <w:t xml:space="preserve">Licencias </w:t>
                              </w:r>
                            </w:p>
                          </w:txbxContent>
                        </wps:txbx>
                        <wps:bodyPr horzOverflow="overflow" lIns="0" tIns="0" rIns="0" bIns="0" rtlCol="0">
                          <a:noAutofit/>
                        </wps:bodyPr>
                      </wps:wsp>
                      <wps:wsp>
                        <wps:cNvPr id="20666" name="Rectangle 20666"/>
                        <wps:cNvSpPr/>
                        <wps:spPr>
                          <a:xfrm>
                            <a:off x="4960823" y="6541212"/>
                            <a:ext cx="45367"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667" name="Rectangle 20667"/>
                        <wps:cNvSpPr/>
                        <wps:spPr>
                          <a:xfrm>
                            <a:off x="4994934" y="6541212"/>
                            <a:ext cx="1143702" cy="124993"/>
                          </a:xfrm>
                          <a:prstGeom prst="rect">
                            <a:avLst/>
                          </a:prstGeom>
                          <a:ln>
                            <a:noFill/>
                          </a:ln>
                        </wps:spPr>
                        <wps:txbx>
                          <w:txbxContent>
                            <w:p w:rsidR="00B538EB" w:rsidRDefault="00D31650">
                              <w:r>
                                <w:rPr>
                                  <w:rFonts w:ascii="Arial" w:eastAsia="Arial" w:hAnsi="Arial" w:cs="Arial"/>
                                  <w:sz w:val="16"/>
                                </w:rPr>
                                <w:t xml:space="preserve">$ 228.660.733,76) </w:t>
                              </w:r>
                            </w:p>
                          </w:txbxContent>
                        </wps:txbx>
                        <wps:bodyPr horzOverflow="overflow" lIns="0" tIns="0" rIns="0" bIns="0" rtlCol="0">
                          <a:noAutofit/>
                        </wps:bodyPr>
                      </wps:wsp>
                      <wps:wsp>
                        <wps:cNvPr id="3499" name="Rectangle 3499"/>
                        <wps:cNvSpPr/>
                        <wps:spPr>
                          <a:xfrm>
                            <a:off x="6467297" y="6541212"/>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668" name="Rectangle 20668"/>
                        <wps:cNvSpPr/>
                        <wps:spPr>
                          <a:xfrm>
                            <a:off x="983412" y="6678372"/>
                            <a:ext cx="687067" cy="124993"/>
                          </a:xfrm>
                          <a:prstGeom prst="rect">
                            <a:avLst/>
                          </a:prstGeom>
                          <a:ln>
                            <a:noFill/>
                          </a:ln>
                        </wps:spPr>
                        <wps:txbx>
                          <w:txbxContent>
                            <w:p w:rsidR="00B538EB" w:rsidRDefault="00D31650">
                              <w:r>
                                <w:rPr>
                                  <w:rFonts w:ascii="Arial" w:eastAsia="Arial" w:hAnsi="Arial" w:cs="Arial"/>
                                  <w:sz w:val="16"/>
                                </w:rPr>
                                <w:t>197507001</w:t>
                              </w:r>
                            </w:p>
                          </w:txbxContent>
                        </wps:txbx>
                        <wps:bodyPr horzOverflow="overflow" lIns="0" tIns="0" rIns="0" bIns="0" rtlCol="0">
                          <a:noAutofit/>
                        </wps:bodyPr>
                      </wps:wsp>
                      <wps:wsp>
                        <wps:cNvPr id="20669" name="Rectangle 20669"/>
                        <wps:cNvSpPr/>
                        <wps:spPr>
                          <a:xfrm>
                            <a:off x="1500004" y="6678372"/>
                            <a:ext cx="3817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01" name="Rectangle 3501"/>
                        <wps:cNvSpPr/>
                        <wps:spPr>
                          <a:xfrm>
                            <a:off x="1705102" y="6681547"/>
                            <a:ext cx="609551" cy="124993"/>
                          </a:xfrm>
                          <a:prstGeom prst="rect">
                            <a:avLst/>
                          </a:prstGeom>
                          <a:ln>
                            <a:noFill/>
                          </a:ln>
                        </wps:spPr>
                        <wps:txbx>
                          <w:txbxContent>
                            <w:p w:rsidR="00B538EB" w:rsidRDefault="00D31650">
                              <w:r>
                                <w:rPr>
                                  <w:rFonts w:ascii="Arial" w:eastAsia="Arial" w:hAnsi="Arial" w:cs="Arial"/>
                                  <w:sz w:val="16"/>
                                </w:rPr>
                                <w:t xml:space="preserve">Licencias </w:t>
                              </w:r>
                            </w:p>
                          </w:txbxContent>
                        </wps:txbx>
                        <wps:bodyPr horzOverflow="overflow" lIns="0" tIns="0" rIns="0" bIns="0" rtlCol="0">
                          <a:noAutofit/>
                        </wps:bodyPr>
                      </wps:wsp>
                      <wps:wsp>
                        <wps:cNvPr id="20670" name="Rectangle 20670"/>
                        <wps:cNvSpPr/>
                        <wps:spPr>
                          <a:xfrm>
                            <a:off x="4960823" y="6681547"/>
                            <a:ext cx="45367"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671" name="Rectangle 20671"/>
                        <wps:cNvSpPr/>
                        <wps:spPr>
                          <a:xfrm>
                            <a:off x="4994934" y="6681547"/>
                            <a:ext cx="1143702" cy="124993"/>
                          </a:xfrm>
                          <a:prstGeom prst="rect">
                            <a:avLst/>
                          </a:prstGeom>
                          <a:ln>
                            <a:noFill/>
                          </a:ln>
                        </wps:spPr>
                        <wps:txbx>
                          <w:txbxContent>
                            <w:p w:rsidR="00B538EB" w:rsidRDefault="00D31650">
                              <w:r>
                                <w:rPr>
                                  <w:rFonts w:ascii="Arial" w:eastAsia="Arial" w:hAnsi="Arial" w:cs="Arial"/>
                                  <w:sz w:val="16"/>
                                </w:rPr>
                                <w:t xml:space="preserve">$ 228.660.733,76) </w:t>
                              </w:r>
                            </w:p>
                          </w:txbxContent>
                        </wps:txbx>
                        <wps:bodyPr horzOverflow="overflow" lIns="0" tIns="0" rIns="0" bIns="0" rtlCol="0">
                          <a:noAutofit/>
                        </wps:bodyPr>
                      </wps:wsp>
                      <wps:wsp>
                        <wps:cNvPr id="3503" name="Rectangle 3503"/>
                        <wps:cNvSpPr/>
                        <wps:spPr>
                          <a:xfrm>
                            <a:off x="6470472" y="6684722"/>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3504" name="Rectangle 3504"/>
                        <wps:cNvSpPr/>
                        <wps:spPr>
                          <a:xfrm>
                            <a:off x="820674" y="7257669"/>
                            <a:ext cx="3291045" cy="156242"/>
                          </a:xfrm>
                          <a:prstGeom prst="rect">
                            <a:avLst/>
                          </a:prstGeom>
                          <a:ln>
                            <a:noFill/>
                          </a:ln>
                        </wps:spPr>
                        <wps:txbx>
                          <w:txbxContent>
                            <w:p w:rsidR="00B538EB" w:rsidRDefault="00D31650">
                              <w:r>
                                <w:rPr>
                                  <w:rFonts w:ascii="Arial" w:eastAsia="Arial" w:hAnsi="Arial" w:cs="Arial"/>
                                  <w:b/>
                                  <w:sz w:val="20"/>
                                </w:rPr>
                                <w:t xml:space="preserve">Nota 9 — Deterioro del valor de los activos </w:t>
                              </w:r>
                            </w:p>
                          </w:txbxContent>
                        </wps:txbx>
                        <wps:bodyPr horzOverflow="overflow" lIns="0" tIns="0" rIns="0" bIns="0" rtlCol="0">
                          <a:noAutofit/>
                        </wps:bodyPr>
                      </wps:wsp>
                      <wps:wsp>
                        <wps:cNvPr id="3505" name="Rectangle 3505"/>
                        <wps:cNvSpPr/>
                        <wps:spPr>
                          <a:xfrm>
                            <a:off x="823468" y="7516749"/>
                            <a:ext cx="7300787" cy="156242"/>
                          </a:xfrm>
                          <a:prstGeom prst="rect">
                            <a:avLst/>
                          </a:prstGeom>
                          <a:ln>
                            <a:noFill/>
                          </a:ln>
                        </wps:spPr>
                        <wps:txbx>
                          <w:txbxContent>
                            <w:p w:rsidR="00B538EB" w:rsidRDefault="00D31650">
                              <w:r>
                                <w:rPr>
                                  <w:rFonts w:ascii="Arial" w:eastAsia="Arial" w:hAnsi="Arial" w:cs="Arial"/>
                                  <w:sz w:val="20"/>
                                </w:rPr>
                                <w:t xml:space="preserve">Por lo menos al final de cada periodo contable, el INCI evalúa si los activos presentan indicios de </w:t>
                              </w:r>
                            </w:p>
                          </w:txbxContent>
                        </wps:txbx>
                        <wps:bodyPr horzOverflow="overflow" lIns="0" tIns="0" rIns="0" bIns="0" rtlCol="0">
                          <a:noAutofit/>
                        </wps:bodyPr>
                      </wps:wsp>
                      <wps:wsp>
                        <wps:cNvPr id="3506" name="Rectangle 3506"/>
                        <wps:cNvSpPr/>
                        <wps:spPr>
                          <a:xfrm>
                            <a:off x="826008" y="7684389"/>
                            <a:ext cx="7884883" cy="156242"/>
                          </a:xfrm>
                          <a:prstGeom prst="rect">
                            <a:avLst/>
                          </a:prstGeom>
                          <a:ln>
                            <a:noFill/>
                          </a:ln>
                        </wps:spPr>
                        <wps:txbx>
                          <w:txbxContent>
                            <w:p w:rsidR="00B538EB" w:rsidRDefault="00D31650">
                              <w:r>
                                <w:rPr>
                                  <w:rFonts w:ascii="Arial" w:eastAsia="Arial" w:hAnsi="Arial" w:cs="Arial"/>
                                  <w:sz w:val="20"/>
                                </w:rPr>
                                <w:t xml:space="preserve">deterioro y, de ser así, reconoce una pérdida por deterioro cuando el valor en libros del activo es mayor </w:t>
                              </w:r>
                            </w:p>
                          </w:txbxContent>
                        </wps:txbx>
                        <wps:bodyPr horzOverflow="overflow" lIns="0" tIns="0" rIns="0" bIns="0" rtlCol="0">
                          <a:noAutofit/>
                        </wps:bodyPr>
                      </wps:wsp>
                      <wps:wsp>
                        <wps:cNvPr id="3507" name="Rectangle 3507"/>
                        <wps:cNvSpPr/>
                        <wps:spPr>
                          <a:xfrm>
                            <a:off x="823976" y="7855204"/>
                            <a:ext cx="7223915" cy="156242"/>
                          </a:xfrm>
                          <a:prstGeom prst="rect">
                            <a:avLst/>
                          </a:prstGeom>
                          <a:ln>
                            <a:noFill/>
                          </a:ln>
                        </wps:spPr>
                        <wps:txbx>
                          <w:txbxContent>
                            <w:p w:rsidR="00B538EB" w:rsidRDefault="00D31650">
                              <w:r>
                                <w:rPr>
                                  <w:rFonts w:ascii="Arial" w:eastAsia="Arial" w:hAnsi="Arial" w:cs="Arial"/>
                                  <w:sz w:val="20"/>
                                </w:rPr>
                                <w:t>al valor recuperable. Este último es el mayo</w:t>
                              </w:r>
                              <w:r>
                                <w:rPr>
                                  <w:rFonts w:ascii="Arial" w:eastAsia="Arial" w:hAnsi="Arial" w:cs="Arial"/>
                                  <w:sz w:val="20"/>
                                </w:rPr>
                                <w:t xml:space="preserve">r valor entre el valor razonable menos los costos de </w:t>
                              </w:r>
                            </w:p>
                          </w:txbxContent>
                        </wps:txbx>
                        <wps:bodyPr horzOverflow="overflow" lIns="0" tIns="0" rIns="0" bIns="0" rtlCol="0">
                          <a:noAutofit/>
                        </wps:bodyPr>
                      </wps:wsp>
                      <wps:wsp>
                        <wps:cNvPr id="3508" name="Rectangle 3508"/>
                        <wps:cNvSpPr/>
                        <wps:spPr>
                          <a:xfrm>
                            <a:off x="826008" y="8013319"/>
                            <a:ext cx="7817324" cy="156242"/>
                          </a:xfrm>
                          <a:prstGeom prst="rect">
                            <a:avLst/>
                          </a:prstGeom>
                          <a:ln>
                            <a:noFill/>
                          </a:ln>
                        </wps:spPr>
                        <wps:txbx>
                          <w:txbxContent>
                            <w:p w:rsidR="00B538EB" w:rsidRDefault="00D31650">
                              <w:r>
                                <w:rPr>
                                  <w:rFonts w:ascii="Arial" w:eastAsia="Arial" w:hAnsi="Arial" w:cs="Arial"/>
                                  <w:sz w:val="20"/>
                                </w:rPr>
                                <w:t xml:space="preserve">disposición y el valor en uso. El valor en uso es el valor presente de los flujos futuros de efectivo que se </w:t>
                              </w:r>
                            </w:p>
                          </w:txbxContent>
                        </wps:txbx>
                        <wps:bodyPr horzOverflow="overflow" lIns="0" tIns="0" rIns="0" bIns="0" rtlCol="0">
                          <a:noAutofit/>
                        </wps:bodyPr>
                      </wps:wsp>
                      <wps:wsp>
                        <wps:cNvPr id="3509" name="Rectangle 3509"/>
                        <wps:cNvSpPr/>
                        <wps:spPr>
                          <a:xfrm>
                            <a:off x="826770" y="8180960"/>
                            <a:ext cx="2332289" cy="156242"/>
                          </a:xfrm>
                          <a:prstGeom prst="rect">
                            <a:avLst/>
                          </a:prstGeom>
                          <a:ln>
                            <a:noFill/>
                          </a:ln>
                        </wps:spPr>
                        <wps:txbx>
                          <w:txbxContent>
                            <w:p w:rsidR="00B538EB" w:rsidRDefault="00D31650">
                              <w:r>
                                <w:rPr>
                                  <w:rFonts w:ascii="Arial" w:eastAsia="Arial" w:hAnsi="Arial" w:cs="Arial"/>
                                  <w:sz w:val="20"/>
                                </w:rPr>
                                <w:t xml:space="preserve">esperan obtener de un activo. </w:t>
                              </w:r>
                            </w:p>
                          </w:txbxContent>
                        </wps:txbx>
                        <wps:bodyPr horzOverflow="overflow" lIns="0" tIns="0" rIns="0" bIns="0" rtlCol="0">
                          <a:noAutofit/>
                        </wps:bodyPr>
                      </wps:wsp>
                      <wps:wsp>
                        <wps:cNvPr id="3510" name="Rectangle 3510"/>
                        <wps:cNvSpPr/>
                        <wps:spPr>
                          <a:xfrm>
                            <a:off x="826770" y="8436864"/>
                            <a:ext cx="8005012" cy="156242"/>
                          </a:xfrm>
                          <a:prstGeom prst="rect">
                            <a:avLst/>
                          </a:prstGeom>
                          <a:ln>
                            <a:noFill/>
                          </a:ln>
                        </wps:spPr>
                        <wps:txbx>
                          <w:txbxContent>
                            <w:p w:rsidR="00B538EB" w:rsidRDefault="00D31650">
                              <w:r>
                                <w:rPr>
                                  <w:rFonts w:ascii="Arial" w:eastAsia="Arial" w:hAnsi="Arial" w:cs="Arial"/>
                                  <w:sz w:val="20"/>
                                </w:rPr>
                                <w:t xml:space="preserve">El deterioro del valor se estima para un activo individual, salvo que no genere entradas de efectivo que </w:t>
                              </w:r>
                            </w:p>
                          </w:txbxContent>
                        </wps:txbx>
                        <wps:bodyPr horzOverflow="overflow" lIns="0" tIns="0" rIns="0" bIns="0" rtlCol="0">
                          <a:noAutofit/>
                        </wps:bodyPr>
                      </wps:wsp>
                      <wps:wsp>
                        <wps:cNvPr id="3511" name="Rectangle 3511"/>
                        <wps:cNvSpPr/>
                        <wps:spPr>
                          <a:xfrm>
                            <a:off x="830707" y="8604504"/>
                            <a:ext cx="7994314" cy="156242"/>
                          </a:xfrm>
                          <a:prstGeom prst="rect">
                            <a:avLst/>
                          </a:prstGeom>
                          <a:ln>
                            <a:noFill/>
                          </a:ln>
                        </wps:spPr>
                        <wps:txbx>
                          <w:txbxContent>
                            <w:p w:rsidR="00B538EB" w:rsidRDefault="00D31650">
                              <w:r>
                                <w:rPr>
                                  <w:rFonts w:ascii="Arial" w:eastAsia="Arial" w:hAnsi="Arial" w:cs="Arial"/>
                                  <w:sz w:val="20"/>
                                </w:rPr>
                                <w:t xml:space="preserve">sean, en buena medida, independientes de las producidas por otros activos. Si no Marco Normativo para </w:t>
                              </w:r>
                            </w:p>
                          </w:txbxContent>
                        </wps:txbx>
                        <wps:bodyPr horzOverflow="overflow" lIns="0" tIns="0" rIns="0" bIns="0" rtlCol="0">
                          <a:noAutofit/>
                        </wps:bodyPr>
                      </wps:wsp>
                      <wps:wsp>
                        <wps:cNvPr id="3512" name="Rectangle 3512"/>
                        <wps:cNvSpPr/>
                        <wps:spPr>
                          <a:xfrm>
                            <a:off x="829945" y="8772144"/>
                            <a:ext cx="8003735" cy="156242"/>
                          </a:xfrm>
                          <a:prstGeom prst="rect">
                            <a:avLst/>
                          </a:prstGeom>
                          <a:ln>
                            <a:noFill/>
                          </a:ln>
                        </wps:spPr>
                        <wps:txbx>
                          <w:txbxContent>
                            <w:p w:rsidR="00B538EB" w:rsidRDefault="00D31650">
                              <w:r>
                                <w:rPr>
                                  <w:rFonts w:ascii="Arial" w:eastAsia="Arial" w:hAnsi="Arial" w:cs="Arial"/>
                                  <w:sz w:val="20"/>
                                </w:rPr>
                                <w:t xml:space="preserve">Empresas que no Cotizan en el Mercado de Valores, y que no Captan ni Administran Ahorro del Público </w:t>
                              </w:r>
                            </w:p>
                          </w:txbxContent>
                        </wps:txbx>
                        <wps:bodyPr horzOverflow="overflow" lIns="0" tIns="0" rIns="0" bIns="0" rtlCol="0">
                          <a:noAutofit/>
                        </wps:bodyPr>
                      </wps:wsp>
                      <wps:wsp>
                        <wps:cNvPr id="3513" name="Rectangle 3513"/>
                        <wps:cNvSpPr/>
                        <wps:spPr>
                          <a:xfrm>
                            <a:off x="824357" y="8946134"/>
                            <a:ext cx="1516078" cy="156242"/>
                          </a:xfrm>
                          <a:prstGeom prst="rect">
                            <a:avLst/>
                          </a:prstGeom>
                          <a:ln>
                            <a:noFill/>
                          </a:ln>
                        </wps:spPr>
                        <wps:txbx>
                          <w:txbxContent>
                            <w:p w:rsidR="00B538EB" w:rsidRDefault="00D31650">
                              <w:r>
                                <w:rPr>
                                  <w:rFonts w:ascii="Arial" w:eastAsia="Arial" w:hAnsi="Arial" w:cs="Arial"/>
                                  <w:i/>
                                  <w:sz w:val="20"/>
                                </w:rPr>
                                <w:t xml:space="preserve">Guías de Aplicación </w:t>
                              </w:r>
                            </w:p>
                          </w:txbxContent>
                        </wps:txbx>
                        <wps:bodyPr horzOverflow="overflow" lIns="0" tIns="0" rIns="0" bIns="0" rtlCol="0">
                          <a:noAutofit/>
                        </wps:bodyPr>
                      </wps:wsp>
                    </wpg:wgp>
                  </a:graphicData>
                </a:graphic>
              </wp:anchor>
            </w:drawing>
          </mc:Choice>
          <mc:Fallback>
            <w:pict>
              <v:group id="Group 20672" o:spid="_x0000_s1795" style="position:absolute;left:0;text-align:left;margin-left:0;margin-top:0;width:612pt;height:785pt;z-index:251678720;mso-position-horizontal-relative:page;mso-position-vertical-relative:page" coordsize="77724,996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vq10LHS7m9KbxbQvKVBxu2qTjP4VYrP8Xf8ipqn/XlN/6AaAPh/wD4eX6N/wBEivv/AAfJ&#10;/wDGaP8Ah5fo3/RIr7/wfJ/8Zr88aKAP3+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s/xd/yKmqf9eU3/AKAa0Kz/ABd/yKmqf9eU3/oBoA/BGiiigD9/&#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P8Xf8ipq&#10;n/XlN/6Aa0Kz/F3/ACKmqf8AXlN/6AaAPwRooooA/f6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ABd/yKmqf9eU3/oBrQrP8Xf8ipqn/XlN/wCgGgD8&#10;EaKKKAP3+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xd/wAipqn/AF5Tf+gGtCs/xd/yKmqf9eU3/oBoA/BGiiigD9/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E+JepWWjfDnxBrGpzi3stP0m5ubqYqWEc&#10;aRMzNgAk4AJ4Ga264H9q7/k1v4lf9ibq3/pHLQB+H9FFFAH7/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A/tXf8AJrfxK/7E3Vv/AEjlrvq4z9o7TL7W&#10;/wBnnx5o2lweffaj4W1K1tYt6r5kslrIqLliAMsQMkgUAfhpRRRQB+/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xX7SVxcWn7Ovj66tL9tPuIPCupSRX&#10;isym2cWshEgKAsCpAOVBPHHNdrXHftEWqXv7P3jqyks729S48MajE1rYj/SJw1rICkXDfO2cLweS&#10;OD0oA/DKiiigD9/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E+Jlguq/DfxBpclzc2y3uk3UDT2spjmiDxMu6Nx91hnIPYgGtuuJ/aWu/sH7OXxAvvs8N&#10;x9l8KanL5M4by5dtpKdrbSDtOMHBBweooA/DeiiigD9/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l/jfoZ8TfBbxf4bFz9lOseH76xE5Tf5Xm27pu25G&#10;cbs4yM4611FZXjoTt4J1hbWSOOc6dOInljLoreW2CygqWAOMgEZ9R1oA/BaiiigD9/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M8bSeV4N1eXY77LCdt&#10;qDLNiNuAO5rTrP8AF3/Iqap/15Tf+gGgD8EaKKKAP3+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lvjlqLaR8E/GGrJYR6g1h4evrgWcn3bkp&#10;byN5bcHhsY6d66msD4ri4b4W+JVtNMg1S4OjXYisJ3Cx3b+S+InZgQFY4UkgjBoA/CCiiigD9/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NpkW6S3Ik3yIzgiNiuF&#10;Kg5bGAfmGATk84zg4koooAKKKKACiiigAooooAKKKKACiiigAooooAKKKKACiiigAooooAKKKKAC&#10;iiigAooooAKKKKACiiigAooooAKKKKACiiigAooooAKKKKACiiigAooooAKKKKACiiigAooooAKK&#10;KKACiiigAooooAKKKKACiiigArH+IUd3L4B1yKwuY7a6fTLhbeeSHzVikMTbWZMruAODtyM4xkda&#10;2KyvHUccvgnWIpmZY306dXZZDGQDG2SGBBU+4IIoA/BaiiigD9/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N8aRpL4P1aKVFeN7CZWVhkMDG2QR3FaVZ&#10;/i7/AJFTVP8Arym/9ANAH4I0UUUAfv8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Z42iSfwbq0Mq7o5LCdWX1BjYEVp1n+Lv+RU1T/rym/8AQDQB+CNF&#10;FFAH7/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i7/kVNU/68pv/QDWhVHxMI28N6gsrskZtJQ7Ku4qNhyQOM/TNAH4H0U6YIszCNy6&#10;BjtYrgkdiR2ptAH7/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DftPS+R+zT8Q598yeV4R1R90L7ZFxaSnKt2PofWu5rm/jLp02sfB/xXpNukLTX+hXtv&#10;Gs5XyyzwOoDbkkXbk85RxjqrdCAfhLRRRQB+/w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78XdTh0T4T+KNZuLlLWHTtEvLqSeSBplhVIHYuY1IZwAM&#10;7QQTjAIroqxfiQunP8O9fXV1tW09tKuReC7C+SYfKbf5m75dm3Oc8YzmgD8G6KKKAP3+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L7X0tvGlh4dOl6&#10;rK19ayz/AG+KxkaztyhXEckwG1XcFyo/6ZnOCyBteiigAooooAKKKKACiiigAooooAKKKKACiiig&#10;AooooAKKKKACiiigAooooAKKKKACiiigAooooAKKKKACiiigAooooAKKKKACiiigAooooAKKKKAC&#10;iiigAooooAKKKKACiiigAooooAKKKKACiiigArP8Xf8AIqap/wBeU3/oBrQrP8Xf8ipqn/XlN/6A&#10;aAPwRooooA/f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S8SKj+Hd&#10;QSVykbWkoZwASo2HJwSM/mKu1n+LQT4V1MAf8uU3/oBoA/BS4VEuHSNy6KxCsRjcM8HAJ/nTKOnB&#10;ooA/f6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peJ&#10;GlXw7ftDJ5cgtZSjh9u1thwd3bnvV2quufZv7FvPtu77N9nfztvXZtO7H4ZoA/A64MjXEjSvvkLE&#10;uxbduOeTnv8AWmVNqHkfbpvsufI8xvKz12Z4z+GKhoA/f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ivo3msZoo/L3yRsq+Yu5ckYGR3HtUtVNeuZLPQ7&#10;27i2+Zb20kibhxlVJGfyoA/BbWkaLWLuJ9m5Lh1bYu1chj0HYe1ValvZ3urya5lxvmkaRsDjJOTj&#10;86ioA/f6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y&#10;/HEKXHgvWIJDIqy6fOjGORo2AMbDhlIKn3BBHatSs/xd/wAipqn/AF5Tf+gGgD8EaKKKAP3+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DqUcMun3EVw4jheJlkc4wqkHJOeOnrxU1I6q&#10;6lWUMrDBBHBFAH4FawkUerXUcDh4kncIwxhlDHB446enFV6u+JFC+Ir9VAVVupQAB0+c1SoA/f6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UfEyq/hvUEeRY1a0lDOwJCjYeSBzx7VerP8Xf8ipqn/XlN/wCg&#10;GgD8E5lVJmRJBIqsQHAIDD1GefzptFFAH7/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LxJEZvDt/CqyMZLWRQI03McoRwO59qu1DqRlGnXBhVWkETbAw&#10;Ygtg4yF5x9OfSgD8CriMxXEkRDgxuVIddrDB7jsfamVY1cyHVroyhRJ577woIAO45wDz+fNV6AP3&#10;+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8D/&#10;ABN/yMmof9fcv/oZqjV7xN/yMmof9fcv/oZqjQB+/w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n+Lv+RU1T/rym/9ANaFZ/i7/kVNU/68pv8A0A0AfgjRRRQB+/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n+Lv+RU1T/rym&#10;/wDQDWhWf4u/5FTVP+vKb/0A0AfgjX7e/sl/8mr/AA1/7E3Sv/SOKvxCr9vf2S/+TV/hr/2Julf+&#10;kcVAHoN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n+&#10;Lv8AkVNU/wCvKb/0A1oVn+Lv+RU1T/rym/8AQDQB+CNft7+yX/yav8Nf+xN0r/0jir8Qq/b39kv/&#10;AJNX+Gv/AGJulf8ApHFQB6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YvxI1Cz0n4ea9quo3C29nY6Vc3FzM+dscaRMzMcdgATW1XA/tWAt+y78SVUEk+&#10;DtWAA7/6HLQB+H9fuL+zDY3emfs1/D3Tb+BoLqz8J6ZDPE3WN1tY1ZTjuCCK/Dqv3l+HP/JPdB/7&#10;Bdt/6KWgDZ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sH4q3dxYfC/xJfWio1xa6PdyxK8Ukil1hcgFY1Z2GQOEUsewJwK3qz/F3/Iqap/1&#10;5Tf+gGgD8Ea/eX4c/wDJPdB/7Bdt/wCilr8Gq/eX4c/8k90H/sF23/opaANm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P8Xf8ipqn/XlN/6A&#10;a0Kz/F3/ACKmqf8AXlN/6AaAPwZ0j/kLWv8A13T/ANCFfvtX4E6R/wAha1/67p/6EK/fa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wAXf8ipqn/X&#10;lN/6Aa0Kz/F3/Iqap/15Tf8AoBoA/Gn9hX/k8H4d/wDYwQfzr9pq/Fn9hX/k8H4d/wDYwQfzr9p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oeKkeTw&#10;vqUcaszNZyhVUZJOw8AVfrP8W5PhXUwP+fKb/wBANAH41fsMqyftifDxHUqy+IYAQRgg5PBr9pa/&#10;Fn9hbj9sL4dg/wDQwQfzr9p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ivhK1jMsG7zTGwTawU7scYJBA574P0qWkZQylWGVYYIPegD8ZP2LxIv7bXg&#10;ZZs+YPE8YfLBjnec5IAB/IV+zlfjN+xyAv7cXgpVGAPFSAAf9dGr9m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qOpf2z/bGnfYDY/YN8n9pCcP5xXYdnk44B37c7&#10;v4c45q9QAUUUUAFFFFAH4z/sd/8AJ8vgv/sa0/8ARjV+zFfjP+x3/wAny+C/+xrT/wBGNX7M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P+x3&#10;/wAny+C/+xrT/wBGNX7MV+M/7Hf/ACfL4L/7GtP/AEY1fsx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M/7Hf/ACfL4L/7GtP/AEY1fsxX40/s&#10;gxyRft1eDYpUZJE8WKrowwVIkbII7Gv2W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IT4F6RL4f/4KYaboM12t5JpfxCuLR7lYBCJ2juZELiME&#10;hM7c7QSBnFfr3X5JfsZyt4//AOCl+j6xrQEM+p+JdT1iZbT5VE6xXN0FUNuITzFAwSTt4znmv1t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10;/gm9/wApEPC3/X3q3/pBd1+uFfkf/wAE3v8AlIh4W/6+9W/9ILuv1w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I//AIJvf8pEPC3/AF96t/6Q&#10;XdfrhX5H/wDBN7/lIh4W/wCvvVv/AEgu6/XC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8j/wDgm9/ykQ8Lf9ferf8ApBd1+uFfkf8A8E3v+UiH&#10;hb/r71b/ANILuv1w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">
                <v:shape id="Picture 3438" o:spid="_x0000_s1796" type="#_x0000_t75" style="position:absolute;width:77724;height:99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OyCzBAAAA3QAAAA8AAABkcnMvZG93bnJldi54bWxET89rwjAUvgv+D+EJu2mqDimdaVFh0JOw&#10;zu381jybYPNSmky7/345DHb8+H7vq8n14k5jsJ4VrFcZCOLWa8udgsv76zIHESKyxt4zKfihAFU5&#10;n+2x0P7Bb3RvYidSCIcCFZgYh0LK0BpyGFZ+IE7c1Y8OY4JjJ/WIjxTuernJsp10aDk1GBzoZKi9&#10;Nd9OwXnX5/XHRZ+bLkT7+ZUfbX0wSj0tpsMLiEhT/Bf/uWutYPu8TXPTm/QEZ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OyCzBAAAA3QAAAA8AAAAAAAAAAAAAAAAAnwIA&#10;AGRycy9kb3ducmV2LnhtbFBLBQYAAAAABAAEAPcAAACNAwAAAAA=&#10;">
                  <v:imagedata r:id="rId36" o:title=""/>
                </v:shape>
                <v:rect id="Rectangle 3439" o:spid="_x0000_s1797" style="position:absolute;left:12740;top:9692;width:7199;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jGMcA&#10;AADdAAAADwAAAGRycy9kb3ducmV2LnhtbESPT2vCQBTE74V+h+UJvdWNVYqJWUXaih79U0i9PbKv&#10;SWj2bciuJvrpXaHgcZiZ3zDpoje1OFPrKssKRsMIBHFudcWFgu/D6nUKwnlkjbVlUnAhB4v581OK&#10;ibYd7+i894UIEHYJKii9bxIpXV6SQTe0DXHwfm1r0AfZFlK32AW4qeVbFL1LgxWHhRIb+igp/9uf&#10;jIL1tFn+bOy1K+qv4zrbZvHnIfZKvQz65QyEp94/wv/tjVYwnox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D4xjHAAAA3QAAAA8AAAAAAAAAAAAAAAAAmAIAAGRy&#10;cy9kb3ducmV2LnhtbFBLBQYAAAAABAAEAPUAAACMAwAAAAA=&#10;" filled="f" stroked="f">
                  <v:textbox inset="0,0,0,0">
                    <w:txbxContent>
                      <w:p w:rsidR="00B538EB" w:rsidRDefault="00D31650">
                        <w:r>
                          <w:rPr>
                            <w:rFonts w:ascii="Arial" w:eastAsia="Arial" w:hAnsi="Arial" w:cs="Arial"/>
                            <w:sz w:val="20"/>
                          </w:rPr>
                          <w:t xml:space="preserve">Software </w:t>
                        </w:r>
                      </w:p>
                    </w:txbxContent>
                  </v:textbox>
                </v:rect>
                <v:rect id="Rectangle 3440" o:spid="_x0000_s1798" style="position:absolute;left:17741;top:9692;width:9392;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85+MIA&#10;AADdAAAADwAAAGRycy9kb3ducmV2LnhtbERPy4rCMBTdC/5DuII7TR1FtBpF5oEunTqg7i7NtS02&#10;N6XJ2OrXm4Xg8nDey3VrSnGj2hWWFYyGEQji1OqCMwV/h5/BDITzyBpLy6TgTg7Wq25nibG2Df/S&#10;LfGZCCHsYlSQe1/FUro0J4NuaCviwF1sbdAHWGdS19iEcFPKjyiaSoMFh4YcK/rMKb0m/0bBdlZt&#10;Tjv7aLLy+7w97o/zr8PcK9XvtZsFCE+tf4tf7p1WMJ5Mwv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zn4wgAAAN0AAAAPAAAAAAAAAAAAAAAAAJgCAABkcnMvZG93&#10;bnJldi54bWxQSwUGAAAAAAQABAD1AAAAhwMAAAAA&#10;" filled="f" stroked="f">
                  <v:textbox inset="0,0,0,0">
                    <w:txbxContent>
                      <w:p w:rsidR="00B538EB" w:rsidRDefault="00D31650">
                        <w:r>
                          <w:rPr>
                            <w:rFonts w:ascii="Arial" w:eastAsia="Arial" w:hAnsi="Arial" w:cs="Arial"/>
                            <w:sz w:val="20"/>
                          </w:rPr>
                          <w:t xml:space="preserve"> </w:t>
                        </w:r>
                      </w:p>
                    </w:txbxContent>
                  </v:textbox>
                </v:rect>
                <v:rect id="Rectangle 3441" o:spid="_x0000_s1799" style="position:absolute;left:35212;top:9692;width:1085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OcY8YA&#10;AADdAAAADwAAAGRycy9kb3ducmV2LnhtbESPS4vCQBCE78L+h6EXvOnEB6LRUWRV9Ohjwd1bk2mT&#10;sJmekBlN9Nc7grDHoqq+omaLxhTiRpXLLSvodSMQxInVOacKvk+bzhiE88gaC8uk4E4OFvOP1gxj&#10;bWs+0O3oUxEg7GJUkHlfxlK6JCODrmtL4uBdbGXQB1mlUldYB7gpZD+KRtJgzmEhw5K+Mkr+jlej&#10;YDsulz87+6jTYv27Pe/Pk9Vp4pVqfzbLKQhPjf8Pv9s7rWAwHP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OcY8YAAADdAAAADwAAAAAAAAAAAAAAAACYAgAAZHJz&#10;L2Rvd25yZXYueG1sUEsFBgAAAAAEAAQA9QAAAIsDAAAAAA==&#10;" filled="f" stroked="f">
                  <v:textbox inset="0,0,0,0">
                    <w:txbxContent>
                      <w:p w:rsidR="00B538EB" w:rsidRDefault="00D31650">
                        <w:r>
                          <w:rPr>
                            <w:rFonts w:ascii="Arial" w:eastAsia="Arial" w:hAnsi="Arial" w:cs="Arial"/>
                            <w:sz w:val="20"/>
                          </w:rPr>
                          <w:t xml:space="preserve">De 1 a 5 años </w:t>
                        </w:r>
                      </w:p>
                    </w:txbxContent>
                  </v:textbox>
                </v:rect>
                <v:rect id="Rectangle 3442" o:spid="_x0000_s1800" style="position:absolute;left:8267;top:14969;width:10726;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CFMYA&#10;AADdAAAADwAAAGRycy9kb3ducmV2LnhtbESPT4vCMBTE74LfITzBm6brimg1iuiKHv2z4O7t0Tzb&#10;ss1LaaKtfnojCHscZuY3zGzRmELcqHK5ZQUf/QgEcWJ1zqmC79OmNwbhPLLGwjIpuJODxbzdmmGs&#10;bc0Huh19KgKEXYwKMu/LWEqXZGTQ9W1JHLyLrQz6IKtU6grrADeFHETRSBrMOSxkWNIqo+TveDUK&#10;tuNy+bOzjzotvn635/15sj5NvFLdTrOcgvDU+P/wu73TCj6H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ECFMYAAADdAAAADwAAAAAAAAAAAAAAAACYAgAAZHJz&#10;L2Rvd25yZXYueG1sUEsFBgAAAAAEAAQA9QAAAIsDAAAAAA==&#10;" filled="f" stroked="f">
                  <v:textbox inset="0,0,0,0">
                    <w:txbxContent>
                      <w:p w:rsidR="00B538EB" w:rsidRDefault="00D31650">
                        <w:r>
                          <w:rPr>
                            <w:rFonts w:ascii="Arial" w:eastAsia="Arial" w:hAnsi="Arial" w:cs="Arial"/>
                            <w:i/>
                            <w:sz w:val="20"/>
                          </w:rPr>
                          <w:t xml:space="preserve">Valor residual </w:t>
                        </w:r>
                      </w:p>
                    </w:txbxContent>
                  </v:textbox>
                </v:rect>
                <v:rect id="Rectangle 3443" o:spid="_x0000_s1801" style="position:absolute;left:8178;top:20239;width:80115;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nj8YA&#10;AADdAAAADwAAAGRycy9kb3ducmV2LnhtbESPS4vCQBCE74L/YWhhbzrxwaLRUURd9Lg+QL01mTYJ&#10;ZnpCZtZk/fXOwoLHoqq+omaLxhTiQZXLLSvo9yIQxInVOacKTsev7hiE88gaC8uk4JccLObt1gxj&#10;bWve0+PgUxEg7GJUkHlfxlK6JCODrmdL4uDdbGXQB1mlUldYB7gp5CCKPqXBnMNChiWtMkruhx+j&#10;YDsul5edfdZpsbluz9/nyfo48Up9dJrlFISnxr/D/+2dVjAcjYb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2nj8YAAADdAAAADwAAAAAAAAAAAAAAAACYAgAAZHJz&#10;L2Rvd25yZXYueG1sUEsFBgAAAAAEAAQA9QAAAIsDAAAAAA==&#10;" filled="f" stroked="f">
                  <v:textbox inset="0,0,0,0">
                    <w:txbxContent>
                      <w:p w:rsidR="00B538EB" w:rsidRDefault="00D31650">
                        <w:r>
                          <w:rPr>
                            <w:rFonts w:ascii="Arial" w:eastAsia="Arial" w:hAnsi="Arial" w:cs="Arial"/>
                            <w:sz w:val="20"/>
                          </w:rPr>
                          <w:t xml:space="preserve">El valor residual de un activo intangible es el valor estimado que el INCI podría obtener por la disposición </w:t>
                        </w:r>
                      </w:p>
                    </w:txbxContent>
                  </v:textbox>
                </v:rect>
                <v:rect id="Rectangle 3444" o:spid="_x0000_s1802" style="position:absolute;left:8196;top:21979;width:80072;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8YA&#10;AADdAAAADwAAAGRycy9kb3ducmV2LnhtbESPQWvCQBSE7wX/w/IEb3WjDSVGVxGt6LFVQb09ss8k&#10;mH0bsquJ/fXdQqHHYWa+YWaLzlTiQY0rLSsYDSMQxJnVJecKjofNawLCeWSNlWVS8CQHi3nvZYap&#10;ti1/0WPvcxEg7FJUUHhfp1K6rCCDbmhr4uBdbWPQB9nkUjfYBrip5DiK3qXBksNCgTWtCspu+7tR&#10;sE3q5Xlnv9u8+rhsT5+nyfow8UoN+t1yCsJT5//Df+2dVvAWx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Q/+8YAAADdAAAADwAAAAAAAAAAAAAAAACYAgAAZHJz&#10;L2Rvd25yZXYueG1sUEsFBgAAAAAEAAQA9QAAAIsDAAAAAA==&#10;" filled="f" stroked="f">
                  <v:textbox inset="0,0,0,0">
                    <w:txbxContent>
                      <w:p w:rsidR="00B538EB" w:rsidRDefault="00D31650">
                        <w:r>
                          <w:rPr>
                            <w:rFonts w:ascii="Arial" w:eastAsia="Arial" w:hAnsi="Arial" w:cs="Arial"/>
                            <w:sz w:val="20"/>
                          </w:rPr>
                          <w:t xml:space="preserve">del activo intangible si el activo tuviera la edad y condición esperadas al término de su vida útil. Este valor </w:t>
                        </w:r>
                      </w:p>
                    </w:txbxContent>
                  </v:textbox>
                </v:rect>
                <v:rect id="Rectangle 3445" o:spid="_x0000_s1803" style="position:absolute;left:8186;top:23745;width:74002;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aYMYA&#10;AADdAAAADwAAAGRycy9kb3ducmV2LnhtbESPQWvCQBSE74L/YXmCN91YtWjqKlIVPdpYUG+P7GsS&#10;zL4N2dWk/fXdgtDjMDPfMItVa0rxoNoVlhWMhhEI4tTqgjMFn6fdYAbCeWSNpWVS8E0OVstuZ4Gx&#10;tg1/0CPxmQgQdjEqyL2vYildmpNBN7QVcfC+bG3QB1lnUtfYBLgp5UsUvUqDBYeFHCt6zym9JXej&#10;YD+r1peD/Wmycnvdn4/n+eY090r1e+36DYSn1v+Hn+2DVjCeTK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iaYMYAAADdAAAADwAAAAAAAAAAAAAAAACYAgAAZHJz&#10;L2Rvd25yZXYueG1sUEsFBgAAAAAEAAQA9QAAAIsDAAAAAA==&#10;" filled="f" stroked="f">
                  <v:textbox inset="0,0,0,0">
                    <w:txbxContent>
                      <w:p w:rsidR="00B538EB" w:rsidRDefault="00D31650">
                        <w:r>
                          <w:rPr>
                            <w:rFonts w:ascii="Arial" w:eastAsia="Arial" w:hAnsi="Arial" w:cs="Arial"/>
                            <w:sz w:val="20"/>
                          </w:rPr>
                          <w:t xml:space="preserve">se determinará con referencia a un mercado o al compromiso que se haya pactado con un tercero. </w:t>
                        </w:r>
                      </w:p>
                    </w:txbxContent>
                  </v:textbox>
                </v:rect>
                <v:rect id="Rectangle 3446" o:spid="_x0000_s1804" style="position:absolute;left:63818;top:23713;width:1806;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oEF8YA&#10;AADdAAAADwAAAGRycy9kb3ducmV2LnhtbESPS4vCQBCE78L+h6EXvOnEB6LRUcTdRY++QL01mTYJ&#10;ZnpCZtZEf/3OguCxqKqvqNmiMYW4U+Vyywp63QgEcWJ1zqmC4+GnMwbhPLLGwjIpeJCDxfyjNcNY&#10;25p3dN/7VAQIuxgVZN6XsZQuycig69qSOHhXWxn0QVap1BXWAW4K2Y+ikTSYc1jIsKRVRslt/2sU&#10;rMfl8ryxzzotvi/r0/Y0+TpMvFLtz2Y5BeGp8e/wq73RCgbD4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oEF8YAAADdAAAADwAAAAAAAAAAAAAAAACYAgAAZHJz&#10;L2Rvd25yZXYueG1sUEsFBgAAAAAEAAQA9QAAAIsDAAAAAA==&#10;" filled="f" stroked="f">
                  <v:textbox inset="0,0,0,0">
                    <w:txbxContent>
                      <w:p w:rsidR="00B538EB" w:rsidRDefault="00D31650">
                        <w:r>
                          <w:rPr>
                            <w:rFonts w:ascii="Arial" w:eastAsia="Arial" w:hAnsi="Arial" w:cs="Arial"/>
                            <w:b/>
                            <w:sz w:val="20"/>
                          </w:rPr>
                          <w:t xml:space="preserve">El </w:t>
                        </w:r>
                      </w:p>
                    </w:txbxContent>
                  </v:textbox>
                </v:rect>
                <v:rect id="Rectangle 3447" o:spid="_x0000_s1805" style="position:absolute;left:65246;top:23688;width:4206;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ahjMYA&#10;AADdAAAADwAAAGRycy9kb3ducmV2LnhtbESPQWvCQBSE74L/YXmCN91YxWrqKlIVPdpYUG+P7GsS&#10;zL4N2dWk/fXdgtDjMDPfMItVa0rxoNoVlhWMhhEI4tTqgjMFn6fdYAbCeWSNpWVS8E0OVstuZ4Gx&#10;tg1/0CPxmQgQdjEqyL2vYildmpNBN7QVcfC+bG3QB1lnUtfYBLgp5UsUTaXBgsNCjhW955TekrtR&#10;sJ9V68vB/jRZub3uz8fzfHOae6X6vXb9BsJT6//Dz/ZBKxhPJq/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ahjMYAAADdAAAADwAAAAAAAAAAAAAAAACYAgAAZHJz&#10;L2Rvd25yZXYueG1sUEsFBgAAAAAEAAQA9QAAAIsDAAAAAA==&#10;" filled="f" stroked="f">
                  <v:textbox inset="0,0,0,0">
                    <w:txbxContent>
                      <w:p w:rsidR="00B538EB" w:rsidRDefault="00D31650">
                        <w:r>
                          <w:rPr>
                            <w:rFonts w:ascii="Arial" w:eastAsia="Arial" w:hAnsi="Arial" w:cs="Arial"/>
                            <w:sz w:val="20"/>
                          </w:rPr>
                          <w:t xml:space="preserve">valor </w:t>
                        </w:r>
                      </w:p>
                    </w:txbxContent>
                  </v:textbox>
                </v:rect>
                <v:rect id="Rectangle 3448" o:spid="_x0000_s1806" style="position:absolute;left:8173;top:25485;width:49571;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1/sIA&#10;AADdAAAADwAAAGRycy9kb3ducmV2LnhtbERPy4rCMBTdC/5DuII7TR1FtBpF5oEunTqg7i7NtS02&#10;N6XJ2OrXm4Xg8nDey3VrSnGj2hWWFYyGEQji1OqCMwV/h5/BDITzyBpLy6TgTg7Wq25nibG2Df/S&#10;LfGZCCHsYlSQe1/FUro0J4NuaCviwF1sbdAHWGdS19iEcFPKjyiaSoMFh4YcK/rMKb0m/0bBdlZt&#10;Tjv7aLLy+7w97o/zr8PcK9XvtZsFCE+tf4tf7p1WMJ5Mwtz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TX+wgAAAN0AAAAPAAAAAAAAAAAAAAAAAJgCAABkcnMvZG93&#10;bnJldi54bWxQSwUGAAAAAAQABAD1AAAAhwMAAAAA&#10;" filled="f" stroked="f">
                  <v:textbox inset="0,0,0,0">
                    <w:txbxContent>
                      <w:p w:rsidR="00B538EB" w:rsidRDefault="00D31650">
                        <w:r>
                          <w:rPr>
                            <w:rFonts w:ascii="Arial" w:eastAsia="Arial" w:hAnsi="Arial" w:cs="Arial"/>
                            <w:sz w:val="20"/>
                          </w:rPr>
                          <w:t xml:space="preserve">residual es neto de los costos estimados de disposición del activo. </w:t>
                        </w:r>
                      </w:p>
                    </w:txbxContent>
                  </v:textbox>
                </v:rect>
                <v:rect id="Rectangle 3449" o:spid="_x0000_s1807" style="position:absolute;left:8168;top:30787;width:80070;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QZccA&#10;AADdAAAADwAAAGRycy9kb3ducmV2LnhtbESPQWvCQBSE74X+h+UVvNVNbZAkuorUih6tFlJvj+xr&#10;Epp9G7Krif31XUHocZiZb5j5cjCNuFDnassKXsYRCOLC6ppLBZ/HzXMCwnlkjY1lUnAlB8vF48Mc&#10;M217/qDLwZciQNhlqKDyvs2kdEVFBt3YtsTB+7adQR9kV0rdYR/gppGTKJpKgzWHhQpbequo+Dmc&#10;jYJt0q6+dva3L5v30zbf5+n6mHqlRk/DagbC0+D/w/f2Tit4je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FkGXHAAAA3QAAAA8AAAAAAAAAAAAAAAAAmAIAAGRy&#10;cy9kb3ducmV2LnhtbFBLBQYAAAAABAAEAPUAAACMAwAAAAA=&#10;" filled="f" stroked="f">
                  <v:textbox inset="0,0,0,0">
                    <w:txbxContent>
                      <w:p w:rsidR="00B538EB" w:rsidRDefault="00D31650">
                        <w:r>
                          <w:rPr>
                            <w:rFonts w:ascii="Arial" w:eastAsia="Arial" w:hAnsi="Arial" w:cs="Arial"/>
                            <w:sz w:val="20"/>
                          </w:rPr>
                          <w:t xml:space="preserve">Se asume que el valor residual del activo intangible es nulo o igual a cero si no existe un compromiso, por </w:t>
                        </w:r>
                      </w:p>
                    </w:txbxContent>
                  </v:textbox>
                </v:rect>
                <v:rect id="Rectangle 3450" o:spid="_x0000_s1808" style="position:absolute;left:8224;top:32527;width:80069;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vJcQA&#10;AADdAAAADwAAAGRycy9kb3ducmV2LnhtbERPy2rCQBTdC/7DcAvudNKHJUkdRVolWfoo2O4umdsk&#10;mLkTMqNJ+/WdheDycN6L1WAacaXO1ZYVPM4iEMSF1TWXCj6P22kMwnlkjY1lUvBLDlbL8WiBqbY9&#10;7+l68KUIIexSVFB536ZSuqIig25mW+LA/djOoA+wK6XusA/hppFPUfQqDdYcGips6b2i4ny4GAVZ&#10;3K6/cvvXl83mOzvtTsnHMfFKTR6G9RsIT4O/i2/uXCt4fpmH/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mryXEAAAA3QAAAA8AAAAAAAAAAAAAAAAAmAIAAGRycy9k&#10;b3ducmV2LnhtbFBLBQYAAAAABAAEAPUAAACJAwAAAAA=&#10;" filled="f" stroked="f">
                  <v:textbox inset="0,0,0,0">
                    <w:txbxContent>
                      <w:p w:rsidR="00B538EB" w:rsidRDefault="00D31650">
                        <w:r>
                          <w:rPr>
                            <w:rFonts w:ascii="Arial" w:eastAsia="Arial" w:hAnsi="Arial" w:cs="Arial"/>
                            <w:sz w:val="20"/>
                          </w:rPr>
                          <w:t>parte de un tercero, de comprar el activo al final de su vida útil o si no</w:t>
                        </w:r>
                        <w:r>
                          <w:rPr>
                            <w:rFonts w:ascii="Arial" w:eastAsia="Arial" w:hAnsi="Arial" w:cs="Arial"/>
                            <w:sz w:val="20"/>
                          </w:rPr>
                          <w:t xml:space="preserve"> existe un mercado activo para el </w:t>
                        </w:r>
                      </w:p>
                    </w:txbxContent>
                  </v:textbox>
                </v:rect>
                <v:rect id="Rectangle 3451" o:spid="_x0000_s1809" style="position:absolute;left:8209;top:34260;width:8005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oKvsYA&#10;AADdAAAADwAAAGRycy9kb3ducmV2LnhtbESPQWvCQBSE74L/YXmCN91Ya9HUVUQterRaUG+P7GsS&#10;mn0bsquJ/npXEHocZuYbZjpvTCGuVLncsoJBPwJBnFidc6rg5/DVG4NwHlljYZkU3MjBfNZuTTHW&#10;tuZvuu59KgKEXYwKMu/LWEqXZGTQ9W1JHLxfWxn0QVap1BXWAW4K+RZFH9JgzmEhw5KWGSV/+4tR&#10;sBmXi9PW3uu0WJ83x91xsjpMvFLdTrP4BOGp8f/hV3urFQzfR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oKvsYAAADdAAAADwAAAAAAAAAAAAAAAACYAgAAZHJz&#10;L2Rvd25yZXYueG1sUEsFBgAAAAAEAAQA9QAAAIsDAAAAAA==&#10;" filled="f" stroked="f">
                  <v:textbox inset="0,0,0,0">
                    <w:txbxContent>
                      <w:p w:rsidR="00B538EB" w:rsidRDefault="00D31650">
                        <w:r>
                          <w:rPr>
                            <w:rFonts w:ascii="Arial" w:eastAsia="Arial" w:hAnsi="Arial" w:cs="Arial"/>
                            <w:sz w:val="20"/>
                          </w:rPr>
                          <w:t xml:space="preserve">intangible que permita determinar con referencia al mismo, el valor residual al final de la vida útil. Un valor </w:t>
                        </w:r>
                      </w:p>
                    </w:txbxContent>
                  </v:textbox>
                </v:rect>
                <v:rect id="Rectangle 3452" o:spid="_x0000_s1810" style="position:absolute;left:8173;top:36000;width:80083;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iUyccA&#10;AADdAAAADwAAAGRycy9kb3ducmV2LnhtbESPQWvCQBSE74X+h+UVequbWi2auopoJTlqLKi3R/Y1&#10;Cc2+DdmtSfvrXUHwOMzMN8xs0ZtanKl1lWUFr4MIBHFudcWFgq/95mUCwnlkjbVlUvBHDhbzx4cZ&#10;xtp2vKNz5gsRIOxiVFB638RSurwkg25gG+LgfdvWoA+yLaRusQtwU8thFL1LgxWHhRIbWpWU/2S/&#10;RkEyaZbH1P53Rf15Sg7bw3S9n3qlnp/65QcIT72/h2/tVCt4G42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lMnHAAAA3QAAAA8AAAAAAAAAAAAAAAAAmAIAAGRy&#10;cy9kb3ducmV2LnhtbFBLBQYAAAAABAAEAPUAAACMAwAAAAA=&#10;" filled="f" stroked="f">
                  <v:textbox inset="0,0,0,0">
                    <w:txbxContent>
                      <w:p w:rsidR="00B538EB" w:rsidRDefault="00D31650">
                        <w:r>
                          <w:rPr>
                            <w:rFonts w:ascii="Arial" w:eastAsia="Arial" w:hAnsi="Arial" w:cs="Arial"/>
                            <w:sz w:val="20"/>
                          </w:rPr>
                          <w:t xml:space="preserve">residual distinto de cero implica que el INCI espera disponer del activo intangible antes de que termine su </w:t>
                        </w:r>
                      </w:p>
                    </w:txbxContent>
                  </v:textbox>
                </v:rect>
                <v:rect id="Rectangle 3453" o:spid="_x0000_s1811" style="position:absolute;left:8185;top:37765;width:1258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QxUscA&#10;AADdAAAADwAAAGRycy9kb3ducmV2LnhtbESPT2vCQBTE74LfYXmCN91Y26Kpq0htSY7+Kai3R/Y1&#10;CWbfhuzWpP30rlDwOMzMb5jFqjOVuFLjSssKJuMIBHFmdcm5gq/D52gGwnlkjZVlUvBLDlbLfm+B&#10;sbYt7+i697kIEHYxKii8r2MpXVaQQTe2NXHwvm1j0AfZ5FI32Aa4qeRTFL1KgyWHhQJrei8ou+x/&#10;jIJkVq9Pqf1r8+rjnBy3x/nmMPdKDQfd+g2Ep84/wv/tVCuYPr9M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0MVLHAAAA3QAAAA8AAAAAAAAAAAAAAAAAmAIAAGRy&#10;cy9kb3ducmV2LnhtbFBLBQYAAAAABAAEAPUAAACMAwAAAAA=&#10;" filled="f" stroked="f">
                  <v:textbox inset="0,0,0,0">
                    <w:txbxContent>
                      <w:p w:rsidR="00B538EB" w:rsidRDefault="00D31650">
                        <w:r>
                          <w:rPr>
                            <w:rFonts w:ascii="Arial" w:eastAsia="Arial" w:hAnsi="Arial" w:cs="Arial"/>
                            <w:sz w:val="20"/>
                          </w:rPr>
                          <w:t xml:space="preserve">vida económica. </w:t>
                        </w:r>
                      </w:p>
                    </w:txbxContent>
                  </v:textbox>
                </v:rect>
                <v:rect id="Rectangle 3454" o:spid="_x0000_s1812" style="position:absolute;left:8178;top:40452;width:80165;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2pJsYA&#10;AADdAAAADwAAAGRycy9kb3ducmV2LnhtbESPQWvCQBSE74L/YXmCN91YtWjqKlIVPdpYUG+P7GsS&#10;zL4N2dWk/fXdgtDjMDPfMItVa0rxoNoVlhWMhhEI4tTqgjMFn6fdYAbCeWSNpWVS8E0OVstuZ4Gx&#10;tg1/0CPxmQgQdjEqyL2vYildmpNBN7QVcfC+bG3QB1lnUtfYBLgp5UsUvUqDBYeFHCt6zym9JXej&#10;YD+r1peD/Wmycnvdn4/n+eY090r1e+36DYSn1v+Hn+2DVjCeTC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2pJsYAAADdAAAADwAAAAAAAAAAAAAAAACYAgAAZHJz&#10;L2Rvd25yZXYueG1sUEsFBgAAAAAEAAQA9QAAAIsDAAAAAA==&#10;" filled="f" stroked="f">
                  <v:textbox inset="0,0,0,0">
                    <w:txbxContent>
                      <w:p w:rsidR="00B538EB" w:rsidRDefault="00D31650">
                        <w:r>
                          <w:rPr>
                            <w:rFonts w:ascii="Arial" w:eastAsia="Arial" w:hAnsi="Arial" w:cs="Arial"/>
                            <w:sz w:val="20"/>
                          </w:rPr>
                          <w:t xml:space="preserve">El INCI considera valor residual de Cero (0) para sus activos intangibles debido a que no existe un </w:t>
                        </w:r>
                      </w:p>
                    </w:txbxContent>
                  </v:textbox>
                </v:rect>
                <v:rect id="Rectangle 3455" o:spid="_x0000_s1813" style="position:absolute;left:8190;top:42153;width:65411;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EMvccA&#10;AADdAAAADwAAAGRycy9kb3ducmV2LnhtbESPT2vCQBTE7wW/w/KE3pqNtSmauopURY/+Kai3R/Y1&#10;CWbfhuzWpP30bkHwOMzMb5jJrDOVuFLjSssKBlEMgjizuuRcwddh9TIC4TyyxsoyKfglB7Np72mC&#10;qbYt7+i697kIEHYpKii8r1MpXVaQQRfZmjh437Yx6INscqkbbAPcVPI1jt+lwZLDQoE1fRaUXfY/&#10;RsF6VM9PG/vX5tXyvD5uj+PFYeyVeu538w8Qnjr/CN/bG61g+JYk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DL3HAAAA3QAAAA8AAAAAAAAAAAAAAAAAmAIAAGRy&#10;cy9kb3ducmV2LnhtbFBLBQYAAAAABAAEAPUAAACMAwAAAAA=&#10;" filled="f" stroked="f">
                  <v:textbox inset="0,0,0,0">
                    <w:txbxContent>
                      <w:p w:rsidR="00B538EB" w:rsidRDefault="00D31650">
                        <w:r>
                          <w:rPr>
                            <w:rFonts w:ascii="Arial" w:eastAsia="Arial" w:hAnsi="Arial" w:cs="Arial"/>
                            <w:sz w:val="20"/>
                          </w:rPr>
                          <w:t>compromiso, por parte d</w:t>
                        </w:r>
                        <w:r>
                          <w:rPr>
                            <w:rFonts w:ascii="Arial" w:eastAsia="Arial" w:hAnsi="Arial" w:cs="Arial"/>
                            <w:sz w:val="20"/>
                          </w:rPr>
                          <w:t xml:space="preserve">e un tercero, de comprar dichos activos al final de su vida útil. </w:t>
                        </w:r>
                      </w:p>
                    </w:txbxContent>
                  </v:textbox>
                </v:rect>
                <v:rect id="Rectangle 3456" o:spid="_x0000_s1814" style="position:absolute;left:8197;top:47462;width:18522;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OSyscA&#10;AADdAAAADwAAAGRycy9kb3ducmV2LnhtbESPQWvCQBSE74X+h+UVequbWisasxGxLXrUKKi3R/aZ&#10;hGbfhuzWRH99Vyj0OMzMN0wy700tLtS6yrKC10EEgji3uuJCwX739TIB4TyyxtoyKbiSg3n6+JBg&#10;rG3HW7pkvhABwi5GBaX3TSyly0sy6Aa2IQ7e2bYGfZBtIXWLXYCbWg6jaCwNVhwWSmxoWVL+nf0Y&#10;BatJsziu7a0r6s/T6rA5TD92U6/U81O/mIHw1Pv/8F97rRW8jd7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DksrHAAAA3QAAAA8AAAAAAAAAAAAAAAAAmAIAAGRy&#10;cy9kb3ducmV2LnhtbFBLBQYAAAAABAAEAPUAAACMAwAAAAA=&#10;" filled="f" stroked="f">
                  <v:textbox inset="0,0,0,0">
                    <w:txbxContent>
                      <w:p w:rsidR="00B538EB" w:rsidRDefault="00D31650">
                        <w:r>
                          <w:rPr>
                            <w:rFonts w:ascii="Arial" w:eastAsia="Arial" w:hAnsi="Arial" w:cs="Arial"/>
                            <w:i/>
                            <w:sz w:val="20"/>
                          </w:rPr>
                          <w:t xml:space="preserve">Método de amortización </w:t>
                        </w:r>
                      </w:p>
                    </w:txbxContent>
                  </v:textbox>
                </v:rect>
                <v:rect id="Rectangle 3457" o:spid="_x0000_s1815" style="position:absolute;left:8178;top:50110;width:72228;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83UcYA&#10;AADdAAAADwAAAGRycy9kb3ducmV2LnhtbESPW2vCQBSE34X+h+UUfNNNvZu6inhBH60Ktm+H7GkS&#10;mj0bsquJ/fVuQejjMDPfMLNFYwpxo8rllhW8dSMQxInVOacKzqdtZwLCeWSNhWVScCcHi/lLa4ax&#10;tjV/0O3oUxEg7GJUkHlfxlK6JCODrmtL4uB928qgD7JKpa6wDnBTyF4UjaTBnMNChiWtMkp+jlej&#10;YDcpl597+1unxeZrdzlcpuvT1CvVfm2W7yA8Nf4//GzvtYL+YDi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83UcYAAADdAAAADwAAAAAAAAAAAAAAAACYAgAAZHJz&#10;L2Rvd25yZXYueG1sUEsFBgAAAAAEAAQA9QAAAIsDAAAAAA==&#10;" filled="f" stroked="f">
                  <v:textbox inset="0,0,0,0">
                    <w:txbxContent>
                      <w:p w:rsidR="00B538EB" w:rsidRDefault="00D31650">
                        <w:r>
                          <w:rPr>
                            <w:rFonts w:ascii="Arial" w:eastAsia="Arial" w:hAnsi="Arial" w:cs="Arial"/>
                            <w:sz w:val="20"/>
                          </w:rPr>
                          <w:t xml:space="preserve">El INCI utiliza el método lineal como método de amortización para todos sus activos intangibles. </w:t>
                        </w:r>
                      </w:p>
                    </w:txbxContent>
                  </v:textbox>
                </v:rect>
                <v:rect id="Rectangle 20638" o:spid="_x0000_s1816" style="position:absolute;left:9836;top:52674;width:1525;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x0R8QA&#10;AADeAAAADwAAAGRycy9kb3ducmV2LnhtbERPTWvCQBC9F/wPywje6sYIoqmrBFtJjlYF7W3ITpPQ&#10;7GzIribtr3cPBY+P973eDqYRd+pcbVnBbBqBIC6srrlUcD7tX5cgnEfW2FgmBb/kYLsZvawx0bbn&#10;T7offSlCCLsEFVTet4mUrqjIoJvaljhw37Yz6APsSqk77EO4aWQcRQtpsObQUGFLu4qKn+PNKMiW&#10;bXrN7V9fNh9f2eVwWb2fVl6pyXhI30B4GvxT/O/OtYI4WszD3nAnX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MdEfEAAAA3gAAAA8AAAAAAAAAAAAAAAAAmAIAAGRycy9k&#10;b3ducmV2LnhtbFBLBQYAAAAABAAEAPUAAACJAwAAAAA=&#10;" filled="f" stroked="f">
                  <v:textbox inset="0,0,0,0">
                    <w:txbxContent>
                      <w:p w:rsidR="00B538EB" w:rsidRDefault="00D31650">
                        <w:r>
                          <w:rPr>
                            <w:rFonts w:ascii="Arial" w:eastAsia="Arial" w:hAnsi="Arial" w:cs="Arial"/>
                            <w:b/>
                            <w:sz w:val="16"/>
                          </w:rPr>
                          <w:t>19</w:t>
                        </w:r>
                      </w:p>
                    </w:txbxContent>
                  </v:textbox>
                </v:rect>
                <v:rect id="Rectangle 20639" o:spid="_x0000_s1817" style="position:absolute;left:10983;top:52674;width:381;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DR3McA&#10;AADeAAAADwAAAGRycy9kb3ducmV2LnhtbESPQWvCQBSE74L/YXlCb7oxBTHRNQRbicdWC9bbI/ua&#10;hGbfhuxq0v76bqHQ4zAz3zDbbDStuFPvGssKlosIBHFpdcOVgrfzYb4G4TyyxtYyKfgiB9luOtli&#10;qu3Ar3Q/+UoECLsUFdTed6mUrqzJoFvYjjh4H7Y36IPsK6l7HALctDKOopU02HBYqLGjfU3l5+lm&#10;FBTrLn8/2u+hap+vxeXlkjydE6/Uw2zMNyA8jf4//Nc+agVxtHpM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0dzHAAAA3g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3459" o:spid="_x0000_s1818" style="position:absolute;left:17091;top:52642;width:1153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GuMcA&#10;AADdAAAADwAAAGRycy9kb3ducmV2LnhtbESPT2vCQBTE7wW/w/IEb3WjtmKiq4i26LH+AfX2yD6T&#10;YPZtyG5N2k/vCoUeh5n5DTNbtKYUd6pdYVnBoB+BIE6tLjhTcDx8vk5AOI+ssbRMCn7IwWLeeZlh&#10;om3DO7rvfSYChF2CCnLvq0RKl+Zk0PVtRRy8q60N+iDrTOoamwA3pRxG0VgaLDgs5FjRKqf0tv82&#10;CjaTanne2t8mKz8um9PXKV4fYq9Ur9supyA8tf4//NfeagWjt/c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cBrj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OTROS ACTIVOS </w:t>
                        </w:r>
                      </w:p>
                    </w:txbxContent>
                  </v:textbox>
                </v:rect>
                <v:rect id="Rectangle 3460" o:spid="_x0000_s1819" style="position:absolute;left:49660;top:52674;width:1094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mMMA&#10;AADdAAAADwAAAGRycy9kb3ducmV2LnhtbERPTYvCMBC9C/6HMII3TV1FtGsUWRU9ahXcvQ3NbFts&#10;JqWJtu6v3xwEj4/3vVi1phQPql1hWcFoGIEgTq0uOFNwOe8GMxDOI2ssLZOCJzlYLbudBcbaNnyi&#10;R+IzEULYxagg976KpXRpTgbd0FbEgfu1tUEfYJ1JXWMTwk0pP6JoKg0WHBpyrOgrp/SW3I2C/axa&#10;fx/sX5OV25/99Xidb85zr1S/164/QXhq/Vv8ch+0gvFk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lmMMAAADdAAAADwAAAAAAAAAAAAAAAACYAgAAZHJzL2Rv&#10;d25yZXYueG1sUEsFBgAAAAAEAAQA9QAAAIgDAAAAAA==&#10;" filled="f" stroked="f">
                  <v:textbox inset="0,0,0,0">
                    <w:txbxContent>
                      <w:p w:rsidR="00B538EB" w:rsidRDefault="00D31650">
                        <w:r>
                          <w:rPr>
                            <w:rFonts w:ascii="Arial" w:eastAsia="Arial" w:hAnsi="Arial" w:cs="Arial"/>
                            <w:b/>
                            <w:sz w:val="16"/>
                          </w:rPr>
                          <w:t xml:space="preserve">$ 496.124.926,21 </w:t>
                        </w:r>
                      </w:p>
                    </w:txbxContent>
                  </v:textbox>
                </v:rect>
                <v:rect id="Rectangle 3461" o:spid="_x0000_s1820" style="position:absolute;left:64715;top:52674;width:4151;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AA8cA&#10;AADdAAAADwAAAGRycy9kb3ducmV2LnhtbESPQWvCQBSE7wX/w/IKvdWNtUiMriLWYo41EWxvj+wz&#10;Cc2+DdmtSfvrXaHgcZiZb5jlejCNuFDnassKJuMIBHFhdc2lgmP+/hyDcB5ZY2OZFPySg/Vq9LDE&#10;RNueD3TJfCkChF2CCirv20RKV1Rk0I1tSxy8s+0M+iC7UuoO+wA3jXyJopk0WHNYqLClbUXFd/Zj&#10;FOzjdvOZ2r++bHZf+9PHaf6Wz71ST4/DZgHC0+Dv4f92qhVMX2c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GwAP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$ 0,00 </w:t>
                        </w:r>
                      </w:p>
                    </w:txbxContent>
                  </v:textbox>
                </v:rect>
                <v:rect id="Rectangle 20640" o:spid="_x0000_s1821" style="position:absolute;left:9834;top:54071;width:2999;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wLPMYA&#10;AADeAAAADwAAAGRycy9kb3ducmV2LnhtbESPzWrCQBSF9wXfYbiCuzoxiGjqKMFWkqVVQbu7ZG6T&#10;0MydkBlN2qd3FgWXh/PHt94OphF36lxtWcFsGoEgLqyuuVRwPu1flyCcR9bYWCYFv+Rguxm9rDHR&#10;tudPuh99KcIIuwQVVN63iZSuqMigm9qWOHjftjPog+xKqTvsw7hpZBxFC2mw5vBQYUu7ioqf480o&#10;yJZtes3tX182H1/Z5XBZvZ9WXqnJeEjfQHga/DP83861gjhazANAwAko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wLPMYAAADeAAAADwAAAAAAAAAAAAAAAACYAgAAZHJz&#10;L2Rvd25yZXYueG1sUEsFBgAAAAAEAAQA9QAAAIsDAAAAAA==&#10;" filled="f" stroked="f">
                  <v:textbox inset="0,0,0,0">
                    <w:txbxContent>
                      <w:p w:rsidR="00B538EB" w:rsidRDefault="00D31650">
                        <w:r>
                          <w:rPr>
                            <w:rFonts w:ascii="Arial" w:eastAsia="Arial" w:hAnsi="Arial" w:cs="Arial"/>
                            <w:sz w:val="16"/>
                          </w:rPr>
                          <w:t>1970</w:t>
                        </w:r>
                      </w:p>
                    </w:txbxContent>
                  </v:textbox>
                </v:rect>
                <v:rect id="Rectangle 20641" o:spid="_x0000_s1822" style="position:absolute;left:12088;top:54071;width:375;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Cup8cA&#10;AADeAAAADwAAAGRycy9kb3ducmV2LnhtbESPQWvCQBSE70L/w/KE3nRjKGKiq0hbicc2FtTbI/tM&#10;gtm3IbuatL++WxB6HGbmG2a1GUwj7tS52rKC2TQCQVxYXXOp4OuwmyxAOI+ssbFMCr7JwWb9NFph&#10;qm3Pn3TPfSkChF2KCirv21RKV1Rk0E1tSxy8i+0M+iC7UuoO+wA3jYyjaC4N1hwWKmzptaLimt+M&#10;gmzRbk97+9OXzfs5O34ck7dD4pV6Hg/bJQhPg/8PP9p7rSCO5i8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wrqf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463" o:spid="_x0000_s1823" style="position:absolute;left:17030;top:54071;width:941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778cA&#10;AADdAAAADwAAAGRycy9kb3ducmV2LnhtbESPQWvCQBSE7wX/w/KE3uqmWkSjq4htSY41Cra3R/aZ&#10;hGbfhuw2SfvrXaHgcZiZb5j1djC16Kh1lWUFz5MIBHFudcWFgtPx/WkBwnlkjbVlUvBLDrab0cMa&#10;Y217PlCX+UIECLsYFZTeN7GULi/JoJvYhjh4F9sa9EG2hdQt9gFuajmNork0WHFYKLGhfUn5d/Zj&#10;FCSLZveZ2r++qN++kvPHefl6XHqlHsfDbgXC0+Dv4f92qhXMXuY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Y++/HAAAA3QAAAA8AAAAAAAAAAAAAAAAAmAIAAGRy&#10;cy9kb3ducmV2LnhtbFBLBQYAAAAABAAEAPUAAACMAwAAAAA=&#10;" filled="f" stroked="f">
                  <v:textbox inset="0,0,0,0">
                    <w:txbxContent>
                      <w:p w:rsidR="00B538EB" w:rsidRDefault="00D31650">
                        <w:r>
                          <w:rPr>
                            <w:rFonts w:ascii="Arial" w:eastAsia="Arial" w:hAnsi="Arial" w:cs="Arial"/>
                            <w:sz w:val="16"/>
                          </w:rPr>
                          <w:t xml:space="preserve">INTANGIBLES </w:t>
                        </w:r>
                      </w:p>
                    </w:txbxContent>
                  </v:textbox>
                </v:rect>
                <v:rect id="Rectangle 3464" o:spid="_x0000_s1824" style="position:absolute;left:49648;top:54102;width:1199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jm8YA&#10;AADdAAAADwAAAGRycy9kb3ducmV2LnhtbESPS4vCQBCE78L+h6EXvOnEB6LRUcTdRY++QL01mTYJ&#10;ZnpCZtZEf/3OguCxqKqvqNmiMYW4U+Vyywp63QgEcWJ1zqmC4+GnMwbhPLLGwjIpeJCDxfyjNcNY&#10;25p3dN/7VAQIuxgVZN6XsZQuycig69qSOHhXWxn0QVap1BXWAW4K2Y+ikTSYc1jIsKRVRslt/2sU&#10;rMfl8ryxzzotvi/r0/Y0+TpMvFLtz2Y5BeGp8e/wq73RCgbD0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Fjm8YAAADdAAAADwAAAAAAAAAAAAAAAACYAgAAZHJz&#10;L2Rvd25yZXYueG1sUEsFBgAAAAAEAAQA9QAAAIsDAAAAAA==&#10;" filled="f" stroked="f">
                  <v:textbox inset="0,0,0,0">
                    <w:txbxContent>
                      <w:p w:rsidR="00B538EB" w:rsidRDefault="00D31650">
                        <w:r>
                          <w:rPr>
                            <w:rFonts w:ascii="Arial" w:eastAsia="Arial" w:hAnsi="Arial" w:cs="Arial"/>
                            <w:sz w:val="16"/>
                          </w:rPr>
                          <w:t xml:space="preserve">$ 1.047.053.933,82 </w:t>
                        </w:r>
                      </w:p>
                    </w:txbxContent>
                  </v:textbox>
                </v:rect>
                <v:rect id="Rectangle 3465" o:spid="_x0000_s1825" style="position:absolute;left:64672;top:54102;width:41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GAMcA&#10;AADdAAAADwAAAGRycy9kb3ducmV2LnhtbESPQWvCQBSE74X+h+UVequbWisasxGxLXrUKKi3R/aZ&#10;hGbfhuzWRH99Vyj0OMzMN0wy700tLtS6yrKC10EEgji3uuJCwX739TIB4TyyxtoyKbiSg3n6+JBg&#10;rG3HW7pkvhABwi5GBaX3TSyly0sy6Aa2IQ7e2bYGfZBtIXWLXYCbWg6jaCwNVhwWSmxoWVL+nf0Y&#10;BatJsziu7a0r6s/T6rA5TD92U6/U81O/mIHw1Pv/8F97rRW8jcb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9xgDHAAAA3QAAAA8AAAAAAAAAAAAAAAAAmAIAAGRy&#10;cy9kb3ducmV2LnhtbFBLBQYAAAAABAAEAPUAAACMAwAAAAA=&#10;" filled="f" stroked="f">
                  <v:textbox inset="0,0,0,0">
                    <w:txbxContent>
                      <w:p w:rsidR="00B538EB" w:rsidRDefault="00D31650">
                        <w:r>
                          <w:rPr>
                            <w:rFonts w:ascii="Arial" w:eastAsia="Arial" w:hAnsi="Arial" w:cs="Arial"/>
                            <w:sz w:val="16"/>
                          </w:rPr>
                          <w:t xml:space="preserve">$ 0,00 </w:t>
                        </w:r>
                      </w:p>
                    </w:txbxContent>
                  </v:textbox>
                </v:rect>
                <v:rect id="Rectangle 20642" o:spid="_x0000_s1826" style="position:absolute;left:9834;top:55442;width:452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w0MYA&#10;AADeAAAADwAAAGRycy9kb3ducmV2LnhtbESPT4vCMBTE7wv7HcJb8LamW0S0GkVWFz36D9Tbo3m2&#10;xealNFlb/fRGEDwOM/MbZjxtTSmuVLvCsoKfbgSCOLW64EzBfvf3PQDhPLLG0jIpuJGD6eTzY4yJ&#10;tg1v6Lr1mQgQdgkqyL2vEildmpNB17UVcfDOtjbog6wzqWtsAtyUMo6ivjRYcFjIsaLfnNLL9t8o&#10;WA6q2XFl701WLk7Lw/ownO+GXqnOVzsbgfDU+nf41V5pBXHU78X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Iw0MYAAADeAAAADwAAAAAAAAAAAAAAAACYAgAAZHJz&#10;L2Rvd25yZXYueG1sUEsFBgAAAAAEAAQA9QAAAIsDAAAAAA==&#10;" filled="f" stroked="f">
                  <v:textbox inset="0,0,0,0">
                    <w:txbxContent>
                      <w:p w:rsidR="00B538EB" w:rsidRDefault="00D31650">
                        <w:r>
                          <w:rPr>
                            <w:rFonts w:ascii="Arial" w:eastAsia="Arial" w:hAnsi="Arial" w:cs="Arial"/>
                            <w:sz w:val="16"/>
                          </w:rPr>
                          <w:t>197005</w:t>
                        </w:r>
                      </w:p>
                    </w:txbxContent>
                  </v:textbox>
                </v:rect>
                <v:rect id="Rectangle 20643" o:spid="_x0000_s1827" style="position:absolute;left:13239;top:55442;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6VS8gA&#10;AADeAAAADwAAAGRycy9kb3ducmV2LnhtbESPQWvCQBSE7wX/w/KE3uqmtohGVxFtSY41Cra3R/aZ&#10;hGbfhuw2SfvrXaHgcZiZb5jVZjC16Kh1lWUFz5MIBHFudcWFgtPx/WkOwnlkjbVlUvBLDjbr0cMK&#10;Y217PlCX+UIECLsYFZTeN7GULi/JoJvYhjh4F9sa9EG2hdQt9gFuajmNopk0WHFYKLGhXUn5d/Zj&#10;FCTzZvuZ2r++qN++kvPHebE/LrxSj+NhuwThafD38H871Qqm0ez1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bpVLyAAAAN4AAAAPAAAAAAAAAAAAAAAAAJgCAABk&#10;cnMvZG93bnJldi54bWxQSwUGAAAAAAQABAD1AAAAjQMAAAAA&#10;" filled="f" stroked="f">
                  <v:textbox inset="0,0,0,0">
                    <w:txbxContent>
                      <w:p w:rsidR="00B538EB" w:rsidRDefault="00D31650">
                        <w:r>
                          <w:rPr>
                            <w:rFonts w:ascii="Arial" w:eastAsia="Arial" w:hAnsi="Arial" w:cs="Arial"/>
                            <w:sz w:val="16"/>
                          </w:rPr>
                          <w:t xml:space="preserve"> </w:t>
                        </w:r>
                      </w:p>
                    </w:txbxContent>
                  </v:textbox>
                </v:rect>
                <v:rect id="Rectangle 3467" o:spid="_x0000_s1828" style="position:absolute;left:17041;top:55474;width:623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97McA&#10;AADdAAAADwAAAGRycy9kb3ducmV2LnhtbESPT2vCQBTE7wW/w/KE3pqNtaSauopURY/+Kai3R/Y1&#10;CWbfhuzWpP30bkHwOMzMb5jJrDOVuFLjSssKBlEMgjizuuRcwddh9TIC4TyyxsoyKfglB7Np72mC&#10;qbYt7+i697kIEHYpKii8r1MpXVaQQRfZmjh437Yx6INscqkbbAPcVPI1jhNpsOSwUGBNnwVll/2P&#10;UbAe1fPTxv61ebU8r4/b43hxGHulnvvd/AOEp84/wvf2RisYviX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j/ezHAAAA3QAAAA8AAAAAAAAAAAAAAAAAmAIAAGRy&#10;cy9kb3ducmV2LnhtbFBLBQYAAAAABAAEAPUAAACMAwAAAAA=&#10;" filled="f" stroked="f">
                  <v:textbox inset="0,0,0,0">
                    <w:txbxContent>
                      <w:p w:rsidR="00B538EB" w:rsidRDefault="00D31650">
                        <w:r>
                          <w:rPr>
                            <w:rFonts w:ascii="Arial" w:eastAsia="Arial" w:hAnsi="Arial" w:cs="Arial"/>
                            <w:sz w:val="16"/>
                          </w:rPr>
                          <w:t xml:space="preserve">Derechos </w:t>
                        </w:r>
                      </w:p>
                    </w:txbxContent>
                  </v:textbox>
                </v:rect>
                <v:rect id="Rectangle 3468" o:spid="_x0000_s1829" style="position:absolute;left:49648;top:55474;width:1090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pnsMA&#10;AADdAAAADwAAAGRycy9kb3ducmV2LnhtbERPTYvCMBC9C/6HMII3TV1FtGsUWRU9ahXcvQ3NbFts&#10;JqWJtu6v3xwEj4/3vVi1phQPql1hWcFoGIEgTq0uOFNwOe8GMxDOI2ssLZOCJzlYLbudBcbaNnyi&#10;R+IzEULYxagg976KpXRpTgbd0FbEgfu1tUEfYJ1JXWMTwk0pP6JoKg0WHBpyrOgrp/SW3I2C/axa&#10;fx/sX5OV25/99Xidb85zr1S/164/QXhq/Vv8ch+0gvFk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xpnsMAAADdAAAADwAAAAAAAAAAAAAAAACYAgAAZHJzL2Rv&#10;d25yZXYueG1sUEsFBgAAAAAEAAQA9QAAAIgDAAAAAA==&#10;" filled="f" stroked="f">
                  <v:textbox inset="0,0,0,0">
                    <w:txbxContent>
                      <w:p w:rsidR="00B538EB" w:rsidRDefault="00D31650">
                        <w:r>
                          <w:rPr>
                            <w:rFonts w:ascii="Arial" w:eastAsia="Arial" w:hAnsi="Arial" w:cs="Arial"/>
                            <w:sz w:val="16"/>
                          </w:rPr>
                          <w:t xml:space="preserve">$ 715.705.238,00 </w:t>
                        </w:r>
                      </w:p>
                    </w:txbxContent>
                  </v:textbox>
                </v:rect>
                <v:rect id="Rectangle 3469" o:spid="_x0000_s1830" style="position:absolute;left:64672;top:55506;width:41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MBcYA&#10;AADdAAAADwAAAGRycy9kb3ducmV2LnhtbESPQWvCQBSE74X+h+UJ3upGW8TErCK1RY9WhejtkX1N&#10;QrNvQ3Y10V/fLQg9DjPzDZMue1OLK7WusqxgPIpAEOdWV1woOB4+X2YgnEfWWFsmBTdysFw8P6WY&#10;aNvxF133vhABwi5BBaX3TSKly0sy6Ea2IQ7et20N+iDbQuoWuwA3tZxE0VQarDgslNjQe0n5z/5i&#10;FGxmzeq0tfeuqD/Om2yXxetD7JUaDvrVHISn3v+HH+2tVvD6N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DMBcYAAADdAAAADwAAAAAAAAAAAAAAAACYAgAAZHJz&#10;L2Rvd25yZXYueG1sUEsFBgAAAAAEAAQA9QAAAIsDAAAAAA==&#10;" filled="f" stroked="f">
                  <v:textbox inset="0,0,0,0">
                    <w:txbxContent>
                      <w:p w:rsidR="00B538EB" w:rsidRDefault="00D31650">
                        <w:r>
                          <w:rPr>
                            <w:rFonts w:ascii="Arial" w:eastAsia="Arial" w:hAnsi="Arial" w:cs="Arial"/>
                            <w:sz w:val="16"/>
                          </w:rPr>
                          <w:t xml:space="preserve">$ 0,00 </w:t>
                        </w:r>
                      </w:p>
                    </w:txbxContent>
                  </v:textbox>
                </v:rect>
                <v:rect id="Rectangle 20644" o:spid="_x0000_s1831" style="position:absolute;left:9834;top:56845;width:687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P8cA&#10;AADeAAAADwAAAGRycy9kb3ducmV2LnhtbESPQWvCQBSE74X+h+UVvNWNEoJGV5G2khxbFdTbI/tM&#10;gtm3Ibs1aX99tyB4HGbmG2a5HkwjbtS52rKCyTgCQVxYXXOp4LDfvs5AOI+ssbFMCn7IwXr1/LTE&#10;VNuev+i286UIEHYpKqi8b1MpXVGRQTe2LXHwLrYz6IPsSqk77APcNHIaRYk0WHNYqLClt4qK6+7b&#10;KMhm7eaU29++bD7O2fHzOH/fz71So5dhswDhafCP8L2dawXTKIlj+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HDT/HAAAA3gAAAA8AAAAAAAAAAAAAAAAAmAIAAGRy&#10;cy9kb3ducmV2LnhtbFBLBQYAAAAABAAEAPUAAACMAwAAAAA=&#10;" filled="f" stroked="f">
                  <v:textbox inset="0,0,0,0">
                    <w:txbxContent>
                      <w:p w:rsidR="00B538EB" w:rsidRDefault="00D31650">
                        <w:r>
                          <w:rPr>
                            <w:rFonts w:ascii="Arial" w:eastAsia="Arial" w:hAnsi="Arial" w:cs="Arial"/>
                            <w:sz w:val="16"/>
                          </w:rPr>
                          <w:t>197005001</w:t>
                        </w:r>
                      </w:p>
                    </w:txbxContent>
                  </v:textbox>
                </v:rect>
                <v:rect id="Rectangle 20645" o:spid="_x0000_s1832" style="position:absolute;left:15000;top:56845;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opMgA&#10;AADeAAAADwAAAGRycy9kb3ducmV2LnhtbESPQWvCQBSE7wX/w/KE3uqm0opGVxFtSY41Cra3R/aZ&#10;hGbfhuw2SfvrXaHgcZiZb5jVZjC16Kh1lWUFz5MIBHFudcWFgtPx/WkOwnlkjbVlUvBLDjbr0cMK&#10;Y217PlCX+UIECLsYFZTeN7GULi/JoJvYhjh4F9sa9EG2hdQt9gFuajmNopk0WHFYKLGhXUn5d/Zj&#10;FCTzZvuZ2r++qN++kvPHebE/LrxSj+NhuwThafD38H871Qqm0ezl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y6ikyAAAAN4AAAAPAAAAAAAAAAAAAAAAAJgCAABk&#10;cnMvZG93bnJldi54bWxQSwUGAAAAAAQABAD1AAAAjQMAAAAA&#10;" filled="f" stroked="f">
                  <v:textbox inset="0,0,0,0">
                    <w:txbxContent>
                      <w:p w:rsidR="00B538EB" w:rsidRDefault="00D31650">
                        <w:r>
                          <w:rPr>
                            <w:rFonts w:ascii="Arial" w:eastAsia="Arial" w:hAnsi="Arial" w:cs="Arial"/>
                            <w:sz w:val="16"/>
                          </w:rPr>
                          <w:t xml:space="preserve"> </w:t>
                        </w:r>
                      </w:p>
                    </w:txbxContent>
                  </v:textbox>
                </v:rect>
                <v:rect id="Rectangle 3471" o:spid="_x0000_s1833" style="position:absolute;left:17041;top:56845;width:623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9W3sYA&#10;AADdAAAADwAAAGRycy9kb3ducmV2LnhtbESPQWvCQBSE74L/YXmCN91Yi9XUVUQterRaUG+P7GsS&#10;mn0bsquJ/npXEHocZuYbZjpvTCGuVLncsoJBPwJBnFidc6rg5/DVG4NwHlljYZkU3MjBfNZuTTHW&#10;tuZvuu59KgKEXYwKMu/LWEqXZGTQ9W1JHLxfWxn0QVap1BXWAW4K+RZFI2kw57CQYUnLjJK//cUo&#10;2IzLxWlr73VarM+b4+44WR0mXqlup1l8gvDU+P/wq73VCobv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9W3sYAAADdAAAADwAAAAAAAAAAAAAAAACYAgAAZHJz&#10;L2Rvd25yZXYueG1sUEsFBgAAAAAEAAQA9QAAAIsDAAAAAA==&#10;" filled="f" stroked="f">
                  <v:textbox inset="0,0,0,0">
                    <w:txbxContent>
                      <w:p w:rsidR="00B538EB" w:rsidRDefault="00D31650">
                        <w:r>
                          <w:rPr>
                            <w:rFonts w:ascii="Arial" w:eastAsia="Arial" w:hAnsi="Arial" w:cs="Arial"/>
                            <w:sz w:val="16"/>
                          </w:rPr>
                          <w:t xml:space="preserve">Derechos </w:t>
                        </w:r>
                      </w:p>
                    </w:txbxContent>
                  </v:textbox>
                </v:rect>
                <v:rect id="Rectangle 3472" o:spid="_x0000_s1834" style="position:absolute;left:49648;top:56877;width:1094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IqccA&#10;AADdAAAADwAAAGRycy9kb3ducmV2LnhtbESPQWvCQBSE74X+h+UVequbWrGauopoJTlqLKi3R/Y1&#10;Cc2+DdmtSfvrXUHwOMzMN8xs0ZtanKl1lWUFr4MIBHFudcWFgq/95mUCwnlkjbVlUvBHDhbzx4cZ&#10;xtp2vKNz5gsRIOxiVFB638RSurwkg25gG+LgfdvWoA+yLaRusQtwU8thFI2lwYrDQokNrUrKf7Jf&#10;oyCZNMtjav+7ov48JYftYbreT71Sz0/98gOEp97fw7d2qhW8jd6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NyKnHAAAA3QAAAA8AAAAAAAAAAAAAAAAAmAIAAGRy&#10;cy9kb3ducmV2LnhtbFBLBQYAAAAABAAEAPUAAACMAwAAAAA=&#10;" filled="f" stroked="f">
                  <v:textbox inset="0,0,0,0">
                    <w:txbxContent>
                      <w:p w:rsidR="00B538EB" w:rsidRDefault="00D31650">
                        <w:r>
                          <w:rPr>
                            <w:rFonts w:ascii="Arial" w:eastAsia="Arial" w:hAnsi="Arial" w:cs="Arial"/>
                            <w:sz w:val="16"/>
                          </w:rPr>
                          <w:t xml:space="preserve">$ 715.705.238,00 </w:t>
                        </w:r>
                      </w:p>
                    </w:txbxContent>
                  </v:textbox>
                </v:rect>
                <v:rect id="Rectangle 3473" o:spid="_x0000_s1835" style="position:absolute;left:64704;top:56909;width:41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tMscA&#10;AADdAAAADwAAAGRycy9kb3ducmV2LnhtbESPT2vCQBTE74LfYXmCN91YS6upq0htSY7+Kai3R/Y1&#10;CWbfhuzWpP30rlDwOMzMb5jFqjOVuFLjSssKJuMIBHFmdcm5gq/D52gGwnlkjZVlUvBLDlbLfm+B&#10;sbYt7+i697kIEHYxKii8r2MpXVaQQTe2NXHwvm1j0AfZ5FI32Aa4qeRTFL1IgyWHhQJrei8ou+x/&#10;jIJkVq9Pqf1r8+rjnBy3x/nmMPdKDQfd+g2Ep84/wv/tVCuYPr9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BbTLHAAAA3QAAAA8AAAAAAAAAAAAAAAAAmAIAAGRy&#10;cy9kb3ducmV2LnhtbFBLBQYAAAAABAAEAPUAAACMAwAAAAA=&#10;" filled="f" stroked="f">
                  <v:textbox inset="0,0,0,0">
                    <w:txbxContent>
                      <w:p w:rsidR="00B538EB" w:rsidRDefault="00D31650">
                        <w:r>
                          <w:rPr>
                            <w:rFonts w:ascii="Arial" w:eastAsia="Arial" w:hAnsi="Arial" w:cs="Arial"/>
                            <w:sz w:val="16"/>
                          </w:rPr>
                          <w:t xml:space="preserve">$ 0,00 </w:t>
                        </w:r>
                      </w:p>
                    </w:txbxContent>
                  </v:textbox>
                </v:rect>
                <v:rect id="Rectangle 20646" o:spid="_x0000_s1836" style="position:absolute;left:9834;top:58249;width:451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208gA&#10;AADeAAAADwAAAGRycy9kb3ducmV2LnhtbESPS2vDMBCE74X+B7GF3hq5ppjEiWJMHzjHPAppbou1&#10;tU2tlbHU2MmvjwKBHIeZ+YZZZKNpxZF611hW8DqJQBCXVjdcKfjefb1MQTiPrLG1TApO5CBbPj4s&#10;MNV24A0dt74SAcIuRQW1910qpStrMugmtiMO3q/tDfog+0rqHocAN62MoyiRBhsOCzV29F5T+bf9&#10;NwqKaZf/rOx5qNrPQ7Ff72cfu5lX6vlpzOcgPI3+Hr61V1pBHCVv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GTbTyAAAAN4AAAAPAAAAAAAAAAAAAAAAAJgCAABk&#10;cnMvZG93bnJldi54bWxQSwUGAAAAAAQABAD1AAAAjQMAAAAA&#10;" filled="f" stroked="f">
                  <v:textbox inset="0,0,0,0">
                    <w:txbxContent>
                      <w:p w:rsidR="00B538EB" w:rsidRDefault="00D31650">
                        <w:r>
                          <w:rPr>
                            <w:rFonts w:ascii="Arial" w:eastAsia="Arial" w:hAnsi="Arial" w:cs="Arial"/>
                            <w:sz w:val="16"/>
                          </w:rPr>
                          <w:t>197007</w:t>
                        </w:r>
                      </w:p>
                    </w:txbxContent>
                  </v:textbox>
                </v:rect>
                <v:rect id="Rectangle 20647" o:spid="_x0000_s1837" style="position:absolute;left:13231;top:58249;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WTSMcA&#10;AADeAAAADwAAAGRycy9kb3ducmV2LnhtbESPS4vCQBCE74L/YWjBm05WFh/RUURX9Ohjwd1bk2mT&#10;sJmekBlN9Nc7grDHoqq+omaLxhTiRpXLLSv46EcgiBOrc04VfJ82vTEI55E1FpZJwZ0cLObt1gxj&#10;bWs+0O3oUxEg7GJUkHlfxlK6JCODrm9L4uBdbGXQB1mlUldYB7gp5CCKhtJgzmEhw5JWGSV/x6tR&#10;sB2Xy5+dfdRp8fW7Pe/Pk/Vp4pXqdprlFISnxv+H3+2dVjCIhp8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Vk0j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475" o:spid="_x0000_s1838" style="position:absolute;left:17051;top:58249;width:60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Q3cYA&#10;AADdAAAADwAAAGRycy9kb3ducmV2LnhtbESPW2vCQBSE34X+h+UUfNNNvZu6inhBH60Ktm+H7GkS&#10;mj0bsquJ/fVuQejjMDPfMLNFYwpxo8rllhW8dSMQxInVOacKzqdtZwLCeWSNhWVScCcHi/lLa4ax&#10;tjV/0O3oUxEg7GJUkHlfxlK6JCODrmtL4uB928qgD7JKpa6wDnBTyF4UjaTBnMNChiWtMkp+jlej&#10;YDcpl597+1unxeZrdzlcpuvT1CvVfm2W7yA8Nf4//GzvtYL+YDyE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Q3cYAAADdAAAADwAAAAAAAAAAAAAAAACYAgAAZHJz&#10;L2Rvd25yZXYueG1sUEsFBgAAAAAEAAQA9QAAAIsDAAAAAA==&#10;" filled="f" stroked="f">
                  <v:textbox inset="0,0,0,0">
                    <w:txbxContent>
                      <w:p w:rsidR="00B538EB" w:rsidRDefault="00D31650">
                        <w:r>
                          <w:rPr>
                            <w:rFonts w:ascii="Arial" w:eastAsia="Arial" w:hAnsi="Arial" w:cs="Arial"/>
                            <w:sz w:val="16"/>
                          </w:rPr>
                          <w:t xml:space="preserve">Licencias </w:t>
                        </w:r>
                      </w:p>
                    </w:txbxContent>
                  </v:textbox>
                </v:rect>
                <v:rect id="Rectangle 3476" o:spid="_x0000_s1839" style="position:absolute;left:49648;top:58281;width:1090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OqscA&#10;AADdAAAADwAAAGRycy9kb3ducmV2LnhtbESPT2vCQBTE7wW/w/KE3pqNtaSauopURY/+Kai3R/Y1&#10;CWbfhuzWpP30bkHwOMzMb5jJrDOVuFLjSssKBlEMgjizuuRcwddh9TIC4TyyxsoyKfglB7Np72mC&#10;qbYt7+i697kIEHYpKii8r1MpXVaQQRfZmjh437Yx6INscqkbbAPcVPI1jhNpsOSwUGBNnwVll/2P&#10;UbAe1fPTxv61ebU8r4/b43hxGHulnvvd/AOEp84/wvf2RisYvr0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2zqrHAAAA3QAAAA8AAAAAAAAAAAAAAAAAmAIAAGRy&#10;cy9kb3ducmV2LnhtbFBLBQYAAAAABAAEAPUAAACMAwAAAAA=&#10;" filled="f" stroked="f">
                  <v:textbox inset="0,0,0,0">
                    <w:txbxContent>
                      <w:p w:rsidR="00B538EB" w:rsidRDefault="00D31650">
                        <w:r>
                          <w:rPr>
                            <w:rFonts w:ascii="Arial" w:eastAsia="Arial" w:hAnsi="Arial" w:cs="Arial"/>
                            <w:sz w:val="16"/>
                          </w:rPr>
                          <w:t xml:space="preserve">$ 331.348.695,82 </w:t>
                        </w:r>
                      </w:p>
                    </w:txbxContent>
                  </v:textbox>
                </v:rect>
                <v:rect id="Rectangle 3477" o:spid="_x0000_s1840" style="position:absolute;left:64704;top:58312;width:41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prMccA&#10;AADdAAAADwAAAGRycy9kb3ducmV2LnhtbESPQWvCQBSE74X+h+UVequbWqkasxGxLXrUKKi3R/aZ&#10;hGbfhuzWRH99Vyj0OMzMN0wy700tLtS6yrKC10EEgji3uuJCwX739TIB4TyyxtoyKbiSg3n6+JBg&#10;rG3HW7pkvhABwi5GBaX3TSyly0sy6Aa2IQ7e2bYGfZBtIXWLXYCbWg6j6F0arDgslNjQsqT8O/sx&#10;ClaTZnFc21tX1J+n1WFzmH7spl6p56d+MQPhqff/4b/2Wit4G43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6azHHAAAA3QAAAA8AAAAAAAAAAAAAAAAAmAIAAGRy&#10;cy9kb3ducmV2LnhtbFBLBQYAAAAABAAEAPUAAACMAwAAAAA=&#10;" filled="f" stroked="f">
                  <v:textbox inset="0,0,0,0">
                    <w:txbxContent>
                      <w:p w:rsidR="00B538EB" w:rsidRDefault="00D31650">
                        <w:r>
                          <w:rPr>
                            <w:rFonts w:ascii="Arial" w:eastAsia="Arial" w:hAnsi="Arial" w:cs="Arial"/>
                            <w:sz w:val="16"/>
                          </w:rPr>
                          <w:t xml:space="preserve">$ 0,00 </w:t>
                        </w:r>
                      </w:p>
                    </w:txbxContent>
                  </v:textbox>
                </v:rect>
                <v:rect id="Rectangle 20648" o:spid="_x0000_s1841" style="position:absolute;left:9834;top:59684;width:682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HOsQA&#10;AADeAAAADwAAAGRycy9kb3ducmV2LnhtbERPTWvCQBC9F/wPywje6sYgoqmrBFtJjlYF7W3ITpPQ&#10;7GzIribtr3cPBY+P973eDqYRd+pcbVnBbBqBIC6srrlUcD7tX5cgnEfW2FgmBb/kYLsZvawx0bbn&#10;T7offSlCCLsEFVTet4mUrqjIoJvaljhw37Yz6APsSqk77EO4aWQcRQtpsObQUGFLu4qKn+PNKMiW&#10;bXrN7V9fNh9f2eVwWb2fVl6pyXhI30B4GvxT/O/OtYI4WszD3nAnX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KBzrEAAAA3gAAAA8AAAAAAAAAAAAAAAAAmAIAAGRycy9k&#10;b3ducmV2LnhtbFBLBQYAAAAABAAEAPUAAACJAwAAAAA=&#10;" filled="f" stroked="f">
                  <v:textbox inset="0,0,0,0">
                    <w:txbxContent>
                      <w:p w:rsidR="00B538EB" w:rsidRDefault="00D31650">
                        <w:r>
                          <w:rPr>
                            <w:rFonts w:ascii="Arial" w:eastAsia="Arial" w:hAnsi="Arial" w:cs="Arial"/>
                            <w:sz w:val="16"/>
                          </w:rPr>
                          <w:t>197007001</w:t>
                        </w:r>
                      </w:p>
                    </w:txbxContent>
                  </v:textbox>
                </v:rect>
                <v:rect id="Rectangle 20649" o:spid="_x0000_s1842" style="position:absolute;left:14965;top:59684;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aioccA&#10;AADeAAAADwAAAGRycy9kb3ducmV2LnhtbESPQWvCQBSE74L/YXlCb7oxFDHRNQRbicdWC9bbI/ua&#10;hGbfhuxq0v76bqHQ4zAz3zDbbDStuFPvGssKlosIBHFpdcOVgrfzYb4G4TyyxtYyKfgiB9luOtli&#10;qu3Ar3Q/+UoECLsUFdTed6mUrqzJoFvYjjh4H7Y36IPsK6l7HALctDKOopU02HBYqLGjfU3l5+lm&#10;FBTrLn8/2u+hap+vxeXlkjydE6/Uw2zMNyA8jf4//Nc+agVxtHpM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GoqH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479" o:spid="_x0000_s1843" style="position:absolute;left:17051;top:59684;width:60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a2McA&#10;AADdAAAADwAAAGRycy9kb3ducmV2LnhtbESPT2vCQBTE7wW/w/IEb3Wjlmqiq4i26LH+AfX2yD6T&#10;YPZtyG5N2k/vCoUeh5n5DTNbtKYUd6pdYVnBoB+BIE6tLjhTcDx8vk5AOI+ssbRMCn7IwWLeeZlh&#10;om3DO7rvfSYChF2CCnLvq0RKl+Zk0PVtRRy8q60N+iDrTOoamwA3pRxG0bs0WHBYyLGiVU7pbf9t&#10;FGwm1fK8tb9NVn5cNqevU7w+xF6pXrddTkF4av1/+K+91QpGb+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pWtjHAAAA3QAAAA8AAAAAAAAAAAAAAAAAmAIAAGRy&#10;cy9kb3ducmV2LnhtbFBLBQYAAAAABAAEAPUAAACMAwAAAAA=&#10;" filled="f" stroked="f">
                  <v:textbox inset="0,0,0,0">
                    <w:txbxContent>
                      <w:p w:rsidR="00B538EB" w:rsidRDefault="00D31650">
                        <w:r>
                          <w:rPr>
                            <w:rFonts w:ascii="Arial" w:eastAsia="Arial" w:hAnsi="Arial" w:cs="Arial"/>
                            <w:sz w:val="16"/>
                          </w:rPr>
                          <w:t xml:space="preserve">Licencias </w:t>
                        </w:r>
                      </w:p>
                    </w:txbxContent>
                  </v:textbox>
                </v:rect>
                <v:rect id="Rectangle 3480" o:spid="_x0000_s1844" style="position:absolute;left:49648;top:59709;width:1090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DYsMA&#10;AADdAAAADwAAAGRycy9kb3ducmV2LnhtbERPy4rCMBTdD/gP4QruxtQHQ61GER/o0lFB3V2aa1ts&#10;bkoTbWe+3iwGZnk479miNaV4Ue0KywoG/QgEcWp1wZmC82n7GYNwHlljaZkU/JCDxbzzMcNE24a/&#10;6XX0mQgh7BJUkHtfJVK6NCeDrm8r4sDdbW3QB1hnUtfYhHBTymEUfUmDBYeGHCta5ZQ+jk+jYBdX&#10;y+ve/jZZubntLofLZH2aeKV63XY5BeGp9f/iP/deKxiN47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aDYsMAAADdAAAADwAAAAAAAAAAAAAAAACYAgAAZHJzL2Rv&#10;d25yZXYueG1sUEsFBgAAAAAEAAQA9QAAAIgDAAAAAA==&#10;" filled="f" stroked="f">
                  <v:textbox inset="0,0,0,0">
                    <w:txbxContent>
                      <w:p w:rsidR="00B538EB" w:rsidRDefault="00D31650">
                        <w:r>
                          <w:rPr>
                            <w:rFonts w:ascii="Arial" w:eastAsia="Arial" w:hAnsi="Arial" w:cs="Arial"/>
                            <w:sz w:val="16"/>
                          </w:rPr>
                          <w:t xml:space="preserve">$ 331.348.695,82 </w:t>
                        </w:r>
                      </w:p>
                    </w:txbxContent>
                  </v:textbox>
                </v:rect>
                <v:rect id="Rectangle 3481" o:spid="_x0000_s1845" style="position:absolute;left:64672;top:59741;width:41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m+cYA&#10;AADdAAAADwAAAGRycy9kb3ducmV2LnhtbESPT2vCQBTE70K/w/IK3nRjLRKjq0hV9OifgvX2yL4m&#10;odm3Ibua1E/vCoLHYWZ+w0znrSnFlWpXWFYw6EcgiFOrC84UfB/XvRiE88gaS8uk4J8czGdvnSkm&#10;2ja8p+vBZyJA2CWoIPe+SqR0aU4GXd9WxMH7tbVBH2SdSV1jE+CmlB9RNJIGCw4LOVb0lVP6d7gY&#10;BZu4Wvxs7a3JytV5c9qdxsvj2CvVfW8XExCeWv8KP9tbrWD4GQ/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om+cYAAADdAAAADwAAAAAAAAAAAAAAAACYAgAAZHJz&#10;L2Rvd25yZXYueG1sUEsFBgAAAAAEAAQA9QAAAIsDAAAAAA==&#10;" filled="f" stroked="f">
                  <v:textbox inset="0,0,0,0">
                    <w:txbxContent>
                      <w:p w:rsidR="00B538EB" w:rsidRDefault="00D31650">
                        <w:r>
                          <w:rPr>
                            <w:rFonts w:ascii="Arial" w:eastAsia="Arial" w:hAnsi="Arial" w:cs="Arial"/>
                            <w:sz w:val="16"/>
                          </w:rPr>
                          <w:t xml:space="preserve">$ 0,00 </w:t>
                        </w:r>
                      </w:p>
                    </w:txbxContent>
                  </v:textbox>
                </v:rect>
                <v:rect id="Rectangle 20650" o:spid="_x0000_s1846" style="position:absolute;left:9834;top:61113;width:299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d4cYA&#10;AADeAAAADwAAAGRycy9kb3ducmV2LnhtbESPzWrCQBSF9wXfYbiCuzoxoGjqKMFWkqVVQbu7ZG6T&#10;0MydkBlN2qd3FgWXh/PHt94OphF36lxtWcFsGoEgLqyuuVRwPu1flyCcR9bYWCYFv+Rguxm9rDHR&#10;tudPuh99KcIIuwQVVN63iZSuqMigm9qWOHjftjPog+xKqTvsw7hpZBxFC2mw5vBQYUu7ioqf480o&#10;yJZtes3tX182H1/Z5XBZvZ9WXqnJeEjfQHga/DP83861gjhazANAwAko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Wd4cYAAADeAAAADwAAAAAAAAAAAAAAAACYAgAAZHJz&#10;L2Rvd25yZXYueG1sUEsFBgAAAAAEAAQA9QAAAIsDAAAAAA==&#10;" filled="f" stroked="f">
                  <v:textbox inset="0,0,0,0">
                    <w:txbxContent>
                      <w:p w:rsidR="00B538EB" w:rsidRDefault="00D31650">
                        <w:r>
                          <w:rPr>
                            <w:rFonts w:ascii="Arial" w:eastAsia="Arial" w:hAnsi="Arial" w:cs="Arial"/>
                            <w:sz w:val="16"/>
                          </w:rPr>
                          <w:t>1975</w:t>
                        </w:r>
                      </w:p>
                    </w:txbxContent>
                  </v:textbox>
                </v:rect>
                <v:rect id="Rectangle 20651" o:spid="_x0000_s1847" style="position:absolute;left:12082;top:61113;width:3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4escA&#10;AADeAAAADwAAAGRycy9kb3ducmV2LnhtbESPQWvCQBSE70L/w/KE3nRjoGKiq0hbicc2FtTbI/tM&#10;gtm3IbuatL++WxB6HGbmG2a1GUwj7tS52rKC2TQCQVxYXXOp4OuwmyxAOI+ssbFMCr7JwWb9NFph&#10;qm3Pn3TPfSkChF2KCirv21RKV1Rk0E1tSxy8i+0M+iC7UuoO+wA3jYyjaC4N1hwWKmzptaLimt+M&#10;gmzRbk97+9OXzfs5O34ck7dD4pV6Hg/bJQhPg/8PP9p7rSCO5i8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pOHr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483" o:spid="_x0000_s1848" style="position:absolute;left:17019;top:61113;width:2191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dFcYA&#10;AADdAAAADwAAAGRycy9kb3ducmV2LnhtbESPS4vCQBCE78L+h6GFvenEdZEYHUX2gR59gXprMm0S&#10;zPSEzKzJ+usdQfBYVNVX1HTemlJcqXaFZQWDfgSCOLW64EzBfvfbi0E4j6yxtEwK/snBfPbWmWKi&#10;bcMbum59JgKEXYIKcu+rREqX5mTQ9W1FHLyzrQ36IOtM6hqbADel/IiikTRYcFjIsaKvnNLL9s8o&#10;WMbV4riytyYrf07Lw/ow/t6NvVLv3XYxAeGp9a/ws73SCoaf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QdFcYAAADdAAAADwAAAAAAAAAAAAAAAACYAgAAZHJz&#10;L2Rvd25yZXYueG1sUEsFBgAAAAAEAAQA9QAAAIsDAAAAAA==&#10;" filled="f" stroked="f">
                  <v:textbox inset="0,0,0,0">
                    <w:txbxContent>
                      <w:p w:rsidR="00B538EB" w:rsidRDefault="00D31650">
                        <w:r>
                          <w:rPr>
                            <w:rFonts w:ascii="Arial" w:eastAsia="Arial" w:hAnsi="Arial" w:cs="Arial"/>
                            <w:sz w:val="16"/>
                          </w:rPr>
                          <w:t xml:space="preserve">AMORTIZACION ACUMULADA DE </w:t>
                        </w:r>
                      </w:p>
                    </w:txbxContent>
                  </v:textbox>
                </v:rect>
                <v:rect id="Rectangle 3484" o:spid="_x0000_s1849" style="position:absolute;left:33527;top:61113;width:916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2FYccA&#10;AADdAAAADwAAAGRycy9kb3ducmV2LnhtbESPQWvCQBSE74X+h+UVvDWbWikxuorUFj1qLKTeHtln&#10;Esy+DdnVpP31XaHgcZiZb5j5cjCNuFLnassKXqIYBHFhdc2lgq/D53MCwnlkjY1lUvBDDpaLx4c5&#10;ptr2vKdr5ksRIOxSVFB536ZSuqIigy6yLXHwTrYz6IPsSqk77APcNHIcx2/SYM1hocKW3isqztnF&#10;KNgk7ep7a3/7svk4bvJdPl0fpl6p0dOwmoHwNPh7+L+91QpeJ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9hWH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INTANGIBLES </w:t>
                        </w:r>
                      </w:p>
                    </w:txbxContent>
                  </v:textbox>
                </v:rect>
                <v:rect id="Rectangle 20652" o:spid="_x0000_s1850" style="position:absolute;left:40432;top:61113;width:45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umDcYA&#10;AADeAAAADwAAAGRycy9kb3ducmV2LnhtbESPT4vCMBTE7wv7HcJb8LamW1C0GkVWFz36D9Tbo3m2&#10;xealNFlb/fRGEDwOM/MbZjxtTSmuVLvCsoKfbgSCOLW64EzBfvf3PQDhPLLG0jIpuJGD6eTzY4yJ&#10;tg1v6Lr1mQgQdgkqyL2vEildmpNB17UVcfDOtjbog6wzqWtsAtyUMo6ivjRYcFjIsaLfnNLL9t8o&#10;WA6q2XFl701WLk7Lw/ownO+GXqnOVzsbgfDU+nf41V5pBXHU78X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umDcYAAADeAAAADwAAAAAAAAAAAAAAAACYAgAAZHJz&#10;L2Rvd25yZXYueG1sUEsFBgAAAAAEAAQA9QAAAIsDAAAAAA==&#10;" filled="f" stroked="f">
                  <v:textbox inset="0,0,0,0">
                    <w:txbxContent>
                      <w:p w:rsidR="00B538EB" w:rsidRDefault="00D31650">
                        <w:r>
                          <w:rPr>
                            <w:rFonts w:ascii="Arial" w:eastAsia="Arial" w:hAnsi="Arial" w:cs="Arial"/>
                            <w:sz w:val="16"/>
                          </w:rPr>
                          <w:t>(</w:t>
                        </w:r>
                      </w:p>
                    </w:txbxContent>
                  </v:textbox>
                </v:rect>
                <v:rect id="Rectangle 20653" o:spid="_x0000_s1851" style="position:absolute;left:40774;top:61113;width:280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cDlsgA&#10;AADeAAAADwAAAGRycy9kb3ducmV2LnhtbESPQWvCQBSE7wX/w/KE3uqmlopGVxFtSY41Cra3R/aZ&#10;hGbfhuw2SfvrXaHgcZiZb5jVZjC16Kh1lWUFz5MIBHFudcWFgtPx/WkOwnlkjbVlUvBLDjbr0cMK&#10;Y217PlCX+UIECLsYFZTeN7GULi/JoJvYhjh4F9sa9EG2hdQt9gFuajmNopk0WHFYKLGhXUn5d/Zj&#10;FCTzZvuZ2r++qN++kvPHebE/LrxSj+NhuwThafD38H871Qqm0ez1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twOWyAAAAN4AAAAPAAAAAAAAAAAAAAAAAJgCAABk&#10;cnMvZG93bnJldi54bWxQSwUGAAAAAAQABAD1AAAAjQMAAAAA&#10;" filled="f" stroked="f">
                  <v:textbox inset="0,0,0,0">
                    <w:txbxContent>
                      <w:p w:rsidR="00B538EB" w:rsidRDefault="00D31650">
                        <w:r>
                          <w:rPr>
                            <w:rFonts w:ascii="Arial" w:eastAsia="Arial" w:hAnsi="Arial" w:cs="Arial"/>
                            <w:sz w:val="16"/>
                          </w:rPr>
                          <w:t xml:space="preserve">CR) </w:t>
                        </w:r>
                      </w:p>
                    </w:txbxContent>
                  </v:textbox>
                </v:rect>
                <v:rect id="Rectangle 20654" o:spid="_x0000_s1852" style="position:absolute;left:49608;top:61144;width:4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6b4sgA&#10;AADeAAAADwAAAGRycy9kb3ducmV2LnhtbESPQWvCQBSE7wX/w/KE3uqm0opGVxFtSY41Cra3R/aZ&#10;hGbfhuw2SfvrXaHgcZiZb5jVZjC16Kh1lWUFz5MIBHFudcWFgtPx/WkOwnlkjbVlUvBLDjbr0cMK&#10;Y217PlCX+UIECLsYFZTeN7GULi/JoJvYhjh4F9sa9EG2hdQt9gFuajmNopk0WHFYKLGhXUn5d/Zj&#10;FCTzZvuZ2r++qN++kvPHebE/LrxSj+NhuwThafD38H871Qqm0ez1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XpviyAAAAN4AAAAPAAAAAAAAAAAAAAAAAJgCAABk&#10;cnMvZG93bnJldi54bWxQSwUGAAAAAAQABAD1AAAAjQMAAAAA&#10;" filled="f" stroked="f">
                  <v:textbox inset="0,0,0,0">
                    <w:txbxContent>
                      <w:p w:rsidR="00B538EB" w:rsidRDefault="00D31650">
                        <w:r>
                          <w:rPr>
                            <w:rFonts w:ascii="Arial" w:eastAsia="Arial" w:hAnsi="Arial" w:cs="Arial"/>
                            <w:sz w:val="16"/>
                          </w:rPr>
                          <w:t>(</w:t>
                        </w:r>
                      </w:p>
                    </w:txbxContent>
                  </v:textbox>
                </v:rect>
                <v:rect id="Rectangle 20655" o:spid="_x0000_s1853" style="position:absolute;left:49949;top:61144;width:1143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eccA&#10;AADeAAAADwAAAGRycy9kb3ducmV2LnhtbESPQWvCQBSE74X+h+UVvNWNQoJGV5G2khxbFdTbI/tM&#10;gtm3Ibs1aX99tyB4HGbmG2a5HkwjbtS52rKCyTgCQVxYXXOp4LDfvs5AOI+ssbFMCn7IwXr1/LTE&#10;VNuev+i286UIEHYpKqi8b1MpXVGRQTe2LXHwLrYz6IPsSqk77APcNHIaRYk0WHNYqLClt4qK6+7b&#10;KMhm7eaU29++bD7O2fHzOH/fz71So5dhswDhafCP8L2dawXTKIlj+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SPnnHAAAA3gAAAA8AAAAAAAAAAAAAAAAAmAIAAGRy&#10;cy9kb3ducmV2LnhtbFBLBQYAAAAABAAEAPUAAACMAwAAAAA=&#10;" filled="f" stroked="f">
                  <v:textbox inset="0,0,0,0">
                    <w:txbxContent>
                      <w:p w:rsidR="00B538EB" w:rsidRDefault="00D31650">
                        <w:r>
                          <w:rPr>
                            <w:rFonts w:ascii="Arial" w:eastAsia="Arial" w:hAnsi="Arial" w:cs="Arial"/>
                            <w:sz w:val="16"/>
                          </w:rPr>
                          <w:t xml:space="preserve">$ 550.929.007,61) </w:t>
                        </w:r>
                      </w:p>
                    </w:txbxContent>
                  </v:textbox>
                </v:rect>
                <v:rect id="Rectangle 3487" o:spid="_x0000_s1854" style="position:absolute;left:64704;top:61176;width:413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8bFscA&#10;AADdAAAADwAAAGRycy9kb3ducmV2LnhtbESPT2vCQBTE7wW/w/IEb3Wjlhqjq4i26LH+AfX2yD6T&#10;YPZtyG5N2k/vCoUeh5n5DTNbtKYUd6pdYVnBoB+BIE6tLjhTcDx8vsYgnEfWWFomBT/kYDHvvMww&#10;0bbhHd33PhMBwi5BBbn3VSKlS3My6Pq2Ig7e1dYGfZB1JnWNTYCbUg6j6F0aLDgs5FjRKqf0tv82&#10;CjZxtTxv7W+TlR+XzenrNFkfJl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vGxbHAAAA3QAAAA8AAAAAAAAAAAAAAAAAmAIAAGRy&#10;cy9kb3ducmV2LnhtbFBLBQYAAAAABAAEAPUAAACMAwAAAAA=&#10;" filled="f" stroked="f">
                  <v:textbox inset="0,0,0,0">
                    <w:txbxContent>
                      <w:p w:rsidR="00B538EB" w:rsidRDefault="00D31650">
                        <w:r>
                          <w:rPr>
                            <w:rFonts w:ascii="Arial" w:eastAsia="Arial" w:hAnsi="Arial" w:cs="Arial"/>
                            <w:sz w:val="16"/>
                          </w:rPr>
                          <w:t xml:space="preserve">$ 0,00 </w:t>
                        </w:r>
                      </w:p>
                    </w:txbxContent>
                  </v:textbox>
                </v:rect>
                <v:rect id="Rectangle 20656" o:spid="_x0000_s1855" style="position:absolute;left:9834;top:62516;width:452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CgDsgA&#10;AADeAAAADwAAAGRycy9kb3ducmV2LnhtbESPS2vDMBCE74X+B7GF3hq5hprEiWJMHzjHPAppbou1&#10;tU2tlbHU2MmvjwKBHIeZ+YZZZKNpxZF611hW8DqJQBCXVjdcKfjefb1MQTiPrLG1TApO5CBbPj4s&#10;MNV24A0dt74SAcIuRQW1910qpStrMugmtiMO3q/tDfog+0rqHocAN62MoyiRBhsOCzV29F5T+bf9&#10;NwqKaZf/rOx5qNrPQ7Ff72cfu5lX6vlpzOcgPI3+Hr61V1pBHCVv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wKAOyAAAAN4AAAAPAAAAAAAAAAAAAAAAAJgCAABk&#10;cnMvZG93bnJldi54bWxQSwUGAAAAAAQABAD1AAAAjQMAAAAA&#10;" filled="f" stroked="f">
                  <v:textbox inset="0,0,0,0">
                    <w:txbxContent>
                      <w:p w:rsidR="00B538EB" w:rsidRDefault="00D31650">
                        <w:r>
                          <w:rPr>
                            <w:rFonts w:ascii="Arial" w:eastAsia="Arial" w:hAnsi="Arial" w:cs="Arial"/>
                            <w:sz w:val="16"/>
                          </w:rPr>
                          <w:t>197505</w:t>
                        </w:r>
                      </w:p>
                    </w:txbxContent>
                  </v:textbox>
                </v:rect>
                <v:rect id="Rectangle 20657" o:spid="_x0000_s1856" style="position:absolute;left:13239;top:62516;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wFlccA&#10;AADeAAAADwAAAGRycy9kb3ducmV2LnhtbESPS4vCQBCE74L/YWjBm05WWB/RUURX9Ohjwd1bk2mT&#10;sJmekBlN9Nc7grDHoqq+omaLxhTiRpXLLSv46EcgiBOrc04VfJ82vTEI55E1FpZJwZ0cLObt1gxj&#10;bWs+0O3oUxEg7GJUkHlfxlK6JCODrm9L4uBdbGXQB1mlUldYB7gp5CCKhtJgzmEhw5JWGSV/x6tR&#10;sB2Xy5+dfdRp8fW7Pe/Pk/Vp4pXqdprlFISnxv+H3+2dVjCIhp8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MBZX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489" o:spid="_x0000_s1857" style="position:absolute;left:17041;top:62548;width:623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wq/8YA&#10;AADdAAAADwAAAGRycy9kb3ducmV2LnhtbESPT2vCQBTE70K/w/IK3nTTKpKkriJV0aN/Cra3R/Y1&#10;Cc2+DdnVRD+9Kwg9DjPzG2Y670wlLtS40rKCt2EEgjizuuRcwddxPYhBOI+ssbJMCq7kYD576U0x&#10;1bblPV0OPhcBwi5FBYX3dSqlywoy6Ia2Jg7er20M+iCbXOoG2wA3lXyPook0WHJYKLCmz4Kyv8PZ&#10;KNjE9eJ7a29tXq1+NqfdKVkeE69U/7VbfIDw1Pn/8LO91QpG4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wq/8YAAADdAAAADwAAAAAAAAAAAAAAAACYAgAAZHJz&#10;L2Rvd25yZXYueG1sUEsFBgAAAAAEAAQA9QAAAIsDAAAAAA==&#10;" filled="f" stroked="f">
                  <v:textbox inset="0,0,0,0">
                    <w:txbxContent>
                      <w:p w:rsidR="00B538EB" w:rsidRDefault="00D31650">
                        <w:r>
                          <w:rPr>
                            <w:rFonts w:ascii="Arial" w:eastAsia="Arial" w:hAnsi="Arial" w:cs="Arial"/>
                            <w:sz w:val="16"/>
                          </w:rPr>
                          <w:t xml:space="preserve">Derechos </w:t>
                        </w:r>
                      </w:p>
                    </w:txbxContent>
                  </v:textbox>
                </v:rect>
                <v:rect id="Rectangle 20658" o:spid="_x0000_s1858" style="position:absolute;left:49608;top:62548;width:4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58QA&#10;AADeAAAADwAAAGRycy9kb3ducmV2LnhtbERPTWvCQBC9F/wPywje6saAoqmrBFtJjlYF7W3ITpPQ&#10;7GzIribtr3cPBY+P973eDqYRd+pcbVnBbBqBIC6srrlUcD7tX5cgnEfW2FgmBb/kYLsZvawx0bbn&#10;T7offSlCCLsEFVTet4mUrqjIoJvaljhw37Yz6APsSqk77EO4aWQcRQtpsObQUGFLu4qKn+PNKMiW&#10;bXrN7V9fNh9f2eVwWb2fVl6pyXhI30B4GvxT/O/OtYI4WszD3nAnX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TkefEAAAA3gAAAA8AAAAAAAAAAAAAAAAAmAIAAGRycy9k&#10;b3ducmV2LnhtbFBLBQYAAAAABAAEAPUAAACJAwAAAAA=&#10;" filled="f" stroked="f">
                  <v:textbox inset="0,0,0,0">
                    <w:txbxContent>
                      <w:p w:rsidR="00B538EB" w:rsidRDefault="00D31650">
                        <w:r>
                          <w:rPr>
                            <w:rFonts w:ascii="Arial" w:eastAsia="Arial" w:hAnsi="Arial" w:cs="Arial"/>
                            <w:sz w:val="16"/>
                          </w:rPr>
                          <w:t>(</w:t>
                        </w:r>
                      </w:p>
                    </w:txbxContent>
                  </v:textbox>
                </v:rect>
                <v:rect id="Rectangle 20659" o:spid="_x0000_s1859" style="position:absolute;left:49949;top:62548;width:1143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80fMcA&#10;AADeAAAADwAAAGRycy9kb3ducmV2LnhtbESPQWvCQBSE74L/YXlCb7oxUDHRNQRbicdWC9bbI/ua&#10;hGbfhuxq0v76bqHQ4zAz3zDbbDStuFPvGssKlosIBHFpdcOVgrfzYb4G4TyyxtYyKfgiB9luOtli&#10;qu3Ar3Q/+UoECLsUFdTed6mUrqzJoFvYjjh4H7Y36IPsK6l7HALctDKOopU02HBYqLGjfU3l5+lm&#10;FBTrLn8/2u+hap+vxeXlkjydE6/Uw2zMNyA8jf4//Nc+agVxtHpM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fNHzHAAAA3gAAAA8AAAAAAAAAAAAAAAAAmAIAAGRy&#10;cy9kb3ducmV2LnhtbFBLBQYAAAAABAAEAPUAAACMAwAAAAA=&#10;" filled="f" stroked="f">
                  <v:textbox inset="0,0,0,0">
                    <w:txbxContent>
                      <w:p w:rsidR="00B538EB" w:rsidRDefault="00D31650">
                        <w:r>
                          <w:rPr>
                            <w:rFonts w:ascii="Arial" w:eastAsia="Arial" w:hAnsi="Arial" w:cs="Arial"/>
                            <w:sz w:val="16"/>
                          </w:rPr>
                          <w:t xml:space="preserve">$ 322.268.273,85) </w:t>
                        </w:r>
                      </w:p>
                    </w:txbxContent>
                  </v:textbox>
                </v:rect>
                <v:rect id="Rectangle 3491" o:spid="_x0000_s1860" style="position:absolute;left:64704;top:62580;width:418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wJMcA&#10;AADdAAAADwAAAGRycy9kb3ducmV2LnhtbESPT2vCQBTE74LfYXmCN91YiyQxq0j/oEerhdTbI/ua&#10;hGbfhuzWpP30XUHocZiZ3zDZdjCNuFLnassKFvMIBHFhdc2lgvfz6ywG4TyyxsYyKfghB9vNeJRh&#10;qm3Pb3Q9+VIECLsUFVTet6mUrqjIoJvbljh4n7Yz6IPsSqk77APcNPIhilbSYM1hocKWnioqvk7f&#10;RsE+bncfB/vbl83LZZ8f8+T5nHilppNhtwbhafD/4Xv7oBUsH5M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TsCTHAAAA3QAAAA8AAAAAAAAAAAAAAAAAmAIAAGRy&#10;cy9kb3ducmV2LnhtbFBLBQYAAAAABAAEAPUAAACMAwAAAAA=&#10;" filled="f" stroked="f">
                  <v:textbox inset="0,0,0,0">
                    <w:txbxContent>
                      <w:p w:rsidR="00B538EB" w:rsidRDefault="00D31650">
                        <w:r>
                          <w:rPr>
                            <w:rFonts w:ascii="Arial" w:eastAsia="Arial" w:hAnsi="Arial" w:cs="Arial"/>
                            <w:sz w:val="16"/>
                          </w:rPr>
                          <w:t xml:space="preserve">$ 0,00 </w:t>
                        </w:r>
                      </w:p>
                    </w:txbxContent>
                  </v:textbox>
                </v:rect>
                <v:rect id="Rectangle 20660" o:spid="_x0000_s1861" style="position:absolute;left:9834;top:63951;width:687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XXMUA&#10;AADeAAAADwAAAGRycy9kb3ducmV2LnhtbESPy4rCMBSG9wO+QziCuzHVRdGOaREv6NJRQWd3aM60&#10;ZZqT0kRbffrJQnD589/4FllvanGn1lWWFUzGEQji3OqKCwXn0/ZzBsJ5ZI21ZVLwIAdZOvhYYKJt&#10;x990P/pChBF2CSoovW8SKV1ekkE3tg1x8H5ta9AH2RZSt9iFcVPLaRTF0mDF4aHEhlYl5X/Hm1Gw&#10;mzXL694+u6Le/Owuh8t8fZp7pUbDfvkFwlPv3+FXe68VTKM4DgABJ6CAT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CVdcxQAAAN4AAAAPAAAAAAAAAAAAAAAAAJgCAABkcnMv&#10;ZG93bnJldi54bWxQSwUGAAAAAAQABAD1AAAAigMAAAAA&#10;" filled="f" stroked="f">
                  <v:textbox inset="0,0,0,0">
                    <w:txbxContent>
                      <w:p w:rsidR="00B538EB" w:rsidRDefault="00D31650">
                        <w:r>
                          <w:rPr>
                            <w:rFonts w:ascii="Arial" w:eastAsia="Arial" w:hAnsi="Arial" w:cs="Arial"/>
                            <w:sz w:val="16"/>
                          </w:rPr>
                          <w:t>197505001</w:t>
                        </w:r>
                      </w:p>
                    </w:txbxContent>
                  </v:textbox>
                </v:rect>
                <v:rect id="Rectangle 20661" o:spid="_x0000_s1862" style="position:absolute;left:15000;top:63951;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yx8YA&#10;AADeAAAADwAAAGRycy9kb3ducmV2LnhtbESPT4vCMBTE7wt+h/CEva2pHopWo8juih79B9Xbo3m2&#10;ZZuX0kTb9dMbQfA4zMxvmNmiM5W4UeNKywqGgwgEcWZ1ybmC42H1NQbhPLLGyjIp+CcHi3nvY4aJ&#10;ti3v6Lb3uQgQdgkqKLyvEyldVpBBN7A1cfAutjHog2xyqRtsA9xUchRFsTRYclgosKbvgrK//dUo&#10;WI/r5Wlj721e/Z7X6Tad/BwmXqnPfrecgvDU+Xf41d5oBaMojof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Xyx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493" o:spid="_x0000_s1863" style="position:absolute;left:17041;top:63977;width:623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2LyMcA&#10;AADdAAAADwAAAGRycy9kb3ducmV2LnhtbESPT2vCQBTE74V+h+UJvdWNVYqJWUXaih79U0i9PbKv&#10;SWj2bciuJvrpXaHgcZiZ3zDpoje1OFPrKssKRsMIBHFudcWFgu/D6nUKwnlkjbVlUnAhB4v581OK&#10;ibYd7+i894UIEHYJKii9bxIpXV6SQTe0DXHwfm1r0AfZFlK32AW4qeVbFL1LgxWHhRIb+igp/9uf&#10;jIL1tFn+bOy1K+qv4zrbZvHnIfZKvQz65QyEp94/wv/tjVYwnsR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Ni8jHAAAA3QAAAA8AAAAAAAAAAAAAAAAAmAIAAGRy&#10;cy9kb3ducmV2LnhtbFBLBQYAAAAABAAEAPUAAACMAwAAAAA=&#10;" filled="f" stroked="f">
                  <v:textbox inset="0,0,0,0">
                    <w:txbxContent>
                      <w:p w:rsidR="00B538EB" w:rsidRDefault="00D31650">
                        <w:r>
                          <w:rPr>
                            <w:rFonts w:ascii="Arial" w:eastAsia="Arial" w:hAnsi="Arial" w:cs="Arial"/>
                            <w:sz w:val="16"/>
                          </w:rPr>
                          <w:t xml:space="preserve">Derechos </w:t>
                        </w:r>
                      </w:p>
                    </w:txbxContent>
                  </v:textbox>
                </v:rect>
                <v:rect id="Rectangle 20662" o:spid="_x0000_s1864" style="position:absolute;left:49639;top:63977;width:454;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dssMYA&#10;AADeAAAADwAAAGRycy9kb3ducmV2LnhtbESPT4vCMBTE78J+h/AWvGlqD0W7RhF3RY/+WXD39mie&#10;bbF5KU201U9vBMHjMDO/YabzzlTiSo0rLSsYDSMQxJnVJecKfg+rwRiE88gaK8uk4EYO5rOP3hRT&#10;bVve0XXvcxEg7FJUUHhfp1K6rCCDbmhr4uCdbGPQB9nkUjfYBripZBxFiTRYclgosKZlQdl5fzEK&#10;1uN68bex9zavfv7Xx+1x8n2YeKX6n93iC4Snzr/Dr/ZGK4ijJIn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dssMYAAADeAAAADwAAAAAAAAAAAAAAAACYAgAAZHJz&#10;L2Rvd25yZXYueG1sUEsFBgAAAAAEAAQA9QAAAIsDAAAAAA==&#10;" filled="f" stroked="f">
                  <v:textbox inset="0,0,0,0">
                    <w:txbxContent>
                      <w:p w:rsidR="00B538EB" w:rsidRDefault="00D31650">
                        <w:r>
                          <w:rPr>
                            <w:rFonts w:ascii="Arial" w:eastAsia="Arial" w:hAnsi="Arial" w:cs="Arial"/>
                            <w:sz w:val="16"/>
                          </w:rPr>
                          <w:t>(</w:t>
                        </w:r>
                      </w:p>
                    </w:txbxContent>
                  </v:textbox>
                </v:rect>
                <v:rect id="Rectangle 20663" o:spid="_x0000_s1865" style="position:absolute;left:49981;top:63977;width:11437;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vJK8gA&#10;AADeAAAADwAAAGRycy9kb3ducmV2LnhtbESPS2vDMBCE74X+B7GF3hq5LpjEiWJMHzjHPAppbou1&#10;tU2tlbHU2MmvjwKBHIeZ+YZZZKNpxZF611hW8DqJQBCXVjdcKfjefb1MQTiPrLG1TApO5CBbPj4s&#10;MNV24A0dt74SAcIuRQW1910qpStrMugmtiMO3q/tDfog+0rqHocAN62MoyiRBhsOCzV29F5T+bf9&#10;NwqKaZf/rOx5qNrPQ7Ff72cfu5lX6vlpzOcgPI3+Hr61V1pBHCXJG1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28kryAAAAN4AAAAPAAAAAAAAAAAAAAAAAJgCAABk&#10;cnMvZG93bnJldi54bWxQSwUGAAAAAAQABAD1AAAAjQMAAAAA&#10;" filled="f" stroked="f">
                  <v:textbox inset="0,0,0,0">
                    <w:txbxContent>
                      <w:p w:rsidR="00B538EB" w:rsidRDefault="00D31650">
                        <w:r>
                          <w:rPr>
                            <w:rFonts w:ascii="Arial" w:eastAsia="Arial" w:hAnsi="Arial" w:cs="Arial"/>
                            <w:sz w:val="16"/>
                          </w:rPr>
                          <w:t xml:space="preserve">$ 322.268.273,85) </w:t>
                        </w:r>
                      </w:p>
                    </w:txbxContent>
                  </v:textbox>
                </v:rect>
                <v:rect id="Rectangle 3495" o:spid="_x0000_s1866" style="position:absolute;left:64704;top:64008;width:41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2J8cA&#10;AADdAAAADwAAAGRycy9kb3ducmV2LnhtbESPT2vCQBTE7wW/w/IEb3WjtmKiq4i26LH+AfX2yD6T&#10;YPZtyG5N2k/vCoUeh5n5DTNbtKYUd6pdYVnBoB+BIE6tLjhTcDx8vk5AOI+ssbRMCn7IwWLeeZlh&#10;om3DO7rvfSYChF2CCnLvq0RKl+Zk0PVtRRy8q60N+iDrTOoamwA3pRxG0VgaLDgs5FjRKqf0tv82&#10;CjaTanne2t8mKz8um9PXKV4fYq9Ur9supyA8tf4//NfeagWjt/g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otifHAAAA3QAAAA8AAAAAAAAAAAAAAAAAmAIAAGRy&#10;cy9kb3ducmV2LnhtbFBLBQYAAAAABAAEAPUAAACMAwAAAAA=&#10;" filled="f" stroked="f">
                  <v:textbox inset="0,0,0,0">
                    <w:txbxContent>
                      <w:p w:rsidR="00B538EB" w:rsidRDefault="00D31650">
                        <w:r>
                          <w:rPr>
                            <w:rFonts w:ascii="Arial" w:eastAsia="Arial" w:hAnsi="Arial" w:cs="Arial"/>
                            <w:sz w:val="16"/>
                          </w:rPr>
                          <w:t xml:space="preserve">$ 0,00 </w:t>
                        </w:r>
                      </w:p>
                    </w:txbxContent>
                  </v:textbox>
                </v:rect>
                <v:rect id="Rectangle 20664" o:spid="_x0000_s1867" style="position:absolute;left:9834;top:65380;width:451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JRX8gA&#10;AADeAAAADwAAAGRycy9kb3ducmV2LnhtbESPS2vDMBCE74X+B7GF3hq5ppjEiWJMHzjHPAppbou1&#10;tU2tlbHU2MmvjwKBHIeZ+YZZZKNpxZF611hW8DqJQBCXVjdcKfjefb1MQTiPrLG1TApO5CBbPj4s&#10;MNV24A0dt74SAcIuRQW1910qpStrMugmtiMO3q/tDfog+0rqHocAN62MoyiRBhsOCzV29F5T+bf9&#10;NwqKaZf/rOx5qNrPQ7Ff72cfu5lX6vlpzOcgPI3+Hr61V1pBHCXJG1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MlFfyAAAAN4AAAAPAAAAAAAAAAAAAAAAAJgCAABk&#10;cnMvZG93bnJldi54bWxQSwUGAAAAAAQABAD1AAAAjQMAAAAA&#10;" filled="f" stroked="f">
                  <v:textbox inset="0,0,0,0">
                    <w:txbxContent>
                      <w:p w:rsidR="00B538EB" w:rsidRDefault="00D31650">
                        <w:r>
                          <w:rPr>
                            <w:rFonts w:ascii="Arial" w:eastAsia="Arial" w:hAnsi="Arial" w:cs="Arial"/>
                            <w:sz w:val="16"/>
                          </w:rPr>
                          <w:t>197507</w:t>
                        </w:r>
                      </w:p>
                    </w:txbxContent>
                  </v:textbox>
                </v:rect>
                <v:rect id="Rectangle 20665" o:spid="_x0000_s1868" style="position:absolute;left:13231;top:65380;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70xMgA&#10;AADeAAAADwAAAGRycy9kb3ducmV2LnhtbESPS2vDMBCE74X+B7GF3hq5hprEiWJMHzjHPAppbou1&#10;tU2tlbHU2MmvjwKBHIeZ+YZZZKNpxZF611hW8DqJQBCXVjdcKfjefb1MQTiPrLG1TApO5CBbPj4s&#10;MNV24A0dt74SAcIuRQW1910qpStrMugmtiMO3q/tDfog+0rqHocAN62MoyiRBhsOCzV29F5T+bf9&#10;NwqKaZf/rOx5qNrPQ7Ff72cfu5lX6vlpzOcgPI3+Hr61V1pBHCXJG1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fvTEyAAAAN4AAAAPAAAAAAAAAAAAAAAAAJgCAABk&#10;cnMvZG93bnJldi54bWxQSwUGAAAAAAQABAD1AAAAjQMAAAAA&#10;" filled="f" stroked="f">
                  <v:textbox inset="0,0,0,0">
                    <w:txbxContent>
                      <w:p w:rsidR="00B538EB" w:rsidRDefault="00D31650">
                        <w:r>
                          <w:rPr>
                            <w:rFonts w:ascii="Arial" w:eastAsia="Arial" w:hAnsi="Arial" w:cs="Arial"/>
                            <w:sz w:val="16"/>
                          </w:rPr>
                          <w:t xml:space="preserve"> </w:t>
                        </w:r>
                      </w:p>
                    </w:txbxContent>
                  </v:textbox>
                </v:rect>
                <v:rect id="Rectangle 3497" o:spid="_x0000_s1869" style="position:absolute;left:17051;top:65412;width:60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Ny8cA&#10;AADdAAAADwAAAGRycy9kb3ducmV2LnhtbESPT2vCQBTE7wW/w/IEb3Wjlmqiq4i26LH+AfX2yD6T&#10;YPZtyG5N2k/vCoUeh5n5DTNbtKYUd6pdYVnBoB+BIE6tLjhTcDx8vk5AOI+ssbRMCn7IwWLeeZlh&#10;om3DO7rvfSYChF2CCnLvq0RKl+Zk0PVtRRy8q60N+iDrTOoamwA3pRxG0bs0WHBYyLGiVU7pbf9t&#10;FGwm1fK8tb9NVn5cNqevU7w+xF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2jcvHAAAA3QAAAA8AAAAAAAAAAAAAAAAAmAIAAGRy&#10;cy9kb3ducmV2LnhtbFBLBQYAAAAABAAEAPUAAACMAwAAAAA=&#10;" filled="f" stroked="f">
                  <v:textbox inset="0,0,0,0">
                    <w:txbxContent>
                      <w:p w:rsidR="00B538EB" w:rsidRDefault="00D31650">
                        <w:r>
                          <w:rPr>
                            <w:rFonts w:ascii="Arial" w:eastAsia="Arial" w:hAnsi="Arial" w:cs="Arial"/>
                            <w:sz w:val="16"/>
                          </w:rPr>
                          <w:t xml:space="preserve">Licencias </w:t>
                        </w:r>
                      </w:p>
                    </w:txbxContent>
                  </v:textbox>
                </v:rect>
                <v:rect id="Rectangle 20666" o:spid="_x0000_s1870" style="position:absolute;left:49608;top:65412;width:4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xqs8cA&#10;AADeAAAADwAAAGRycy9kb3ducmV2LnhtbESPT2vCQBTE74LfYXlCb7qphxCjq0j/kBxbFdTbI/tM&#10;gtm3IbtN0n76bqHgcZiZ3zCb3Wga0VPnassKnhcRCOLC6ppLBafj+zwB4TyyxsYyKfgmB7vtdLLB&#10;VNuBP6k/+FIECLsUFVTet6mUrqjIoFvYljh4N9sZ9EF2pdQdDgFuGrmMolgarDksVNjSS0XF/fBl&#10;FGRJu7/k9mcom7drdv44r16PK6/U02zcr0F4Gv0j/N/OtYJlFMcx/N0JV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sarPHAAAA3gAAAA8AAAAAAAAAAAAAAAAAmAIAAGRy&#10;cy9kb3ducmV2LnhtbFBLBQYAAAAABAAEAPUAAACMAwAAAAA=&#10;" filled="f" stroked="f">
                  <v:textbox inset="0,0,0,0">
                    <w:txbxContent>
                      <w:p w:rsidR="00B538EB" w:rsidRDefault="00D31650">
                        <w:r>
                          <w:rPr>
                            <w:rFonts w:ascii="Arial" w:eastAsia="Arial" w:hAnsi="Arial" w:cs="Arial"/>
                            <w:sz w:val="16"/>
                          </w:rPr>
                          <w:t>(</w:t>
                        </w:r>
                      </w:p>
                    </w:txbxContent>
                  </v:textbox>
                </v:rect>
                <v:rect id="Rectangle 20667" o:spid="_x0000_s1871" style="position:absolute;left:49949;top:65412;width:1143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DPKMcA&#10;AADeAAAADwAAAGRycy9kb3ducmV2LnhtbESPQWvCQBSE74L/YXlCb7oxh1Sjawi2Eo+tFqy3R/Y1&#10;Cc2+DdnVpP313UKhx2FmvmG22WhacafeNZYVLBcRCOLS6oYrBW/nw3wFwnlkja1lUvBFDrLddLLF&#10;VNuBX+l+8pUIEHYpKqi971IpXVmTQbewHXHwPmxv0AfZV1L3OAS4aWUcRYk02HBYqLGjfU3l5+lm&#10;FBSrLn8/2u+hap+vxeXlsn46r71SD7Mx34DwNPr/8F/7qBXEUZI8wu+dcAXk7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gzyjHAAAA3gAAAA8AAAAAAAAAAAAAAAAAmAIAAGRy&#10;cy9kb3ducmV2LnhtbFBLBQYAAAAABAAEAPUAAACMAwAAAAA=&#10;" filled="f" stroked="f">
                  <v:textbox inset="0,0,0,0">
                    <w:txbxContent>
                      <w:p w:rsidR="00B538EB" w:rsidRDefault="00D31650">
                        <w:r>
                          <w:rPr>
                            <w:rFonts w:ascii="Arial" w:eastAsia="Arial" w:hAnsi="Arial" w:cs="Arial"/>
                            <w:sz w:val="16"/>
                          </w:rPr>
                          <w:t xml:space="preserve">$ 228.660.733,76) </w:t>
                        </w:r>
                      </w:p>
                    </w:txbxContent>
                  </v:textbox>
                </v:rect>
                <v:rect id="Rectangle 3499" o:spid="_x0000_s1872" style="position:absolute;left:64672;top:65412;width:41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8IsYA&#10;AADdAAAADwAAAGRycy9kb3ducmV2LnhtbESPT2vCQBTE70K/w/IK3nTTKpJEV5Gq6NE/BdvbI/tM&#10;QrNvQ3Y1sZ++Kwg9DjPzG2a26EwlbtS40rKCt2EEgjizuuRcwedpM4hBOI+ssbJMCu7kYDF/6c0w&#10;1bblA92OPhcBwi5FBYX3dSqlywoy6Ia2Jg7exTYGfZBNLnWDbYCbSr5H0UQaLDksFFjTR0HZz/Fq&#10;FGzjevm1s79tXq2/t+f9OVmdEq9U/7VbTkF46vx/+NneaQWjc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W8IsYAAADdAAAADwAAAAAAAAAAAAAAAACYAgAAZHJz&#10;L2Rvd25yZXYueG1sUEsFBgAAAAAEAAQA9QAAAIsDAAAAAA==&#10;" filled="f" stroked="f">
                  <v:textbox inset="0,0,0,0">
                    <w:txbxContent>
                      <w:p w:rsidR="00B538EB" w:rsidRDefault="00D31650">
                        <w:r>
                          <w:rPr>
                            <w:rFonts w:ascii="Arial" w:eastAsia="Arial" w:hAnsi="Arial" w:cs="Arial"/>
                            <w:sz w:val="16"/>
                          </w:rPr>
                          <w:t xml:space="preserve">$ 0,00 </w:t>
                        </w:r>
                      </w:p>
                    </w:txbxContent>
                  </v:textbox>
                </v:rect>
                <v:rect id="Rectangle 20668" o:spid="_x0000_s1873" style="position:absolute;left:9834;top:66783;width:687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9bWsMA&#10;AADeAAAADwAAAGRycy9kb3ducmV2LnhtbERPy4rCMBTdD/gP4QruxlQXRTumRXygS0cFnd2ludOW&#10;aW5KE2316ycLweXhvBdZb2pxp9ZVlhVMxhEI4tzqigsF59P2cwbCeWSNtWVS8CAHWTr4WGCibcff&#10;dD/6QoQQdgkqKL1vEildXpJBN7YNceB+bWvQB9gWUrfYhXBTy2kUxdJgxaGhxIZWJeV/x5tRsJs1&#10;y+vePrui3vzsLofLfH2ae6VGw375BcJT79/il3uvFUyjOA57w51wBW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9bWsMAAADeAAAADwAAAAAAAAAAAAAAAACYAgAAZHJzL2Rv&#10;d25yZXYueG1sUEsFBgAAAAAEAAQA9QAAAIgDAAAAAA==&#10;" filled="f" stroked="f">
                  <v:textbox inset="0,0,0,0">
                    <w:txbxContent>
                      <w:p w:rsidR="00B538EB" w:rsidRDefault="00D31650">
                        <w:r>
                          <w:rPr>
                            <w:rFonts w:ascii="Arial" w:eastAsia="Arial" w:hAnsi="Arial" w:cs="Arial"/>
                            <w:sz w:val="16"/>
                          </w:rPr>
                          <w:t>197507001</w:t>
                        </w:r>
                      </w:p>
                    </w:txbxContent>
                  </v:textbox>
                </v:rect>
                <v:rect id="Rectangle 20669" o:spid="_x0000_s1874" style="position:absolute;left:15000;top:66783;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wcYA&#10;AADeAAAADwAAAGRycy9kb3ducmV2LnhtbESPT4vCMBTE78J+h/AW9qapHoqtRhH/oMdVF1xvj+bZ&#10;FpuX0kTb3U9vBMHjMDO/YabzzlTiTo0rLSsYDiIQxJnVJecKfo6b/hiE88gaK8uk4I8czGcfvSmm&#10;2ra8p/vB5yJA2KWooPC+TqV0WUEG3cDWxMG72MagD7LJpW6wDXBTyVEUxdJgyWGhwJqWBWXXw80o&#10;2I7rxe/O/rd5tT5vT9+nZHVMvFJfn91iAsJT59/hV3unFYyiO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P+w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501" o:spid="_x0000_s1875" style="position:absolute;left:17051;top:66815;width:60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qPscA&#10;AADdAAAADwAAAGRycy9kb3ducmV2LnhtbESPQWvCQBSE7wX/w/IEb3Wj0hJTVxG1mGObCNrbI/ua&#10;hGbfhuzWpP56t1DocZiZb5jVZjCNuFLnassKZtMIBHFhdc2lglP++hiDcB5ZY2OZFPyQg8169LDC&#10;RNue3+ma+VIECLsEFVTet4mUrqjIoJvaljh4n7Yz6IPsSqk77APcNHIeRc/SYM1hocKWdhUVX9m3&#10;UXCM2+0ltbe+bA4fx/PbebnPl16pyXjYvoDwNPj/8F871QoWT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4Kj7HAAAA3QAAAA8AAAAAAAAAAAAAAAAAmAIAAGRy&#10;cy9kb3ducmV2LnhtbFBLBQYAAAAABAAEAPUAAACMAwAAAAA=&#10;" filled="f" stroked="f">
                  <v:textbox inset="0,0,0,0">
                    <w:txbxContent>
                      <w:p w:rsidR="00B538EB" w:rsidRDefault="00D31650">
                        <w:r>
                          <w:rPr>
                            <w:rFonts w:ascii="Arial" w:eastAsia="Arial" w:hAnsi="Arial" w:cs="Arial"/>
                            <w:sz w:val="16"/>
                          </w:rPr>
                          <w:t xml:space="preserve">Licencias </w:t>
                        </w:r>
                      </w:p>
                    </w:txbxContent>
                  </v:textbox>
                </v:rect>
                <v:rect id="Rectangle 20670" o:spid="_x0000_s1876" style="position:absolute;left:49608;top:66815;width:4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DBgcQA&#10;AADeAAAADwAAAGRycy9kb3ducmV2LnhtbESPy4rCMBSG94LvEI4wO0114Wg1inhBl95A3R2aY1ts&#10;TkoTbWee3iwElz//jW86b0whXlS53LKCfi8CQZxYnXOq4HzadEcgnEfWWFgmBX/kYD5rt6YYa1vz&#10;gV5Hn4owwi5GBZn3ZSylSzIy6Hq2JA7e3VYGfZBVKnWFdRg3hRxE0VAazDk8ZFjSMqPkcXwaBdtR&#10;ubju7H+dFuvb9rK/jFensVfqp9MsJiA8Nf4b/rR3WsEgGv4G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wYHEAAAA3gAAAA8AAAAAAAAAAAAAAAAAmAIAAGRycy9k&#10;b3ducmV2LnhtbFBLBQYAAAAABAAEAPUAAACJAwAAAAA=&#10;" filled="f" stroked="f">
                  <v:textbox inset="0,0,0,0">
                    <w:txbxContent>
                      <w:p w:rsidR="00B538EB" w:rsidRDefault="00D31650">
                        <w:r>
                          <w:rPr>
                            <w:rFonts w:ascii="Arial" w:eastAsia="Arial" w:hAnsi="Arial" w:cs="Arial"/>
                            <w:sz w:val="16"/>
                          </w:rPr>
                          <w:t>(</w:t>
                        </w:r>
                      </w:p>
                    </w:txbxContent>
                  </v:textbox>
                </v:rect>
                <v:rect id="Rectangle 20671" o:spid="_x0000_s1877" style="position:absolute;left:49949;top:66815;width:1143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xkGscA&#10;AADeAAAADwAAAGRycy9kb3ducmV2LnhtbESPQWvCQBSE7wX/w/IKvTUbPViNriK2RY/VCGlvj+wz&#10;Cd19G7Jbk/bXdwXB4zAz3zDL9WCNuFDnG8cKxkkKgrh0uuFKwSl/f56B8AFZo3FMCn7Jw3o1elhi&#10;pl3PB7ocQyUihH2GCuoQ2kxKX9Zk0SeuJY7e2XUWQ5RdJXWHfYRbIydpOpUWG44LNba0ran8Pv5Y&#10;BbtZu/ncu7++Mm9fu+KjmL/m86DU0+OwWYAINIR7+NbeawWTdPoyhu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cZBrHAAAA3gAAAA8AAAAAAAAAAAAAAAAAmAIAAGRy&#10;cy9kb3ducmV2LnhtbFBLBQYAAAAABAAEAPUAAACMAwAAAAA=&#10;" filled="f" stroked="f">
                  <v:textbox inset="0,0,0,0">
                    <w:txbxContent>
                      <w:p w:rsidR="00B538EB" w:rsidRDefault="00D31650">
                        <w:r>
                          <w:rPr>
                            <w:rFonts w:ascii="Arial" w:eastAsia="Arial" w:hAnsi="Arial" w:cs="Arial"/>
                            <w:sz w:val="16"/>
                          </w:rPr>
                          <w:t xml:space="preserve">$ 228.660.733,76) </w:t>
                        </w:r>
                      </w:p>
                    </w:txbxContent>
                  </v:textbox>
                </v:rect>
                <v:rect id="Rectangle 3503" o:spid="_x0000_s1878" style="position:absolute;left:64704;top:66847;width:41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R0sUA&#10;AADdAAAADwAAAGRycy9kb3ducmV2LnhtbESPT4vCMBTE78J+h/AWvGm6iqJdo8iq6NF/oHt7NG/b&#10;ss1LaaKtfnojCB6HmfkNM5k1phBXqlxuWcFXNwJBnFidc6rgeFh1RiCcR9ZYWCYFN3Iwm360Jhhr&#10;W/OOrnufigBhF6OCzPsyltIlGRl0XVsSB+/PVgZ9kFUqdYV1gJtC9qJoKA3mHBYyLOkno+R/fzEK&#10;1qNyft7Ye50Wy9/1aXsaLw5jr1T7s5l/g/DU+Hf41d5oBf1B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hHSxQAAAN0AAAAPAAAAAAAAAAAAAAAAAJgCAABkcnMv&#10;ZG93bnJldi54bWxQSwUGAAAAAAQABAD1AAAAigMAAAAA&#10;" filled="f" stroked="f">
                  <v:textbox inset="0,0,0,0">
                    <w:txbxContent>
                      <w:p w:rsidR="00B538EB" w:rsidRDefault="00D31650">
                        <w:r>
                          <w:rPr>
                            <w:rFonts w:ascii="Arial" w:eastAsia="Arial" w:hAnsi="Arial" w:cs="Arial"/>
                            <w:sz w:val="16"/>
                          </w:rPr>
                          <w:t xml:space="preserve">$ 0,00 </w:t>
                        </w:r>
                      </w:p>
                    </w:txbxContent>
                  </v:textbox>
                </v:rect>
                <v:rect id="Rectangle 3504" o:spid="_x0000_s1879" style="position:absolute;left:8206;top:72576;width:32911;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pscA&#10;AADdAAAADwAAAGRycy9kb3ducmV2LnhtbESPT2vCQBTE7wW/w/KE3uqmVotJXUX8gx5tLKS9PbKv&#10;STD7NmRXk/bTdwuCx2FmfsPMl72pxZVaV1lW8DyKQBDnVldcKPg47Z5mIJxH1lhbJgU/5GC5GDzM&#10;MdG243e6pr4QAcIuQQWl900ipctLMuhGtiEO3rdtDfog20LqFrsAN7UcR9GrNFhxWCixoXVJ+Tm9&#10;GAX7WbP6PNjfrqi3X/vsmMWbU+yVehz2qzcQnnp/D9/aB63gZRpN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PiabHAAAA3QAAAA8AAAAAAAAAAAAAAAAAmAIAAGRy&#10;cy9kb3ducmV2LnhtbFBLBQYAAAAABAAEAPUAAACMAwAAAAA=&#10;" filled="f" stroked="f">
                  <v:textbox inset="0,0,0,0">
                    <w:txbxContent>
                      <w:p w:rsidR="00B538EB" w:rsidRDefault="00D31650">
                        <w:r>
                          <w:rPr>
                            <w:rFonts w:ascii="Arial" w:eastAsia="Arial" w:hAnsi="Arial" w:cs="Arial"/>
                            <w:b/>
                            <w:sz w:val="20"/>
                          </w:rPr>
                          <w:t xml:space="preserve">Nota 9 — Deterioro del valor de los activos </w:t>
                        </w:r>
                      </w:p>
                    </w:txbxContent>
                  </v:textbox>
                </v:rect>
                <v:rect id="Rectangle 3505" o:spid="_x0000_s1880" style="position:absolute;left:8234;top:75167;width:73008;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sPccA&#10;AADdAAAADwAAAGRycy9kb3ducmV2LnhtbESPQWvCQBSE74L/YXmF3nTTihJTVxGr6LE1BdvbI/ua&#10;hO6+Ddmtif56tyD0OMzMN8xi1VsjztT62rGCp3ECgrhwuuZSwUe+G6UgfEDWaByTggt5WC2HgwVm&#10;2nX8TudjKEWEsM9QQRVCk0npi4os+rFriKP37VqLIcq2lLrFLsKtkc9JMpMWa44LFTa0qaj4Of5a&#10;Bfu0WX8e3LUrzfZrf3o7zV/zeVDq8aFfv4AI1If/8L190Aom0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DLD3HAAAA3QAAAA8AAAAAAAAAAAAAAAAAmAIAAGRy&#10;cy9kb3ducmV2LnhtbFBLBQYAAAAABAAEAPUAAACMAwAAAAA=&#10;" filled="f" stroked="f">
                  <v:textbox inset="0,0,0,0">
                    <w:txbxContent>
                      <w:p w:rsidR="00B538EB" w:rsidRDefault="00D31650">
                        <w:r>
                          <w:rPr>
                            <w:rFonts w:ascii="Arial" w:eastAsia="Arial" w:hAnsi="Arial" w:cs="Arial"/>
                            <w:sz w:val="20"/>
                          </w:rPr>
                          <w:t xml:space="preserve">Por lo menos al final de cada periodo contable, el INCI evalúa si los activos presentan indicios de </w:t>
                        </w:r>
                      </w:p>
                    </w:txbxContent>
                  </v:textbox>
                </v:rect>
                <v:rect id="Rectangle 3506" o:spid="_x0000_s1881" style="position:absolute;left:8260;top:76843;width:78848;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ySscA&#10;AADdAAAADwAAAGRycy9kb3ducmV2LnhtbESPQWvCQBSE7wX/w/KE3upGS4OmriLakhzbKGhvj+wz&#10;CWbfhuzWRH99t1DocZiZb5jlejCNuFLnassKppMIBHFhdc2lgsP+/WkOwnlkjY1lUnAjB+vV6GGJ&#10;ibY9f9I196UIEHYJKqi8bxMpXVGRQTexLXHwzrYz6IPsSqk77APcNHIWRbE0WHNYqLClbUXFJf82&#10;CtJ5uzll9t6XzdtXevw4Lnb7hVfqcTxsXkF4Gvx/+K+daQXPL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RskrHAAAA3QAAAA8AAAAAAAAAAAAAAAAAmAIAAGRy&#10;cy9kb3ducmV2LnhtbFBLBQYAAAAABAAEAPUAAACMAwAAAAA=&#10;" filled="f" stroked="f">
                  <v:textbox inset="0,0,0,0">
                    <w:txbxContent>
                      <w:p w:rsidR="00B538EB" w:rsidRDefault="00D31650">
                        <w:r>
                          <w:rPr>
                            <w:rFonts w:ascii="Arial" w:eastAsia="Arial" w:hAnsi="Arial" w:cs="Arial"/>
                            <w:sz w:val="20"/>
                          </w:rPr>
                          <w:t xml:space="preserve">deterioro y, de ser así, reconoce una pérdida por deterioro cuando el valor en libros del activo es mayor </w:t>
                        </w:r>
                      </w:p>
                    </w:txbxContent>
                  </v:textbox>
                </v:rect>
                <v:rect id="Rectangle 3507" o:spid="_x0000_s1882" style="position:absolute;left:8239;top:78552;width:72239;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0X0ccA&#10;AADdAAAADwAAAGRycy9kb3ducmV2LnhtbESPT2vCQBTE7wW/w/KE3uqmFq1JXUX8gx5tLKS9PbKv&#10;STD7NmRXk/bTdwuCx2FmfsPMl72pxZVaV1lW8DyKQBDnVldcKPg47Z5mIJxH1lhbJgU/5GC5GDzM&#10;MdG243e6pr4QAcIuQQWl900ipctLMuhGtiEO3rdtDfog20LqFrsAN7UcR9FUGqw4LJTY0Lqk/Jxe&#10;jIL9rFl9HuxvV9Tbr312zOLNKfZKPQ771RsIT72/h2/tg1bwMo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dF9HHAAAA3QAAAA8AAAAAAAAAAAAAAAAAmAIAAGRy&#10;cy9kb3ducmV2LnhtbFBLBQYAAAAABAAEAPUAAACMAwAAAAA=&#10;" filled="f" stroked="f">
                  <v:textbox inset="0,0,0,0">
                    <w:txbxContent>
                      <w:p w:rsidR="00B538EB" w:rsidRDefault="00D31650">
                        <w:r>
                          <w:rPr>
                            <w:rFonts w:ascii="Arial" w:eastAsia="Arial" w:hAnsi="Arial" w:cs="Arial"/>
                            <w:sz w:val="20"/>
                          </w:rPr>
                          <w:t>al valor recuperable. Este último es el mayo</w:t>
                        </w:r>
                        <w:r>
                          <w:rPr>
                            <w:rFonts w:ascii="Arial" w:eastAsia="Arial" w:hAnsi="Arial" w:cs="Arial"/>
                            <w:sz w:val="20"/>
                          </w:rPr>
                          <w:t xml:space="preserve">r valor entre el valor razonable menos los costos de </w:t>
                        </w:r>
                      </w:p>
                    </w:txbxContent>
                  </v:textbox>
                </v:rect>
                <v:rect id="Rectangle 3508" o:spid="_x0000_s1883" style="position:absolute;left:8260;top:80133;width:78173;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KDo8IA&#10;AADdAAAADwAAAGRycy9kb3ducmV2LnhtbERPy4rCMBTdC/5DuII7TR1x0GoUcRRd+gJ1d2mubbG5&#10;KU20nfl6sxhweTjv2aIxhXhR5XLLCgb9CARxYnXOqYLzadMbg3AeWWNhmRT8koPFvN2aYaxtzQd6&#10;HX0qQgi7GBVk3pexlC7JyKDr25I4cHdbGfQBVqnUFdYh3BTyK4q+pcGcQ0OGJa0ySh7Hp1GwHZfL&#10;687+1Wmxvm0v+8vk5zTxSnU7zXIKwlPjP+J/904rGI6i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AoOjwgAAAN0AAAAPAAAAAAAAAAAAAAAAAJgCAABkcnMvZG93&#10;bnJldi54bWxQSwUGAAAAAAQABAD1AAAAhwMAAAAA&#10;" filled="f" stroked="f">
                  <v:textbox inset="0,0,0,0">
                    <w:txbxContent>
                      <w:p w:rsidR="00B538EB" w:rsidRDefault="00D31650">
                        <w:r>
                          <w:rPr>
                            <w:rFonts w:ascii="Arial" w:eastAsia="Arial" w:hAnsi="Arial" w:cs="Arial"/>
                            <w:sz w:val="20"/>
                          </w:rPr>
                          <w:t xml:space="preserve">disposición y el valor en uso. El valor en uso es el valor presente de los flujos futuros de efectivo que se </w:t>
                        </w:r>
                      </w:p>
                    </w:txbxContent>
                  </v:textbox>
                </v:rect>
                <v:rect id="Rectangle 3509" o:spid="_x0000_s1884" style="position:absolute;left:8267;top:81809;width:23323;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4mOMYA&#10;AADdAAAADwAAAGRycy9kb3ducmV2LnhtbESPT2vCQBTE70K/w/IK3nTTipJEV5Gq6NE/BdvbI/tM&#10;QrNvQ3Y1sZ++Kwg9DjPzG2a26EwlbtS40rKCt2EEgjizuuRcwedpM4hBOI+ssbJMCu7kYDF/6c0w&#10;1bblA92OPhcBwi5FBYX3dSqlywoy6Ia2Jg7exTYGfZBNLnWDbYCbSr5H0UQaLDksFFjTR0HZz/Fq&#10;FGzjevm1s79tXq2/t+f9OVmdEq9U/7VbTkF46vx/+NneaQWjc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4mOMYAAADdAAAADwAAAAAAAAAAAAAAAACYAgAAZHJz&#10;L2Rvd25yZXYueG1sUEsFBgAAAAAEAAQA9QAAAIsDAAAAAA==&#10;" filled="f" stroked="f">
                  <v:textbox inset="0,0,0,0">
                    <w:txbxContent>
                      <w:p w:rsidR="00B538EB" w:rsidRDefault="00D31650">
                        <w:r>
                          <w:rPr>
                            <w:rFonts w:ascii="Arial" w:eastAsia="Arial" w:hAnsi="Arial" w:cs="Arial"/>
                            <w:sz w:val="20"/>
                          </w:rPr>
                          <w:t xml:space="preserve">esperan obtener de un activo. </w:t>
                        </w:r>
                      </w:p>
                    </w:txbxContent>
                  </v:textbox>
                </v:rect>
                <v:rect id="Rectangle 3510" o:spid="_x0000_s1885" style="position:absolute;left:8267;top:84368;width:80050;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0ZeMMA&#10;AADdAAAADwAAAGRycy9kb3ducmV2LnhtbERPTYvCMBC9C/6HMMLeNFXZRatRRF30qFVQb0MztsVm&#10;Upqs7e6vN4cFj4/3PV+2phRPql1hWcFwEIEgTq0uOFNwPn33JyCcR9ZYWiYFv+Rgueh25hhr2/CR&#10;nonPRAhhF6OC3PsqltKlORl0A1sRB+5ua4M+wDqTusYmhJtSjqLoSxosODTkWNE6p/SR/BgFu0m1&#10;uu7tX5OV29vucrhMN6epV+qj165mIDy1/i3+d++1gvHn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0ZeMMAAADdAAAADwAAAAAAAAAAAAAAAACYAgAAZHJzL2Rv&#10;d25yZXYueG1sUEsFBgAAAAAEAAQA9QAAAIgDAAAAAA==&#10;" filled="f" stroked="f">
                  <v:textbox inset="0,0,0,0">
                    <w:txbxContent>
                      <w:p w:rsidR="00B538EB" w:rsidRDefault="00D31650">
                        <w:r>
                          <w:rPr>
                            <w:rFonts w:ascii="Arial" w:eastAsia="Arial" w:hAnsi="Arial" w:cs="Arial"/>
                            <w:sz w:val="20"/>
                          </w:rPr>
                          <w:t xml:space="preserve">El deterioro del valor se estima para un activo individual, salvo que no genere entradas de efectivo que </w:t>
                        </w:r>
                      </w:p>
                    </w:txbxContent>
                  </v:textbox>
                </v:rect>
                <v:rect id="Rectangle 3511" o:spid="_x0000_s1886" style="position:absolute;left:8307;top:86045;width:79943;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848YA&#10;AADdAAAADwAAAGRycy9kb3ducmV2LnhtbESPT2vCQBTE7wW/w/KE3uomLRaNriJV0WP9A+rtkX0m&#10;wezbkF1N9NO7hYLHYWZ+w4ynrSnFjWpXWFYQ9yIQxKnVBWcK9rvlxwCE88gaS8uk4E4OppPO2xgT&#10;bRve0G3rMxEg7BJUkHtfJVK6NCeDrmcr4uCdbW3QB1lnUtfYBLgp5WcUfUuDBYeFHCv6ySm9bK9G&#10;wWpQzY5r+2iycnFaHX4Pw/lu6JV677azEQhPrX+F/9trreCrH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848YAAADdAAAADwAAAAAAAAAAAAAAAACYAgAAZHJz&#10;L2Rvd25yZXYueG1sUEsFBgAAAAAEAAQA9QAAAIsDAAAAAA==&#10;" filled="f" stroked="f">
                  <v:textbox inset="0,0,0,0">
                    <w:txbxContent>
                      <w:p w:rsidR="00B538EB" w:rsidRDefault="00D31650">
                        <w:r>
                          <w:rPr>
                            <w:rFonts w:ascii="Arial" w:eastAsia="Arial" w:hAnsi="Arial" w:cs="Arial"/>
                            <w:sz w:val="20"/>
                          </w:rPr>
                          <w:t xml:space="preserve">sean, en buena medida, independientes de las producidas por otros activos. Si no Marco Normativo para </w:t>
                        </w:r>
                      </w:p>
                    </w:txbxContent>
                  </v:textbox>
                </v:rect>
                <v:rect id="Rectangle 3512" o:spid="_x0000_s1887" style="position:absolute;left:8299;top:87721;width:80037;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MilMYA&#10;AADdAAAADwAAAGRycy9kb3ducmV2LnhtbESPT4vCMBTE78J+h/AWvGmqomg1iqyKHv2z4O7t0Tzb&#10;ss1LaaKtfnojCHscZuY3zGzRmELcqHK5ZQW9bgSCOLE651TB92nTGYNwHlljYZkU3MnBYv7RmmGs&#10;bc0Huh19KgKEXYwKMu/LWEqXZGTQdW1JHLyLrQz6IKtU6grrADeF7EfRSBrMOSxkWNJXRsnf8WoU&#10;bMfl8mdnH3VarH+35/15sjpNvFLtz2Y5BeGp8f/hd3unFQyGvT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MilMYAAADdAAAADwAAAAAAAAAAAAAAAACYAgAAZHJz&#10;L2Rvd25yZXYueG1sUEsFBgAAAAAEAAQA9QAAAIsDAAAAAA==&#10;" filled="f" stroked="f">
                  <v:textbox inset="0,0,0,0">
                    <w:txbxContent>
                      <w:p w:rsidR="00B538EB" w:rsidRDefault="00D31650">
                        <w:r>
                          <w:rPr>
                            <w:rFonts w:ascii="Arial" w:eastAsia="Arial" w:hAnsi="Arial" w:cs="Arial"/>
                            <w:sz w:val="20"/>
                          </w:rPr>
                          <w:t xml:space="preserve">Empresas que no Cotizan en el Mercado de Valores, y que no Captan ni Administran Ahorro del Público </w:t>
                        </w:r>
                      </w:p>
                    </w:txbxContent>
                  </v:textbox>
                </v:rect>
                <v:rect id="Rectangle 3513" o:spid="_x0000_s1888" style="position:absolute;left:8243;top:89461;width:15161;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D8YA&#10;AADdAAAADwAAAGRycy9kb3ducmV2LnhtbESPT4vCMBTE78J+h/AWvGmqomg1iqyKHv2z4O7t0Tzb&#10;ss1LaaKtfnojCHscZuY3zGzRmELcqHK5ZQW9bgSCOLE651TB92nTGYNwHlljYZkU3MnBYv7RmmGs&#10;bc0Huh19KgKEXYwKMu/LWEqXZGTQdW1JHLyLrQz6IKtU6grrADeF7EfRSBrMOSxkWNJXRsnf8WoU&#10;bMfl8mdnH3VarH+35/15sjpNvFLtz2Y5BeGp8f/hd3unFQyG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HD8YAAADdAAAADwAAAAAAAAAAAAAAAACYAgAAZHJz&#10;L2Rvd25yZXYueG1sUEsFBgAAAAAEAAQA9QAAAIsDAAAAAA==&#10;" filled="f" stroked="f">
                  <v:textbox inset="0,0,0,0">
                    <w:txbxContent>
                      <w:p w:rsidR="00B538EB" w:rsidRDefault="00D31650">
                        <w:r>
                          <w:rPr>
                            <w:rFonts w:ascii="Arial" w:eastAsia="Arial" w:hAnsi="Arial" w:cs="Arial"/>
                            <w:i/>
                            <w:sz w:val="20"/>
                          </w:rPr>
                          <w:t xml:space="preserve">Guías de Aplicación </w:t>
                        </w:r>
                      </w:p>
                    </w:txbxContent>
                  </v:textbox>
                </v:rect>
                <w10:wrap type="topAndBottom" anchorx="page" anchory="page"/>
              </v:group>
            </w:pict>
          </mc:Fallback>
        </mc:AlternateContent>
      </w:r>
    </w:p>
    <w:p w:rsidR="00B538EB" w:rsidRDefault="00B538EB">
      <w:pPr>
        <w:sectPr w:rsidR="00B538EB">
          <w:pgSz w:w="12240" w:h="1570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1</wp:posOffset>
                </wp:positionV>
                <wp:extent cx="7772400" cy="9994899"/>
                <wp:effectExtent l="0" t="0" r="0" b="0"/>
                <wp:wrapTopAndBottom/>
                <wp:docPr id="20733" name="Group 20733"/>
                <wp:cNvGraphicFramePr/>
                <a:graphic xmlns:a="http://schemas.openxmlformats.org/drawingml/2006/main">
                  <a:graphicData uri="http://schemas.microsoft.com/office/word/2010/wordprocessingGroup">
                    <wpg:wgp>
                      <wpg:cNvGrpSpPr/>
                      <wpg:grpSpPr>
                        <a:xfrm>
                          <a:off x="0" y="0"/>
                          <a:ext cx="7772400" cy="9994899"/>
                          <a:chOff x="0" y="0"/>
                          <a:chExt cx="7772400" cy="9994899"/>
                        </a:xfrm>
                      </wpg:grpSpPr>
                      <pic:pic xmlns:pic="http://schemas.openxmlformats.org/drawingml/2006/picture">
                        <pic:nvPicPr>
                          <pic:cNvPr id="20738" name="Picture 20738"/>
                          <pic:cNvPicPr/>
                        </pic:nvPicPr>
                        <pic:blipFill>
                          <a:blip r:embed="rId37"/>
                          <a:stretch>
                            <a:fillRect/>
                          </a:stretch>
                        </pic:blipFill>
                        <pic:spPr>
                          <a:xfrm>
                            <a:off x="0" y="0"/>
                            <a:ext cx="7772400" cy="9982200"/>
                          </a:xfrm>
                          <a:prstGeom prst="rect">
                            <a:avLst/>
                          </a:prstGeom>
                        </pic:spPr>
                      </pic:pic>
                      <wps:wsp>
                        <wps:cNvPr id="3518" name="Rectangle 3518"/>
                        <wps:cNvSpPr/>
                        <wps:spPr>
                          <a:xfrm>
                            <a:off x="1681480" y="7738821"/>
                            <a:ext cx="2298852" cy="124993"/>
                          </a:xfrm>
                          <a:prstGeom prst="rect">
                            <a:avLst/>
                          </a:prstGeom>
                          <a:ln>
                            <a:noFill/>
                          </a:ln>
                        </wps:spPr>
                        <wps:txbx>
                          <w:txbxContent>
                            <w:p w:rsidR="00B538EB" w:rsidRDefault="00D31650">
                              <w:r>
                                <w:rPr>
                                  <w:rFonts w:ascii="Arial" w:eastAsia="Arial" w:hAnsi="Arial" w:cs="Arial"/>
                                  <w:sz w:val="16"/>
                                </w:rPr>
                                <w:t xml:space="preserve">I COMPUSERTEC INGENIERIA SAS </w:t>
                              </w:r>
                            </w:p>
                          </w:txbxContent>
                        </wps:txbx>
                        <wps:bodyPr horzOverflow="overflow" lIns="0" tIns="0" rIns="0" bIns="0" rtlCol="0">
                          <a:noAutofit/>
                        </wps:bodyPr>
                      </wps:wsp>
                      <wps:wsp>
                        <wps:cNvPr id="3519" name="Rectangle 3519"/>
                        <wps:cNvSpPr/>
                        <wps:spPr>
                          <a:xfrm>
                            <a:off x="988466" y="7269556"/>
                            <a:ext cx="319981" cy="124994"/>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520" name="Rectangle 3520"/>
                        <wps:cNvSpPr/>
                        <wps:spPr>
                          <a:xfrm>
                            <a:off x="1195070" y="7269556"/>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03" name="Rectangle 20703"/>
                        <wps:cNvSpPr/>
                        <wps:spPr>
                          <a:xfrm>
                            <a:off x="1681277" y="7269556"/>
                            <a:ext cx="74312" cy="124994"/>
                          </a:xfrm>
                          <a:prstGeom prst="rect">
                            <a:avLst/>
                          </a:prstGeom>
                          <a:ln>
                            <a:noFill/>
                          </a:ln>
                        </wps:spPr>
                        <wps:txbx>
                          <w:txbxContent>
                            <w:p w:rsidR="00B538EB" w:rsidRDefault="00D31650">
                              <w:r>
                                <w:rPr>
                                  <w:rFonts w:ascii="Arial" w:eastAsia="Arial" w:hAnsi="Arial" w:cs="Arial"/>
                                  <w:sz w:val="16"/>
                                </w:rPr>
                                <w:t>1</w:t>
                              </w:r>
                            </w:p>
                          </w:txbxContent>
                        </wps:txbx>
                        <wps:bodyPr horzOverflow="overflow" lIns="0" tIns="0" rIns="0" bIns="0" rtlCol="0">
                          <a:noAutofit/>
                        </wps:bodyPr>
                      </wps:wsp>
                      <wps:wsp>
                        <wps:cNvPr id="20704" name="Rectangle 20704"/>
                        <wps:cNvSpPr/>
                        <wps:spPr>
                          <a:xfrm>
                            <a:off x="1737151" y="7269556"/>
                            <a:ext cx="2451101" cy="124994"/>
                          </a:xfrm>
                          <a:prstGeom prst="rect">
                            <a:avLst/>
                          </a:prstGeom>
                          <a:ln>
                            <a:noFill/>
                          </a:ln>
                        </wps:spPr>
                        <wps:txbx>
                          <w:txbxContent>
                            <w:p w:rsidR="00B538EB" w:rsidRDefault="00D31650">
                              <w:r>
                                <w:rPr>
                                  <w:rFonts w:ascii="Arial" w:eastAsia="Arial" w:hAnsi="Arial" w:cs="Arial"/>
                                  <w:sz w:val="16"/>
                                </w:rPr>
                                <w:t xml:space="preserve"> CONTROLES EMPRESARIALES S A S </w:t>
                              </w:r>
                            </w:p>
                          </w:txbxContent>
                        </wps:txbx>
                        <wps:bodyPr horzOverflow="overflow" lIns="0" tIns="0" rIns="0" bIns="0" rtlCol="0">
                          <a:noAutofit/>
                        </wps:bodyPr>
                      </wps:wsp>
                      <wps:wsp>
                        <wps:cNvPr id="20707" name="Rectangle 20707"/>
                        <wps:cNvSpPr/>
                        <wps:spPr>
                          <a:xfrm>
                            <a:off x="990016" y="7385761"/>
                            <a:ext cx="683010" cy="124993"/>
                          </a:xfrm>
                          <a:prstGeom prst="rect">
                            <a:avLst/>
                          </a:prstGeom>
                          <a:ln>
                            <a:noFill/>
                          </a:ln>
                        </wps:spPr>
                        <wps:txbx>
                          <w:txbxContent>
                            <w:p w:rsidR="00B538EB" w:rsidRDefault="00D31650">
                              <w:r>
                                <w:rPr>
                                  <w:rFonts w:ascii="Arial" w:eastAsia="Arial" w:hAnsi="Arial" w:cs="Arial"/>
                                  <w:sz w:val="16"/>
                                </w:rPr>
                                <w:t>800058607</w:t>
                              </w:r>
                            </w:p>
                          </w:txbxContent>
                        </wps:txbx>
                        <wps:bodyPr horzOverflow="overflow" lIns="0" tIns="0" rIns="0" bIns="0" rtlCol="0">
                          <a:noAutofit/>
                        </wps:bodyPr>
                      </wps:wsp>
                      <wps:wsp>
                        <wps:cNvPr id="20708" name="Rectangle 20708"/>
                        <wps:cNvSpPr/>
                        <wps:spPr>
                          <a:xfrm>
                            <a:off x="1503557" y="7385761"/>
                            <a:ext cx="3794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23" name="Rectangle 3523"/>
                        <wps:cNvSpPr/>
                        <wps:spPr>
                          <a:xfrm>
                            <a:off x="988466" y="7504506"/>
                            <a:ext cx="319981" cy="124994"/>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524" name="Rectangle 3524"/>
                        <wps:cNvSpPr/>
                        <wps:spPr>
                          <a:xfrm>
                            <a:off x="1195070" y="7504506"/>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25" name="Rectangle 3525"/>
                        <wps:cNvSpPr/>
                        <wps:spPr>
                          <a:xfrm>
                            <a:off x="1741780" y="7504506"/>
                            <a:ext cx="1774967" cy="124994"/>
                          </a:xfrm>
                          <a:prstGeom prst="rect">
                            <a:avLst/>
                          </a:prstGeom>
                          <a:ln>
                            <a:noFill/>
                          </a:ln>
                        </wps:spPr>
                        <wps:txbx>
                          <w:txbxContent>
                            <w:p w:rsidR="00B538EB" w:rsidRDefault="00D31650">
                              <w:r>
                                <w:rPr>
                                  <w:rFonts w:ascii="Arial" w:eastAsia="Arial" w:hAnsi="Arial" w:cs="Arial"/>
                                  <w:sz w:val="16"/>
                                </w:rPr>
                                <w:t xml:space="preserve">GRUPO LOS LAGOS S.A.S. </w:t>
                              </w:r>
                            </w:p>
                          </w:txbxContent>
                        </wps:txbx>
                        <wps:bodyPr horzOverflow="overflow" lIns="0" tIns="0" rIns="0" bIns="0" rtlCol="0">
                          <a:noAutofit/>
                        </wps:bodyPr>
                      </wps:wsp>
                      <wps:wsp>
                        <wps:cNvPr id="20711" name="Rectangle 20711"/>
                        <wps:cNvSpPr/>
                        <wps:spPr>
                          <a:xfrm>
                            <a:off x="990016" y="7620075"/>
                            <a:ext cx="678750" cy="124994"/>
                          </a:xfrm>
                          <a:prstGeom prst="rect">
                            <a:avLst/>
                          </a:prstGeom>
                          <a:ln>
                            <a:noFill/>
                          </a:ln>
                        </wps:spPr>
                        <wps:txbx>
                          <w:txbxContent>
                            <w:p w:rsidR="00B538EB" w:rsidRDefault="00D31650">
                              <w:r>
                                <w:rPr>
                                  <w:rFonts w:ascii="Arial" w:eastAsia="Arial" w:hAnsi="Arial" w:cs="Arial"/>
                                  <w:sz w:val="16"/>
                                </w:rPr>
                                <w:t>860053274</w:t>
                              </w:r>
                            </w:p>
                          </w:txbxContent>
                        </wps:txbx>
                        <wps:bodyPr horzOverflow="overflow" lIns="0" tIns="0" rIns="0" bIns="0" rtlCol="0">
                          <a:noAutofit/>
                        </wps:bodyPr>
                      </wps:wsp>
                      <wps:wsp>
                        <wps:cNvPr id="20712" name="Rectangle 20712"/>
                        <wps:cNvSpPr/>
                        <wps:spPr>
                          <a:xfrm>
                            <a:off x="1500354" y="7620075"/>
                            <a:ext cx="37708"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27" name="Rectangle 3527"/>
                        <wps:cNvSpPr/>
                        <wps:spPr>
                          <a:xfrm>
                            <a:off x="985291" y="7741996"/>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20716" name="Rectangle 20716"/>
                        <wps:cNvSpPr/>
                        <wps:spPr>
                          <a:xfrm>
                            <a:off x="982611" y="7858200"/>
                            <a:ext cx="724114" cy="124994"/>
                          </a:xfrm>
                          <a:prstGeom prst="rect">
                            <a:avLst/>
                          </a:prstGeom>
                          <a:ln>
                            <a:noFill/>
                          </a:ln>
                        </wps:spPr>
                        <wps:txbx>
                          <w:txbxContent>
                            <w:p w:rsidR="00B538EB" w:rsidRDefault="00D31650">
                              <w:r>
                                <w:rPr>
                                  <w:rFonts w:ascii="Arial" w:eastAsia="Arial" w:hAnsi="Arial" w:cs="Arial"/>
                                  <w:sz w:val="16"/>
                                </w:rPr>
                                <w:t xml:space="preserve"> 830044504 </w:t>
                              </w:r>
                            </w:p>
                          </w:txbxContent>
                        </wps:txbx>
                        <wps:bodyPr horzOverflow="overflow" lIns="0" tIns="0" rIns="0" bIns="0" rtlCol="0">
                          <a:noAutofit/>
                        </wps:bodyPr>
                      </wps:wsp>
                      <wps:wsp>
                        <wps:cNvPr id="20715" name="Rectangle 20715"/>
                        <wps:cNvSpPr/>
                        <wps:spPr>
                          <a:xfrm>
                            <a:off x="928167" y="7858200"/>
                            <a:ext cx="72411" cy="124994"/>
                          </a:xfrm>
                          <a:prstGeom prst="rect">
                            <a:avLst/>
                          </a:prstGeom>
                          <a:ln>
                            <a:noFill/>
                          </a:ln>
                        </wps:spPr>
                        <wps:txbx>
                          <w:txbxContent>
                            <w:p w:rsidR="00B538EB" w:rsidRDefault="00D31650">
                              <w:r>
                                <w:rPr>
                                  <w:rFonts w:ascii="Arial" w:eastAsia="Arial" w:hAnsi="Arial" w:cs="Arial"/>
                                  <w:sz w:val="16"/>
                                </w:rPr>
                                <w:t>1</w:t>
                              </w:r>
                            </w:p>
                          </w:txbxContent>
                        </wps:txbx>
                        <wps:bodyPr horzOverflow="overflow" lIns="0" tIns="0" rIns="0" bIns="0" rtlCol="0">
                          <a:noAutofit/>
                        </wps:bodyPr>
                      </wps:wsp>
                      <wps:wsp>
                        <wps:cNvPr id="3529" name="Rectangle 3529"/>
                        <wps:cNvSpPr/>
                        <wps:spPr>
                          <a:xfrm>
                            <a:off x="1737106" y="7976946"/>
                            <a:ext cx="1115096" cy="124993"/>
                          </a:xfrm>
                          <a:prstGeom prst="rect">
                            <a:avLst/>
                          </a:prstGeom>
                          <a:ln>
                            <a:noFill/>
                          </a:ln>
                        </wps:spPr>
                        <wps:txbx>
                          <w:txbxContent>
                            <w:p w:rsidR="00B538EB" w:rsidRDefault="00D31650">
                              <w:r>
                                <w:rPr>
                                  <w:rFonts w:ascii="Arial" w:eastAsia="Arial" w:hAnsi="Arial" w:cs="Arial"/>
                                  <w:sz w:val="16"/>
                                </w:rPr>
                                <w:t xml:space="preserve">ELLIPTICAL SAS </w:t>
                              </w:r>
                            </w:p>
                          </w:txbxContent>
                        </wps:txbx>
                        <wps:bodyPr horzOverflow="overflow" lIns="0" tIns="0" rIns="0" bIns="0" rtlCol="0">
                          <a:noAutofit/>
                        </wps:bodyPr>
                      </wps:wsp>
                      <wps:wsp>
                        <wps:cNvPr id="3530" name="Rectangle 3530"/>
                        <wps:cNvSpPr/>
                        <wps:spPr>
                          <a:xfrm>
                            <a:off x="2541905" y="7976946"/>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18" name="Rectangle 20718"/>
                        <wps:cNvSpPr/>
                        <wps:spPr>
                          <a:xfrm>
                            <a:off x="5716851" y="7976946"/>
                            <a:ext cx="3797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17" name="Rectangle 20717"/>
                        <wps:cNvSpPr/>
                        <wps:spPr>
                          <a:xfrm>
                            <a:off x="5117186" y="7976946"/>
                            <a:ext cx="797555" cy="124993"/>
                          </a:xfrm>
                          <a:prstGeom prst="rect">
                            <a:avLst/>
                          </a:prstGeom>
                          <a:ln>
                            <a:noFill/>
                          </a:ln>
                        </wps:spPr>
                        <wps:txbx>
                          <w:txbxContent>
                            <w:p w:rsidR="00B538EB" w:rsidRDefault="00D31650">
                              <w:r>
                                <w:rPr>
                                  <w:rFonts w:ascii="Arial" w:eastAsia="Arial" w:hAnsi="Arial" w:cs="Arial"/>
                                  <w:sz w:val="16"/>
                                </w:rPr>
                                <w:t>2.223.680,00</w:t>
                              </w:r>
                            </w:p>
                          </w:txbxContent>
                        </wps:txbx>
                        <wps:bodyPr horzOverflow="overflow" lIns="0" tIns="0" rIns="0" bIns="0" rtlCol="0">
                          <a:noAutofit/>
                        </wps:bodyPr>
                      </wps:wsp>
                      <wps:wsp>
                        <wps:cNvPr id="3532" name="Rectangle 3532"/>
                        <wps:cNvSpPr/>
                        <wps:spPr>
                          <a:xfrm>
                            <a:off x="1736090" y="8211261"/>
                            <a:ext cx="1894378" cy="124993"/>
                          </a:xfrm>
                          <a:prstGeom prst="rect">
                            <a:avLst/>
                          </a:prstGeom>
                          <a:ln>
                            <a:noFill/>
                          </a:ln>
                        </wps:spPr>
                        <wps:txbx>
                          <w:txbxContent>
                            <w:p w:rsidR="00B538EB" w:rsidRDefault="00D31650">
                              <w:r>
                                <w:rPr>
                                  <w:rFonts w:ascii="Arial" w:eastAsia="Arial" w:hAnsi="Arial" w:cs="Arial"/>
                                  <w:sz w:val="16"/>
                                </w:rPr>
                                <w:t xml:space="preserve">ITACA LATIONAMERICA SAS </w:t>
                              </w:r>
                            </w:p>
                          </w:txbxContent>
                        </wps:txbx>
                        <wps:bodyPr horzOverflow="overflow" lIns="0" tIns="0" rIns="0" bIns="0" rtlCol="0">
                          <a:noAutofit/>
                        </wps:bodyPr>
                      </wps:wsp>
                      <wps:wsp>
                        <wps:cNvPr id="3533" name="Rectangle 3533"/>
                        <wps:cNvSpPr/>
                        <wps:spPr>
                          <a:xfrm>
                            <a:off x="3127375" y="8211261"/>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22" name="Rectangle 20722"/>
                        <wps:cNvSpPr/>
                        <wps:spPr>
                          <a:xfrm>
                            <a:off x="5713808" y="8214436"/>
                            <a:ext cx="3805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21" name="Rectangle 20721"/>
                        <wps:cNvSpPr/>
                        <wps:spPr>
                          <a:xfrm>
                            <a:off x="5055667" y="8214436"/>
                            <a:ext cx="875327" cy="124993"/>
                          </a:xfrm>
                          <a:prstGeom prst="rect">
                            <a:avLst/>
                          </a:prstGeom>
                          <a:ln>
                            <a:noFill/>
                          </a:ln>
                        </wps:spPr>
                        <wps:txbx>
                          <w:txbxContent>
                            <w:p w:rsidR="00B538EB" w:rsidRDefault="00D31650">
                              <w:r>
                                <w:rPr>
                                  <w:rFonts w:ascii="Arial" w:eastAsia="Arial" w:hAnsi="Arial" w:cs="Arial"/>
                                  <w:sz w:val="16"/>
                                </w:rPr>
                                <w:t>12.148.934,00</w:t>
                              </w:r>
                            </w:p>
                          </w:txbxContent>
                        </wps:txbx>
                        <wps:bodyPr horzOverflow="overflow" lIns="0" tIns="0" rIns="0" bIns="0" rtlCol="0">
                          <a:noAutofit/>
                        </wps:bodyPr>
                      </wps:wsp>
                      <wps:wsp>
                        <wps:cNvPr id="3535" name="Rectangle 3535"/>
                        <wps:cNvSpPr/>
                        <wps:spPr>
                          <a:xfrm>
                            <a:off x="925830" y="7976946"/>
                            <a:ext cx="407453" cy="124993"/>
                          </a:xfrm>
                          <a:prstGeom prst="rect">
                            <a:avLst/>
                          </a:prstGeom>
                          <a:ln>
                            <a:noFill/>
                          </a:ln>
                        </wps:spPr>
                        <wps:txbx>
                          <w:txbxContent>
                            <w:p w:rsidR="00B538EB" w:rsidRDefault="00D31650">
                              <w:r>
                                <w:rPr>
                                  <w:rFonts w:ascii="Arial" w:eastAsia="Arial" w:hAnsi="Arial" w:cs="Arial"/>
                                  <w:sz w:val="16"/>
                                </w:rPr>
                                <w:t xml:space="preserve">ITER </w:t>
                              </w:r>
                            </w:p>
                          </w:txbxContent>
                        </wps:txbx>
                        <wps:bodyPr horzOverflow="overflow" lIns="0" tIns="0" rIns="0" bIns="0" rtlCol="0">
                          <a:noAutofit/>
                        </wps:bodyPr>
                      </wps:wsp>
                      <wps:wsp>
                        <wps:cNvPr id="20720" name="Rectangle 20720"/>
                        <wps:cNvSpPr/>
                        <wps:spPr>
                          <a:xfrm>
                            <a:off x="1500382" y="8092516"/>
                            <a:ext cx="37953"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19" name="Rectangle 20719"/>
                        <wps:cNvSpPr/>
                        <wps:spPr>
                          <a:xfrm>
                            <a:off x="986739" y="8092516"/>
                            <a:ext cx="683145" cy="124994"/>
                          </a:xfrm>
                          <a:prstGeom prst="rect">
                            <a:avLst/>
                          </a:prstGeom>
                          <a:ln>
                            <a:noFill/>
                          </a:ln>
                        </wps:spPr>
                        <wps:txbx>
                          <w:txbxContent>
                            <w:p w:rsidR="00B538EB" w:rsidRDefault="00D31650">
                              <w:r>
                                <w:rPr>
                                  <w:rFonts w:ascii="Arial" w:eastAsia="Arial" w:hAnsi="Arial" w:cs="Arial"/>
                                  <w:sz w:val="16"/>
                                </w:rPr>
                                <w:t>900138327</w:t>
                              </w:r>
                            </w:p>
                          </w:txbxContent>
                        </wps:txbx>
                        <wps:bodyPr horzOverflow="overflow" lIns="0" tIns="0" rIns="0" bIns="0" rtlCol="0">
                          <a:noAutofit/>
                        </wps:bodyPr>
                      </wps:wsp>
                      <wps:wsp>
                        <wps:cNvPr id="3537" name="Rectangle 3537"/>
                        <wps:cNvSpPr/>
                        <wps:spPr>
                          <a:xfrm>
                            <a:off x="982116" y="8211261"/>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20724" name="Rectangle 20724"/>
                        <wps:cNvSpPr/>
                        <wps:spPr>
                          <a:xfrm>
                            <a:off x="1499902" y="8327466"/>
                            <a:ext cx="3815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23" name="Rectangle 20723"/>
                        <wps:cNvSpPr/>
                        <wps:spPr>
                          <a:xfrm>
                            <a:off x="983564" y="8327466"/>
                            <a:ext cx="686729" cy="124994"/>
                          </a:xfrm>
                          <a:prstGeom prst="rect">
                            <a:avLst/>
                          </a:prstGeom>
                          <a:ln>
                            <a:noFill/>
                          </a:ln>
                        </wps:spPr>
                        <wps:txbx>
                          <w:txbxContent>
                            <w:p w:rsidR="00B538EB" w:rsidRDefault="00D31650">
                              <w:r>
                                <w:rPr>
                                  <w:rFonts w:ascii="Arial" w:eastAsia="Arial" w:hAnsi="Arial" w:cs="Arial"/>
                                  <w:sz w:val="16"/>
                                </w:rPr>
                                <w:t>900338501</w:t>
                              </w:r>
                            </w:p>
                          </w:txbxContent>
                        </wps:txbx>
                        <wps:bodyPr horzOverflow="overflow" lIns="0" tIns="0" rIns="0" bIns="0" rtlCol="0">
                          <a:noAutofit/>
                        </wps:bodyPr>
                      </wps:wsp>
                      <wps:wsp>
                        <wps:cNvPr id="3539" name="Rectangle 3539"/>
                        <wps:cNvSpPr/>
                        <wps:spPr>
                          <a:xfrm>
                            <a:off x="979576" y="8449386"/>
                            <a:ext cx="32395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20729" name="Rectangle 20729"/>
                        <wps:cNvSpPr/>
                        <wps:spPr>
                          <a:xfrm>
                            <a:off x="918464" y="8564955"/>
                            <a:ext cx="767920" cy="124994"/>
                          </a:xfrm>
                          <a:prstGeom prst="rect">
                            <a:avLst/>
                          </a:prstGeom>
                          <a:ln>
                            <a:noFill/>
                          </a:ln>
                        </wps:spPr>
                        <wps:txbx>
                          <w:txbxContent>
                            <w:p w:rsidR="00B538EB" w:rsidRDefault="00D31650">
                              <w:r>
                                <w:rPr>
                                  <w:rFonts w:ascii="Arial" w:eastAsia="Arial" w:hAnsi="Arial" w:cs="Arial"/>
                                  <w:sz w:val="16"/>
                                </w:rPr>
                                <w:t>:900527088</w:t>
                              </w:r>
                            </w:p>
                          </w:txbxContent>
                        </wps:txbx>
                        <wps:bodyPr horzOverflow="overflow" lIns="0" tIns="0" rIns="0" bIns="0" rtlCol="0">
                          <a:noAutofit/>
                        </wps:bodyPr>
                      </wps:wsp>
                      <wps:wsp>
                        <wps:cNvPr id="20730" name="Rectangle 20730"/>
                        <wps:cNvSpPr/>
                        <wps:spPr>
                          <a:xfrm>
                            <a:off x="1495847" y="8564955"/>
                            <a:ext cx="40417"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26" name="Rectangle 20726"/>
                        <wps:cNvSpPr/>
                        <wps:spPr>
                          <a:xfrm>
                            <a:off x="5768912" y="8452561"/>
                            <a:ext cx="3785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25" name="Rectangle 20725"/>
                        <wps:cNvSpPr/>
                        <wps:spPr>
                          <a:xfrm>
                            <a:off x="5114214" y="8452561"/>
                            <a:ext cx="870748" cy="124993"/>
                          </a:xfrm>
                          <a:prstGeom prst="rect">
                            <a:avLst/>
                          </a:prstGeom>
                          <a:ln>
                            <a:noFill/>
                          </a:ln>
                        </wps:spPr>
                        <wps:txbx>
                          <w:txbxContent>
                            <w:p w:rsidR="00B538EB" w:rsidRDefault="00D31650">
                              <w:r>
                                <w:rPr>
                                  <w:rFonts w:ascii="Arial" w:eastAsia="Arial" w:hAnsi="Arial" w:cs="Arial"/>
                                  <w:sz w:val="16"/>
                                </w:rPr>
                                <w:t>34.569.816,00</w:t>
                              </w:r>
                            </w:p>
                          </w:txbxContent>
                        </wps:txbx>
                        <wps:bodyPr horzOverflow="overflow" lIns="0" tIns="0" rIns="0" bIns="0" rtlCol="0">
                          <a:noAutofit/>
                        </wps:bodyPr>
                      </wps:wsp>
                      <wps:wsp>
                        <wps:cNvPr id="3542" name="Rectangle 3542"/>
                        <wps:cNvSpPr/>
                        <wps:spPr>
                          <a:xfrm>
                            <a:off x="1731086" y="8449386"/>
                            <a:ext cx="1426783" cy="124993"/>
                          </a:xfrm>
                          <a:prstGeom prst="rect">
                            <a:avLst/>
                          </a:prstGeom>
                          <a:ln>
                            <a:noFill/>
                          </a:ln>
                        </wps:spPr>
                        <wps:txbx>
                          <w:txbxContent>
                            <w:p w:rsidR="00B538EB" w:rsidRDefault="00D31650">
                              <w:r>
                                <w:rPr>
                                  <w:rFonts w:ascii="Arial" w:eastAsia="Arial" w:hAnsi="Arial" w:cs="Arial"/>
                                  <w:sz w:val="16"/>
                                </w:rPr>
                                <w:t xml:space="preserve">REALTIME C &amp; S SAS </w:t>
                              </w:r>
                            </w:p>
                          </w:txbxContent>
                        </wps:txbx>
                        <wps:bodyPr horzOverflow="overflow" lIns="0" tIns="0" rIns="0" bIns="0" rtlCol="0">
                          <a:noAutofit/>
                        </wps:bodyPr>
                      </wps:wsp>
                      <wps:wsp>
                        <wps:cNvPr id="20727" name="Rectangle 20727"/>
                        <wps:cNvSpPr/>
                        <wps:spPr>
                          <a:xfrm>
                            <a:off x="1674927" y="8503996"/>
                            <a:ext cx="19166" cy="124993"/>
                          </a:xfrm>
                          <a:prstGeom prst="rect">
                            <a:avLst/>
                          </a:prstGeom>
                          <a:ln>
                            <a:noFill/>
                          </a:ln>
                        </wps:spPr>
                        <wps:txbx>
                          <w:txbxContent>
                            <w:p w:rsidR="00B538EB" w:rsidRDefault="00D31650">
                              <w:r>
                                <w:rPr>
                                  <w:rFonts w:ascii="Arial" w:eastAsia="Arial" w:hAnsi="Arial" w:cs="Arial"/>
                                  <w:sz w:val="16"/>
                                </w:rPr>
                                <w:t>1</w:t>
                              </w:r>
                            </w:p>
                          </w:txbxContent>
                        </wps:txbx>
                        <wps:bodyPr horzOverflow="overflow" lIns="0" tIns="0" rIns="0" bIns="0" rtlCol="0">
                          <a:noAutofit/>
                        </wps:bodyPr>
                      </wps:wsp>
                      <wps:wsp>
                        <wps:cNvPr id="20728" name="Rectangle 20728"/>
                        <wps:cNvSpPr/>
                        <wps:spPr>
                          <a:xfrm>
                            <a:off x="1689337" y="8503996"/>
                            <a:ext cx="958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44" name="Rectangle 3544"/>
                        <wps:cNvSpPr/>
                        <wps:spPr>
                          <a:xfrm>
                            <a:off x="1732052" y="8683700"/>
                            <a:ext cx="698164" cy="124994"/>
                          </a:xfrm>
                          <a:prstGeom prst="rect">
                            <a:avLst/>
                          </a:prstGeom>
                          <a:ln>
                            <a:noFill/>
                          </a:ln>
                        </wps:spPr>
                        <wps:txbx>
                          <w:txbxContent>
                            <w:p w:rsidR="00B538EB" w:rsidRDefault="00D31650">
                              <w:r>
                                <w:rPr>
                                  <w:rFonts w:ascii="Arial" w:eastAsia="Arial" w:hAnsi="Arial" w:cs="Arial"/>
                                  <w:sz w:val="16"/>
                                </w:rPr>
                                <w:t xml:space="preserve">TOTALES: </w:t>
                              </w:r>
                            </w:p>
                          </w:txbxContent>
                        </wps:txbx>
                        <wps:bodyPr horzOverflow="overflow" lIns="0" tIns="0" rIns="0" bIns="0" rtlCol="0">
                          <a:noAutofit/>
                        </wps:bodyPr>
                      </wps:wsp>
                      <wps:wsp>
                        <wps:cNvPr id="20732" name="Rectangle 20732"/>
                        <wps:cNvSpPr/>
                        <wps:spPr>
                          <a:xfrm>
                            <a:off x="5826848" y="8686875"/>
                            <a:ext cx="38121"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31" name="Rectangle 20731"/>
                        <wps:cNvSpPr/>
                        <wps:spPr>
                          <a:xfrm>
                            <a:off x="5110277" y="8686875"/>
                            <a:ext cx="953039" cy="124994"/>
                          </a:xfrm>
                          <a:prstGeom prst="rect">
                            <a:avLst/>
                          </a:prstGeom>
                          <a:ln>
                            <a:noFill/>
                          </a:ln>
                        </wps:spPr>
                        <wps:txbx>
                          <w:txbxContent>
                            <w:p w:rsidR="00B538EB" w:rsidRDefault="00D31650">
                              <w:r>
                                <w:rPr>
                                  <w:rFonts w:ascii="Arial" w:eastAsia="Arial" w:hAnsi="Arial" w:cs="Arial"/>
                                  <w:sz w:val="16"/>
                                </w:rPr>
                                <w:t>151.577.615,00</w:t>
                              </w:r>
                            </w:p>
                          </w:txbxContent>
                        </wps:txbx>
                        <wps:bodyPr horzOverflow="overflow" lIns="0" tIns="0" rIns="0" bIns="0" rtlCol="0">
                          <a:noAutofit/>
                        </wps:bodyPr>
                      </wps:wsp>
                      <wps:wsp>
                        <wps:cNvPr id="3546" name="Rectangle 3546"/>
                        <wps:cNvSpPr/>
                        <wps:spPr>
                          <a:xfrm>
                            <a:off x="989330" y="6797116"/>
                            <a:ext cx="1842764" cy="124994"/>
                          </a:xfrm>
                          <a:prstGeom prst="rect">
                            <a:avLst/>
                          </a:prstGeom>
                          <a:ln>
                            <a:noFill/>
                          </a:ln>
                        </wps:spPr>
                        <wps:txbx>
                          <w:txbxContent>
                            <w:p w:rsidR="00B538EB" w:rsidRDefault="00D31650">
                              <w:r>
                                <w:rPr>
                                  <w:rFonts w:ascii="Arial" w:eastAsia="Arial" w:hAnsi="Arial" w:cs="Arial"/>
                                  <w:sz w:val="16"/>
                                </w:rPr>
                                <w:t xml:space="preserve">Identificacion Descripcion </w:t>
                              </w:r>
                            </w:p>
                          </w:txbxContent>
                        </wps:txbx>
                        <wps:bodyPr horzOverflow="overflow" lIns="0" tIns="0" rIns="0" bIns="0" rtlCol="0">
                          <a:noAutofit/>
                        </wps:bodyPr>
                      </wps:wsp>
                      <wps:wsp>
                        <wps:cNvPr id="3547" name="Rectangle 3547"/>
                        <wps:cNvSpPr/>
                        <wps:spPr>
                          <a:xfrm>
                            <a:off x="991641" y="7028891"/>
                            <a:ext cx="318965" cy="124994"/>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548" name="Rectangle 3548"/>
                        <wps:cNvSpPr/>
                        <wps:spPr>
                          <a:xfrm>
                            <a:off x="1197610" y="7028891"/>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49" name="Rectangle 3549"/>
                        <wps:cNvSpPr/>
                        <wps:spPr>
                          <a:xfrm>
                            <a:off x="1684655" y="7032066"/>
                            <a:ext cx="3606391" cy="124994"/>
                          </a:xfrm>
                          <a:prstGeom prst="rect">
                            <a:avLst/>
                          </a:prstGeom>
                          <a:ln>
                            <a:noFill/>
                          </a:ln>
                        </wps:spPr>
                        <wps:txbx>
                          <w:txbxContent>
                            <w:p w:rsidR="00B538EB" w:rsidRDefault="00D31650">
                              <w:r>
                                <w:rPr>
                                  <w:rFonts w:ascii="Arial" w:eastAsia="Arial" w:hAnsi="Arial" w:cs="Arial"/>
                                  <w:sz w:val="16"/>
                                </w:rPr>
                                <w:t xml:space="preserve">I SERVICIO AEREO A TERRITORIOS NACIONALES S.A. </w:t>
                              </w:r>
                            </w:p>
                          </w:txbxContent>
                        </wps:txbx>
                        <wps:bodyPr horzOverflow="overflow" lIns="0" tIns="0" rIns="0" bIns="0" rtlCol="0">
                          <a:noAutofit/>
                        </wps:bodyPr>
                      </wps:wsp>
                      <wps:wsp>
                        <wps:cNvPr id="20701" name="Rectangle 20701"/>
                        <wps:cNvSpPr/>
                        <wps:spPr>
                          <a:xfrm>
                            <a:off x="990016" y="7147636"/>
                            <a:ext cx="684971" cy="124993"/>
                          </a:xfrm>
                          <a:prstGeom prst="rect">
                            <a:avLst/>
                          </a:prstGeom>
                          <a:ln>
                            <a:noFill/>
                          </a:ln>
                        </wps:spPr>
                        <wps:txbx>
                          <w:txbxContent>
                            <w:p w:rsidR="00B538EB" w:rsidRDefault="00D31650">
                              <w:r>
                                <w:rPr>
                                  <w:rFonts w:ascii="Arial" w:eastAsia="Arial" w:hAnsi="Arial" w:cs="Arial"/>
                                  <w:sz w:val="16"/>
                                </w:rPr>
                                <w:t>899999143</w:t>
                              </w:r>
                            </w:p>
                          </w:txbxContent>
                        </wps:txbx>
                        <wps:bodyPr horzOverflow="overflow" lIns="0" tIns="0" rIns="0" bIns="0" rtlCol="0">
                          <a:noAutofit/>
                        </wps:bodyPr>
                      </wps:wsp>
                      <wps:wsp>
                        <wps:cNvPr id="20702" name="Rectangle 20702"/>
                        <wps:cNvSpPr/>
                        <wps:spPr>
                          <a:xfrm>
                            <a:off x="1505032" y="7147636"/>
                            <a:ext cx="3805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13" name="Rectangle 20713"/>
                        <wps:cNvSpPr/>
                        <wps:spPr>
                          <a:xfrm>
                            <a:off x="5061382" y="7738821"/>
                            <a:ext cx="876191" cy="124993"/>
                          </a:xfrm>
                          <a:prstGeom prst="rect">
                            <a:avLst/>
                          </a:prstGeom>
                          <a:ln>
                            <a:noFill/>
                          </a:ln>
                        </wps:spPr>
                        <wps:txbx>
                          <w:txbxContent>
                            <w:p w:rsidR="00B538EB" w:rsidRDefault="00D31650">
                              <w:r>
                                <w:rPr>
                                  <w:rFonts w:ascii="Arial" w:eastAsia="Arial" w:hAnsi="Arial" w:cs="Arial"/>
                                  <w:sz w:val="16"/>
                                </w:rPr>
                                <w:t>14.148.379,00</w:t>
                              </w:r>
                            </w:p>
                          </w:txbxContent>
                        </wps:txbx>
                        <wps:bodyPr horzOverflow="overflow" lIns="0" tIns="0" rIns="0" bIns="0" rtlCol="0">
                          <a:noAutofit/>
                        </wps:bodyPr>
                      </wps:wsp>
                      <wps:wsp>
                        <wps:cNvPr id="20714" name="Rectangle 20714"/>
                        <wps:cNvSpPr/>
                        <wps:spPr>
                          <a:xfrm>
                            <a:off x="5720172" y="7738821"/>
                            <a:ext cx="3809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52" name="Rectangle 3552"/>
                        <wps:cNvSpPr/>
                        <wps:spPr>
                          <a:xfrm>
                            <a:off x="5122114" y="6797116"/>
                            <a:ext cx="775120" cy="124994"/>
                          </a:xfrm>
                          <a:prstGeom prst="rect">
                            <a:avLst/>
                          </a:prstGeom>
                          <a:ln>
                            <a:noFill/>
                          </a:ln>
                        </wps:spPr>
                        <wps:txbx>
                          <w:txbxContent>
                            <w:p w:rsidR="00B538EB" w:rsidRDefault="00D31650">
                              <w:r>
                                <w:rPr>
                                  <w:rFonts w:ascii="Arial" w:eastAsia="Arial" w:hAnsi="Arial" w:cs="Arial"/>
                                  <w:sz w:val="16"/>
                                </w:rPr>
                                <w:t xml:space="preserve">Saldo Final </w:t>
                              </w:r>
                            </w:p>
                          </w:txbxContent>
                        </wps:txbx>
                        <wps:bodyPr horzOverflow="overflow" lIns="0" tIns="0" rIns="0" bIns="0" rtlCol="0">
                          <a:noAutofit/>
                        </wps:bodyPr>
                      </wps:wsp>
                      <wps:wsp>
                        <wps:cNvPr id="20700" name="Rectangle 20700"/>
                        <wps:cNvSpPr/>
                        <wps:spPr>
                          <a:xfrm>
                            <a:off x="5723226" y="7028891"/>
                            <a:ext cx="37968"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99" name="Rectangle 20699"/>
                        <wps:cNvSpPr/>
                        <wps:spPr>
                          <a:xfrm>
                            <a:off x="5123739" y="7028891"/>
                            <a:ext cx="797318" cy="124994"/>
                          </a:xfrm>
                          <a:prstGeom prst="rect">
                            <a:avLst/>
                          </a:prstGeom>
                          <a:ln>
                            <a:noFill/>
                          </a:ln>
                        </wps:spPr>
                        <wps:txbx>
                          <w:txbxContent>
                            <w:p w:rsidR="00B538EB" w:rsidRDefault="00D31650">
                              <w:r>
                                <w:rPr>
                                  <w:rFonts w:ascii="Arial" w:eastAsia="Arial" w:hAnsi="Arial" w:cs="Arial"/>
                                  <w:sz w:val="16"/>
                                </w:rPr>
                                <w:t>3.071.588,00</w:t>
                              </w:r>
                            </w:p>
                          </w:txbxContent>
                        </wps:txbx>
                        <wps:bodyPr horzOverflow="overflow" lIns="0" tIns="0" rIns="0" bIns="0" rtlCol="0">
                          <a:noAutofit/>
                        </wps:bodyPr>
                      </wps:wsp>
                      <wps:wsp>
                        <wps:cNvPr id="20706" name="Rectangle 20706"/>
                        <wps:cNvSpPr/>
                        <wps:spPr>
                          <a:xfrm>
                            <a:off x="5777860" y="7266381"/>
                            <a:ext cx="38009"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05" name="Rectangle 20705"/>
                        <wps:cNvSpPr/>
                        <wps:spPr>
                          <a:xfrm>
                            <a:off x="5120564" y="7266381"/>
                            <a:ext cx="874204" cy="124994"/>
                          </a:xfrm>
                          <a:prstGeom prst="rect">
                            <a:avLst/>
                          </a:prstGeom>
                          <a:ln>
                            <a:noFill/>
                          </a:ln>
                        </wps:spPr>
                        <wps:txbx>
                          <w:txbxContent>
                            <w:p w:rsidR="00B538EB" w:rsidRDefault="00D31650">
                              <w:r>
                                <w:rPr>
                                  <w:rFonts w:ascii="Arial" w:eastAsia="Arial" w:hAnsi="Arial" w:cs="Arial"/>
                                  <w:sz w:val="16"/>
                                </w:rPr>
                                <w:t>39.296.027,00</w:t>
                              </w:r>
                            </w:p>
                          </w:txbxContent>
                        </wps:txbx>
                        <wps:bodyPr horzOverflow="overflow" lIns="0" tIns="0" rIns="0" bIns="0" rtlCol="0">
                          <a:noAutofit/>
                        </wps:bodyPr>
                      </wps:wsp>
                      <wps:wsp>
                        <wps:cNvPr id="20710" name="Rectangle 20710"/>
                        <wps:cNvSpPr/>
                        <wps:spPr>
                          <a:xfrm>
                            <a:off x="5777847" y="7504506"/>
                            <a:ext cx="38073"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09" name="Rectangle 20709"/>
                        <wps:cNvSpPr/>
                        <wps:spPr>
                          <a:xfrm>
                            <a:off x="5119446" y="7504506"/>
                            <a:ext cx="875673" cy="124994"/>
                          </a:xfrm>
                          <a:prstGeom prst="rect">
                            <a:avLst/>
                          </a:prstGeom>
                          <a:ln>
                            <a:noFill/>
                          </a:ln>
                        </wps:spPr>
                        <wps:txbx>
                          <w:txbxContent>
                            <w:p w:rsidR="00B538EB" w:rsidRDefault="00D31650">
                              <w:r>
                                <w:rPr>
                                  <w:rFonts w:ascii="Arial" w:eastAsia="Arial" w:hAnsi="Arial" w:cs="Arial"/>
                                  <w:sz w:val="16"/>
                                </w:rPr>
                                <w:t>66.119.191,00</w:t>
                              </w:r>
                            </w:p>
                          </w:txbxContent>
                        </wps:txbx>
                        <wps:bodyPr horzOverflow="overflow" lIns="0" tIns="0" rIns="0" bIns="0" rtlCol="0">
                          <a:noAutofit/>
                        </wps:bodyPr>
                      </wps:wsp>
                      <wps:wsp>
                        <wps:cNvPr id="3556" name="Rectangle 3556"/>
                        <wps:cNvSpPr/>
                        <wps:spPr>
                          <a:xfrm>
                            <a:off x="985774" y="916038"/>
                            <a:ext cx="8033062" cy="148429"/>
                          </a:xfrm>
                          <a:prstGeom prst="rect">
                            <a:avLst/>
                          </a:prstGeom>
                          <a:ln>
                            <a:noFill/>
                          </a:ln>
                        </wps:spPr>
                        <wps:txbx>
                          <w:txbxContent>
                            <w:p w:rsidR="00B538EB" w:rsidRDefault="00D31650">
                              <w:r>
                                <w:rPr>
                                  <w:rFonts w:ascii="Arial" w:eastAsia="Arial" w:hAnsi="Arial" w:cs="Arial"/>
                                  <w:sz w:val="19"/>
                                </w:rPr>
                                <w:t xml:space="preserve">es posible estimar el valor recuperable de un activo individualmente considerado, el inci evalúa el </w:t>
                              </w:r>
                            </w:p>
                          </w:txbxContent>
                        </wps:txbx>
                        <wps:bodyPr horzOverflow="overflow" lIns="0" tIns="0" rIns="0" bIns="0" rtlCol="0">
                          <a:noAutofit/>
                        </wps:bodyPr>
                      </wps:wsp>
                      <wps:wsp>
                        <wps:cNvPr id="3557" name="Rectangle 3557"/>
                        <wps:cNvSpPr/>
                        <wps:spPr>
                          <a:xfrm>
                            <a:off x="987463" y="1086853"/>
                            <a:ext cx="5713782" cy="148429"/>
                          </a:xfrm>
                          <a:prstGeom prst="rect">
                            <a:avLst/>
                          </a:prstGeom>
                          <a:ln>
                            <a:noFill/>
                          </a:ln>
                        </wps:spPr>
                        <wps:txbx>
                          <w:txbxContent>
                            <w:p w:rsidR="00B538EB" w:rsidRDefault="00D31650">
                              <w:r>
                                <w:rPr>
                                  <w:rFonts w:ascii="Arial" w:eastAsia="Arial" w:hAnsi="Arial" w:cs="Arial"/>
                                  <w:sz w:val="19"/>
                                </w:rPr>
                                <w:t xml:space="preserve">deterioro de la unidad generadora de efectivo a la que pertenece el activo. </w:t>
                              </w:r>
                            </w:p>
                          </w:txbxContent>
                        </wps:txbx>
                        <wps:bodyPr horzOverflow="overflow" lIns="0" tIns="0" rIns="0" bIns="0" rtlCol="0">
                          <a:noAutofit/>
                        </wps:bodyPr>
                      </wps:wsp>
                      <wps:wsp>
                        <wps:cNvPr id="3558" name="Rectangle 3558"/>
                        <wps:cNvSpPr/>
                        <wps:spPr>
                          <a:xfrm>
                            <a:off x="981634" y="1276083"/>
                            <a:ext cx="8028251" cy="148429"/>
                          </a:xfrm>
                          <a:prstGeom prst="rect">
                            <a:avLst/>
                          </a:prstGeom>
                          <a:ln>
                            <a:noFill/>
                          </a:ln>
                        </wps:spPr>
                        <wps:txbx>
                          <w:txbxContent>
                            <w:p w:rsidR="00B538EB" w:rsidRDefault="00D31650">
                              <w:r>
                                <w:rPr>
                                  <w:rFonts w:ascii="Arial" w:eastAsia="Arial" w:hAnsi="Arial" w:cs="Arial"/>
                                  <w:sz w:val="19"/>
                                </w:rPr>
                                <w:t>Si en un período posterior, el monto de la pérdida disminu</w:t>
                              </w:r>
                              <w:r>
                                <w:rPr>
                                  <w:rFonts w:ascii="Arial" w:eastAsia="Arial" w:hAnsi="Arial" w:cs="Arial"/>
                                  <w:sz w:val="19"/>
                                </w:rPr>
                                <w:t xml:space="preserve">ye, la pérdida por deterioro anteriormente </w:t>
                              </w:r>
                            </w:p>
                          </w:txbxContent>
                        </wps:txbx>
                        <wps:bodyPr horzOverflow="overflow" lIns="0" tIns="0" rIns="0" bIns="0" rtlCol="0">
                          <a:noAutofit/>
                        </wps:bodyPr>
                      </wps:wsp>
                      <wps:wsp>
                        <wps:cNvPr id="3559" name="Rectangle 3559"/>
                        <wps:cNvSpPr/>
                        <wps:spPr>
                          <a:xfrm>
                            <a:off x="982269" y="1446263"/>
                            <a:ext cx="8011149" cy="148429"/>
                          </a:xfrm>
                          <a:prstGeom prst="rect">
                            <a:avLst/>
                          </a:prstGeom>
                          <a:ln>
                            <a:noFill/>
                          </a:ln>
                        </wps:spPr>
                        <wps:txbx>
                          <w:txbxContent>
                            <w:p w:rsidR="00B538EB" w:rsidRDefault="00D31650">
                              <w:r>
                                <w:rPr>
                                  <w:rFonts w:ascii="Arial" w:eastAsia="Arial" w:hAnsi="Arial" w:cs="Arial"/>
                                  <w:sz w:val="19"/>
                                </w:rPr>
                                <w:t xml:space="preserve">reconocida es reversada, siempre que el valor en libros del activo, después de la reversión de una pérdida </w:t>
                              </w:r>
                            </w:p>
                          </w:txbxContent>
                        </wps:txbx>
                        <wps:bodyPr horzOverflow="overflow" lIns="0" tIns="0" rIns="0" bIns="0" rtlCol="0">
                          <a:noAutofit/>
                        </wps:bodyPr>
                      </wps:wsp>
                      <wps:wsp>
                        <wps:cNvPr id="3560" name="Rectangle 3560"/>
                        <wps:cNvSpPr/>
                        <wps:spPr>
                          <a:xfrm>
                            <a:off x="984085" y="1613903"/>
                            <a:ext cx="8019975" cy="148429"/>
                          </a:xfrm>
                          <a:prstGeom prst="rect">
                            <a:avLst/>
                          </a:prstGeom>
                          <a:ln>
                            <a:noFill/>
                          </a:ln>
                        </wps:spPr>
                        <wps:txbx>
                          <w:txbxContent>
                            <w:p w:rsidR="00B538EB" w:rsidRDefault="00D31650">
                              <w:r>
                                <w:rPr>
                                  <w:rFonts w:ascii="Arial" w:eastAsia="Arial" w:hAnsi="Arial" w:cs="Arial"/>
                                  <w:sz w:val="19"/>
                                </w:rPr>
                                <w:t>por deterioro del valor, no exceda al valor en libros que tendría el activo si no se le hubiera reco</w:t>
                              </w:r>
                              <w:r>
                                <w:rPr>
                                  <w:rFonts w:ascii="Arial" w:eastAsia="Arial" w:hAnsi="Arial" w:cs="Arial"/>
                                  <w:sz w:val="19"/>
                                </w:rPr>
                                <w:t xml:space="preserve">nocido </w:t>
                              </w:r>
                            </w:p>
                          </w:txbxContent>
                        </wps:txbx>
                        <wps:bodyPr horzOverflow="overflow" lIns="0" tIns="0" rIns="0" bIns="0" rtlCol="0">
                          <a:noAutofit/>
                        </wps:bodyPr>
                      </wps:wsp>
                      <wps:wsp>
                        <wps:cNvPr id="3561" name="Rectangle 3561"/>
                        <wps:cNvSpPr/>
                        <wps:spPr>
                          <a:xfrm>
                            <a:off x="981113" y="1775828"/>
                            <a:ext cx="1138686" cy="148429"/>
                          </a:xfrm>
                          <a:prstGeom prst="rect">
                            <a:avLst/>
                          </a:prstGeom>
                          <a:ln>
                            <a:noFill/>
                          </a:ln>
                        </wps:spPr>
                        <wps:txbx>
                          <w:txbxContent>
                            <w:p w:rsidR="00B538EB" w:rsidRDefault="00D31650">
                              <w:r>
                                <w:rPr>
                                  <w:rFonts w:ascii="Arial" w:eastAsia="Arial" w:hAnsi="Arial" w:cs="Arial"/>
                                  <w:sz w:val="19"/>
                                </w:rPr>
                                <w:t xml:space="preserve">dicha pérdida. </w:t>
                              </w:r>
                            </w:p>
                          </w:txbxContent>
                        </wps:txbx>
                        <wps:bodyPr horzOverflow="overflow" lIns="0" tIns="0" rIns="0" bIns="0" rtlCol="0">
                          <a:noAutofit/>
                        </wps:bodyPr>
                      </wps:wsp>
                      <wps:wsp>
                        <wps:cNvPr id="3562" name="Rectangle 3562"/>
                        <wps:cNvSpPr/>
                        <wps:spPr>
                          <a:xfrm>
                            <a:off x="976046" y="2162543"/>
                            <a:ext cx="2263636" cy="148429"/>
                          </a:xfrm>
                          <a:prstGeom prst="rect">
                            <a:avLst/>
                          </a:prstGeom>
                          <a:ln>
                            <a:noFill/>
                          </a:ln>
                        </wps:spPr>
                        <wps:txbx>
                          <w:txbxContent>
                            <w:p w:rsidR="00B538EB" w:rsidRDefault="00D31650">
                              <w:r>
                                <w:rPr>
                                  <w:rFonts w:ascii="Arial" w:eastAsia="Arial" w:hAnsi="Arial" w:cs="Arial"/>
                                  <w:b/>
                                  <w:sz w:val="19"/>
                                </w:rPr>
                                <w:t xml:space="preserve">Nota 10 — Cuentas por pagar </w:t>
                              </w:r>
                            </w:p>
                          </w:txbxContent>
                        </wps:txbx>
                        <wps:bodyPr horzOverflow="overflow" lIns="0" tIns="0" rIns="0" bIns="0" rtlCol="0">
                          <a:noAutofit/>
                        </wps:bodyPr>
                      </wps:wsp>
                      <wps:wsp>
                        <wps:cNvPr id="3563" name="Rectangle 3563"/>
                        <wps:cNvSpPr/>
                        <wps:spPr>
                          <a:xfrm>
                            <a:off x="974598" y="2556243"/>
                            <a:ext cx="8026586" cy="148429"/>
                          </a:xfrm>
                          <a:prstGeom prst="rect">
                            <a:avLst/>
                          </a:prstGeom>
                          <a:ln>
                            <a:noFill/>
                          </a:ln>
                        </wps:spPr>
                        <wps:txbx>
                          <w:txbxContent>
                            <w:p w:rsidR="00B538EB" w:rsidRDefault="00D31650">
                              <w:r>
                                <w:rPr>
                                  <w:rFonts w:ascii="Arial" w:eastAsia="Arial" w:hAnsi="Arial" w:cs="Arial"/>
                                  <w:sz w:val="19"/>
                                </w:rPr>
                                <w:t xml:space="preserve">Las cuentas por pagar registran las obligaciones adquiridas por la empresa con terceros, originadas en el </w:t>
                              </w:r>
                            </w:p>
                          </w:txbxContent>
                        </wps:txbx>
                        <wps:bodyPr horzOverflow="overflow" lIns="0" tIns="0" rIns="0" bIns="0" rtlCol="0">
                          <a:noAutofit/>
                        </wps:bodyPr>
                      </wps:wsp>
                      <wps:wsp>
                        <wps:cNvPr id="3564" name="Rectangle 3564"/>
                        <wps:cNvSpPr/>
                        <wps:spPr>
                          <a:xfrm>
                            <a:off x="972223" y="2723883"/>
                            <a:ext cx="8024904" cy="148429"/>
                          </a:xfrm>
                          <a:prstGeom prst="rect">
                            <a:avLst/>
                          </a:prstGeom>
                          <a:ln>
                            <a:noFill/>
                          </a:ln>
                        </wps:spPr>
                        <wps:txbx>
                          <w:txbxContent>
                            <w:p w:rsidR="00B538EB" w:rsidRDefault="00D31650">
                              <w:r>
                                <w:rPr>
                                  <w:rFonts w:ascii="Arial" w:eastAsia="Arial" w:hAnsi="Arial" w:cs="Arial"/>
                                  <w:sz w:val="19"/>
                                </w:rPr>
                                <w:t>desarrollo de sus actividades y de las cuales se espera un beneficio futuro, la salida d</w:t>
                              </w:r>
                              <w:r>
                                <w:rPr>
                                  <w:rFonts w:ascii="Arial" w:eastAsia="Arial" w:hAnsi="Arial" w:cs="Arial"/>
                                  <w:sz w:val="19"/>
                                </w:rPr>
                                <w:t xml:space="preserve">e un flujo financiero </w:t>
                              </w:r>
                            </w:p>
                          </w:txbxContent>
                        </wps:txbx>
                        <wps:bodyPr horzOverflow="overflow" lIns="0" tIns="0" rIns="0" bIns="0" rtlCol="0">
                          <a:noAutofit/>
                        </wps:bodyPr>
                      </wps:wsp>
                      <wps:wsp>
                        <wps:cNvPr id="3565" name="Rectangle 3565"/>
                        <wps:cNvSpPr/>
                        <wps:spPr>
                          <a:xfrm>
                            <a:off x="970013" y="2894063"/>
                            <a:ext cx="8026032" cy="148429"/>
                          </a:xfrm>
                          <a:prstGeom prst="rect">
                            <a:avLst/>
                          </a:prstGeom>
                          <a:ln>
                            <a:noFill/>
                          </a:ln>
                        </wps:spPr>
                        <wps:txbx>
                          <w:txbxContent>
                            <w:p w:rsidR="00B538EB" w:rsidRDefault="00D31650">
                              <w:r>
                                <w:rPr>
                                  <w:rFonts w:ascii="Arial" w:eastAsia="Arial" w:hAnsi="Arial" w:cs="Arial"/>
                                  <w:sz w:val="19"/>
                                </w:rPr>
                                <w:t xml:space="preserve">fijo o determinable. Las cuentas por pagar se clasifican en las categorías de costo o costo amortizado </w:t>
                              </w:r>
                            </w:p>
                          </w:txbxContent>
                        </wps:txbx>
                        <wps:bodyPr horzOverflow="overflow" lIns="0" tIns="0" rIns="0" bIns="0" rtlCol="0">
                          <a:noAutofit/>
                        </wps:bodyPr>
                      </wps:wsp>
                      <wps:wsp>
                        <wps:cNvPr id="3566" name="Rectangle 3566"/>
                        <wps:cNvSpPr/>
                        <wps:spPr>
                          <a:xfrm>
                            <a:off x="972223" y="3064878"/>
                            <a:ext cx="8022994" cy="148429"/>
                          </a:xfrm>
                          <a:prstGeom prst="rect">
                            <a:avLst/>
                          </a:prstGeom>
                          <a:ln>
                            <a:noFill/>
                          </a:ln>
                        </wps:spPr>
                        <wps:txbx>
                          <w:txbxContent>
                            <w:p w:rsidR="00B538EB" w:rsidRDefault="00D31650">
                              <w:r>
                                <w:rPr>
                                  <w:rFonts w:ascii="Arial" w:eastAsia="Arial" w:hAnsi="Arial" w:cs="Arial"/>
                                  <w:sz w:val="19"/>
                                </w:rPr>
                                <w:t xml:space="preserve">dependiendo, respectivamente, de si el plazo para pago concedido a la empresa es normal o si es superior </w:t>
                              </w:r>
                            </w:p>
                          </w:txbxContent>
                        </wps:txbx>
                        <wps:bodyPr horzOverflow="overflow" lIns="0" tIns="0" rIns="0" bIns="0" rtlCol="0">
                          <a:noAutofit/>
                        </wps:bodyPr>
                      </wps:wsp>
                      <wps:wsp>
                        <wps:cNvPr id="3567" name="Rectangle 3567"/>
                        <wps:cNvSpPr/>
                        <wps:spPr>
                          <a:xfrm>
                            <a:off x="967118" y="3223628"/>
                            <a:ext cx="826200" cy="148429"/>
                          </a:xfrm>
                          <a:prstGeom prst="rect">
                            <a:avLst/>
                          </a:prstGeom>
                          <a:ln>
                            <a:noFill/>
                          </a:ln>
                        </wps:spPr>
                        <wps:txbx>
                          <w:txbxContent>
                            <w:p w:rsidR="00B538EB" w:rsidRDefault="00D31650">
                              <w:r>
                                <w:rPr>
                                  <w:rFonts w:ascii="Arial" w:eastAsia="Arial" w:hAnsi="Arial" w:cs="Arial"/>
                                  <w:sz w:val="19"/>
                                </w:rPr>
                                <w:t xml:space="preserve">al normal. </w:t>
                              </w:r>
                            </w:p>
                          </w:txbxContent>
                        </wps:txbx>
                        <wps:bodyPr horzOverflow="overflow" lIns="0" tIns="0" rIns="0" bIns="0" rtlCol="0">
                          <a:noAutofit/>
                        </wps:bodyPr>
                      </wps:wsp>
                      <wps:wsp>
                        <wps:cNvPr id="3568" name="Rectangle 3568"/>
                        <wps:cNvSpPr/>
                        <wps:spPr>
                          <a:xfrm>
                            <a:off x="965708" y="3619868"/>
                            <a:ext cx="7489097" cy="148430"/>
                          </a:xfrm>
                          <a:prstGeom prst="rect">
                            <a:avLst/>
                          </a:prstGeom>
                          <a:ln>
                            <a:noFill/>
                          </a:ln>
                        </wps:spPr>
                        <wps:txbx>
                          <w:txbxContent>
                            <w:p w:rsidR="00B538EB" w:rsidRDefault="00D31650">
                              <w:r>
                                <w:rPr>
                                  <w:rFonts w:ascii="Arial" w:eastAsia="Arial" w:hAnsi="Arial" w:cs="Arial"/>
                                  <w:sz w:val="19"/>
                                </w:rPr>
                                <w:t xml:space="preserve">Las cuentas por pagar clasificadas en la categoría del costo se miden por el valor de la transacción. </w:t>
                              </w:r>
                            </w:p>
                          </w:txbxContent>
                        </wps:txbx>
                        <wps:bodyPr horzOverflow="overflow" lIns="0" tIns="0" rIns="0" bIns="0" rtlCol="0">
                          <a:noAutofit/>
                        </wps:bodyPr>
                      </wps:wsp>
                      <wps:wsp>
                        <wps:cNvPr id="3569" name="Rectangle 3569"/>
                        <wps:cNvSpPr/>
                        <wps:spPr>
                          <a:xfrm>
                            <a:off x="965708" y="4004043"/>
                            <a:ext cx="8026990" cy="148430"/>
                          </a:xfrm>
                          <a:prstGeom prst="rect">
                            <a:avLst/>
                          </a:prstGeom>
                          <a:ln>
                            <a:noFill/>
                          </a:ln>
                        </wps:spPr>
                        <wps:txbx>
                          <w:txbxContent>
                            <w:p w:rsidR="00B538EB" w:rsidRDefault="00D31650">
                              <w:r>
                                <w:rPr>
                                  <w:rFonts w:ascii="Arial" w:eastAsia="Arial" w:hAnsi="Arial" w:cs="Arial"/>
                                  <w:sz w:val="19"/>
                                </w:rPr>
                                <w:t xml:space="preserve">Las cuentas por pagar se dan de baja cuando se extingan las obligaciones que las originaron, es decir, </w:t>
                              </w:r>
                            </w:p>
                          </w:txbxContent>
                        </wps:txbx>
                        <wps:bodyPr horzOverflow="overflow" lIns="0" tIns="0" rIns="0" bIns="0" rtlCol="0">
                          <a:noAutofit/>
                        </wps:bodyPr>
                      </wps:wsp>
                      <wps:wsp>
                        <wps:cNvPr id="3570" name="Rectangle 3570"/>
                        <wps:cNvSpPr/>
                        <wps:spPr>
                          <a:xfrm>
                            <a:off x="962724" y="4171682"/>
                            <a:ext cx="5084951" cy="148430"/>
                          </a:xfrm>
                          <a:prstGeom prst="rect">
                            <a:avLst/>
                          </a:prstGeom>
                          <a:ln>
                            <a:noFill/>
                          </a:ln>
                        </wps:spPr>
                        <wps:txbx>
                          <w:txbxContent>
                            <w:p w:rsidR="00B538EB" w:rsidRDefault="00D31650">
                              <w:r>
                                <w:rPr>
                                  <w:rFonts w:ascii="Arial" w:eastAsia="Arial" w:hAnsi="Arial" w:cs="Arial"/>
                                  <w:sz w:val="19"/>
                                </w:rPr>
                                <w:t>cuando se hayan pagado, expiren o sean transf</w:t>
                              </w:r>
                              <w:r>
                                <w:rPr>
                                  <w:rFonts w:ascii="Arial" w:eastAsia="Arial" w:hAnsi="Arial" w:cs="Arial"/>
                                  <w:sz w:val="19"/>
                                </w:rPr>
                                <w:t xml:space="preserve">eridas a un tercero. </w:t>
                              </w:r>
                            </w:p>
                          </w:txbxContent>
                        </wps:txbx>
                        <wps:bodyPr horzOverflow="overflow" lIns="0" tIns="0" rIns="0" bIns="0" rtlCol="0">
                          <a:noAutofit/>
                        </wps:bodyPr>
                      </wps:wsp>
                      <wps:wsp>
                        <wps:cNvPr id="3571" name="Rectangle 3571"/>
                        <wps:cNvSpPr/>
                        <wps:spPr>
                          <a:xfrm>
                            <a:off x="957504" y="4552682"/>
                            <a:ext cx="1507499" cy="148430"/>
                          </a:xfrm>
                          <a:prstGeom prst="rect">
                            <a:avLst/>
                          </a:prstGeom>
                          <a:ln>
                            <a:noFill/>
                          </a:ln>
                        </wps:spPr>
                        <wps:txbx>
                          <w:txbxContent>
                            <w:p w:rsidR="00B538EB" w:rsidRDefault="00D31650">
                              <w:r>
                                <w:rPr>
                                  <w:rFonts w:ascii="Arial" w:eastAsia="Arial" w:hAnsi="Arial" w:cs="Arial"/>
                                  <w:sz w:val="19"/>
                                </w:rPr>
                                <w:t xml:space="preserve">Subcuenta 240101 </w:t>
                              </w:r>
                            </w:p>
                          </w:txbxContent>
                        </wps:txbx>
                        <wps:bodyPr horzOverflow="overflow" lIns="0" tIns="0" rIns="0" bIns="0" rtlCol="0">
                          <a:noAutofit/>
                        </wps:bodyPr>
                      </wps:wsp>
                      <wps:wsp>
                        <wps:cNvPr id="3572" name="Rectangle 3572"/>
                        <wps:cNvSpPr/>
                        <wps:spPr>
                          <a:xfrm>
                            <a:off x="1002030" y="4727651"/>
                            <a:ext cx="1838382" cy="124993"/>
                          </a:xfrm>
                          <a:prstGeom prst="rect">
                            <a:avLst/>
                          </a:prstGeom>
                          <a:ln>
                            <a:noFill/>
                          </a:ln>
                        </wps:spPr>
                        <wps:txbx>
                          <w:txbxContent>
                            <w:p w:rsidR="00B538EB" w:rsidRDefault="00D31650">
                              <w:r>
                                <w:rPr>
                                  <w:rFonts w:ascii="Arial" w:eastAsia="Arial" w:hAnsi="Arial" w:cs="Arial"/>
                                  <w:sz w:val="16"/>
                                </w:rPr>
                                <w:t xml:space="preserve">Identificacion I Descripcion </w:t>
                              </w:r>
                            </w:p>
                          </w:txbxContent>
                        </wps:txbx>
                        <wps:bodyPr horzOverflow="overflow" lIns="0" tIns="0" rIns="0" bIns="0" rtlCol="0">
                          <a:noAutofit/>
                        </wps:bodyPr>
                      </wps:wsp>
                      <wps:wsp>
                        <wps:cNvPr id="3573" name="Rectangle 3573"/>
                        <wps:cNvSpPr/>
                        <wps:spPr>
                          <a:xfrm>
                            <a:off x="2343785" y="4666691"/>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74" name="Rectangle 3574"/>
                        <wps:cNvSpPr/>
                        <wps:spPr>
                          <a:xfrm>
                            <a:off x="5109414" y="4736541"/>
                            <a:ext cx="776048" cy="124993"/>
                          </a:xfrm>
                          <a:prstGeom prst="rect">
                            <a:avLst/>
                          </a:prstGeom>
                          <a:ln>
                            <a:noFill/>
                          </a:ln>
                        </wps:spPr>
                        <wps:txbx>
                          <w:txbxContent>
                            <w:p w:rsidR="00B538EB" w:rsidRDefault="00D31650">
                              <w:r>
                                <w:rPr>
                                  <w:rFonts w:ascii="Arial" w:eastAsia="Arial" w:hAnsi="Arial" w:cs="Arial"/>
                                  <w:sz w:val="16"/>
                                </w:rPr>
                                <w:t xml:space="preserve">Saldo Final </w:t>
                              </w:r>
                            </w:p>
                          </w:txbxContent>
                        </wps:txbx>
                        <wps:bodyPr horzOverflow="overflow" lIns="0" tIns="0" rIns="0" bIns="0" rtlCol="0">
                          <a:noAutofit/>
                        </wps:bodyPr>
                      </wps:wsp>
                      <wps:wsp>
                        <wps:cNvPr id="3575" name="Rectangle 3575"/>
                        <wps:cNvSpPr/>
                        <wps:spPr>
                          <a:xfrm>
                            <a:off x="1003706" y="4959426"/>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576" name="Rectangle 3576"/>
                        <wps:cNvSpPr/>
                        <wps:spPr>
                          <a:xfrm>
                            <a:off x="1210310" y="4959426"/>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77" name="Rectangle 3577"/>
                        <wps:cNvSpPr/>
                        <wps:spPr>
                          <a:xfrm>
                            <a:off x="1696720" y="4965141"/>
                            <a:ext cx="2773310" cy="124993"/>
                          </a:xfrm>
                          <a:prstGeom prst="rect">
                            <a:avLst/>
                          </a:prstGeom>
                          <a:ln>
                            <a:noFill/>
                          </a:ln>
                        </wps:spPr>
                        <wps:txbx>
                          <w:txbxContent>
                            <w:p w:rsidR="00B538EB" w:rsidRDefault="00D31650">
                              <w:r>
                                <w:rPr>
                                  <w:rFonts w:ascii="Arial" w:eastAsia="Arial" w:hAnsi="Arial" w:cs="Arial"/>
                                  <w:sz w:val="16"/>
                                </w:rPr>
                                <w:t xml:space="preserve">I SERVICIOS POSTALES NACIONALES S.A </w:t>
                              </w:r>
                            </w:p>
                          </w:txbxContent>
                        </wps:txbx>
                        <wps:bodyPr horzOverflow="overflow" lIns="0" tIns="0" rIns="0" bIns="0" rtlCol="0">
                          <a:noAutofit/>
                        </wps:bodyPr>
                      </wps:wsp>
                      <wps:wsp>
                        <wps:cNvPr id="3578" name="Rectangle 3578"/>
                        <wps:cNvSpPr/>
                        <wps:spPr>
                          <a:xfrm>
                            <a:off x="3752215" y="4893386"/>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77" name="Rectangle 20677"/>
                        <wps:cNvSpPr/>
                        <wps:spPr>
                          <a:xfrm>
                            <a:off x="5110277" y="4971491"/>
                            <a:ext cx="685309" cy="124993"/>
                          </a:xfrm>
                          <a:prstGeom prst="rect">
                            <a:avLst/>
                          </a:prstGeom>
                          <a:ln>
                            <a:noFill/>
                          </a:ln>
                        </wps:spPr>
                        <wps:txbx>
                          <w:txbxContent>
                            <w:p w:rsidR="00B538EB" w:rsidRDefault="00D31650">
                              <w:r>
                                <w:rPr>
                                  <w:rFonts w:ascii="Arial" w:eastAsia="Arial" w:hAnsi="Arial" w:cs="Arial"/>
                                  <w:sz w:val="16"/>
                                </w:rPr>
                                <w:t>188.600,00</w:t>
                              </w:r>
                            </w:p>
                          </w:txbxContent>
                        </wps:txbx>
                        <wps:bodyPr horzOverflow="overflow" lIns="0" tIns="0" rIns="0" bIns="0" rtlCol="0">
                          <a:noAutofit/>
                        </wps:bodyPr>
                      </wps:wsp>
                      <wps:wsp>
                        <wps:cNvPr id="20678" name="Rectangle 20678"/>
                        <wps:cNvSpPr/>
                        <wps:spPr>
                          <a:xfrm>
                            <a:off x="5625547" y="4971491"/>
                            <a:ext cx="3807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79" name="Rectangle 20679"/>
                        <wps:cNvSpPr/>
                        <wps:spPr>
                          <a:xfrm>
                            <a:off x="942594" y="5078171"/>
                            <a:ext cx="763423" cy="124993"/>
                          </a:xfrm>
                          <a:prstGeom prst="rect">
                            <a:avLst/>
                          </a:prstGeom>
                          <a:ln>
                            <a:noFill/>
                          </a:ln>
                        </wps:spPr>
                        <wps:txbx>
                          <w:txbxContent>
                            <w:p w:rsidR="00B538EB" w:rsidRDefault="00D31650">
                              <w:r>
                                <w:rPr>
                                  <w:rFonts w:ascii="Arial" w:eastAsia="Arial" w:hAnsi="Arial" w:cs="Arial"/>
                                  <w:sz w:val="16"/>
                                </w:rPr>
                                <w:t>:900062917</w:t>
                              </w:r>
                            </w:p>
                          </w:txbxContent>
                        </wps:txbx>
                        <wps:bodyPr horzOverflow="overflow" lIns="0" tIns="0" rIns="0" bIns="0" rtlCol="0">
                          <a:noAutofit/>
                        </wps:bodyPr>
                      </wps:wsp>
                      <wps:wsp>
                        <wps:cNvPr id="20680" name="Rectangle 20680"/>
                        <wps:cNvSpPr/>
                        <wps:spPr>
                          <a:xfrm>
                            <a:off x="1516596" y="5078171"/>
                            <a:ext cx="4018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81" name="Rectangle 3581"/>
                        <wps:cNvSpPr/>
                        <wps:spPr>
                          <a:xfrm>
                            <a:off x="1000531" y="5200091"/>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582" name="Rectangle 3582"/>
                        <wps:cNvSpPr/>
                        <wps:spPr>
                          <a:xfrm>
                            <a:off x="1207135" y="5200091"/>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83" name="Rectangle 3583"/>
                        <wps:cNvSpPr/>
                        <wps:spPr>
                          <a:xfrm>
                            <a:off x="1754505" y="5203266"/>
                            <a:ext cx="2205874" cy="124993"/>
                          </a:xfrm>
                          <a:prstGeom prst="rect">
                            <a:avLst/>
                          </a:prstGeom>
                          <a:ln>
                            <a:noFill/>
                          </a:ln>
                        </wps:spPr>
                        <wps:txbx>
                          <w:txbxContent>
                            <w:p w:rsidR="00B538EB" w:rsidRDefault="00D31650">
                              <w:r>
                                <w:rPr>
                                  <w:rFonts w:ascii="Arial" w:eastAsia="Arial" w:hAnsi="Arial" w:cs="Arial"/>
                                  <w:sz w:val="16"/>
                                </w:rPr>
                                <w:t xml:space="preserve">IFX NETWORKS COLOMBIA S A S </w:t>
                              </w:r>
                            </w:p>
                          </w:txbxContent>
                        </wps:txbx>
                        <wps:bodyPr horzOverflow="overflow" lIns="0" tIns="0" rIns="0" bIns="0" rtlCol="0">
                          <a:noAutofit/>
                        </wps:bodyPr>
                      </wps:wsp>
                      <wps:wsp>
                        <wps:cNvPr id="3584" name="Rectangle 3584"/>
                        <wps:cNvSpPr/>
                        <wps:spPr>
                          <a:xfrm>
                            <a:off x="3380105" y="5132781"/>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81" name="Rectangle 20681"/>
                        <wps:cNvSpPr/>
                        <wps:spPr>
                          <a:xfrm>
                            <a:off x="5107382" y="5208981"/>
                            <a:ext cx="684836" cy="124993"/>
                          </a:xfrm>
                          <a:prstGeom prst="rect">
                            <a:avLst/>
                          </a:prstGeom>
                          <a:ln>
                            <a:noFill/>
                          </a:ln>
                        </wps:spPr>
                        <wps:txbx>
                          <w:txbxContent>
                            <w:p w:rsidR="00B538EB" w:rsidRDefault="00D31650">
                              <w:r>
                                <w:rPr>
                                  <w:rFonts w:ascii="Arial" w:eastAsia="Arial" w:hAnsi="Arial" w:cs="Arial"/>
                                  <w:sz w:val="16"/>
                                </w:rPr>
                                <w:t>615.772,00</w:t>
                              </w:r>
                            </w:p>
                          </w:txbxContent>
                        </wps:txbx>
                        <wps:bodyPr horzOverflow="overflow" lIns="0" tIns="0" rIns="0" bIns="0" rtlCol="0">
                          <a:noAutofit/>
                        </wps:bodyPr>
                      </wps:wsp>
                      <wps:wsp>
                        <wps:cNvPr id="20682" name="Rectangle 20682"/>
                        <wps:cNvSpPr/>
                        <wps:spPr>
                          <a:xfrm>
                            <a:off x="5622295" y="5208981"/>
                            <a:ext cx="3804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84" name="Rectangle 20684"/>
                        <wps:cNvSpPr/>
                        <wps:spPr>
                          <a:xfrm>
                            <a:off x="1515622" y="5318836"/>
                            <a:ext cx="3794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83" name="Rectangle 20683"/>
                        <wps:cNvSpPr/>
                        <wps:spPr>
                          <a:xfrm>
                            <a:off x="1002081" y="5318836"/>
                            <a:ext cx="683010" cy="124993"/>
                          </a:xfrm>
                          <a:prstGeom prst="rect">
                            <a:avLst/>
                          </a:prstGeom>
                          <a:ln>
                            <a:noFill/>
                          </a:ln>
                        </wps:spPr>
                        <wps:txbx>
                          <w:txbxContent>
                            <w:p w:rsidR="00B538EB" w:rsidRDefault="00D31650">
                              <w:r>
                                <w:rPr>
                                  <w:rFonts w:ascii="Arial" w:eastAsia="Arial" w:hAnsi="Arial" w:cs="Arial"/>
                                  <w:sz w:val="16"/>
                                </w:rPr>
                                <w:t>830058677</w:t>
                              </w:r>
                            </w:p>
                          </w:txbxContent>
                        </wps:txbx>
                        <wps:bodyPr horzOverflow="overflow" lIns="0" tIns="0" rIns="0" bIns="0" rtlCol="0">
                          <a:noAutofit/>
                        </wps:bodyPr>
                      </wps:wsp>
                      <wps:wsp>
                        <wps:cNvPr id="3587" name="Rectangle 3587"/>
                        <wps:cNvSpPr/>
                        <wps:spPr>
                          <a:xfrm>
                            <a:off x="997356" y="5440756"/>
                            <a:ext cx="324937"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588" name="Rectangle 3588"/>
                        <wps:cNvSpPr/>
                        <wps:spPr>
                          <a:xfrm>
                            <a:off x="1207135" y="5440756"/>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89" name="Rectangle 3589"/>
                        <wps:cNvSpPr/>
                        <wps:spPr>
                          <a:xfrm>
                            <a:off x="1750898" y="5443931"/>
                            <a:ext cx="1715789" cy="124993"/>
                          </a:xfrm>
                          <a:prstGeom prst="rect">
                            <a:avLst/>
                          </a:prstGeom>
                          <a:ln>
                            <a:noFill/>
                          </a:ln>
                        </wps:spPr>
                        <wps:txbx>
                          <w:txbxContent>
                            <w:p w:rsidR="00B538EB" w:rsidRDefault="00D31650">
                              <w:r>
                                <w:rPr>
                                  <w:rFonts w:ascii="Arial" w:eastAsia="Arial" w:hAnsi="Arial" w:cs="Arial"/>
                                  <w:sz w:val="16"/>
                                </w:rPr>
                                <w:t xml:space="preserve">SOFTWARE HOUSE LTDA </w:t>
                              </w:r>
                            </w:p>
                          </w:txbxContent>
                        </wps:txbx>
                        <wps:bodyPr horzOverflow="overflow" lIns="0" tIns="0" rIns="0" bIns="0" rtlCol="0">
                          <a:noAutofit/>
                        </wps:bodyPr>
                      </wps:wsp>
                      <wps:wsp>
                        <wps:cNvPr id="3590" name="Rectangle 3590"/>
                        <wps:cNvSpPr/>
                        <wps:spPr>
                          <a:xfrm>
                            <a:off x="3011170" y="5372176"/>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85" name="Rectangle 20685"/>
                        <wps:cNvSpPr/>
                        <wps:spPr>
                          <a:xfrm>
                            <a:off x="5102555" y="5447106"/>
                            <a:ext cx="805286" cy="124993"/>
                          </a:xfrm>
                          <a:prstGeom prst="rect">
                            <a:avLst/>
                          </a:prstGeom>
                          <a:ln>
                            <a:noFill/>
                          </a:ln>
                        </wps:spPr>
                        <wps:txbx>
                          <w:txbxContent>
                            <w:p w:rsidR="00B538EB" w:rsidRDefault="00D31650">
                              <w:r>
                                <w:rPr>
                                  <w:rFonts w:ascii="Arial" w:eastAsia="Arial" w:hAnsi="Arial" w:cs="Arial"/>
                                  <w:sz w:val="16"/>
                                </w:rPr>
                                <w:t>4.376.179,00</w:t>
                              </w:r>
                            </w:p>
                          </w:txbxContent>
                        </wps:txbx>
                        <wps:bodyPr horzOverflow="overflow" lIns="0" tIns="0" rIns="0" bIns="0" rtlCol="0">
                          <a:noAutofit/>
                        </wps:bodyPr>
                      </wps:wsp>
                      <wps:wsp>
                        <wps:cNvPr id="20686" name="Rectangle 20686"/>
                        <wps:cNvSpPr/>
                        <wps:spPr>
                          <a:xfrm>
                            <a:off x="5708034" y="5447106"/>
                            <a:ext cx="3834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88" name="Rectangle 20688"/>
                        <wps:cNvSpPr/>
                        <wps:spPr>
                          <a:xfrm>
                            <a:off x="1515091" y="5559501"/>
                            <a:ext cx="3814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87" name="Rectangle 20687"/>
                        <wps:cNvSpPr/>
                        <wps:spPr>
                          <a:xfrm>
                            <a:off x="998906" y="5559501"/>
                            <a:ext cx="686526" cy="124993"/>
                          </a:xfrm>
                          <a:prstGeom prst="rect">
                            <a:avLst/>
                          </a:prstGeom>
                          <a:ln>
                            <a:noFill/>
                          </a:ln>
                        </wps:spPr>
                        <wps:txbx>
                          <w:txbxContent>
                            <w:p w:rsidR="00B538EB" w:rsidRDefault="00D31650">
                              <w:r>
                                <w:rPr>
                                  <w:rFonts w:ascii="Arial" w:eastAsia="Arial" w:hAnsi="Arial" w:cs="Arial"/>
                                  <w:sz w:val="16"/>
                                </w:rPr>
                                <w:t>800189921</w:t>
                              </w:r>
                            </w:p>
                          </w:txbxContent>
                        </wps:txbx>
                        <wps:bodyPr horzOverflow="overflow" lIns="0" tIns="0" rIns="0" bIns="0" rtlCol="0">
                          <a:noAutofit/>
                        </wps:bodyPr>
                      </wps:wsp>
                      <wps:wsp>
                        <wps:cNvPr id="3593" name="Rectangle 3593"/>
                        <wps:cNvSpPr/>
                        <wps:spPr>
                          <a:xfrm>
                            <a:off x="946150" y="5681421"/>
                            <a:ext cx="118796"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94" name="Rectangle 3594"/>
                        <wps:cNvSpPr/>
                        <wps:spPr>
                          <a:xfrm>
                            <a:off x="997356" y="5681421"/>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595" name="Rectangle 3595"/>
                        <wps:cNvSpPr/>
                        <wps:spPr>
                          <a:xfrm>
                            <a:off x="1203960" y="5681421"/>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596" name="Rectangle 3596"/>
                        <wps:cNvSpPr/>
                        <wps:spPr>
                          <a:xfrm>
                            <a:off x="1749908" y="5684596"/>
                            <a:ext cx="2767653" cy="124993"/>
                          </a:xfrm>
                          <a:prstGeom prst="rect">
                            <a:avLst/>
                          </a:prstGeom>
                          <a:ln>
                            <a:noFill/>
                          </a:ln>
                        </wps:spPr>
                        <wps:txbx>
                          <w:txbxContent>
                            <w:p w:rsidR="00B538EB" w:rsidRDefault="00D31650">
                              <w:r>
                                <w:rPr>
                                  <w:rFonts w:ascii="Arial" w:eastAsia="Arial" w:hAnsi="Arial" w:cs="Arial"/>
                                  <w:sz w:val="16"/>
                                </w:rPr>
                                <w:t xml:space="preserve">D Y F MANTENIMIENTO Y SERVICIOS SAS </w:t>
                              </w:r>
                            </w:p>
                          </w:txbxContent>
                        </wps:txbx>
                        <wps:bodyPr horzOverflow="overflow" lIns="0" tIns="0" rIns="0" bIns="0" rtlCol="0">
                          <a:noAutofit/>
                        </wps:bodyPr>
                      </wps:wsp>
                      <wps:wsp>
                        <wps:cNvPr id="3597" name="Rectangle 3597"/>
                        <wps:cNvSpPr/>
                        <wps:spPr>
                          <a:xfrm>
                            <a:off x="3797935" y="5609666"/>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89" name="Rectangle 20689"/>
                        <wps:cNvSpPr/>
                        <wps:spPr>
                          <a:xfrm>
                            <a:off x="5105324" y="5684596"/>
                            <a:ext cx="684159" cy="124993"/>
                          </a:xfrm>
                          <a:prstGeom prst="rect">
                            <a:avLst/>
                          </a:prstGeom>
                          <a:ln>
                            <a:noFill/>
                          </a:ln>
                        </wps:spPr>
                        <wps:txbx>
                          <w:txbxContent>
                            <w:p w:rsidR="00B538EB" w:rsidRDefault="00D31650">
                              <w:r>
                                <w:rPr>
                                  <w:rFonts w:ascii="Arial" w:eastAsia="Arial" w:hAnsi="Arial" w:cs="Arial"/>
                                  <w:sz w:val="16"/>
                                </w:rPr>
                                <w:t>381.464,00</w:t>
                              </w:r>
                            </w:p>
                          </w:txbxContent>
                        </wps:txbx>
                        <wps:bodyPr horzOverflow="overflow" lIns="0" tIns="0" rIns="0" bIns="0" rtlCol="0">
                          <a:noAutofit/>
                        </wps:bodyPr>
                      </wps:wsp>
                      <wps:wsp>
                        <wps:cNvPr id="20690" name="Rectangle 20690"/>
                        <wps:cNvSpPr/>
                        <wps:spPr>
                          <a:xfrm>
                            <a:off x="5619729" y="5684596"/>
                            <a:ext cx="3800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91" name="Rectangle 20691"/>
                        <wps:cNvSpPr/>
                        <wps:spPr>
                          <a:xfrm>
                            <a:off x="998804" y="5797626"/>
                            <a:ext cx="680441" cy="124993"/>
                          </a:xfrm>
                          <a:prstGeom prst="rect">
                            <a:avLst/>
                          </a:prstGeom>
                          <a:ln>
                            <a:noFill/>
                          </a:ln>
                        </wps:spPr>
                        <wps:txbx>
                          <w:txbxContent>
                            <w:p w:rsidR="00B538EB" w:rsidRDefault="00D31650">
                              <w:r>
                                <w:rPr>
                                  <w:rFonts w:ascii="Arial" w:eastAsia="Arial" w:hAnsi="Arial" w:cs="Arial"/>
                                  <w:sz w:val="16"/>
                                </w:rPr>
                                <w:t>900758149</w:t>
                              </w:r>
                            </w:p>
                          </w:txbxContent>
                        </wps:txbx>
                        <wps:bodyPr horzOverflow="overflow" lIns="0" tIns="0" rIns="0" bIns="0" rtlCol="0">
                          <a:noAutofit/>
                        </wps:bodyPr>
                      </wps:wsp>
                      <wps:wsp>
                        <wps:cNvPr id="20692" name="Rectangle 20692"/>
                        <wps:cNvSpPr/>
                        <wps:spPr>
                          <a:xfrm>
                            <a:off x="1510414" y="5797626"/>
                            <a:ext cx="3780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00" name="Rectangle 3600"/>
                        <wps:cNvSpPr/>
                        <wps:spPr>
                          <a:xfrm>
                            <a:off x="997356" y="5919546"/>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01" name="Rectangle 3601"/>
                        <wps:cNvSpPr/>
                        <wps:spPr>
                          <a:xfrm>
                            <a:off x="1203960" y="5919546"/>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02" name="Rectangle 3602"/>
                        <wps:cNvSpPr/>
                        <wps:spPr>
                          <a:xfrm>
                            <a:off x="1748790" y="5922721"/>
                            <a:ext cx="3681109" cy="124993"/>
                          </a:xfrm>
                          <a:prstGeom prst="rect">
                            <a:avLst/>
                          </a:prstGeom>
                          <a:ln>
                            <a:noFill/>
                          </a:ln>
                        </wps:spPr>
                        <wps:txbx>
                          <w:txbxContent>
                            <w:p w:rsidR="00B538EB" w:rsidRDefault="00D31650">
                              <w:r>
                                <w:rPr>
                                  <w:rFonts w:ascii="Arial" w:eastAsia="Arial" w:hAnsi="Arial" w:cs="Arial"/>
                                  <w:sz w:val="16"/>
                                </w:rPr>
                                <w:t xml:space="preserve">INFRAESTRUCTURA TECNOLOGICA DE COLOMBIA SAS </w:t>
                              </w:r>
                            </w:p>
                          </w:txbxContent>
                        </wps:txbx>
                        <wps:bodyPr horzOverflow="overflow" lIns="0" tIns="0" rIns="0" bIns="0" rtlCol="0">
                          <a:noAutofit/>
                        </wps:bodyPr>
                      </wps:wsp>
                      <wps:wsp>
                        <wps:cNvPr id="3603" name="Rectangle 3603"/>
                        <wps:cNvSpPr/>
                        <wps:spPr>
                          <a:xfrm>
                            <a:off x="4483735" y="5846521"/>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94" name="Rectangle 20694"/>
                        <wps:cNvSpPr/>
                        <wps:spPr>
                          <a:xfrm>
                            <a:off x="5619730" y="5922721"/>
                            <a:ext cx="3805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93" name="Rectangle 20693"/>
                        <wps:cNvSpPr/>
                        <wps:spPr>
                          <a:xfrm>
                            <a:off x="5104715" y="5922721"/>
                            <a:ext cx="684971" cy="124993"/>
                          </a:xfrm>
                          <a:prstGeom prst="rect">
                            <a:avLst/>
                          </a:prstGeom>
                          <a:ln>
                            <a:noFill/>
                          </a:ln>
                        </wps:spPr>
                        <wps:txbx>
                          <w:txbxContent>
                            <w:p w:rsidR="00B538EB" w:rsidRDefault="00D31650">
                              <w:r>
                                <w:rPr>
                                  <w:rFonts w:ascii="Arial" w:eastAsia="Arial" w:hAnsi="Arial" w:cs="Arial"/>
                                  <w:sz w:val="16"/>
                                </w:rPr>
                                <w:t>970.698,00</w:t>
                              </w:r>
                            </w:p>
                          </w:txbxContent>
                        </wps:txbx>
                        <wps:bodyPr horzOverflow="overflow" lIns="0" tIns="0" rIns="0" bIns="0" rtlCol="0">
                          <a:noAutofit/>
                        </wps:bodyPr>
                      </wps:wsp>
                      <wps:wsp>
                        <wps:cNvPr id="20696" name="Rectangle 20696"/>
                        <wps:cNvSpPr/>
                        <wps:spPr>
                          <a:xfrm>
                            <a:off x="1510238" y="6035116"/>
                            <a:ext cx="3802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95" name="Rectangle 20695"/>
                        <wps:cNvSpPr/>
                        <wps:spPr>
                          <a:xfrm>
                            <a:off x="995629" y="6035116"/>
                            <a:ext cx="684430" cy="124993"/>
                          </a:xfrm>
                          <a:prstGeom prst="rect">
                            <a:avLst/>
                          </a:prstGeom>
                          <a:ln>
                            <a:noFill/>
                          </a:ln>
                        </wps:spPr>
                        <wps:txbx>
                          <w:txbxContent>
                            <w:p w:rsidR="00B538EB" w:rsidRDefault="00D31650">
                              <w:r>
                                <w:rPr>
                                  <w:rFonts w:ascii="Arial" w:eastAsia="Arial" w:hAnsi="Arial" w:cs="Arial"/>
                                  <w:sz w:val="16"/>
                                </w:rPr>
                                <w:t>901183502</w:t>
                              </w:r>
                            </w:p>
                          </w:txbxContent>
                        </wps:txbx>
                        <wps:bodyPr horzOverflow="overflow" lIns="0" tIns="0" rIns="0" bIns="0" rtlCol="0">
                          <a:noAutofit/>
                        </wps:bodyPr>
                      </wps:wsp>
                      <wps:wsp>
                        <wps:cNvPr id="3606" name="Rectangle 3606"/>
                        <wps:cNvSpPr/>
                        <wps:spPr>
                          <a:xfrm>
                            <a:off x="1747291" y="6157036"/>
                            <a:ext cx="702724" cy="124993"/>
                          </a:xfrm>
                          <a:prstGeom prst="rect">
                            <a:avLst/>
                          </a:prstGeom>
                          <a:ln>
                            <a:noFill/>
                          </a:ln>
                        </wps:spPr>
                        <wps:txbx>
                          <w:txbxContent>
                            <w:p w:rsidR="00B538EB" w:rsidRDefault="00D31650">
                              <w:r>
                                <w:rPr>
                                  <w:rFonts w:ascii="Arial" w:eastAsia="Arial" w:hAnsi="Arial" w:cs="Arial"/>
                                  <w:sz w:val="16"/>
                                </w:rPr>
                                <w:t xml:space="preserve">TOTALES: </w:t>
                              </w:r>
                            </w:p>
                          </w:txbxContent>
                        </wps:txbx>
                        <wps:bodyPr horzOverflow="overflow" lIns="0" tIns="0" rIns="0" bIns="0" rtlCol="0">
                          <a:noAutofit/>
                        </wps:bodyPr>
                      </wps:wsp>
                      <wps:wsp>
                        <wps:cNvPr id="3607" name="Rectangle 3607"/>
                        <wps:cNvSpPr/>
                        <wps:spPr>
                          <a:xfrm>
                            <a:off x="2240280" y="6092901"/>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697" name="Rectangle 20697"/>
                        <wps:cNvSpPr/>
                        <wps:spPr>
                          <a:xfrm>
                            <a:off x="5101032" y="6157036"/>
                            <a:ext cx="798817" cy="124993"/>
                          </a:xfrm>
                          <a:prstGeom prst="rect">
                            <a:avLst/>
                          </a:prstGeom>
                          <a:ln>
                            <a:noFill/>
                          </a:ln>
                        </wps:spPr>
                        <wps:txbx>
                          <w:txbxContent>
                            <w:p w:rsidR="00B538EB" w:rsidRDefault="00D31650">
                              <w:r>
                                <w:rPr>
                                  <w:rFonts w:ascii="Arial" w:eastAsia="Arial" w:hAnsi="Arial" w:cs="Arial"/>
                                  <w:sz w:val="16"/>
                                </w:rPr>
                                <w:t>6.532.713,00</w:t>
                              </w:r>
                            </w:p>
                          </w:txbxContent>
                        </wps:txbx>
                        <wps:bodyPr horzOverflow="overflow" lIns="0" tIns="0" rIns="0" bIns="0" rtlCol="0">
                          <a:noAutofit/>
                        </wps:bodyPr>
                      </wps:wsp>
                      <wps:wsp>
                        <wps:cNvPr id="20698" name="Rectangle 20698"/>
                        <wps:cNvSpPr/>
                        <wps:spPr>
                          <a:xfrm>
                            <a:off x="5701646" y="6157036"/>
                            <a:ext cx="3803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09" name="Rectangle 3609"/>
                        <wps:cNvSpPr/>
                        <wps:spPr>
                          <a:xfrm>
                            <a:off x="942264" y="6625322"/>
                            <a:ext cx="1477716" cy="148430"/>
                          </a:xfrm>
                          <a:prstGeom prst="rect">
                            <a:avLst/>
                          </a:prstGeom>
                          <a:ln>
                            <a:noFill/>
                          </a:ln>
                        </wps:spPr>
                        <wps:txbx>
                          <w:txbxContent>
                            <w:p w:rsidR="00B538EB" w:rsidRDefault="00D31650">
                              <w:r>
                                <w:rPr>
                                  <w:rFonts w:ascii="Arial" w:eastAsia="Arial" w:hAnsi="Arial" w:cs="Arial"/>
                                  <w:sz w:val="19"/>
                                </w:rPr>
                                <w:t xml:space="preserve">Subcuenta 240102 </w:t>
                              </w:r>
                            </w:p>
                          </w:txbxContent>
                        </wps:txbx>
                        <wps:bodyPr horzOverflow="overflow" lIns="0" tIns="0" rIns="0" bIns="0" rtlCol="0">
                          <a:noAutofit/>
                        </wps:bodyPr>
                      </wps:wsp>
                    </wpg:wgp>
                  </a:graphicData>
                </a:graphic>
              </wp:anchor>
            </w:drawing>
          </mc:Choice>
          <mc:Fallback>
            <w:pict>
              <v:group id="Group 20733" o:spid="_x0000_s1889" style="position:absolute;left:0;text-align:left;margin-left:0;margin-top:0;width:612pt;height:787pt;z-index:251679744;mso-position-horizontal-relative:page;mso-position-vertical-relative:page" coordsize="77724,999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10;AKKKKAP01/4IqLe/8M5a+/nQfY/+EruR5XknzPM+yWXzb92NuONu3Oed3avsmvj3/gip/wAmv6//&#10;ANjjc/8ApHZV9h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4A0UUUAfp5/wAE&#10;VP8Ak1/X/wDscbn/ANI7KvsKvj3/AIIqf8mv6/8A9jjc/wDpHZV9h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GiiigD9PP+CKn/Jr&#10;+v8A/Y43P/pHZV9hV8e/8EVP+TX9f/7HG5/9I7KvsK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GiiigD9PP+CKn/Jr+v/8AY43P/pHZV9hV8e/8EVP+TX9f/wCxxuf/AEjsq+w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AaKKKAP08/4Iqf8AJr+v/wDY43P/&#10;AKR2VfYVfHv/AARU/wCTX9f/AOxxuf8A0jsq+w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AaKKKAP08/wCCKn/Jr+v/APY43P8A6R2VfYVfHv8AwRU/5Nf1/wD7HG5/9I7KvsK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AGiiigD9PP+CKn/Jr+v8A/Y43P/pH&#10;ZV9hV8e/8EVP+TX9f/7HG5/9I7KvsK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AGiiigD9PP+CKn/Jr+v/8AY43P/pHZV9hV8e/8EVP+TX9f/wCxxuf/AEjsq+w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8AaKKKAP1E/4IviEfsraqY2gLHxZdeYI9+4N9mtPv&#10;7uN2Nv3OMbf4t1fXVfMf/BIu3t4f2M9NlhgjjkuNXvpJnRADKwk27mI6naqjJ7KB2r6c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wBooooA/U7/gjfFq8f7JVw+olzay+JLttN3O&#10;GAg8uAHAByo84T8HBzk9CDX1hXzB/wAEiLoT/sbWEIhlT7NrF7GWdcLJlw+VPcfPj6gjtX0/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gDRRRQB+q3/BHm0tbf8AZBWeCwlt5LvX&#10;7yW4ldwy3TgRIJFAY7QFREwQvMZOOdzfVFfL/wDwSFtVt/2N7KZVUG61m9kYgckh1Tn3wg/Svq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AGiiigD9Uf+COWnCy/ZHkuhfG4/tH&#10;xHeXBiK4+zYSGLYDk5z5W/t9/pxk/VtfKf8AwR1tdSt/2RWmvZ4pLe68Q3kliqD5o4gsSFW4HPmJ&#10;Kep4Yc9h9W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4A0UUUAfrN/wAEkv8A&#10;ky3R/wDsJ33/AKONfTFfMf8AwSMnSX9jPTY1zuh1a+R8jv5m7+TCvpy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AGiiigD9Zv+CSX/Jluj/9hO+/9HGvpivmf/gkl/yZbo//AGE7&#10;7/0ca+m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8AaKKKAP1m/4JJf8AJluj&#10;/wDYTvv/AEca+mK+Z/8Agkl/yZbo/wD2E77/ANHGvp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GiiigD9Zv+CSX/Jluj/9hO+/9HGvpivmf/gkl/yZbo//AGE77/0ca+m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wBrZ+HP/JQtB/7Clt/6NWsatDwkl7L4q0yLTpkhvHvYVtpX&#10;GVjkLjaxGDwDg9D9KAP3uoqO1WZbdRO4eTncwHB5qSgAooooAKKKKACiiigAooooAKKKKACiiigA&#10;ooooAKKKKACiiigAooooAKKKKACiiigAooooAKKKKACiiigAooooAKKKKACiiigAooooAKKKKACi&#10;iigAooooAKKKKACiiigDm7n4e+Bbj4gL45n8IaLJ4lSPy11drGM3W3YUx5mN33CV69OOldJ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NbPw5/5KFoP&#10;/YUtv/Rq1jVs/Dn/AJKFoP8A2FLb/wBGrQB+8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ANbPw5/5KFoP/YUtv8A0atY1bPw5/5KFoP/AGFLb/0atAH7y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4A1s/Dn/AJKFoP8A2FLb/wBGrWNWz8Of+ShaD/2F&#10;Lb/0atAH7y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4A1s/Dn/koWg/8A&#10;YUtv/Rq1jVs/Dn/koWg/9hS2/wDRq0Afv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&#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Neg/sl/8AJ03w1/7HLSf/AEthrz6v&#10;Qf2S/wDk6b4a/wDY5aT/AOlsNAH7e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4A16D+yX/wAnTfDX/sctJ/8AS2GvPq9B/ZL/AOTpvhr/ANjlpP8A6Ww0Aft7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gDXoP7Jf/ACdN8Nf+xy0n/wBLYa8+r0H9kv8A&#10;5Om+Gv8A2OWk/wDpbDQB+3t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AN&#10;eg/sl/8AJ03w1/7HLSf/AEthrz6vQf2S/wDk6b4a/wDY5aT/AOlsNAH7e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ANfaH/BEv/kvniz/ALFk/wDpTDXxfX2h/wAE&#10;S/8Akvniz/sWT/6Uw0Afpd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gDX&#10;2h/wRL/5L54s/wCxZP8A6Uw18X19of8ABEv/AJL54s/7Fk/+lMNAH6X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4A19of8ES/+S+eLP8AsWT/AOlMNfF9faH/AARL/wCS+eLP&#10;+xZP/pTDQB+l1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NfaH/BEv/kv&#10;niz/ALFk/wDpTDXxfX2h/wAES/8Akvniz/sWT/6Uw0Afpd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4A19/f8EMf9Z8UPppH/t9XwDX39/wQx/1&#10;nxQ+mkf+31AH6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A19/f8EMf9&#10;Z8UPppH/ALfV8A19/f8ABDH/AFnxQ+mkf+31AH6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A19/f8EMf9Z8UPppH/t9XwDX39/wQx/1nxQ+mkf+31AH6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ANfqb/w&#10;SD/5Nvj/AB/9K7yvyyr9Tf8AgkH/AMm3x/j/AOld5QB9Y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4A1+pv8AwSD/AOTb4/x/9K7yvyyr9Tf+CQf/ACbfH+P/AKV3lAH1j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gDX6m/8ABIP/AJNvj/H/ANK7yvyy&#10;r9Tf+CQf/Jt8f4/+ld5QB9Y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A&#10;1+pv/BIP/k2+P8f/AErvK/LKv1O/4JCAj9m6M49f/Su8oA+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&#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IP7Jv/J0/w0/7HPSf/SyKv2+r8Qf2Tf8Ak6f4af8AY56T/wClkVft9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4g/sm/8nT/AA0/7HPSf/SyKv2+r8Qf&#10;2Tf+Tp/hp/2Oek/+lkVft9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g/sm/wDJ0/w0/wCxz0n/ANLIq/b6vxB/ZN/5On+Gn/Y56T/6WRV+31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xP/wAERv8Akjfj&#10;P/sPx/8ApOtfbFfE/wDwRG/5I34z/wCw/H/6TrX2x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xP/wAERv8AkjfjP/sPx/8ApOtfbFfE/wDwRG/5I34z/wCw/H/6TrX2x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x3/wAEXUsl/Z78RvBp11BcN4i/&#10;fXEikRzj7LBtCEnBIJcnAHDr+H2JXyh/wRz/AOTWdS/7GaX/ANIrOvq+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kb/AII06hZ3P7M+tWUE26e18Su0ybSNoa0tQOSMHlG6&#10;elfXNfJ3/BHFEX9lvU3VFDN4mlyQOT/odn1/M/nX1j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yh/wRz/5NZ1L/ALGaX/0is6+r6+UP+COf/JrOpf8AYzS/+kVnX1f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yh/wRz/5NZ1L/sZpf/SKzr6vr5Q/&#10;4I5/8ms6l/2M0v8A6RWdfV9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KH/BHP8A5NZ1L/sZpf8A0is6+r6+UP8Agjn/AMms6l/2M0v/AKRWdfV9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KH/AARz/wCTWdS/7GaX/wBIrOvq+vlD/gjn/wAms6l/&#10;2M0v/pFZ19X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of8Ec/+TWdS&#10;/wCxml/9IrOvq+vlD/gjn/yazqX/AGM0v/pFZ19X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1f8Ep/DjeHf2WY92s6RqX9raiNRH9m3XnfZRJZWn7ifgbJl2/MnOMjk19K&#10;18o/8EdnZv2WdQ3MzbfEsoGT0H2Kz4r6u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5h/wCCS17pt5+yy/8AZukw6f8AZ9YMNz5Tyt9pmWytN0zeZI+GbIyF2rxwor6erwn/&#10;AIJx+LtB8W/ss6D/AGFp9xZ/2FBbaRf+dCkfnXUNlbeZIuxjuU7hhmwxxyBXu1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XfsW21vbfss+A/s8EUPneGtNkk8tAu9zZQ5Y4&#10;6k+teo15n+xr/wAms/D/AP7FbTP/AEihr0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M/2Nf+TWfh//ANitpn/pFDXpleZ/sa/8ms/D/wD7FbTP/SKGvT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z/Y1/wCTWfh//wBitpn/AKRQ16ZXmf7Gv/Jr&#10;Pw//AOxW0z/0ihr0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M/2Nf+&#10;TWfh/wD9itpn/pFDXpleZ/sa/wDJrPw//wCxW0z/ANIoa9M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zP8AY1/5NZ+H/wD2K2mf+kUNemV5n+xr/wAms/D/AP7FbTP/AEih&#10;r0y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M/2Nf+TWfh//ANitpn/p&#10;FDXpleZ/sa/8ms/D/wD7FbTP/SKGvT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8z/Y1/wCTWfh//wBitpn/AKRQ16ZXmf7Gv/JrPw//AOxW0z/0ihr0y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M/2Nf+TWfh/wD9itpn/pFDXpleU/sSanpuofsu&#10;+B47DULW6ez8N6bDcrBMrmCQWcOUcA/Kw9DzXq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">
                <v:shape id="Picture 20738" o:spid="_x0000_s1890"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pmDbEAAAA3gAAAA8AAABkcnMvZG93bnJldi54bWxET91qwjAUvh/4DuEMdqfJLKhUo4gwNzcR&#10;dHuAQ3Nsg81J12S1ffvlYrDLj+9/teldLTpqg/Ws4XmiQBAX3lguNXx9vowXIEJENlh7Jg0DBdis&#10;Rw8rzI2/85m6SyxFCuGQo4YqxiaXMhQVOQwT3xAn7upbhzHBtpSmxXsKd7WcKjWTDi2nhgob2lVU&#10;3C4/TsPHWfVZ02X2cPreXofXYf9uj3utnx777RJEpD7+i//cb0bDVM2ztDfdSV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pmDbEAAAA3gAAAA8AAAAAAAAAAAAAAAAA&#10;nwIAAGRycy9kb3ducmV2LnhtbFBLBQYAAAAABAAEAPcAAACQAwAAAAA=&#10;">
                  <v:imagedata r:id="rId38" o:title=""/>
                </v:shape>
                <v:rect id="Rectangle 3518" o:spid="_x0000_s1891" style="position:absolute;left:16814;top:77388;width:2298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VfsMA&#10;AADdAAAADwAAAGRycy9kb3ducmV2LnhtbERPTYvCMBC9C/6HMMLeNFXZRatRRF30qFVQb0MztsVm&#10;Upqs7e6vN4cFj4/3PV+2phRPql1hWcFwEIEgTq0uOFNwPn33JyCcR9ZYWiYFv+Rgueh25hhr2/CR&#10;nonPRAhhF6OC3PsqltKlORl0A1sRB+5ua4M+wDqTusYmhJtSjqLoSxosODTkWNE6p/SR/BgFu0m1&#10;uu7tX5OV29vucrhMN6epV+qj165mIDy1/i3+d++1gvHnM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VfsMAAADdAAAADwAAAAAAAAAAAAAAAACYAgAAZHJzL2Rv&#10;d25yZXYueG1sUEsFBgAAAAAEAAQA9QAAAIgDAAAAAA==&#10;" filled="f" stroked="f">
                  <v:textbox inset="0,0,0,0">
                    <w:txbxContent>
                      <w:p w:rsidR="00B538EB" w:rsidRDefault="00D31650">
                        <w:r>
                          <w:rPr>
                            <w:rFonts w:ascii="Arial" w:eastAsia="Arial" w:hAnsi="Arial" w:cs="Arial"/>
                            <w:sz w:val="16"/>
                          </w:rPr>
                          <w:t xml:space="preserve">I COMPUSERTEC INGENIERIA SAS </w:t>
                        </w:r>
                      </w:p>
                    </w:txbxContent>
                  </v:textbox>
                </v:rect>
                <v:rect id="Rectangle 3519" o:spid="_x0000_s1892" style="position:absolute;left:9884;top:72695;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w5ccA&#10;AADdAAAADwAAAGRycy9kb3ducmV2LnhtbESPT2vCQBTE74LfYXmCN91YqSQxq0j/oEerhdTbI/ua&#10;hGbfhuzWpP30XUHocZiZ3zDZdjCNuFLnassKFvMIBHFhdc2lgvfz6ywG4TyyxsYyKfghB9vNeJRh&#10;qm3Pb3Q9+VIECLsUFVTet6mUrqjIoJvbljh4n7Yz6IPsSqk77APcNPIhilbSYM1hocKWnioqvk7f&#10;RsE+bncfB/vbl83LZZ8f8+T5nHilppNhtwbhafD/4Xv7oBUsHxc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XsOX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3520" o:spid="_x0000_s1893" style="position:absolute;left:11950;top:72695;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TxcMA&#10;AADdAAAADwAAAGRycy9kb3ducmV2LnhtbERPTYvCMBC9C/sfwix403RdFK1GEV3Ro1sX1NvQjG3Z&#10;ZlKaaKu/3hwEj4/3PVu0phQ3ql1hWcFXPwJBnFpdcKbg77DpjUE4j6yxtEwK7uRgMf/ozDDWtuFf&#10;uiU+EyGEXYwKcu+rWEqX5mTQ9W1FHLiLrQ36AOtM6hqbEG5KOYiikTRYcGjIsaJVTul/cjUKtuNq&#10;edrZR5OVP+ftcX+crA8Tr1T3s11OQXhq/Vv8cu+0gu/hI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TxcMAAADd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20703" o:spid="_x0000_s1894" style="position:absolute;left:16812;top:72695;width:74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jFscA&#10;AADeAAAADwAAAGRycy9kb3ducmV2LnhtbESPQWvCQBSE74X+h+UVvNXdKrQas4pURY9WC6m3R/aZ&#10;BLNvQ3Y1aX99Vyj0OMzMN0y66G0tbtT6yrGGl6ECQZw7U3Gh4fO4eZ6A8AHZYO2YNHyTh8X88SHF&#10;xLiOP+h2CIWIEPYJaihDaBIpfV6SRT90DXH0zq61GKJsC2la7CLc1nKk1Ku0WHFcKLGh95Lyy+Fq&#10;NWwnzfJr5366ol6fttk+m66O06D14KlfzkAE6sN/+K+9MxpG6k2N4X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lIxbHAAAA3gAAAA8AAAAAAAAAAAAAAAAAmAIAAGRy&#10;cy9kb3ducmV2LnhtbFBLBQYAAAAABAAEAPUAAACMAwAAAAA=&#10;" filled="f" stroked="f">
                  <v:textbox inset="0,0,0,0">
                    <w:txbxContent>
                      <w:p w:rsidR="00B538EB" w:rsidRDefault="00D31650">
                        <w:r>
                          <w:rPr>
                            <w:rFonts w:ascii="Arial" w:eastAsia="Arial" w:hAnsi="Arial" w:cs="Arial"/>
                            <w:sz w:val="16"/>
                          </w:rPr>
                          <w:t>1</w:t>
                        </w:r>
                      </w:p>
                    </w:txbxContent>
                  </v:textbox>
                </v:rect>
                <v:rect id="Rectangle 20704" o:spid="_x0000_s1895" style="position:absolute;left:17371;top:72695;width:2451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7YscA&#10;AADeAAAADwAAAGRycy9kb3ducmV2LnhtbESPQWvCQBSE74X+h+UVvNXdirQas4pURY9WC6m3R/aZ&#10;BLNvQ3Y1aX99Vyj0OMzMN0y66G0tbtT6yrGGl6ECQZw7U3Gh4fO4eZ6A8AHZYO2YNHyTh8X88SHF&#10;xLiOP+h2CIWIEPYJaihDaBIpfV6SRT90DXH0zq61GKJsC2la7CLc1nKk1Ku0WHFcKLGh95Lyy+Fq&#10;NWwnzfJr5366ol6fttk+m66O06D14KlfzkAE6sN/+K+9MxpG6k2N4X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Mu2LHAAAA3gAAAA8AAAAAAAAAAAAAAAAAmAIAAGRy&#10;cy9kb3ducmV2LnhtbFBLBQYAAAAABAAEAPUAAACMAwAAAAA=&#10;" filled="f" stroked="f">
                  <v:textbox inset="0,0,0,0">
                    <w:txbxContent>
                      <w:p w:rsidR="00B538EB" w:rsidRDefault="00D31650">
                        <w:r>
                          <w:rPr>
                            <w:rFonts w:ascii="Arial" w:eastAsia="Arial" w:hAnsi="Arial" w:cs="Arial"/>
                            <w:sz w:val="16"/>
                          </w:rPr>
                          <w:t xml:space="preserve"> CONTROLES EMPRESARIALES S A S </w:t>
                        </w:r>
                      </w:p>
                    </w:txbxContent>
                  </v:textbox>
                </v:rect>
                <v:rect id="Rectangle 20707" o:spid="_x0000_s1896" style="position:absolute;left:9900;top:73857;width:683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lFccA&#10;AADeAAAADwAAAGRycy9kb3ducmV2LnhtbESPQWvCQBSE74L/YXlCb7qrh6ppVhFb0aPVgu3tkX0m&#10;wezbkF2TtL/eLRR6HGbmGyZd97YSLTW+dKxhOlEgiDNnSs41fJx34wUIH5ANVo5Jwzd5WK+GgxQT&#10;4zp+p/YUchEh7BPUUIRQJ1L6rCCLfuJq4uhdXWMxRNnk0jTYRbit5EypZ2mx5LhQYE3bgrLb6W41&#10;7Bf15vPgfrq8evvaX46X5et5GbR+GvWbFxCB+vAf/msfjIaZmqs5/N6JV0C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eJRXHAAAA3gAAAA8AAAAAAAAAAAAAAAAAmAIAAGRy&#10;cy9kb3ducmV2LnhtbFBLBQYAAAAABAAEAPUAAACMAwAAAAA=&#10;" filled="f" stroked="f">
                  <v:textbox inset="0,0,0,0">
                    <w:txbxContent>
                      <w:p w:rsidR="00B538EB" w:rsidRDefault="00D31650">
                        <w:r>
                          <w:rPr>
                            <w:rFonts w:ascii="Arial" w:eastAsia="Arial" w:hAnsi="Arial" w:cs="Arial"/>
                            <w:sz w:val="16"/>
                          </w:rPr>
                          <w:t>800058607</w:t>
                        </w:r>
                      </w:p>
                    </w:txbxContent>
                  </v:textbox>
                </v:rect>
                <v:rect id="Rectangle 20708" o:spid="_x0000_s1897" style="position:absolute;left:15035;top:73857;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xZ8QA&#10;AADeAAAADwAAAGRycy9kb3ducmV2LnhtbERPPW/CMBDdK/EfrEPqVmwY2iRgEIJWMLZJJWA7xUcS&#10;EZ+j2CVpf309VOr49L5Xm9G24k69bxxrmM8UCOLSmYYrDZ/F21MCwgdkg61j0vBNHjbrycMKM+MG&#10;/qB7HioRQ9hnqKEOocuk9GVNFv3MdcSRu7reYoiwr6TpcYjhtpULpZ6lxYZjQ40d7Woqb/mX1XBI&#10;uu356H6Gqn29HE7vp3RfpEHrx+m4XYIINIZ/8Z/7aDQs1IuKe+Ode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BsWfEAAAA3g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3523" o:spid="_x0000_s1898" style="position:absolute;left:9884;top:75045;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NNssYA&#10;AADdAAAADwAAAGRycy9kb3ducmV2LnhtbESPT4vCMBTE7wt+h/AEb2uq4qLVKLKr6NE/C+rt0Tzb&#10;YvNSmmirn94IC3scZuY3zHTemELcqXK5ZQW9bgSCOLE651TB72H1OQLhPLLGwjIpeJCD+az1McVY&#10;25p3dN/7VAQIuxgVZN6XsZQuycig69qSOHgXWxn0QVap1BXWAW4K2Y+iL2kw57CQYUnfGSXX/c0o&#10;WI/KxWljn3VaLM/r4/Y4/jmMvVKddrOYgPDU+P/wX3ujFQyG/Q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NNss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w:t>
                        </w:r>
                      </w:p>
                    </w:txbxContent>
                  </v:textbox>
                </v:rect>
                <v:rect id="Rectangle 3524" o:spid="_x0000_s1899" style="position:absolute;left:11950;top:75045;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VxscA&#10;AADdAAAADwAAAGRycy9kb3ducmV2LnhtbESPQWvCQBSE74X+h+UVequbWi2auopoJTlqLKi3R/Y1&#10;Cc2+DdmtSfvrXUHwOMzMN8xs0ZtanKl1lWUFr4MIBHFudcWFgq/95mUCwnlkjbVlUvBHDhbzx4cZ&#10;xtp2vKNz5gsRIOxiVFB638RSurwkg25gG+LgfdvWoA+yLaRusQtwU8thFL1LgxWHhRIbWpWU/2S/&#10;RkEyaZbH1P53Rf15Sg7bw3S9n3qlnp/65QcIT72/h2/tVCt4Gw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61cb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525" o:spid="_x0000_s1900" style="position:absolute;left:17417;top:75045;width:1775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wXcYA&#10;AADdAAAADwAAAGRycy9kb3ducmV2LnhtbESPT4vCMBTE74LfITzBm6bromg1iuiKHv2z4O7t0Tzb&#10;ss1LaaKtfnojCHscZuY3zGzRmELcqHK5ZQUf/QgEcWJ1zqmC79OmNwbhPLLGwjIpuJODxbzdmmGs&#10;bc0Huh19KgKEXYwKMu/LWEqXZGTQ9W1JHLyLrQz6IKtU6grrADeFHETRSBrMOSxkWNIqo+TveDUK&#10;tuNy+bOzjzotvn635/15sj5NvFLdTrOcgvDU+P/wu73TCj6H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ZwXcYAAADdAAAADwAAAAAAAAAAAAAAAACYAgAAZHJz&#10;L2Rvd25yZXYueG1sUEsFBgAAAAAEAAQA9QAAAIsDAAAAAA==&#10;" filled="f" stroked="f">
                  <v:textbox inset="0,0,0,0">
                    <w:txbxContent>
                      <w:p w:rsidR="00B538EB" w:rsidRDefault="00D31650">
                        <w:r>
                          <w:rPr>
                            <w:rFonts w:ascii="Arial" w:eastAsia="Arial" w:hAnsi="Arial" w:cs="Arial"/>
                            <w:sz w:val="16"/>
                          </w:rPr>
                          <w:t xml:space="preserve">GRUPO LOS LAGOS S.A.S. </w:t>
                        </w:r>
                      </w:p>
                    </w:txbxContent>
                  </v:textbox>
                </v:rect>
                <v:rect id="Rectangle 20711" o:spid="_x0000_s1901" style="position:absolute;left:9900;top:76200;width:678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OJ8YA&#10;AADeAAAADwAAAGRycy9kb3ducmV2LnhtbESPT4vCMBTE74LfITxhb5rWg6vVKOIf9OiqoN4ezbMt&#10;Ni+liba7n94sLOxxmJnfMLNFa0rxotoVlhXEgwgEcWp1wZmC82nbH4NwHlljaZkUfJODxbzbmWGi&#10;bcNf9Dr6TAQIuwQV5N5XiZQuzcmgG9iKOHh3Wxv0QdaZ1DU2AW5KOYyikTRYcFjIsaJVTunj+DQK&#10;duNqed3bnyYrN7fd5XCZrE8Tr9RHr11OQXhq/X/4r73XCobRZxzD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KOJ8YAAADeAAAADwAAAAAAAAAAAAAAAACYAgAAZHJz&#10;L2Rvd25yZXYueG1sUEsFBgAAAAAEAAQA9QAAAIsDAAAAAA==&#10;" filled="f" stroked="f">
                  <v:textbox inset="0,0,0,0">
                    <w:txbxContent>
                      <w:p w:rsidR="00B538EB" w:rsidRDefault="00D31650">
                        <w:r>
                          <w:rPr>
                            <w:rFonts w:ascii="Arial" w:eastAsia="Arial" w:hAnsi="Arial" w:cs="Arial"/>
                            <w:sz w:val="16"/>
                          </w:rPr>
                          <w:t>860053274</w:t>
                        </w:r>
                      </w:p>
                    </w:txbxContent>
                  </v:textbox>
                </v:rect>
                <v:rect id="Rectangle 20712" o:spid="_x0000_s1902" style="position:absolute;left:15003;top:76200;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QUMcA&#10;AADeAAAADwAAAGRycy9kb3ducmV2LnhtbESPS4vCQBCE78L+h6EXvOnEHHxER5FdRY8+FlxvTaY3&#10;CZvpCZnRRH+9Iwgei6r6ipotWlOKK9WusKxg0I9AEKdWF5wp+Dmue2MQziNrLC2Tghs5WMw/OjNM&#10;tG14T9eDz0SAsEtQQe59lUjp0pwMur6tiIP3Z2uDPsg6k7rGJsBNKeMoGkqDBYeFHCv6yin9P1yM&#10;gs24Wv5u7b3JytV5c9qdJt/HiVeq+9kupyA8tf4dfrW3WkEcjQYxPO+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wEFD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527" o:spid="_x0000_s1903" style="position:absolute;left:9852;top:77419;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LsccA&#10;AADdAAAADwAAAGRycy9kb3ducmV2LnhtbESPQWvCQBSE74X+h+UVequbWrSauopoJTlqLKi3R/Y1&#10;Cc2+DdmtSfvrXUHwOMzMN8xs0ZtanKl1lWUFr4MIBHFudcWFgq/95mUCwnlkjbVlUvBHDhbzx4cZ&#10;xtp2vKNz5gsRIOxiVFB638RSurwkg25gG+LgfdvWoA+yLaRusQtwU8thFI2lwYrDQokNrUrKf7Jf&#10;oyCZNMtjav+7ov48JYftYbreT71Sz0/98gOEp97fw7d2qhW8jY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oS7H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20716" o:spid="_x0000_s1904" style="position:absolute;left:9826;top:78582;width:7241;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sWU8cA&#10;AADeAAAADwAAAGRycy9kb3ducmV2LnhtbESPQWvCQBSE7wX/w/IKvTUbPViNriK2RY/VCGlvj+wz&#10;Cd19G7Jbk/bXdwXB4zAz3zDL9WCNuFDnG8cKxkkKgrh0uuFKwSl/f56B8AFZo3FMCn7Jw3o1elhi&#10;pl3PB7ocQyUihH2GCuoQ2kxKX9Zk0SeuJY7e2XUWQ5RdJXWHfYRbIydpOpUWG44LNba0ran8Pv5Y&#10;BbtZu/ncu7++Mm9fu+KjmL/m86DU0+OwWYAINIR7+NbeawWT9GU8he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LFlPHAAAA3gAAAA8AAAAAAAAAAAAAAAAAmAIAAGRy&#10;cy9kb3ducmV2LnhtbFBLBQYAAAAABAAEAPUAAACMAwAAAAA=&#10;" filled="f" stroked="f">
                  <v:textbox inset="0,0,0,0">
                    <w:txbxContent>
                      <w:p w:rsidR="00B538EB" w:rsidRDefault="00D31650">
                        <w:r>
                          <w:rPr>
                            <w:rFonts w:ascii="Arial" w:eastAsia="Arial" w:hAnsi="Arial" w:cs="Arial"/>
                            <w:sz w:val="16"/>
                          </w:rPr>
                          <w:t xml:space="preserve"> 830044504 </w:t>
                        </w:r>
                      </w:p>
                    </w:txbxContent>
                  </v:textbox>
                </v:rect>
                <v:rect id="Rectangle 20715" o:spid="_x0000_s1905" style="position:absolute;left:9281;top:78582;width:724;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mIJMYA&#10;AADeAAAADwAAAGRycy9kb3ducmV2LnhtbESPT4vCMBTE74LfITzBm6YKulqNIu4uelz/gHp7NM+2&#10;2LyUJmurn94sLHgcZuY3zHzZmELcqXK5ZQWDfgSCOLE651TB8fDdm4BwHlljYZkUPMjBctFuzTHW&#10;tuYd3fc+FQHCLkYFmfdlLKVLMjLo+rYkDt7VVgZ9kFUqdYV1gJtCDqNoLA3mHBYyLGmdUXLb/xoF&#10;m0m5Om/ts06Lr8vm9HOafh6mXqlup1nNQHhq/Dv8395qBcPoYzC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mIJMYAAADeAAAADwAAAAAAAAAAAAAAAACYAgAAZHJz&#10;L2Rvd25yZXYueG1sUEsFBgAAAAAEAAQA9QAAAIsDAAAAAA==&#10;" filled="f" stroked="f">
                  <v:textbox inset="0,0,0,0">
                    <w:txbxContent>
                      <w:p w:rsidR="00B538EB" w:rsidRDefault="00D31650">
                        <w:r>
                          <w:rPr>
                            <w:rFonts w:ascii="Arial" w:eastAsia="Arial" w:hAnsi="Arial" w:cs="Arial"/>
                            <w:sz w:val="16"/>
                          </w:rPr>
                          <w:t>1</w:t>
                        </w:r>
                      </w:p>
                    </w:txbxContent>
                  </v:textbox>
                </v:rect>
                <v:rect id="Rectangle 3529" o:spid="_x0000_s1906" style="position:absolute;left:17371;top:79769;width:1115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6WMYA&#10;AADdAAAADwAAAGRycy9kb3ducmV2LnhtbESPQWvCQBSE74L/YXkFb7qpUjExq4it6LFqIfX2yL4m&#10;odm3IbuatL++WxA8DjPzDZOue1OLG7WusqzgeRKBIM6trrhQ8HHejRcgnEfWWFsmBT/kYL0aDlJM&#10;tO34SLeTL0SAsEtQQel9k0jp8pIMuoltiIP3ZVuDPsi2kLrFLsBNLadRNJcGKw4LJTa0LSn/Pl2N&#10;gv2i2Xwe7G9X1G+Xffaexa/n2Cs1euo3SxCeev8I39sHrWD2Mo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6WMYAAADdAAAADwAAAAAAAAAAAAAAAACYAgAAZHJz&#10;L2Rvd25yZXYueG1sUEsFBgAAAAAEAAQA9QAAAIsDAAAAAA==&#10;" filled="f" stroked="f">
                  <v:textbox inset="0,0,0,0">
                    <w:txbxContent>
                      <w:p w:rsidR="00B538EB" w:rsidRDefault="00D31650">
                        <w:r>
                          <w:rPr>
                            <w:rFonts w:ascii="Arial" w:eastAsia="Arial" w:hAnsi="Arial" w:cs="Arial"/>
                            <w:sz w:val="16"/>
                          </w:rPr>
                          <w:t xml:space="preserve">ELLIPTICAL SAS </w:t>
                        </w:r>
                      </w:p>
                    </w:txbxContent>
                  </v:textbox>
                </v:rect>
                <v:rect id="Rectangle 3530" o:spid="_x0000_s1907" style="position:absolute;left:25419;top:79769;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hFGMMA&#10;AADdAAAADwAAAGRycy9kb3ducmV2LnhtbERPTYvCMBC9L/gfwgje1lRlRbtGEXXRo1bB3dvQzLbF&#10;ZlKaaKu/3hwEj4/3PVu0phQ3ql1hWcGgH4EgTq0uOFNwOv58TkA4j6yxtEwK7uRgMe98zDDWtuED&#10;3RKfiRDCLkYFufdVLKVLczLo+rYiDty/rQ36AOtM6hqbEG5KOYyisTRYcGjIsaJVTukluRoF20m1&#10;/N3ZR5OVm7/teX+ero9Tr1Sv2y6/QXhq/Vv8cu+0gtH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hFGMMAAADd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20718" o:spid="_x0000_s1908" style="position:absolute;left:57168;top:79769;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gnusIA&#10;AADeAAAADwAAAGRycy9kb3ducmV2LnhtbERPy4rCMBTdC/5DuMLsNNWFj2oU0RFd+gJ1d2mubbG5&#10;KU3Gdvx6sxBcHs57tmhMIZ5Uudyygn4vAkGcWJ1zquB82nTHIJxH1lhYJgX/5GAxb7dmGGtb84Ge&#10;R5+KEMIuRgWZ92UspUsyMuh6tiQO3N1WBn2AVSp1hXUIN4UcRNFQGsw5NGRY0iqj5HH8Mwq243J5&#10;3dlXnRa/t+1lf5msTxOv1E+nWU5BeGr8V/xx77SCQTTqh73hTr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mCe6wgAAAN4AAAAPAAAAAAAAAAAAAAAAAJgCAABkcnMvZG93&#10;bnJldi54bWxQSwUGAAAAAAQABAD1AAAAhwMAAAAA&#10;" filled="f" stroked="f">
                  <v:textbox inset="0,0,0,0">
                    <w:txbxContent>
                      <w:p w:rsidR="00B538EB" w:rsidRDefault="00D31650">
                        <w:r>
                          <w:rPr>
                            <w:rFonts w:ascii="Arial" w:eastAsia="Arial" w:hAnsi="Arial" w:cs="Arial"/>
                            <w:sz w:val="16"/>
                          </w:rPr>
                          <w:t xml:space="preserve"> </w:t>
                        </w:r>
                      </w:p>
                    </w:txbxContent>
                  </v:textbox>
                </v:rect>
                <v:rect id="Rectangle 20717" o:spid="_x0000_s1909" style="position:absolute;left:51171;top:79769;width:797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zyMcA&#10;AADeAAAADwAAAGRycy9kb3ducmV2LnhtbESPQWvCQBSE70L/w/KE3nRjDtVEV5G2Eo9tLKi3R/aZ&#10;BLNvQ3Y1aX99tyD0OMzMN8xqM5hG3KlztWUFs2kEgriwuuZSwddhN1mAcB5ZY2OZFHyTg836abTC&#10;VNueP+me+1IECLsUFVTet6mUrqjIoJvaljh4F9sZ9EF2pdQd9gFuGhlH0Ys0WHNYqLCl14qKa34z&#10;CrJFuz3t7U9fNu/n7PhxTN4OiVfqeTxslyA8Df4//GjvtYI4ms/m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Hs8jHAAAA3gAAAA8AAAAAAAAAAAAAAAAAmAIAAGRy&#10;cy9kb3ducmV2LnhtbFBLBQYAAAAABAAEAPUAAACMAwAAAAA=&#10;" filled="f" stroked="f">
                  <v:textbox inset="0,0,0,0">
                    <w:txbxContent>
                      <w:p w:rsidR="00B538EB" w:rsidRDefault="00D31650">
                        <w:r>
                          <w:rPr>
                            <w:rFonts w:ascii="Arial" w:eastAsia="Arial" w:hAnsi="Arial" w:cs="Arial"/>
                            <w:sz w:val="16"/>
                          </w:rPr>
                          <w:t>2.223.680,00</w:t>
                        </w:r>
                      </w:p>
                    </w:txbxContent>
                  </v:textbox>
                </v:rect>
                <v:rect id="Rectangle 3532" o:spid="_x0000_s1910" style="position:absolute;left:17360;top:82112;width:1894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Z+9MYA&#10;AADdAAAADwAAAGRycy9kb3ducmV2LnhtbESPT4vCMBTE7wt+h/AEb2uq4qLVKLKr6NE/C+rt0Tzb&#10;YvNSmmirn94IC3scZuY3zHTemELcqXK5ZQW9bgSCOLE651TB72H1OQLhPLLGwjIpeJCD+az1McVY&#10;25p3dN/7VAQIuxgVZN6XsZQuycig69qSOHgXWxn0QVap1BXWAW4K2Y+iL2kw57CQYUnfGSXX/c0o&#10;WI/KxWljn3VaLM/r4/Y4/jmMvVKddrOYgPDU+P/wX3ujFQyGg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Z+9MYAAADdAAAADwAAAAAAAAAAAAAAAACYAgAAZHJz&#10;L2Rvd25yZXYueG1sUEsFBgAAAAAEAAQA9QAAAIsDAAAAAA==&#10;" filled="f" stroked="f">
                  <v:textbox inset="0,0,0,0">
                    <w:txbxContent>
                      <w:p w:rsidR="00B538EB" w:rsidRDefault="00D31650">
                        <w:r>
                          <w:rPr>
                            <w:rFonts w:ascii="Arial" w:eastAsia="Arial" w:hAnsi="Arial" w:cs="Arial"/>
                            <w:sz w:val="16"/>
                          </w:rPr>
                          <w:t xml:space="preserve">ITACA LATIONAMERICA SAS </w:t>
                        </w:r>
                      </w:p>
                    </w:txbxContent>
                  </v:textbox>
                </v:rect>
                <v:rect id="Rectangle 3533" o:spid="_x0000_s1911" style="position:absolute;left:31273;top:82112;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rbb8cA&#10;AADdAAAADwAAAGRycy9kb3ducmV2LnhtbESPQWvCQBSE74X+h+UJvTUbDS0xuorUFj22KkRvj+wz&#10;CWbfhuzWpP56t1DocZiZb5j5cjCNuFLnassKxlEMgriwuuZSwWH/8ZyCcB5ZY2OZFPyQg+Xi8WGO&#10;mbY9f9F150sRIOwyVFB532ZSuqIigy6yLXHwzrYz6IPsSqk77APcNHISx6/SYM1hocKW3ioqLrtv&#10;o2CTtqvj1t76snk/bfLPfLreT71ST6NhNQPhafD/4b/2VitIXpI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K22/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22" o:spid="_x0000_s1912" style="position:absolute;left:57138;top:82144;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a7ccA&#10;AADeAAAADwAAAGRycy9kb3ducmV2LnhtbESPQWvCQBSE7wX/w/KE3uqmOViNrhK0khxbFWxvj+wz&#10;Cc2+DdltkvbXdwuCx2FmvmHW29E0oqfO1ZYVPM8iEMSF1TWXCs6nw9MChPPIGhvLpOCHHGw3k4c1&#10;JtoO/E790ZciQNglqKDyvk2kdEVFBt3MtsTBu9rOoA+yK6XucAhw08g4iubSYM1hocKWdhUVX8dv&#10;oyBbtOlHbn+Hsnn9zC5vl+X+tPRKPU7HdAXC0+jv4Vs71wri6CWO4f9Ou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c2u3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21" o:spid="_x0000_s1913" style="position:absolute;left:50556;top:82144;width:87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5EmscA&#10;AADeAAAADwAAAGRycy9kb3ducmV2LnhtbESPS4vCQBCE78L+h6EXvOnEHHxER5FdRY8+FlxvTaY3&#10;CZvpCZnRRH+9Iwgei6r6ipotWlOKK9WusKxg0I9AEKdWF5wp+Dmue2MQziNrLC2Tghs5WMw/OjNM&#10;tG14T9eDz0SAsEtQQe59lUjp0pwMur6tiIP3Z2uDPsg6k7rGJsBNKeMoGkqDBYeFHCv6yin9P1yM&#10;gs24Wv5u7b3JytV5c9qdJt/HiVeq+9kupyA8tf4dfrW3WkEcjeIBPO+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ORJrHAAAA3gAAAA8AAAAAAAAAAAAAAAAAmAIAAGRy&#10;cy9kb3ducmV2LnhtbFBLBQYAAAAABAAEAPUAAACMAwAAAAA=&#10;" filled="f" stroked="f">
                  <v:textbox inset="0,0,0,0">
                    <w:txbxContent>
                      <w:p w:rsidR="00B538EB" w:rsidRDefault="00D31650">
                        <w:r>
                          <w:rPr>
                            <w:rFonts w:ascii="Arial" w:eastAsia="Arial" w:hAnsi="Arial" w:cs="Arial"/>
                            <w:sz w:val="16"/>
                          </w:rPr>
                          <w:t>12.148.934,00</w:t>
                        </w:r>
                      </w:p>
                    </w:txbxContent>
                  </v:textbox>
                </v:rect>
                <v:rect id="Rectangle 3535" o:spid="_x0000_s1914" style="position:absolute;left:9258;top:79769;width:40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mgMYA&#10;AADdAAAADwAAAGRycy9kb3ducmV2LnhtbESPT4vCMBTE74LfITxhb5qquGg1iqiLHtc/oN4ezbMt&#10;Ni+lydqun94sLHgcZuY3zGzRmEI8qHK5ZQX9XgSCOLE651TB6fjVHYNwHlljYZkU/JKDxbzdmmGs&#10;bc17ehx8KgKEXYwKMu/LWEqXZGTQ9WxJHLybrQz6IKtU6grrADeFHETRpzSYc1jIsKRVRsn98GMU&#10;bMfl8rKzzzotNtft+fs8WR8nXqmPTrOcgvDU+Hf4v73TCoaj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mgMYAAADdAAAADwAAAAAAAAAAAAAAAACYAgAAZHJz&#10;L2Rvd25yZXYueG1sUEsFBgAAAAAEAAQA9QAAAIsDAAAAAA==&#10;" filled="f" stroked="f">
                  <v:textbox inset="0,0,0,0">
                    <w:txbxContent>
                      <w:p w:rsidR="00B538EB" w:rsidRDefault="00D31650">
                        <w:r>
                          <w:rPr>
                            <w:rFonts w:ascii="Arial" w:eastAsia="Arial" w:hAnsi="Arial" w:cs="Arial"/>
                            <w:sz w:val="16"/>
                          </w:rPr>
                          <w:t xml:space="preserve">ITER </w:t>
                        </w:r>
                      </w:p>
                    </w:txbxContent>
                  </v:textbox>
                </v:rect>
                <v:rect id="Rectangle 20720" o:spid="_x0000_s1915" style="position:absolute;left:15003;top:80925;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hAcYA&#10;AADeAAAADwAAAGRycy9kb3ducmV2LnhtbESPzWrCQBSF9wXfYbhCd83ELKzGjCJa0WVrCtHdJXNN&#10;gpk7ITM1aZ++syh0eTh/fNlmNK14UO8aywpmUQyCuLS64UrBZ354WYBwHllja5kUfJODzXrylGGq&#10;7cAf9Dj7SoQRdikqqL3vUildWZNBF9mOOHg32xv0QfaV1D0OYdy0MonjuTTYcHiosaNdTeX9/GUU&#10;HBfd9nKyP0PVvl2PxXux3OdLr9TzdNyuQHga/X/4r33SCpL4NQkAASeg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hA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19" o:spid="_x0000_s1916" style="position:absolute;left:9867;top:80925;width:68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CIccA&#10;AADeAAAADwAAAGRycy9kb3ducmV2LnhtbESPQWvCQBSE7wX/w/KE3uomObQmuoagLXpsVVBvj+wz&#10;CWbfhuzWpP313UKhx2FmvmGW+WhacafeNZYVxLMIBHFpdcOVguPh7WkOwnlkja1lUvBFDvLV5GGJ&#10;mbYDf9B97ysRIOwyVFB732VSurImg25mO+LgXW1v0AfZV1L3OAS4aWUSRc/SYMNhocaO1jWVt/2n&#10;UbCdd8V5Z7+Hqn29bE/vp3RzSL1Sj9OxWIDwNPr/8F97pxUk0Uucwu+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UgiHHAAAA3gAAAA8AAAAAAAAAAAAAAAAAmAIAAGRy&#10;cy9kb3ducmV2LnhtbFBLBQYAAAAABAAEAPUAAACMAwAAAAA=&#10;" filled="f" stroked="f">
                  <v:textbox inset="0,0,0,0">
                    <w:txbxContent>
                      <w:p w:rsidR="00B538EB" w:rsidRDefault="00D31650">
                        <w:r>
                          <w:rPr>
                            <w:rFonts w:ascii="Arial" w:eastAsia="Arial" w:hAnsi="Arial" w:cs="Arial"/>
                            <w:sz w:val="16"/>
                          </w:rPr>
                          <w:t>900138327</w:t>
                        </w:r>
                      </w:p>
                    </w:txbxContent>
                  </v:textbox>
                </v:rect>
                <v:rect id="Rectangle 3537" o:spid="_x0000_s1917" style="position:absolute;left:9821;top:82112;width:319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dbMcA&#10;AADdAAAADwAAAGRycy9kb3ducmV2LnhtbESPT2vCQBTE74LfYXmCN91Yaaupq0htSY7+Kai3R/Y1&#10;CWbfhuzWpP30rlDwOMzMb5jFqjOVuFLjSssKJuMIBHFmdcm5gq/D52gGwnlkjZVlUvBLDlbLfm+B&#10;sbYt7+i697kIEHYxKii8r2MpXVaQQTe2NXHwvm1j0AfZ5FI32Aa4qeRTFL1IgyWHhQJrei8ou+x/&#10;jIJkVq9Pqf1r8+rjnBy3x/nmMPdKDQfd+g2Ep84/wv/tVCuYPk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x3Wz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20724" o:spid="_x0000_s1918" style="position:absolute;left:14999;top:83274;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nAscA&#10;AADeAAAADwAAAGRycy9kb3ducmV2LnhtbESPT2vCQBTE74V+h+UJvdWNofgnuoq0FT1aFdTbI/tM&#10;gtm3Ibua6Kd3BaHHYWZ+w0xmrSnFlWpXWFbQ60YgiFOrC84U7LaLzyEI55E1lpZJwY0czKbvbxNM&#10;tG34j64bn4kAYZeggtz7KpHSpTkZdF1bEQfvZGuDPsg6k7rGJsBNKeMo6kuDBYeFHCv6zik9by5G&#10;wXJYzQ8re2+y8ve43K/3o5/tyCv10WnnYxCeWv8ffrVXWkEcDeIv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55wL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23" o:spid="_x0000_s1919" style="position:absolute;left:9835;top:83274;width:686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dscA&#10;AADeAAAADwAAAGRycy9kb3ducmV2LnhtbESPT2vCQBTE74V+h+UJvdWNKfgnuoq0FT1aFdTbI/tM&#10;gtm3Ibua6Kd3BaHHYWZ+w0xmrSnFlWpXWFbQ60YgiFOrC84U7LaLzyEI55E1lpZJwY0czKbvbxNM&#10;tG34j64bn4kAYZeggtz7KpHSpTkZdF1bEQfvZGuDPsg6k7rGJsBNKeMo6kuDBYeFHCv6zik9by5G&#10;wXJYzQ8re2+y8ve43K/3o5/tyCv10WnnYxCeWv8ffrVXWkEcDeIv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Qf3bHAAAA3gAAAA8AAAAAAAAAAAAAAAAAmAIAAGRy&#10;cy9kb3ducmV2LnhtbFBLBQYAAAAABAAEAPUAAACMAwAAAAA=&#10;" filled="f" stroked="f">
                  <v:textbox inset="0,0,0,0">
                    <w:txbxContent>
                      <w:p w:rsidR="00B538EB" w:rsidRDefault="00D31650">
                        <w:r>
                          <w:rPr>
                            <w:rFonts w:ascii="Arial" w:eastAsia="Arial" w:hAnsi="Arial" w:cs="Arial"/>
                            <w:sz w:val="16"/>
                          </w:rPr>
                          <w:t>900338501</w:t>
                        </w:r>
                      </w:p>
                    </w:txbxContent>
                  </v:textbox>
                </v:rect>
                <v:rect id="Rectangle 3539" o:spid="_x0000_s1920" style="position:absolute;left:9795;top:84493;width:324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shccA&#10;AADdAAAADwAAAGRycy9kb3ducmV2LnhtbESPT2vCQBTE74V+h+UJvdWNFYuJWUXaih79U0i9PbKv&#10;SWj2bciuJvrpXaHgcZiZ3zDpoje1OFPrKssKRsMIBHFudcWFgu/D6nUKwnlkjbVlUnAhB4v581OK&#10;ibYd7+i894UIEHYJKii9bxIpXV6SQTe0DXHwfm1r0AfZFlK32AW4qeVbFL1LgxWHhRIb+igp/9uf&#10;jIL1tFn+bOy1K+qv4zrbZvHnIfZKvQz65QyEp94/wv/tjVYwnox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i7IX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20729" o:spid="_x0000_s1921" style="position:absolute;left:9184;top:85649;width:76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InMYA&#10;AADeAAAADwAAAGRycy9kb3ducmV2LnhtbESPQWvCQBSE74L/YXlCb7oxh2pSVxG16NGqYHt7ZF+T&#10;YPZtyK4m9de7BcHjMDPfMLNFZypxo8aVlhWMRxEI4szqknMFp+PncArCeWSNlWVS8EcOFvN+b4ap&#10;ti1/0e3gcxEg7FJUUHhfp1K6rCCDbmRr4uD92sagD7LJpW6wDXBTyTiK3qXBksNCgTWtCsouh6tR&#10;sJ3Wy++dvbd5tfnZnvfnZH1MvFJvg275AcJT51/hZ3unFcTRJE7g/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hInMYAAADeAAAADwAAAAAAAAAAAAAAAACYAgAAZHJz&#10;L2Rvd25yZXYueG1sUEsFBgAAAAAEAAQA9QAAAIsDAAAAAA==&#10;" filled="f" stroked="f">
                  <v:textbox inset="0,0,0,0">
                    <w:txbxContent>
                      <w:p w:rsidR="00B538EB" w:rsidRDefault="00D31650">
                        <w:r>
                          <w:rPr>
                            <w:rFonts w:ascii="Arial" w:eastAsia="Arial" w:hAnsi="Arial" w:cs="Arial"/>
                            <w:sz w:val="16"/>
                          </w:rPr>
                          <w:t>:900527088</w:t>
                        </w:r>
                      </w:p>
                    </w:txbxContent>
                  </v:textbox>
                </v:rect>
                <v:rect id="Rectangle 20730" o:spid="_x0000_s1922" style="position:absolute;left:14958;top:85649;width:40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33MUA&#10;AADeAAAADwAAAGRycy9kb3ducmV2LnhtbESPzYrCMBSF9wO+Q7iCuzFVYdSOUUQddKlVcGZ3ae60&#10;xeamNNFWn94sBJeH88c3W7SmFDeqXWFZwaAfgSBOrS44U3A6/nxOQDiPrLG0TAru5GAx73zMMNa2&#10;4QPdEp+JMMIuRgW591UspUtzMuj6tiIO3r+tDfog60zqGpswbko5jKIvabDg8JBjRauc0ktyNQq2&#10;k2r5u7OPJis3f9vz/jxdH6deqV63XX6D8NT6d/jV3mkFw2g8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3fcxQAAAN4AAAAPAAAAAAAAAAAAAAAAAJgCAABkcnMv&#10;ZG93bnJldi54bWxQSwUGAAAAAAQABAD1AAAAigMAAAAA&#10;" filled="f" stroked="f">
                  <v:textbox inset="0,0,0,0">
                    <w:txbxContent>
                      <w:p w:rsidR="00B538EB" w:rsidRDefault="00D31650">
                        <w:r>
                          <w:rPr>
                            <w:rFonts w:ascii="Arial" w:eastAsia="Arial" w:hAnsi="Arial" w:cs="Arial"/>
                            <w:sz w:val="16"/>
                          </w:rPr>
                          <w:t xml:space="preserve"> </w:t>
                        </w:r>
                      </w:p>
                    </w:txbxContent>
                  </v:textbox>
                </v:rect>
                <v:rect id="Rectangle 20726" o:spid="_x0000_s1923" style="position:absolute;left:57689;top:84525;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c7sYA&#10;AADeAAAADwAAAGRycy9kb3ducmV2LnhtbESPT4vCMBTE74LfITxhb5rag6vVKOIf9OiqoN4ezbMt&#10;Ni+liba7n94sLOxxmJnfMLNFa0rxotoVlhUMBxEI4tTqgjMF59O2PwbhPLLG0jIp+CYHi3m3M8NE&#10;24a/6HX0mQgQdgkqyL2vEildmpNBN7AVcfDutjbog6wzqWtsAtyUMo6ikTRYcFjIsaJVTunj+DQK&#10;duNqed3bnyYrN7fd5XCZrE8Tr9RHr11OQXhq/X/4r73XCuLoMx7B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c7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25" o:spid="_x0000_s1924" style="position:absolute;left:51142;top:84525;width:870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CmccA&#10;AADeAAAADwAAAGRycy9kb3ducmV2LnhtbESPT2vCQBTE74V+h+UJvdWNgfonuoq0FT1aFdTbI/tM&#10;gtm3Ibua6Kd3BaHHYWZ+w0xmrSnFlWpXWFbQ60YgiFOrC84U7LaLzyEI55E1lpZJwY0czKbvbxNM&#10;tG34j64bn4kAYZeggtz7KpHSpTkZdF1bEQfvZGuDPsg6k7rGJsBNKeMo6kuDBYeFHCv6zik9by5G&#10;wXJYzQ8re2+y8ve43K/3o5/tyCv10WnnYxCeWv8ffrVXWkEcDeIv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1QpnHAAAA3gAAAA8AAAAAAAAAAAAAAAAAmAIAAGRy&#10;cy9kb3ducmV2LnhtbFBLBQYAAAAABAAEAPUAAACMAwAAAAA=&#10;" filled="f" stroked="f">
                  <v:textbox inset="0,0,0,0">
                    <w:txbxContent>
                      <w:p w:rsidR="00B538EB" w:rsidRDefault="00D31650">
                        <w:r>
                          <w:rPr>
                            <w:rFonts w:ascii="Arial" w:eastAsia="Arial" w:hAnsi="Arial" w:cs="Arial"/>
                            <w:sz w:val="16"/>
                          </w:rPr>
                          <w:t>34.569.816,00</w:t>
                        </w:r>
                      </w:p>
                    </w:txbxContent>
                  </v:textbox>
                </v:rect>
                <v:rect id="Rectangle 3542" o:spid="_x0000_s1925" style="position:absolute;left:17310;top:84493;width:1426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NiccA&#10;AADdAAAADwAAAGRycy9kb3ducmV2LnhtbESPQWvCQBSE74X+h+UVequbWi2auopoJTlqLKi3R/Y1&#10;Cc2+DdmtSfvrXUHwOMzMN8xs0ZtanKl1lWUFr4MIBHFudcWFgq/95mUCwnlkjbVlUvBHDhbzx4cZ&#10;xtp2vKNz5gsRIOxiVFB638RSurwkg25gG+LgfdvWoA+yLaRusQtwU8thFL1LgxWHhRIbWpWU/2S/&#10;RkEyaZbH1P53Rf15Sg7bw3S9n3qlnp/65QcIT72/h2/tVCt4G4+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ADYnHAAAA3QAAAA8AAAAAAAAAAAAAAAAAmAIAAGRy&#10;cy9kb3ducmV2LnhtbFBLBQYAAAAABAAEAPUAAACMAwAAAAA=&#10;" filled="f" stroked="f">
                  <v:textbox inset="0,0,0,0">
                    <w:txbxContent>
                      <w:p w:rsidR="00B538EB" w:rsidRDefault="00D31650">
                        <w:r>
                          <w:rPr>
                            <w:rFonts w:ascii="Arial" w:eastAsia="Arial" w:hAnsi="Arial" w:cs="Arial"/>
                            <w:sz w:val="16"/>
                          </w:rPr>
                          <w:t xml:space="preserve">REALTIME C &amp; S SAS </w:t>
                        </w:r>
                      </w:p>
                    </w:txbxContent>
                  </v:textbox>
                </v:rect>
                <v:rect id="Rectangle 20727" o:spid="_x0000_s1926" style="position:absolute;left:16749;top:85039;width:19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5dcYA&#10;AADeAAAADwAAAGRycy9kb3ducmV2LnhtbESPS4vCQBCE7wv7H4Ze8LZONgcf0VFkddGjL1BvTaZN&#10;gpmekJk10V/vCILHoqq+osbT1pTiSrUrLCv46UYgiFOrC84U7Hd/3wMQziNrLC2Tghs5mE4+P8aY&#10;aNvwhq5bn4kAYZeggtz7KpHSpTkZdF1bEQfvbGuDPsg6k7rGJsBNKeMo6kmDBYeFHCv6zSm9bP+N&#10;guWgmh1X9t5k5eK0PKwPw/lu6JXqfLWzEQhPrX+HX+2VVhBH/bgP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5dcYAAADeAAAADwAAAAAAAAAAAAAAAACYAgAAZHJz&#10;L2Rvd25yZXYueG1sUEsFBgAAAAAEAAQA9QAAAIsDAAAAAA==&#10;" filled="f" stroked="f">
                  <v:textbox inset="0,0,0,0">
                    <w:txbxContent>
                      <w:p w:rsidR="00B538EB" w:rsidRDefault="00D31650">
                        <w:r>
                          <w:rPr>
                            <w:rFonts w:ascii="Arial" w:eastAsia="Arial" w:hAnsi="Arial" w:cs="Arial"/>
                            <w:sz w:val="16"/>
                          </w:rPr>
                          <w:t>1</w:t>
                        </w:r>
                      </w:p>
                    </w:txbxContent>
                  </v:textbox>
                </v:rect>
                <v:rect id="Rectangle 20728" o:spid="_x0000_s1927" style="position:absolute;left:16893;top:85039;width:9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tB8QA&#10;AADeAAAADwAAAGRycy9kb3ducmV2LnhtbERPPW/CMBDdK/EfrEPq1jhkoBBiEIIiGFtSKbCd4iOJ&#10;iM9R7JK0v74eKnV8et/ZZjSteFDvGssKZlEMgri0uuFKwWd+eFmAcB5ZY2uZFHyTg8168pRhqu3A&#10;H/Q4+0qEEHYpKqi971IpXVmTQRfZjjhwN9sb9AH2ldQ9DiHctDKJ47k02HBoqLGjXU3l/fxlFBwX&#10;3fZysj9D1b5dj8V7sdznS6/U83TcrkB4Gv2/+M990gqS+DUJe8Odc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07QfEAAAA3g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3544" o:spid="_x0000_s1928" style="position:absolute;left:17320;top:86837;width:6982;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UwZsYA&#10;AADdAAAADwAAAGRycy9kb3ducmV2LnhtbESPQWvCQBSE74L/YXmCN91YtWjqKlIVPdpYUG+P7GsS&#10;zL4N2dWk/fXdgtDjMDPfMItVa0rxoNoVlhWMhhEI4tTqgjMFn6fdYAbCeWSNpWVS8E0OVstuZ4Gx&#10;tg1/0CPxmQgQdjEqyL2vYildmpNBN7QVcfC+bG3QB1lnUtfYBLgp5UsUvUqDBYeFHCt6zym9JXej&#10;YD+r1peD/Wmycnvdn4/n+eY090r1e+36DYSn1v+Hn+2DVjCeTi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UwZsYAAADdAAAADwAAAAAAAAAAAAAAAACYAgAAZHJz&#10;L2Rvd25yZXYueG1sUEsFBgAAAAAEAAQA9QAAAIsDAAAAAA==&#10;" filled="f" stroked="f">
                  <v:textbox inset="0,0,0,0">
                    <w:txbxContent>
                      <w:p w:rsidR="00B538EB" w:rsidRDefault="00D31650">
                        <w:r>
                          <w:rPr>
                            <w:rFonts w:ascii="Arial" w:eastAsia="Arial" w:hAnsi="Arial" w:cs="Arial"/>
                            <w:sz w:val="16"/>
                          </w:rPr>
                          <w:t xml:space="preserve">TOTALES: </w:t>
                        </w:r>
                      </w:p>
                    </w:txbxContent>
                  </v:textbox>
                </v:rect>
                <v:rect id="Rectangle 20732" o:spid="_x0000_s1929" style="position:absolute;left:58268;top:86868;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MMMcA&#10;AADeAAAADwAAAGRycy9kb3ducmV2LnhtbESPT2vCQBTE74V+h+UJvdWNKfgnuoq0FT1aFdTbI/tM&#10;gtm3Ibua6Kd3BaHHYWZ+w0xmrSnFlWpXWFbQ60YgiFOrC84U7LaLzyEI55E1lpZJwY0czKbvbxNM&#10;tG34j64bn4kAYZeggtz7KpHSpTkZdF1bEQfvZGuDPsg6k7rGJsBNKeMo6kuDBYeFHCv6zik9by5G&#10;wXJYzQ8re2+y8ve43K/3o5/tyCv10WnnYxCeWv8ffrVXWkEcDb5i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FTDD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31" o:spid="_x0000_s1930" style="position:absolute;left:51102;top:86868;width:95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SR8YA&#10;AADeAAAADwAAAGRycy9kb3ducmV2LnhtbESPT4vCMBTE74LfITzBm6YquFqNIu4uelz/gHp7NM+2&#10;2LyUJmurn94sLHgcZuY3zHzZmELcqXK5ZQWDfgSCOLE651TB8fDdm4BwHlljYZkUPMjBctFuzTHW&#10;tuYd3fc+FQHCLkYFmfdlLKVLMjLo+rYkDt7VVgZ9kFUqdYV1gJtCDqNoLA3mHBYyLGmdUXLb/xoF&#10;m0m5Om/ts06Lr8vm9HOafh6mXqlup1nNQHhq/Dv8395qBcPoYzS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fSR8YAAADeAAAADwAAAAAAAAAAAAAAAACYAgAAZHJz&#10;L2Rvd25yZXYueG1sUEsFBgAAAAAEAAQA9QAAAIsDAAAAAA==&#10;" filled="f" stroked="f">
                  <v:textbox inset="0,0,0,0">
                    <w:txbxContent>
                      <w:p w:rsidR="00B538EB" w:rsidRDefault="00D31650">
                        <w:r>
                          <w:rPr>
                            <w:rFonts w:ascii="Arial" w:eastAsia="Arial" w:hAnsi="Arial" w:cs="Arial"/>
                            <w:sz w:val="16"/>
                          </w:rPr>
                          <w:t>151.577.615,00</w:t>
                        </w:r>
                      </w:p>
                    </w:txbxContent>
                  </v:textbox>
                </v:rect>
                <v:rect id="Rectangle 3546" o:spid="_x0000_s1931" style="position:absolute;left:9893;top:67971;width:1842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sLiscA&#10;AADdAAAADwAAAGRycy9kb3ducmV2LnhtbESPQWvCQBSE74X+h+UVequbWisasxGxLXrUKKi3R/aZ&#10;hGbfhuzWRH99Vyj0OMzMN0wy700tLtS6yrKC10EEgji3uuJCwX739TIB4TyyxtoyKbiSg3n6+JBg&#10;rG3HW7pkvhABwi5GBaX3TSyly0sy6Aa2IQ7e2bYGfZBtIXWLXYCbWg6jaCwNVhwWSmxoWVL+nf0Y&#10;BatJsziu7a0r6s/T6rA5TD92U6/U81O/mIHw1Pv/8F97rRW8vY/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7C4rHAAAA3QAAAA8AAAAAAAAAAAAAAAAAmAIAAGRy&#10;cy9kb3ducmV2LnhtbFBLBQYAAAAABAAEAPUAAACMAwAAAAA=&#10;" filled="f" stroked="f">
                  <v:textbox inset="0,0,0,0">
                    <w:txbxContent>
                      <w:p w:rsidR="00B538EB" w:rsidRDefault="00D31650">
                        <w:r>
                          <w:rPr>
                            <w:rFonts w:ascii="Arial" w:eastAsia="Arial" w:hAnsi="Arial" w:cs="Arial"/>
                            <w:sz w:val="16"/>
                          </w:rPr>
                          <w:t xml:space="preserve">Identificacion Descripcion </w:t>
                        </w:r>
                      </w:p>
                    </w:txbxContent>
                  </v:textbox>
                </v:rect>
                <v:rect id="Rectangle 3547" o:spid="_x0000_s1932" style="position:absolute;left:9916;top:70288;width:319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euEcYA&#10;AADdAAAADwAAAGRycy9kb3ducmV2LnhtbESPW2vCQBSE34X+h+UUfNNNvZu6inhBH60Ktm+H7GkS&#10;mj0bsquJ/fVuQejjMDPfMLNFYwpxo8rllhW8dSMQxInVOacKzqdtZwLCeWSNhWVScCcHi/lLa4ax&#10;tjV/0O3oUxEg7GJUkHlfxlK6JCODrmtL4uB928qgD7JKpa6wDnBTyF4UjaTBnMNChiWtMkp+jlej&#10;YDcpl597+1unxeZrdzlcpuvT1CvVfm2W7yA8Nf4//GzvtYL+cDC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euEc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w:t>
                        </w:r>
                      </w:p>
                    </w:txbxContent>
                  </v:textbox>
                </v:rect>
                <v:rect id="Rectangle 3548" o:spid="_x0000_s1933" style="position:absolute;left:11976;top:70288;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g6Y8QA&#10;AADdAAAADwAAAGRycy9kb3ducmV2LnhtbERPy2rCQBTdC/7DcAvudNKHJUkdRVolWfoo2O4umdsk&#10;mLkTMqNJ+/WdheDycN6L1WAacaXO1ZYVPM4iEMSF1TWXCj6P22kMwnlkjY1lUvBLDlbL8WiBqbY9&#10;7+l68KUIIexSVFB536ZSuqIig25mW+LA/djOoA+wK6XusA/hppFPUfQqDdYcGips6b2i4ny4GAVZ&#10;3K6/cvvXl83mOzvtTsnHMfFKTR6G9RsIT4O/i2/uXCt4nr+E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oOmPEAAAA3Q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3549" o:spid="_x0000_s1934" style="position:absolute;left:16846;top:70320;width:3606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f+McA&#10;AADdAAAADwAAAGRycy9kb3ducmV2LnhtbESPT2vCQBTE7wW/w/IEb3WjtmKiq4i26LH+AfX2yD6T&#10;YPZtyG5N2k/vCoUeh5n5DTNbtKYUd6pdYVnBoB+BIE6tLjhTcDx8vk5AOI+ssbRMCn7IwWLeeZlh&#10;om3DO7rvfSYChF2CCnLvq0RKl+Zk0PVtRRy8q60N+iDrTOoamwA3pRxG0VgaLDgs5FjRKqf0tv82&#10;CjaTanne2t8mKz8um9PXKV4fYq9Ur9supyA8tf4//NfeagWj97c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kn/jHAAAA3QAAAA8AAAAAAAAAAAAAAAAAmAIAAGRy&#10;cy9kb3ducmV2LnhtbFBLBQYAAAAABAAEAPUAAACMAwAAAAA=&#10;" filled="f" stroked="f">
                  <v:textbox inset="0,0,0,0">
                    <w:txbxContent>
                      <w:p w:rsidR="00B538EB" w:rsidRDefault="00D31650">
                        <w:r>
                          <w:rPr>
                            <w:rFonts w:ascii="Arial" w:eastAsia="Arial" w:hAnsi="Arial" w:cs="Arial"/>
                            <w:sz w:val="16"/>
                          </w:rPr>
                          <w:t xml:space="preserve">I SERVICIO AEREO A TERRITORIOS NACIONALES S.A. </w:t>
                        </w:r>
                      </w:p>
                    </w:txbxContent>
                  </v:textbox>
                </v:rect>
                <v:rect id="Rectangle 20701" o:spid="_x0000_s1935" style="position:absolute;left:9900;top:71476;width:68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Y+scA&#10;AADeAAAADwAAAGRycy9kb3ducmV2LnhtbESPS2/CMBCE70j8B2uRegMbDjxSDEJQBEcelWhvq3hJ&#10;IuJ1FLsk5ddjpEo9jmbmG8182dpS3Kn2hWMNw4ECQZw6U3Cm4fO87U9B+IBssHRMGn7Jw3LR7cwx&#10;Ma7hI91PIRMRwj5BDXkIVSKlT3Oy6AeuIo7e1dUWQ5R1Jk2NTYTbUo6UGkuLBceFHCta55TeTj9W&#10;w25arb727tFk5cf37nK4zDbnWdD6rdeu3kEEasN/+K+9NxpGaqKG8LoTr4Bc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7GPrHAAAA3gAAAA8AAAAAAAAAAAAAAAAAmAIAAGRy&#10;cy9kb3ducmV2LnhtbFBLBQYAAAAABAAEAPUAAACMAwAAAAA=&#10;" filled="f" stroked="f">
                  <v:textbox inset="0,0,0,0">
                    <w:txbxContent>
                      <w:p w:rsidR="00B538EB" w:rsidRDefault="00D31650">
                        <w:r>
                          <w:rPr>
                            <w:rFonts w:ascii="Arial" w:eastAsia="Arial" w:hAnsi="Arial" w:cs="Arial"/>
                            <w:sz w:val="16"/>
                          </w:rPr>
                          <w:t>899999143</w:t>
                        </w:r>
                      </w:p>
                    </w:txbxContent>
                  </v:textbox>
                </v:rect>
                <v:rect id="Rectangle 20702" o:spid="_x0000_s1936" style="position:absolute;left:15050;top:71476;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jccA&#10;AADeAAAADwAAAGRycy9kb3ducmV2LnhtbESPT2vCQBTE74LfYXlCb7rbHFqNriKtRY/+A9vbI/tM&#10;QrNvQ3Y1aT+9Kwgeh5n5DTNbdLYSV2p86VjD60iBIM6cKTnXcDx8DccgfEA2WDkmDX/kYTHv92aY&#10;Gtfyjq77kIsIYZ+ihiKEOpXSZwVZ9CNXE0fv7BqLIcoml6bBNsJtJROl3qTFkuNCgTV9FJT97i9W&#10;w3pcL7837r/Nq9XP+rQ9TT4Pk6D1y6BbTkEE6sIz/GhvjIZEvasE7nfi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pho3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13" o:spid="_x0000_s1937" style="position:absolute;left:50613;top:77388;width:876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y1y8YA&#10;AADeAAAADwAAAGRycy9kb3ducmV2LnhtbESPT4vCMBTE74LfITzBm6YquFqNIu4uelz/gHp7NM+2&#10;2LyUJmurn94sLHgcZuY3zHzZmELcqXK5ZQWDfgSCOLE651TB8fDdm4BwHlljYZkUPMjBctFuzTHW&#10;tuYd3fc+FQHCLkYFmfdlLKVLMjLo+rYkDt7VVgZ9kFUqdYV1gJtCDqNoLA3mHBYyLGmdUXLb/xoF&#10;m0m5Om/ts06Lr8vm9HOafh6mXqlup1nNQHhq/Dv8395qBcPoYzC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y1y8YAAADeAAAADwAAAAAAAAAAAAAAAACYAgAAZHJz&#10;L2Rvd25yZXYueG1sUEsFBgAAAAAEAAQA9QAAAIsDAAAAAA==&#10;" filled="f" stroked="f">
                  <v:textbox inset="0,0,0,0">
                    <w:txbxContent>
                      <w:p w:rsidR="00B538EB" w:rsidRDefault="00D31650">
                        <w:r>
                          <w:rPr>
                            <w:rFonts w:ascii="Arial" w:eastAsia="Arial" w:hAnsi="Arial" w:cs="Arial"/>
                            <w:sz w:val="16"/>
                          </w:rPr>
                          <w:t>14.148.379,00</w:t>
                        </w:r>
                      </w:p>
                    </w:txbxContent>
                  </v:textbox>
                </v:rect>
                <v:rect id="Rectangle 20714" o:spid="_x0000_s1938" style="position:absolute;left:57201;top:77388;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tv8YA&#10;AADeAAAADwAAAGRycy9kb3ducmV2LnhtbESPT4vCMBTE74LfITzBm6aKuFqNIu4uelz/gHp7NM+2&#10;2LyUJmurn94sLHgcZuY3zHzZmELcqXK5ZQWDfgSCOLE651TB8fDdm4BwHlljYZkUPMjBctFuzTHW&#10;tuYd3fc+FQHCLkYFmfdlLKVLMjLo+rYkDt7VVgZ9kFUqdYV1gJtCDqNoLA3mHBYyLGmdUXLb/xoF&#10;m0m5Om/ts06Lr8vm9HOafh6mXqlup1nNQHhq/Dv8395qBcPoYzC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Utv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552" o:spid="_x0000_s1939" style="position:absolute;left:51221;top:67971;width:775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mbVMYA&#10;AADdAAAADwAAAGRycy9kb3ducmV2LnhtbESPT4vCMBTE74LfITzBm6bromg1iuiKHv2z4O7t0Tzb&#10;ss1LaaKtfnojCHscZuY3zGzRmELcqHK5ZQUf/QgEcWJ1zqmC79OmNwbhPLLGwjIpuJODxbzdmmGs&#10;bc0Huh19KgKEXYwKMu/LWEqXZGTQ9W1JHLyLrQz6IKtU6grrADeFHETRSBrMOSxkWNIqo+TveDUK&#10;tuNy+bOzjzotvn635/15sj5NvFLdTrOcgvDU+P/wu73TCj6H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mbVMYAAADdAAAADwAAAAAAAAAAAAAAAACYAgAAZHJz&#10;L2Rvd25yZXYueG1sUEsFBgAAAAAEAAQA9QAAAIsDAAAAAA==&#10;" filled="f" stroked="f">
                  <v:textbox inset="0,0,0,0">
                    <w:txbxContent>
                      <w:p w:rsidR="00B538EB" w:rsidRDefault="00D31650">
                        <w:r>
                          <w:rPr>
                            <w:rFonts w:ascii="Arial" w:eastAsia="Arial" w:hAnsi="Arial" w:cs="Arial"/>
                            <w:sz w:val="16"/>
                          </w:rPr>
                          <w:t xml:space="preserve">Saldo Final </w:t>
                        </w:r>
                      </w:p>
                    </w:txbxContent>
                  </v:textbox>
                </v:rect>
                <v:rect id="Rectangle 20700" o:spid="_x0000_s1940" style="position:absolute;left:57232;top:70288;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9YcYA&#10;AADeAAAADwAAAGRycy9kb3ducmV2LnhtbESPvW7CMBSF90q8g3WRuhUbhjYJGISgFYxtUgnYruJL&#10;EhFfR7FL0j59PVTqeHT+9K02o23FnXrfONYwnykQxKUzDVcaPou3pwSED8gGW8ek4Zs8bNaThxVm&#10;xg38Qfc8VCKOsM9QQx1Cl0npy5os+pnriKN3db3FEGVfSdPjEMdtKxdKPUuLDceHGjva1VTe8i+r&#10;4ZB02/PR/QxV+3o5nN5P6b5Ig9aP03G7BBFoDP/hv/bRaFioFxUBIk5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e9Y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699" o:spid="_x0000_s1941" style="position:absolute;left:51237;top:70288;width:797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O5sUA&#10;AADeAAAADwAAAGRycy9kb3ducmV2LnhtbESPT4vCMBTE7wt+h/AEb2uqB7HVKOIf9OiqoN4ezbMt&#10;Ni+libb66TcLCx6HmfkNM523phRPql1hWcGgH4EgTq0uOFNwOm6+xyCcR9ZYWiYFL3Iwn3W+ppho&#10;2/APPQ8+EwHCLkEFufdVIqVLczLo+rYiDt7N1gZ9kHUmdY1NgJtSDqNoJA0WHBZyrGiZU3o/PIyC&#10;7bhaXHb23WTl+ro978/x6hh7pXrddjEB4an1n/B/e6cVDKNRHMPfnXAF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5o7mxQAAAN4AAAAPAAAAAAAAAAAAAAAAAJgCAABkcnMv&#10;ZG93bnJldi54bWxQSwUGAAAAAAQABAD1AAAAigMAAAAA&#10;" filled="f" stroked="f">
                  <v:textbox inset="0,0,0,0">
                    <w:txbxContent>
                      <w:p w:rsidR="00B538EB" w:rsidRDefault="00D31650">
                        <w:r>
                          <w:rPr>
                            <w:rFonts w:ascii="Arial" w:eastAsia="Arial" w:hAnsi="Arial" w:cs="Arial"/>
                            <w:sz w:val="16"/>
                          </w:rPr>
                          <w:t>3.071.588,00</w:t>
                        </w:r>
                      </w:p>
                    </w:txbxContent>
                  </v:textbox>
                </v:rect>
                <v:rect id="Rectangle 20706" o:spid="_x0000_s1942" style="position:absolute;left:57778;top:72663;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AjsYA&#10;AADeAAAADwAAAGRycy9kb3ducmV2LnhtbESPQWvCQBSE74X+h+UVvNXderAaXUWqRY9qBPX2yL4m&#10;odm3Ibs1sb/eFQSPw8x8w0znna3EhRpfOtbw0VcgiDNnSs41HNLv9xEIH5ANVo5Jw5U8zGevL1NM&#10;jGt5R5d9yEWEsE9QQxFCnUjps4Is+r6riaP34xqLIcoml6bBNsJtJQdKDaXFkuNCgTV9FZT97v+s&#10;hvWoXpw27r/Nq9V5fdwex8t0HLTuvXWLCYhAXXiGH+2N0TBQn2oI9zvx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KAj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05" o:spid="_x0000_s1943" style="position:absolute;left:51205;top:72663;width:874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e+ccA&#10;AADeAAAADwAAAGRycy9kb3ducmV2LnhtbESPQWvCQBSE74X+h+UVvNXdCrYas4pURY9WC6m3R/aZ&#10;BLNvQ3Y1aX99Vyj0OMzMN0y66G0tbtT6yrGGl6ECQZw7U3Gh4fO4eZ6A8AHZYO2YNHyTh8X88SHF&#10;xLiOP+h2CIWIEPYJaihDaBIpfV6SRT90DXH0zq61GKJsC2la7CLc1nKk1Ku0WHFcKLGh95Lyy+Fq&#10;NWwnzfJr5366ol6fttk+m66O06D14KlfzkAE6sN/+K+9MxpG6k2N4X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AHvnHAAAA3gAAAA8AAAAAAAAAAAAAAAAAmAIAAGRy&#10;cy9kb3ducmV2LnhtbFBLBQYAAAAABAAEAPUAAACMAwAAAAA=&#10;" filled="f" stroked="f">
                  <v:textbox inset="0,0,0,0">
                    <w:txbxContent>
                      <w:p w:rsidR="00B538EB" w:rsidRDefault="00D31650">
                        <w:r>
                          <w:rPr>
                            <w:rFonts w:ascii="Arial" w:eastAsia="Arial" w:hAnsi="Arial" w:cs="Arial"/>
                            <w:sz w:val="16"/>
                          </w:rPr>
                          <w:t>39.296.027,00</w:t>
                        </w:r>
                      </w:p>
                    </w:txbxContent>
                  </v:textbox>
                </v:rect>
                <v:rect id="Rectangle 20710" o:spid="_x0000_s1944" style="position:absolute;left:57778;top:75045;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rvMQA&#10;AADeAAAADwAAAGRycy9kb3ducmV2LnhtbESPy4rCMBSG94LvEI4wO0114aUaRXREl95A3R2aY1ts&#10;TkqTsR2f3iwElz//jW+2aEwhnlS53LKCfi8CQZxYnXOq4HzadMcgnEfWWFgmBf/kYDFvt2YYa1vz&#10;gZ5Hn4owwi5GBZn3ZSylSzIy6Hq2JA7e3VYGfZBVKnWFdRg3hRxE0VAazDk8ZFjSKqPkcfwzCrbj&#10;cnnd2VedFr+37WV/maxPE6/UT6dZTkF4avw3/GnvtIJBNOoHgIATUE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uK7zEAAAA3g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20709" o:spid="_x0000_s1945" style="position:absolute;left:51194;top:75045;width:875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0U/MYA&#10;AADeAAAADwAAAGRycy9kb3ducmV2LnhtbESPzYvCMBTE74L/Q3jC3jRZD6utRpH9QI9+gbu3R/Ns&#10;yzYvpcnarn+9EQSPw8z8hpkvO1uJCzW+dKzhdaRAEGfOlJxrOB6+hlMQPiAbrByThn/ysFz0e3NM&#10;jWt5R5d9yEWEsE9RQxFCnUrps4Is+pGriaN3do3FEGWTS9NgG+G2kmOl3qTFkuNCgTW9F5T97v+s&#10;hvW0Xn1v3LXNq8+f9Wl7Sj4OSdD6ZdCtZiACdeEZfrQ3RsNYTVQC9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0U/MYAAADeAAAADwAAAAAAAAAAAAAAAACYAgAAZHJz&#10;L2Rvd25yZXYueG1sUEsFBgAAAAAEAAQA9QAAAIsDAAAAAA==&#10;" filled="f" stroked="f">
                  <v:textbox inset="0,0,0,0">
                    <w:txbxContent>
                      <w:p w:rsidR="00B538EB" w:rsidRDefault="00D31650">
                        <w:r>
                          <w:rPr>
                            <w:rFonts w:ascii="Arial" w:eastAsia="Arial" w:hAnsi="Arial" w:cs="Arial"/>
                            <w:sz w:val="16"/>
                          </w:rPr>
                          <w:t>66.119.191,00</w:t>
                        </w:r>
                      </w:p>
                    </w:txbxContent>
                  </v:textbox>
                </v:rect>
                <v:rect id="Rectangle 3556" o:spid="_x0000_s1946" style="position:absolute;left:9857;top:9160;width:8033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KdV8UA&#10;AADdAAAADwAAAGRycy9kb3ducmV2LnhtbESPT4vCMBTE78J+h/AWvGmqomg1iri76NF/oN4ezbMt&#10;Ni+lydrqp98sCB6HmfkNM1s0phB3qlxuWUGvG4EgTqzOOVVwPPx0xiCcR9ZYWCYFD3KwmH+0Zhhr&#10;W/OO7nufigBhF6OCzPsyltIlGRl0XVsSB+9qK4M+yCqVusI6wE0h+1E0kgZzDgsZlrTKKLntf42C&#10;9bhcnjf2WafF92V92p4mX4eJV6r92SynIDw1/h1+tTdawWA4HMH/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p1XxQAAAN0AAAAPAAAAAAAAAAAAAAAAAJgCAABkcnMv&#10;ZG93bnJldi54bWxQSwUGAAAAAAQABAD1AAAAigMAAAAA&#10;" filled="f" stroked="f">
                  <v:textbox inset="0,0,0,0">
                    <w:txbxContent>
                      <w:p w:rsidR="00B538EB" w:rsidRDefault="00D31650">
                        <w:r>
                          <w:rPr>
                            <w:rFonts w:ascii="Arial" w:eastAsia="Arial" w:hAnsi="Arial" w:cs="Arial"/>
                            <w:sz w:val="19"/>
                          </w:rPr>
                          <w:t xml:space="preserve">es posible estimar el valor recuperable de un activo individualmente considerado, el inci evalúa el </w:t>
                        </w:r>
                      </w:p>
                    </w:txbxContent>
                  </v:textbox>
                </v:rect>
                <v:rect id="Rectangle 3557" o:spid="_x0000_s1947" style="position:absolute;left:9874;top:10868;width:5713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4zMYA&#10;AADdAAAADwAAAGRycy9kb3ducmV2LnhtbESPQWvCQBSE74L/YXmCN91Y0WrqKlIVPdpYUG+P7GsS&#10;zL4N2dWk/fXdgtDjMDPfMItVa0rxoNoVlhWMhhEI4tTqgjMFn6fdYAbCeWSNpWVS8E0OVstuZ4Gx&#10;tg1/0CPxmQgQdjEqyL2vYildmpNBN7QVcfC+bG3QB1lnUtfYBLgp5UsUTaXBgsNCjhW955TekrtR&#10;sJ9V68vB/jRZub3uz8fzfHOae6X6vXb9BsJT6//Dz/ZBKxhPJq/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44zMYAAADdAAAADwAAAAAAAAAAAAAAAACYAgAAZHJz&#10;L2Rvd25yZXYueG1sUEsFBgAAAAAEAAQA9QAAAIsDAAAAAA==&#10;" filled="f" stroked="f">
                  <v:textbox inset="0,0,0,0">
                    <w:txbxContent>
                      <w:p w:rsidR="00B538EB" w:rsidRDefault="00D31650">
                        <w:r>
                          <w:rPr>
                            <w:rFonts w:ascii="Arial" w:eastAsia="Arial" w:hAnsi="Arial" w:cs="Arial"/>
                            <w:sz w:val="19"/>
                          </w:rPr>
                          <w:t xml:space="preserve">deterioro de la unidad generadora de efectivo a la que pertenece el activo. </w:t>
                        </w:r>
                      </w:p>
                    </w:txbxContent>
                  </v:textbox>
                </v:rect>
                <v:rect id="Rectangle 3558" o:spid="_x0000_s1948" style="position:absolute;left:9816;top:12760;width:8028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svsIA&#10;AADdAAAADwAAAGRycy9kb3ducmV2LnhtbERPy4rCMBTdC/5DuII7TR1RtBpF5oEunTqg7i7NtS02&#10;N6XJ2OrXm4Xg8nDey3VrSnGj2hWWFYyGEQji1OqCMwV/h5/BDITzyBpLy6TgTg7Wq25nibG2Df/S&#10;LfGZCCHsYlSQe1/FUro0J4NuaCviwF1sbdAHWGdS19iEcFPKjyiaSoMFh4YcK/rMKb0m/0bBdlZt&#10;Tjv7aLLy+7w97o/zr8PcK9XvtZsFCE+tf4tf7p1WMJ5Mwtz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say+wgAAAN0AAAAPAAAAAAAAAAAAAAAAAJgCAABkcnMvZG93&#10;bnJldi54bWxQSwUGAAAAAAQABAD1AAAAhwMAAAAA&#10;" filled="f" stroked="f">
                  <v:textbox inset="0,0,0,0">
                    <w:txbxContent>
                      <w:p w:rsidR="00B538EB" w:rsidRDefault="00D31650">
                        <w:r>
                          <w:rPr>
                            <w:rFonts w:ascii="Arial" w:eastAsia="Arial" w:hAnsi="Arial" w:cs="Arial"/>
                            <w:sz w:val="19"/>
                          </w:rPr>
                          <w:t>Si en un período posterior, el monto de la pérdida disminu</w:t>
                        </w:r>
                        <w:r>
                          <w:rPr>
                            <w:rFonts w:ascii="Arial" w:eastAsia="Arial" w:hAnsi="Arial" w:cs="Arial"/>
                            <w:sz w:val="19"/>
                          </w:rPr>
                          <w:t xml:space="preserve">ye, la pérdida por deterioro anteriormente </w:t>
                        </w:r>
                      </w:p>
                    </w:txbxContent>
                  </v:textbox>
                </v:rect>
                <v:rect id="Rectangle 3559" o:spid="_x0000_s1949" style="position:absolute;left:9822;top:14462;width:8011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JJccA&#10;AADdAAAADwAAAGRycy9kb3ducmV2LnhtbESPQWvCQBSE74X+h+UVvNVNLZEkuorUih6tFlJvj+xr&#10;Epp9G7Krif31XUHocZiZb5j5cjCNuFDnassKXsYRCOLC6ppLBZ/HzXMCwnlkjY1lUnAlB8vF48Mc&#10;M217/qDLwZciQNhlqKDyvs2kdEVFBt3YtsTB+7adQR9kV0rdYR/gppGTKJpKgzWHhQpbequo+Dmc&#10;jYJt0q6+dva3L5v30zbf5+n6mHqlRk/DagbC0+D/w/f2Tit4je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9CSXHAAAA3QAAAA8AAAAAAAAAAAAAAAAAmAIAAGRy&#10;cy9kb3ducmV2LnhtbFBLBQYAAAAABAAEAPUAAACMAwAAAAA=&#10;" filled="f" stroked="f">
                  <v:textbox inset="0,0,0,0">
                    <w:txbxContent>
                      <w:p w:rsidR="00B538EB" w:rsidRDefault="00D31650">
                        <w:r>
                          <w:rPr>
                            <w:rFonts w:ascii="Arial" w:eastAsia="Arial" w:hAnsi="Arial" w:cs="Arial"/>
                            <w:sz w:val="19"/>
                          </w:rPr>
                          <w:t xml:space="preserve">reconocida es reversada, siempre que el valor en libros del activo, después de la reversión de una pérdida </w:t>
                        </w:r>
                      </w:p>
                    </w:txbxContent>
                  </v:textbox>
                </v:rect>
                <v:rect id="Rectangle 3560" o:spid="_x0000_s1950" style="position:absolute;left:9840;top:16139;width:8020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tqBcMA&#10;AADdAAAADwAAAGRycy9kb3ducmV2LnhtbERPTYvCMBC9C/6HMII3TV1RtGsUWRU9ahXcvQ3NbFts&#10;JqWJtu6v3xwEj4/3vVi1phQPql1hWcFoGIEgTq0uOFNwOe8GMxDOI2ssLZOCJzlYLbudBcbaNnyi&#10;R+IzEULYxagg976KpXRpTgbd0FbEgfu1tUEfYJ1JXWMTwk0pP6JoKg0WHBpyrOgrp/SW3I2C/axa&#10;fx/sX5OV25/99Xidb85zr1S/164/QXhq/Vv8ch+0gvFk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tqBcMAAADdAAAADwAAAAAAAAAAAAAAAACYAgAAZHJzL2Rv&#10;d25yZXYueG1sUEsFBgAAAAAEAAQA9QAAAIgDAAAAAA==&#10;" filled="f" stroked="f">
                  <v:textbox inset="0,0,0,0">
                    <w:txbxContent>
                      <w:p w:rsidR="00B538EB" w:rsidRDefault="00D31650">
                        <w:r>
                          <w:rPr>
                            <w:rFonts w:ascii="Arial" w:eastAsia="Arial" w:hAnsi="Arial" w:cs="Arial"/>
                            <w:sz w:val="19"/>
                          </w:rPr>
                          <w:t>por deterioro del valor, no exceda al valor en libros que tendría el activo si no se le hubiera reco</w:t>
                        </w:r>
                        <w:r>
                          <w:rPr>
                            <w:rFonts w:ascii="Arial" w:eastAsia="Arial" w:hAnsi="Arial" w:cs="Arial"/>
                            <w:sz w:val="19"/>
                          </w:rPr>
                          <w:t xml:space="preserve">nocido </w:t>
                        </w:r>
                      </w:p>
                    </w:txbxContent>
                  </v:textbox>
                </v:rect>
                <v:rect id="Rectangle 3561" o:spid="_x0000_s1951" style="position:absolute;left:9811;top:17758;width:1138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PnscA&#10;AADdAAAADwAAAGRycy9kb3ducmV2LnhtbESPQWvCQBSE7wX/w/IKvdWNlUqMriLWYo41EWxvj+wz&#10;Cc2+DdmtSfvrXaHgcZiZb5jlejCNuFDnassKJuMIBHFhdc2lgmP+/hyDcB5ZY2OZFPySg/Vq9LDE&#10;RNueD3TJfCkChF2CCirv20RKV1Rk0I1tSxy8s+0M+iC7UuoO+wA3jXyJopk0WHNYqLClbUXFd/Zj&#10;FOzjdvOZ2r++bHZf+9PHaf6Wz71ST4/DZgHC0+Dv4f92qhVMX2c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nz57HAAAA3QAAAA8AAAAAAAAAAAAAAAAAmAIAAGRy&#10;cy9kb3ducmV2LnhtbFBLBQYAAAAABAAEAPUAAACMAwAAAAA=&#10;" filled="f" stroked="f">
                  <v:textbox inset="0,0,0,0">
                    <w:txbxContent>
                      <w:p w:rsidR="00B538EB" w:rsidRDefault="00D31650">
                        <w:r>
                          <w:rPr>
                            <w:rFonts w:ascii="Arial" w:eastAsia="Arial" w:hAnsi="Arial" w:cs="Arial"/>
                            <w:sz w:val="19"/>
                          </w:rPr>
                          <w:t xml:space="preserve">dicha pérdida. </w:t>
                        </w:r>
                      </w:p>
                    </w:txbxContent>
                  </v:textbox>
                </v:rect>
                <v:rect id="Rectangle 3562" o:spid="_x0000_s1952" style="position:absolute;left:9760;top:21625;width:2263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VR6ccA&#10;AADdAAAADwAAAGRycy9kb3ducmV2LnhtbESPQWvCQBSE7wX/w/KE3uqmlopGVxFtSY41Cra3R/aZ&#10;hGbfhuw2SfvrXaHgcZiZb5jVZjC16Kh1lWUFz5MIBHFudcWFgtPx/WkOwnlkjbVlUvBLDjbr0cMK&#10;Y217PlCX+UIECLsYFZTeN7GULi/JoJvYhjh4F9sa9EG2hdQt9gFuajmNopk0WHFYKLGhXUn5d/Zj&#10;FCTzZvuZ2r++qN++kvPHebE/LrxSj+NhuwThafD38H871QpeXmd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1UenHAAAA3QAAAA8AAAAAAAAAAAAAAAAAmAIAAGRy&#10;cy9kb3ducmV2LnhtbFBLBQYAAAAABAAEAPUAAACMAwAAAAA=&#10;" filled="f" stroked="f">
                  <v:textbox inset="0,0,0,0">
                    <w:txbxContent>
                      <w:p w:rsidR="00B538EB" w:rsidRDefault="00D31650">
                        <w:r>
                          <w:rPr>
                            <w:rFonts w:ascii="Arial" w:eastAsia="Arial" w:hAnsi="Arial" w:cs="Arial"/>
                            <w:b/>
                            <w:sz w:val="19"/>
                          </w:rPr>
                          <w:t xml:space="preserve">Nota 10 — Cuentas por pagar </w:t>
                        </w:r>
                      </w:p>
                    </w:txbxContent>
                  </v:textbox>
                </v:rect>
                <v:rect id="Rectangle 3563" o:spid="_x0000_s1953" style="position:absolute;left:9745;top:25562;width:8026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0cscA&#10;AADdAAAADwAAAGRycy9kb3ducmV2LnhtbESPQWvCQBSE7wX/w/KE3uqmSkWjq4htSY41Cra3R/aZ&#10;hGbfhuw2SfvrXaHgcZiZb5j1djC16Kh1lWUFz5MIBHFudcWFgtPx/WkBwnlkjbVlUvBLDrab0cMa&#10;Y217PlCX+UIECLsYFZTeN7GULi/JoJvYhjh4F9sa9EG2hdQt9gFuajmNork0WHFYKLGhfUn5d/Zj&#10;FCSLZveZ2r++qN++kvPHefl6XHqlHsfDbgXC0+Dv4f92qhXMXuY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59HLHAAAA3QAAAA8AAAAAAAAAAAAAAAAAmAIAAGRy&#10;cy9kb3ducmV2LnhtbFBLBQYAAAAABAAEAPUAAACMAwAAAAA=&#10;" filled="f" stroked="f">
                  <v:textbox inset="0,0,0,0">
                    <w:txbxContent>
                      <w:p w:rsidR="00B538EB" w:rsidRDefault="00D31650">
                        <w:r>
                          <w:rPr>
                            <w:rFonts w:ascii="Arial" w:eastAsia="Arial" w:hAnsi="Arial" w:cs="Arial"/>
                            <w:sz w:val="19"/>
                          </w:rPr>
                          <w:t xml:space="preserve">Las cuentas por pagar registran las obligaciones adquiridas por la empresa con terceros, originadas en el </w:t>
                        </w:r>
                      </w:p>
                    </w:txbxContent>
                  </v:textbox>
                </v:rect>
                <v:rect id="Rectangle 3564" o:spid="_x0000_s1954" style="position:absolute;left:9722;top:27238;width:8024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BsBscA&#10;AADdAAAADwAAAGRycy9kb3ducmV2LnhtbESPQWvCQBSE74X+h+UVequbWisasxGxLXrUKKi3R/aZ&#10;hGbfhuzWRH99Vyj0OMzMN0wy700tLtS6yrKC10EEgji3uuJCwX739TIB4TyyxtoyKbiSg3n6+JBg&#10;rG3HW7pkvhABwi5GBaX3TSyly0sy6Aa2IQ7e2bYGfZBtIXWLXYCbWg6jaCwNVhwWSmxoWVL+nf0Y&#10;BatJsziu7a0r6s/T6rA5TD92U6/U81O/mIHw1Pv/8F97rRW8vY9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QbAbHAAAA3QAAAA8AAAAAAAAAAAAAAAAAmAIAAGRy&#10;cy9kb3ducmV2LnhtbFBLBQYAAAAABAAEAPUAAACMAwAAAAA=&#10;" filled="f" stroked="f">
                  <v:textbox inset="0,0,0,0">
                    <w:txbxContent>
                      <w:p w:rsidR="00B538EB" w:rsidRDefault="00D31650">
                        <w:r>
                          <w:rPr>
                            <w:rFonts w:ascii="Arial" w:eastAsia="Arial" w:hAnsi="Arial" w:cs="Arial"/>
                            <w:sz w:val="19"/>
                          </w:rPr>
                          <w:t>desarrollo de sus actividades y de las cuales se espera un beneficio futuro, la salida d</w:t>
                        </w:r>
                        <w:r>
                          <w:rPr>
                            <w:rFonts w:ascii="Arial" w:eastAsia="Arial" w:hAnsi="Arial" w:cs="Arial"/>
                            <w:sz w:val="19"/>
                          </w:rPr>
                          <w:t xml:space="preserve">e un flujo financiero </w:t>
                        </w:r>
                      </w:p>
                    </w:txbxContent>
                  </v:textbox>
                </v:rect>
                <v:rect id="Rectangle 3565" o:spid="_x0000_s1955" style="position:absolute;left:9700;top:28940;width:8026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JncUA&#10;AADdAAAADwAAAGRycy9kb3ducmV2LnhtbESPT4vCMBTE78J+h/AWvGmqomg1iri76NF/oN4ezbMt&#10;Ni+lydrqp98sCB6HmfkNM1s0phB3qlxuWUGvG4EgTqzOOVVwPPx0xiCcR9ZYWCYFD3KwmH+0Zhhr&#10;W/OO7nufigBhF6OCzPsyltIlGRl0XVsSB+9qK4M+yCqVusI6wE0h+1E0kgZzDgsZlrTKKLntf42C&#10;9bhcnjf2WafF92V92p4mX4eJV6r92SynIDw1/h1+tTdawWA4G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3MmdxQAAAN0AAAAPAAAAAAAAAAAAAAAAAJgCAABkcnMv&#10;ZG93bnJldi54bWxQSwUGAAAAAAQABAD1AAAAigMAAAAA&#10;" filled="f" stroked="f">
                  <v:textbox inset="0,0,0,0">
                    <w:txbxContent>
                      <w:p w:rsidR="00B538EB" w:rsidRDefault="00D31650">
                        <w:r>
                          <w:rPr>
                            <w:rFonts w:ascii="Arial" w:eastAsia="Arial" w:hAnsi="Arial" w:cs="Arial"/>
                            <w:sz w:val="19"/>
                          </w:rPr>
                          <w:t xml:space="preserve">fijo o determinable. Las cuentas por pagar se clasifican en las categorías de costo o costo amortizado </w:t>
                        </w:r>
                      </w:p>
                    </w:txbxContent>
                  </v:textbox>
                </v:rect>
                <v:rect id="Rectangle 3566" o:spid="_x0000_s1956" style="position:absolute;left:9722;top:30648;width:8023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5X6scA&#10;AADdAAAADwAAAGRycy9kb3ducmV2LnhtbESPQWvCQBSE74X+h+UVvDWbWhpidBWpLXqsWki9PbLP&#10;JJh9G7KrSfvrXaHgcZiZb5jZYjCNuFDnassKXqIYBHFhdc2lgu/953MKwnlkjY1lUvBLDhbzx4cZ&#10;Ztr2vKXLzpciQNhlqKDyvs2kdEVFBl1kW+LgHW1n0AfZlVJ32Ae4aeQ4jhNpsOawUGFL7xUVp93Z&#10;KFin7fJnY//6svk4rPOvfLLaT7xSo6dhOQXhafD38H97oxW8viU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OV+rHAAAA3QAAAA8AAAAAAAAAAAAAAAAAmAIAAGRy&#10;cy9kb3ducmV2LnhtbFBLBQYAAAAABAAEAPUAAACMAwAAAAA=&#10;" filled="f" stroked="f">
                  <v:textbox inset="0,0,0,0">
                    <w:txbxContent>
                      <w:p w:rsidR="00B538EB" w:rsidRDefault="00D31650">
                        <w:r>
                          <w:rPr>
                            <w:rFonts w:ascii="Arial" w:eastAsia="Arial" w:hAnsi="Arial" w:cs="Arial"/>
                            <w:sz w:val="19"/>
                          </w:rPr>
                          <w:t xml:space="preserve">dependiendo, respectivamente, de si el plazo para pago concedido a la empresa es normal o si es superior </w:t>
                        </w:r>
                      </w:p>
                    </w:txbxContent>
                  </v:textbox>
                </v:rect>
                <v:rect id="Rectangle 3567" o:spid="_x0000_s1957" style="position:absolute;left:9671;top:32236;width:826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LycccA&#10;AADdAAAADwAAAGRycy9kb3ducmV2LnhtbESPT2vCQBTE7wW/w/KE3pqNlaaauopURY/+Kai3R/Y1&#10;CWbfhuzWpP30bkHwOMzMb5jJrDOVuFLjSssKBlEMgjizuuRcwddh9TIC4TyyxsoyKfglB7Np72mC&#10;qbYt7+i697kIEHYpKii8r1MpXVaQQRfZmjh437Yx6INscqkbbAPcVPI1jhNpsOSwUGBNnwVll/2P&#10;UbAe1fPTxv61ebU8r4/b43hxGHulnvvd/AOEp84/wvf2RisYviX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C8nHHAAAA3QAAAA8AAAAAAAAAAAAAAAAAmAIAAGRy&#10;cy9kb3ducmV2LnhtbFBLBQYAAAAABAAEAPUAAACMAwAAAAA=&#10;" filled="f" stroked="f">
                  <v:textbox inset="0,0,0,0">
                    <w:txbxContent>
                      <w:p w:rsidR="00B538EB" w:rsidRDefault="00D31650">
                        <w:r>
                          <w:rPr>
                            <w:rFonts w:ascii="Arial" w:eastAsia="Arial" w:hAnsi="Arial" w:cs="Arial"/>
                            <w:sz w:val="19"/>
                          </w:rPr>
                          <w:t xml:space="preserve">al normal. </w:t>
                        </w:r>
                      </w:p>
                    </w:txbxContent>
                  </v:textbox>
                </v:rect>
                <v:rect id="Rectangle 3568" o:spid="_x0000_s1958" style="position:absolute;left:9657;top:36198;width:7489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mA8MA&#10;AADdAAAADwAAAGRycy9kb3ducmV2LnhtbERPTYvCMBC9C/6HMII3TV1RtGsUWRU9ahXcvQ3NbFts&#10;JqWJtu6v3xwEj4/3vVi1phQPql1hWcFoGIEgTq0uOFNwOe8GMxDOI2ssLZOCJzlYLbudBcbaNnyi&#10;R+IzEULYxagg976KpXRpTgbd0FbEgfu1tUEfYJ1JXWMTwk0pP6JoKg0WHBpyrOgrp/SW3I2C/axa&#10;fx/sX5OV25/99Xidb85zr1S/164/QXhq/Vv8ch+0gvFk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1mA8MAAADdAAAADwAAAAAAAAAAAAAAAACYAgAAZHJzL2Rv&#10;d25yZXYueG1sUEsFBgAAAAAEAAQA9QAAAIgDAAAAAA==&#10;" filled="f" stroked="f">
                  <v:textbox inset="0,0,0,0">
                    <w:txbxContent>
                      <w:p w:rsidR="00B538EB" w:rsidRDefault="00D31650">
                        <w:r>
                          <w:rPr>
                            <w:rFonts w:ascii="Arial" w:eastAsia="Arial" w:hAnsi="Arial" w:cs="Arial"/>
                            <w:sz w:val="19"/>
                          </w:rPr>
                          <w:t xml:space="preserve">Las cuentas por pagar clasificadas en la categoría del costo se miden por el valor de la transacción. </w:t>
                        </w:r>
                      </w:p>
                    </w:txbxContent>
                  </v:textbox>
                </v:rect>
                <v:rect id="Rectangle 3569" o:spid="_x0000_s1959" style="position:absolute;left:9657;top:40040;width:8026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DmMYA&#10;AADdAAAADwAAAGRycy9kb3ducmV2LnhtbESPQWvCQBSE74X+h+UJ3upGS8XErCK1RY9WhejtkX1N&#10;QrNvQ3Y10V/fLQg9DjPzDZMue1OLK7WusqxgPIpAEOdWV1woOB4+X2YgnEfWWFsmBTdysFw8P6WY&#10;aNvxF133vhABwi5BBaX3TSKly0sy6Ea2IQ7et20N+iDbQuoWuwA3tZxE0VQarDgslNjQe0n5z/5i&#10;FGxmzeq0tfeuqD/Om2yXxetD7JUaDvrVHISn3v+HH+2tVvD6N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HDmMYAAADdAAAADwAAAAAAAAAAAAAAAACYAgAAZHJz&#10;L2Rvd25yZXYueG1sUEsFBgAAAAAEAAQA9QAAAIsDAAAAAA==&#10;" filled="f" stroked="f">
                  <v:textbox inset="0,0,0,0">
                    <w:txbxContent>
                      <w:p w:rsidR="00B538EB" w:rsidRDefault="00D31650">
                        <w:r>
                          <w:rPr>
                            <w:rFonts w:ascii="Arial" w:eastAsia="Arial" w:hAnsi="Arial" w:cs="Arial"/>
                            <w:sz w:val="19"/>
                          </w:rPr>
                          <w:t xml:space="preserve">Las cuentas por pagar se dan de baja cuando se extingan las obligaciones que las originaron, es decir, </w:t>
                        </w:r>
                      </w:p>
                    </w:txbxContent>
                  </v:textbox>
                </v:rect>
                <v:rect id="Rectangle 3570" o:spid="_x0000_s1960" style="position:absolute;left:9627;top:41716;width:5084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L82MUA&#10;AADdAAAADwAAAGRycy9kb3ducmV2LnhtbERPy2rCQBTdC/7DcAvudNKW2iR1FGmVZOmjYLu7ZG6T&#10;YOZOyIwm7dd3FoLLw3kvVoNpxJU6V1tW8DiLQBAXVtdcKvg8bqcxCOeRNTaWScEvOVgtx6MFptr2&#10;vKfrwZcihLBLUUHlfZtK6YqKDLqZbYkD92M7gz7ArpS6wz6Em0Y+RdFcGqw5NFTY0ntFxflwMQqy&#10;uF1/5favL5vNd3banZKPY+KVmjwM6zcQngZ/F9/cuVbw/PIa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vzYxQAAAN0AAAAPAAAAAAAAAAAAAAAAAJgCAABkcnMv&#10;ZG93bnJldi54bWxQSwUGAAAAAAQABAD1AAAAigMAAAAA&#10;" filled="f" stroked="f">
                  <v:textbox inset="0,0,0,0">
                    <w:txbxContent>
                      <w:p w:rsidR="00B538EB" w:rsidRDefault="00D31650">
                        <w:r>
                          <w:rPr>
                            <w:rFonts w:ascii="Arial" w:eastAsia="Arial" w:hAnsi="Arial" w:cs="Arial"/>
                            <w:sz w:val="19"/>
                          </w:rPr>
                          <w:t>cuando se hayan pagado, expiren o sean transf</w:t>
                        </w:r>
                        <w:r>
                          <w:rPr>
                            <w:rFonts w:ascii="Arial" w:eastAsia="Arial" w:hAnsi="Arial" w:cs="Arial"/>
                            <w:sz w:val="19"/>
                          </w:rPr>
                          <w:t xml:space="preserve">eridas a un tercero. </w:t>
                        </w:r>
                      </w:p>
                    </w:txbxContent>
                  </v:textbox>
                </v:rect>
                <v:rect id="Rectangle 3571" o:spid="_x0000_s1961" style="position:absolute;left:9575;top:45526;width:1507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5ZQ8YA&#10;AADdAAAADwAAAGRycy9kb3ducmV2LnhtbESPQWvCQBSE74L/YXmCN91YqdXUVUQterRaUG+P7GsS&#10;mn0bsquJ/npXEHocZuYbZjpvTCGuVLncsoJBPwJBnFidc6rg5/DVG4NwHlljYZkU3MjBfNZuTTHW&#10;tuZvuu59KgKEXYwKMu/LWEqXZGTQ9W1JHLxfWxn0QVap1BXWAW4K+RZFI2kw57CQYUnLjJK//cUo&#10;2IzLxWlr73VarM+b4+44WR0mXqlup1l8gvDU+P/wq73VCobv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5ZQ8YAAADdAAAADwAAAAAAAAAAAAAAAACYAgAAZHJz&#10;L2Rvd25yZXYueG1sUEsFBgAAAAAEAAQA9QAAAIsDAAAAAA==&#10;" filled="f" stroked="f">
                  <v:textbox inset="0,0,0,0">
                    <w:txbxContent>
                      <w:p w:rsidR="00B538EB" w:rsidRDefault="00D31650">
                        <w:r>
                          <w:rPr>
                            <w:rFonts w:ascii="Arial" w:eastAsia="Arial" w:hAnsi="Arial" w:cs="Arial"/>
                            <w:sz w:val="19"/>
                          </w:rPr>
                          <w:t xml:space="preserve">Subcuenta 240101 </w:t>
                        </w:r>
                      </w:p>
                    </w:txbxContent>
                  </v:textbox>
                </v:rect>
                <v:rect id="Rectangle 3572" o:spid="_x0000_s1962" style="position:absolute;left:10020;top:47276;width:183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zHNMcA&#10;AADdAAAADwAAAGRycy9kb3ducmV2LnhtbESPQWvCQBSE74X+h+UVequbWrSauopoJTlqLKi3R/Y1&#10;Cc2+DdmtSfvrXUHwOMzMN8xs0ZtanKl1lWUFr4MIBHFudcWFgq/95mUCwnlkjbVlUvBHDhbzx4cZ&#10;xtp2vKNz5gsRIOxiVFB638RSurwkg25gG+LgfdvWoA+yLaRusQtwU8thFI2lwYrDQokNrUrKf7Jf&#10;oyCZNMtjav+7ov48JYftYbreT71Sz0/98gOEp97fw7d2qhW8jd6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sxzTHAAAA3QAAAA8AAAAAAAAAAAAAAAAAmAIAAGRy&#10;cy9kb3ducmV2LnhtbFBLBQYAAAAABAAEAPUAAACMAwAAAAA=&#10;" filled="f" stroked="f">
                  <v:textbox inset="0,0,0,0">
                    <w:txbxContent>
                      <w:p w:rsidR="00B538EB" w:rsidRDefault="00D31650">
                        <w:r>
                          <w:rPr>
                            <w:rFonts w:ascii="Arial" w:eastAsia="Arial" w:hAnsi="Arial" w:cs="Arial"/>
                            <w:sz w:val="16"/>
                          </w:rPr>
                          <w:t xml:space="preserve">Identificacion I Descripcion </w:t>
                        </w:r>
                      </w:p>
                    </w:txbxContent>
                  </v:textbox>
                </v:rect>
                <v:rect id="Rectangle 3573" o:spid="_x0000_s1963" style="position:absolute;left:23437;top:46666;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r8cA&#10;AADdAAAADwAAAGRycy9kb3ducmV2LnhtbESPT2vCQBTE74LfYXmCN91Yaaupq0htSY7+Kai3R/Y1&#10;CWbfhuzWpP30rlDwOMzMb5jFqjOVuFLjSssKJuMIBHFmdcm5gq/D52gGwnlkjZVlUvBLDlbLfm+B&#10;sbYt7+i697kIEHYxKii8r2MpXVaQQTe2NXHwvm1j0AfZ5FI32Aa4qeRTFL1IgyWHhQJrei8ou+x/&#10;jIJkVq9Pqf1r8+rjnBy3x/nmMPdKDQfd+g2Ep84/wv/tVCuYPr9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gYq/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574" o:spid="_x0000_s1964" style="position:absolute;left:51094;top:47365;width:776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n628YA&#10;AADdAAAADwAAAGRycy9kb3ducmV2LnhtbESPW2vCQBSE34X+h+UUfNNNvZu6inhBH60Ktm+H7GkS&#10;mj0bsquJ/fVuQejjMDPfMLNFYwpxo8rllhW8dSMQxInVOacKzqdtZwLCeWSNhWVScCcHi/lLa4ax&#10;tjV/0O3oUxEg7GJUkHlfxlK6JCODrmtL4uB928qgD7JKpa6wDnBTyF4UjaTBnMNChiWtMkp+jlej&#10;YDcpl597+1unxeZrdzlcpuvT1CvVfm2W7yA8Nf4//GzvtYL+cDyA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n628YAAADdAAAADwAAAAAAAAAAAAAAAACYAgAAZHJz&#10;L2Rvd25yZXYueG1sUEsFBgAAAAAEAAQA9QAAAIsDAAAAAA==&#10;" filled="f" stroked="f">
                  <v:textbox inset="0,0,0,0">
                    <w:txbxContent>
                      <w:p w:rsidR="00B538EB" w:rsidRDefault="00D31650">
                        <w:r>
                          <w:rPr>
                            <w:rFonts w:ascii="Arial" w:eastAsia="Arial" w:hAnsi="Arial" w:cs="Arial"/>
                            <w:sz w:val="16"/>
                          </w:rPr>
                          <w:t xml:space="preserve">Saldo Final </w:t>
                        </w:r>
                      </w:p>
                    </w:txbxContent>
                  </v:textbox>
                </v:rect>
                <v:rect id="Rectangle 3575" o:spid="_x0000_s1965" style="position:absolute;left:10037;top:49594;width:319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VfQMYA&#10;AADdAAAADwAAAGRycy9kb3ducmV2LnhtbESPQWvCQBSE74L/YXmCN91Y0WrqKlIVPdpYUG+P7GsS&#10;zL4N2dWk/fXdgtDjMDPfMItVa0rxoNoVlhWMhhEI4tTqgjMFn6fdYAbCeWSNpWVS8E0OVstuZ4Gx&#10;tg1/0CPxmQgQdjEqyL2vYildmpNBN7QVcfC+bG3QB1lnUtfYBLgp5UsUTaXBgsNCjhW955TekrtR&#10;sJ9V68vB/jRZub3uz8fzfHOae6X6vXb9BsJT6//Dz/ZBKxhPX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VfQM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w:t>
                        </w:r>
                      </w:p>
                    </w:txbxContent>
                  </v:textbox>
                </v:rect>
                <v:rect id="Rectangle 3576" o:spid="_x0000_s1966" style="position:absolute;left:12103;top:49594;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BN8cA&#10;AADdAAAADwAAAGRycy9kb3ducmV2LnhtbESPT2vCQBTE7wW/w/KE3pqNlaaauopURY/+Kai3R/Y1&#10;CWbfhuzWpP30bkHwOMzMb5jJrDOVuFLjSssKBlEMgjizuuRcwddh9TIC4TyyxsoyKfglB7Np72mC&#10;qbYt7+i697kIEHYpKii8r1MpXVaQQRfZmjh437Yx6INscqkbbAPcVPI1jhNpsOSwUGBNnwVll/2P&#10;UbAe1fPTxv61ebU8r4/b43hxGHulnvvd/AOEp84/wvf2RisYvr0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XwTf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577" o:spid="_x0000_s1967" style="position:absolute;left:16967;top:49651;width:2773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tkrMcA&#10;AADdAAAADwAAAGRycy9kb3ducmV2LnhtbESPQWvCQBSE74X+h+UVequbWqwasxGxLXrUKKi3R/aZ&#10;hGbfhuzWRH99Vyj0OMzMN0wy700tLtS6yrKC10EEgji3uuJCwX739TIB4TyyxtoyKbiSg3n6+JBg&#10;rG3HW7pkvhABwi5GBaX3TSyly0sy6Aa2IQ7e2bYGfZBtIXWLXYCbWg6j6F0arDgslNjQsqT8O/sx&#10;ClaTZnFc21tX1J+n1WFzmH7spl6p56d+MQPhqff/4b/2Wit4G43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bZKzHAAAA3QAAAA8AAAAAAAAAAAAAAAAAmAIAAGRy&#10;cy9kb3ducmV2LnhtbFBLBQYAAAAABAAEAPUAAACMAwAAAAA=&#10;" filled="f" stroked="f">
                  <v:textbox inset="0,0,0,0">
                    <w:txbxContent>
                      <w:p w:rsidR="00B538EB" w:rsidRDefault="00D31650">
                        <w:r>
                          <w:rPr>
                            <w:rFonts w:ascii="Arial" w:eastAsia="Arial" w:hAnsi="Arial" w:cs="Arial"/>
                            <w:sz w:val="16"/>
                          </w:rPr>
                          <w:t xml:space="preserve">I SERVICIOS POSTALES NACIONALES S.A </w:t>
                        </w:r>
                      </w:p>
                    </w:txbxContent>
                  </v:textbox>
                </v:rect>
                <v:rect id="Rectangle 3578" o:spid="_x0000_s1968" style="position:absolute;left:37522;top:48933;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Tw3sUA&#10;AADdAAAADwAAAGRycy9kb3ducmV2LnhtbERPy2rCQBTdC/7DcAvudNKW2iR1FGmVZOmjYLu7ZG6T&#10;YOZOyIwm7dd3FoLLw3kvVoNpxJU6V1tW8DiLQBAXVtdcKvg8bqcxCOeRNTaWScEvOVgtx6MFptr2&#10;vKfrwZcihLBLUUHlfZtK6YqKDLqZbYkD92M7gz7ArpS6wz6Em0Y+RdFcGqw5NFTY0ntFxflwMQqy&#10;uF1/5favL5vNd3banZKPY+KVmjwM6zcQngZ/F9/cuVbw/PIa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PDexQAAAN0AAAAPAAAAAAAAAAAAAAAAAJgCAABkcnMv&#10;ZG93bnJldi54bWxQSwUGAAAAAAQABAD1AAAAigMAAAAA&#10;" filled="f" stroked="f">
                  <v:textbox inset="0,0,0,0">
                    <w:txbxContent>
                      <w:p w:rsidR="00B538EB" w:rsidRDefault="00D31650">
                        <w:r>
                          <w:rPr>
                            <w:rFonts w:ascii="Arial" w:eastAsia="Arial" w:hAnsi="Arial" w:cs="Arial"/>
                            <w:sz w:val="16"/>
                          </w:rPr>
                          <w:t xml:space="preserve"> </w:t>
                        </w:r>
                      </w:p>
                    </w:txbxContent>
                  </v:textbox>
                </v:rect>
                <v:rect id="Rectangle 20677" o:spid="_x0000_s1969" style="position:absolute;left:51102;top:49714;width:68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Z9ccA&#10;AADeAAAADwAAAGRycy9kb3ducmV2LnhtbESPQWvCQBSE74X+h+UVvNWNHhKNriJtJTm2Kqi3R/aZ&#10;BLNvQ3Zr0v76bkHwOMzMN8xyPZhG3KhztWUFk3EEgriwuuZSwWG/fZ2BcB5ZY2OZFPyQg/Xq+WmJ&#10;qbY9f9Ft50sRIOxSVFB536ZSuqIig25sW+LgXWxn0AfZlVJ32Ae4aeQ0imJpsOawUGFLbxUV1923&#10;UZDN2s0pt7992Xycs+Pncf6+n3ulRi/DZgHC0+Af4Xs71wqmUZwk8H8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5WfXHAAAA3gAAAA8AAAAAAAAAAAAAAAAAmAIAAGRy&#10;cy9kb3ducmV2LnhtbFBLBQYAAAAABAAEAPUAAACMAwAAAAA=&#10;" filled="f" stroked="f">
                  <v:textbox inset="0,0,0,0">
                    <w:txbxContent>
                      <w:p w:rsidR="00B538EB" w:rsidRDefault="00D31650">
                        <w:r>
                          <w:rPr>
                            <w:rFonts w:ascii="Arial" w:eastAsia="Arial" w:hAnsi="Arial" w:cs="Arial"/>
                            <w:sz w:val="16"/>
                          </w:rPr>
                          <w:t>188.600,00</w:t>
                        </w:r>
                      </w:p>
                    </w:txbxContent>
                  </v:textbox>
                </v:rect>
                <v:rect id="Rectangle 20678" o:spid="_x0000_s1970" style="position:absolute;left:56255;top:49714;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Nh8IA&#10;AADeAAAADwAAAGRycy9kb3ducmV2LnhtbERPy4rCMBTdC/5DuMLsNNWFo9Uo4gNd+gJ1d2mubbG5&#10;KU20nfl6sxBcHs57Om9MIV5Uudyygn4vAkGcWJ1zquB82nRHIJxH1lhYJgV/5GA+a7emGGtb84Fe&#10;R5+KEMIuRgWZ92UspUsyMuh6tiQO3N1WBn2AVSp1hXUIN4UcRNFQGsw5NGRY0jKj5HF8GgXbUbm4&#10;7ux/nRbr2/ayv4xXp7FX6qfTLCYgPDX+K/64d1rBIBr+hr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ps2HwgAAAN4AAAAPAAAAAAAAAAAAAAAAAJgCAABkcnMvZG93&#10;bnJldi54bWxQSwUGAAAAAAQABAD1AAAAhwMAAAAA&#10;" filled="f" stroked="f">
                  <v:textbox inset="0,0,0,0">
                    <w:txbxContent>
                      <w:p w:rsidR="00B538EB" w:rsidRDefault="00D31650">
                        <w:r>
                          <w:rPr>
                            <w:rFonts w:ascii="Arial" w:eastAsia="Arial" w:hAnsi="Arial" w:cs="Arial"/>
                            <w:sz w:val="16"/>
                          </w:rPr>
                          <w:t xml:space="preserve"> </w:t>
                        </w:r>
                      </w:p>
                    </w:txbxContent>
                  </v:textbox>
                </v:rect>
                <v:rect id="Rectangle 20679" o:spid="_x0000_s1971" style="position:absolute;left:9425;top:50781;width:763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poHMYA&#10;AADeAAAADwAAAGRycy9kb3ducmV2LnhtbESPQYvCMBSE74L/ITxhb5rqQW01irgrenRVUG+P5tkW&#10;m5fSRNv115uFhT0OM/MNM1+2phRPql1hWcFwEIEgTq0uOFNwOm76UxDOI2ssLZOCH3KwXHQ7c0y0&#10;bfibngefiQBhl6CC3PsqkdKlORl0A1sRB+9ma4M+yDqTusYmwE0pR1E0lgYLDgs5VrTOKb0fHkbB&#10;dlqtLjv7arLy67o978/x5zH2Sn302tUMhKfW/4f/2jutYBSNJzH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poHMYAAADeAAAADwAAAAAAAAAAAAAAAACYAgAAZHJz&#10;L2Rvd25yZXYueG1sUEsFBgAAAAAEAAQA9QAAAIsDAAAAAA==&#10;" filled="f" stroked="f">
                  <v:textbox inset="0,0,0,0">
                    <w:txbxContent>
                      <w:p w:rsidR="00B538EB" w:rsidRDefault="00D31650">
                        <w:r>
                          <w:rPr>
                            <w:rFonts w:ascii="Arial" w:eastAsia="Arial" w:hAnsi="Arial" w:cs="Arial"/>
                            <w:sz w:val="16"/>
                          </w:rPr>
                          <w:t>:900062917</w:t>
                        </w:r>
                      </w:p>
                    </w:txbxContent>
                  </v:textbox>
                </v:rect>
                <v:rect id="Rectangle 20680" o:spid="_x0000_s1972" style="position:absolute;left:15165;top:50781;width:40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WxpsQA&#10;AADeAAAADwAAAGRycy9kb3ducmV2LnhtbESPy4rCMBSG9wO+QziCuzHVhdRqFPGCLr0MOO4OzbEt&#10;Nielibb69GYhuPz5b3zTeWtK8aDaFZYVDPoRCOLU6oIzBX+nzW8MwnlkjaVlUvAkB/NZ52eKibYN&#10;H+hx9JkII+wSVJB7XyVSujQng65vK+LgXW1t0AdZZ1LX2IRxU8phFI2kwYLDQ44VLXNKb8e7UbCN&#10;q8X/zr6arFxftuf9ebw6jb1SvW67mIDw1Ppv+NPeaQXDaBQH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FsabEAAAA3g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3581" o:spid="_x0000_s1973" style="position:absolute;left:10005;top:52000;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ZMYA&#10;AADdAAAADwAAAGRycy9kb3ducmV2LnhtbESPT2vCQBTE70K/w/IK3nRjpRKjq0hV9OifgvX2yL4m&#10;odm3Ibua1E/vCoLHYWZ+w0znrSnFlWpXWFYw6EcgiFOrC84UfB/XvRiE88gaS8uk4J8czGdvnSkm&#10;2ja8p+vBZyJA2CWoIPe+SqR0aU4GXd9WxMH7tbVBH2SdSV1jE+CmlB9RNJIGCw4LOVb0lVP6d7gY&#10;BZu4Wvxs7a3JytV5c9qdxsvj2CvVfW8XExCeWv8KP9tbrWD4GQ/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pZM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w:t>
                        </w:r>
                      </w:p>
                    </w:txbxContent>
                  </v:textbox>
                </v:rect>
                <v:rect id="Rectangle 3582" o:spid="_x0000_s1974" style="position:absolute;left:12071;top:52000;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3E8YA&#10;AADdAAAADwAAAGRycy9kb3ducmV2LnhtbESPT2vCQBTE74V+h+UJvdWNlkqMriJtRY/+A/X2yD6T&#10;YPZtyK4m9dO7guBxmJnfMONpa0pxpdoVlhX0uhEI4tTqgjMFu+38MwbhPLLG0jIp+CcH08n72xgT&#10;bRte03XjMxEg7BJUkHtfJVK6NCeDrmsr4uCdbG3QB1lnUtfYBLgpZT+KBtJgwWEhx4p+ckrPm4tR&#10;sIir2WFpb01W/h0X+9V++LsdeqU+Ou1sBMJT61/hZ3upFXx9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m3E8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583" o:spid="_x0000_s1975" style="position:absolute;left:17545;top:52032;width:2205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USiMYA&#10;AADdAAAADwAAAGRycy9kb3ducmV2LnhtbESPS4vCQBCE78L+h6GFvenElZUYHUX2gR59gXprMm0S&#10;zPSEzKzJ+usdQfBYVNVX1HTemlJcqXaFZQWDfgSCOLW64EzBfvfbi0E4j6yxtEwK/snBfPbWmWKi&#10;bcMbum59JgKEXYIKcu+rREqX5mTQ9W1FHLyzrQ36IOtM6hqbADel/IiikTRYcFjIsaKvnNLL9s8o&#10;WMbV4riytyYrf07Lw/ow/t6NvVLv3XYxAeGp9a/ws73SCoaf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USiMYAAADdAAAADwAAAAAAAAAAAAAAAACYAgAAZHJz&#10;L2Rvd25yZXYueG1sUEsFBgAAAAAEAAQA9QAAAIsDAAAAAA==&#10;" filled="f" stroked="f">
                  <v:textbox inset="0,0,0,0">
                    <w:txbxContent>
                      <w:p w:rsidR="00B538EB" w:rsidRDefault="00D31650">
                        <w:r>
                          <w:rPr>
                            <w:rFonts w:ascii="Arial" w:eastAsia="Arial" w:hAnsi="Arial" w:cs="Arial"/>
                            <w:sz w:val="16"/>
                          </w:rPr>
                          <w:t xml:space="preserve">IFX NETWORKS COLOMBIA S A S </w:t>
                        </w:r>
                      </w:p>
                    </w:txbxContent>
                  </v:textbox>
                </v:rect>
                <v:rect id="Rectangle 3584" o:spid="_x0000_s1976" style="position:absolute;left:33801;top:51327;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yK/McA&#10;AADdAAAADwAAAGRycy9kb3ducmV2LnhtbESPT2vCQBTE7wW/w/IEb3WjthKjq4i26LH+AfX2yD6T&#10;YPZtyG5N2k/vCoUeh5n5DTNbtKYUd6pdYVnBoB+BIE6tLjhTcDx8vsYgnEfWWFomBT/kYDHvvMww&#10;0bbhHd33PhMBwi5BBbn3VSKlS3My6Pq2Ig7e1dYGfZB1JnWNTYCbUg6jaCwNFhwWcqxolVN6238b&#10;BZu4Wp639rfJyo/L5vR1mqwPE69Ur9supyA8tf4//NfeagWj9/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civz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681" o:spid="_x0000_s1977" style="position:absolute;left:51073;top:52089;width:68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UPccA&#10;AADeAAAADwAAAGRycy9kb3ducmV2LnhtbESPQWvCQBSE74L/YXlCb7rRQ4ipq0i1mGNrhLS3R/Y1&#10;Cc2+DdltkvbXdwsFj8PMfMPsDpNpxUC9aywrWK8iEMSl1Q1XCm758zIB4TyyxtYyKfgmB4f9fLbD&#10;VNuRX2m4+koECLsUFdTed6mUrqzJoFvZjjh4H7Y36IPsK6l7HAPctHITRbE02HBYqLGjp5rKz+uX&#10;UXBJuuNbZn/Gqj2/X4qXYnvKt16ph8V0fAThafL38H870wo2UZys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JFD3HAAAA3gAAAA8AAAAAAAAAAAAAAAAAmAIAAGRy&#10;cy9kb3ducmV2LnhtbFBLBQYAAAAABAAEAPUAAACMAwAAAAA=&#10;" filled="f" stroked="f">
                  <v:textbox inset="0,0,0,0">
                    <w:txbxContent>
                      <w:p w:rsidR="00B538EB" w:rsidRDefault="00D31650">
                        <w:r>
                          <w:rPr>
                            <w:rFonts w:ascii="Arial" w:eastAsia="Arial" w:hAnsi="Arial" w:cs="Arial"/>
                            <w:sz w:val="16"/>
                          </w:rPr>
                          <w:t>615.772,00</w:t>
                        </w:r>
                      </w:p>
                    </w:txbxContent>
                  </v:textbox>
                </v:rect>
                <v:rect id="Rectangle 20682" o:spid="_x0000_s1978" style="position:absolute;left:56222;top:52089;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KSs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SCOhkkM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uKS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684" o:spid="_x0000_s1979" style="position:absolute;left:15156;top:53188;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3pcgA&#10;AADeAAAADwAAAGRycy9kb3ducmV2LnhtbESPzWrDMBCE74W+g9hCb41cU4LjRDGmSXGO+SmkuS3W&#10;1ja1VsZSYydPHwUKPQ4z8w2zyEbTijP1rrGs4HUSgSAurW64UvB5+HhJQDiPrLG1TAou5CBbPj4s&#10;MNV24B2d974SAcIuRQW1910qpStrMugmtiMO3rftDfog+0rqHocAN62Mo2gqDTYcFmrs6L2m8mf/&#10;axQUSZd/bex1qNr1qThuj7PVYeaVen4a8zkIT6P/D/+1N1pBHE2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PrelyAAAAN4AAAAPAAAAAAAAAAAAAAAAAJgCAABk&#10;cnMvZG93bnJldi54bWxQSwUGAAAAAAQABAD1AAAAjQMAAAAA&#10;" filled="f" stroked="f">
                  <v:textbox inset="0,0,0,0">
                    <w:txbxContent>
                      <w:p w:rsidR="00B538EB" w:rsidRDefault="00D31650">
                        <w:r>
                          <w:rPr>
                            <w:rFonts w:ascii="Arial" w:eastAsia="Arial" w:hAnsi="Arial" w:cs="Arial"/>
                            <w:sz w:val="16"/>
                          </w:rPr>
                          <w:t xml:space="preserve"> </w:t>
                        </w:r>
                      </w:p>
                    </w:txbxContent>
                  </v:textbox>
                </v:rect>
                <v:rect id="Rectangle 20683" o:spid="_x0000_s1980" style="position:absolute;left:10020;top:53188;width:683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v0cgA&#10;AADeAAAADwAAAGRycy9kb3ducmV2LnhtbESPzWrDMBCE74W+g9hCb41cF4LjRDGmSXGO+SmkuS3W&#10;1ja1VsZSYydPHwUKPQ4z8w2zyEbTijP1rrGs4HUSgSAurW64UvB5+HhJQDiPrLG1TAou5CBbPj4s&#10;MNV24B2d974SAcIuRQW1910qpStrMugmtiMO3rftDfog+0rqHocAN62Mo2gqDTYcFmrs6L2m8mf/&#10;axQUSZd/bex1qNr1qThuj7PVYeaVen4a8zkIT6P/D/+1N1pBHE2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1y/RyAAAAN4AAAAPAAAAAAAAAAAAAAAAAJgCAABk&#10;cnMvZG93bnJldi54bWxQSwUGAAAAAAQABAD1AAAAjQMAAAAA&#10;" filled="f" stroked="f">
                  <v:textbox inset="0,0,0,0">
                    <w:txbxContent>
                      <w:p w:rsidR="00B538EB" w:rsidRDefault="00D31650">
                        <w:r>
                          <w:rPr>
                            <w:rFonts w:ascii="Arial" w:eastAsia="Arial" w:hAnsi="Arial" w:cs="Arial"/>
                            <w:sz w:val="16"/>
                          </w:rPr>
                          <w:t>830058677</w:t>
                        </w:r>
                      </w:p>
                    </w:txbxContent>
                  </v:textbox>
                </v:rect>
                <v:rect id="Rectangle 3587" o:spid="_x0000_s1981" style="position:absolute;left:9973;top:54407;width:32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Ui8cA&#10;AADdAAAADwAAAGRycy9kb3ducmV2LnhtbESPT2vCQBTE7wW/w/IEb3Wj0hqjq4i26LH+AfX2yD6T&#10;YPZtyG5N2k/vCoUeh5n5DTNbtKYUd6pdYVnBoB+BIE6tLjhTcDx8vsYgnEfWWFomBT/kYDHvvMww&#10;0bbhHd33PhMBwi5BBbn3VSKlS3My6Pq2Ig7e1dYGfZB1JnWNTYCbUg6j6F0aLDgs5FjRKqf0tv82&#10;CjZxtTxv7W+TlR+XzenrNFkfJl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OFIv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3588" o:spid="_x0000_s1982" style="position:absolute;left:12071;top:54407;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GA+cMA&#10;AADdAAAADwAAAGRycy9kb3ducmV2LnhtbERPy4rCMBTdD/gP4QruxlTFoVajiA906aig7i7NtS02&#10;N6WJtjNfbxYDszyc92zRmlK8qHaFZQWDfgSCOLW64EzB+bT9jEE4j6yxtEwKfsjBYt75mGGibcPf&#10;9Dr6TIQQdgkqyL2vEildmpNB17cVceDutjboA6wzqWtsQrgp5TCKvqTBgkNDjhWtckofx6dRsIur&#10;5XVvf5us3Nx2l8Nlsj5NvFK9brucgvDU+n/xn3uvFYzG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GA+cMAAADd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3589" o:spid="_x0000_s1983" style="position:absolute;left:17508;top:54439;width:1715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0lYsYA&#10;AADdAAAADwAAAGRycy9kb3ducmV2LnhtbESPT2vCQBTE70K/w/IK3nTTipKkriJV0aN/Cra3R/Y1&#10;Cc2+DdnVRD+9Kwg9DjPzG2Y670wlLtS40rKCt2EEgjizuuRcwddxPYhBOI+ssbJMCq7kYD576U0x&#10;1bblPV0OPhcBwi5FBYX3dSqlywoy6Ia2Jg7er20M+iCbXOoG2wA3lXyPook0WHJYKLCmz4Kyv8PZ&#10;KNjE9eJ7a29tXq1+NqfdKVkeE69U/7VbfIDw1Pn/8LO91QpG4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0lYsYAAADdAAAADwAAAAAAAAAAAAAAAACYAgAAZHJz&#10;L2Rvd25yZXYueG1sUEsFBgAAAAAEAAQA9QAAAIsDAAAAAA==&#10;" filled="f" stroked="f">
                  <v:textbox inset="0,0,0,0">
                    <w:txbxContent>
                      <w:p w:rsidR="00B538EB" w:rsidRDefault="00D31650">
                        <w:r>
                          <w:rPr>
                            <w:rFonts w:ascii="Arial" w:eastAsia="Arial" w:hAnsi="Arial" w:cs="Arial"/>
                            <w:sz w:val="16"/>
                          </w:rPr>
                          <w:t xml:space="preserve">SOFTWARE HOUSE LTDA </w:t>
                        </w:r>
                      </w:p>
                    </w:txbxContent>
                  </v:textbox>
                </v:rect>
                <v:rect id="Rectangle 3590" o:spid="_x0000_s1984" style="position:absolute;left:30111;top:53721;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aIsIA&#10;AADdAAAADwAAAGRycy9kb3ducmV2LnhtbERPTYvCMBC9C/6HMMLeNFVZsdUooi56dFVQb0MztsVm&#10;Upqs7e6vNwdhj4/3PV+2phRPql1hWcFwEIEgTq0uOFNwPn31pyCcR9ZYWiYFv+Rgueh25pho2/A3&#10;PY8+EyGEXYIKcu+rREqX5mTQDWxFHLi7rQ36AOtM6hqbEG5KOYqiiTRYcGjIsaJ1Tunj+GMU7KbV&#10;6rq3f01Wbm+7y+ESb06xV+qj165mIDy1/l/8du+1gvFn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fhoiwgAAAN0AAAAPAAAAAAAAAAAAAAAAAJgCAABkcnMvZG93&#10;bnJldi54bWxQSwUGAAAAAAQABAD1AAAAhwMAAAAA&#10;" filled="f" stroked="f">
                  <v:textbox inset="0,0,0,0">
                    <w:txbxContent>
                      <w:p w:rsidR="00B538EB" w:rsidRDefault="00D31650">
                        <w:r>
                          <w:rPr>
                            <w:rFonts w:ascii="Arial" w:eastAsia="Arial" w:hAnsi="Arial" w:cs="Arial"/>
                            <w:sz w:val="16"/>
                          </w:rPr>
                          <w:t xml:space="preserve"> </w:t>
                        </w:r>
                      </w:p>
                    </w:txbxContent>
                  </v:textbox>
                </v:rect>
                <v:rect id="Rectangle 20685" o:spid="_x0000_s1985" style="position:absolute;left:51025;top:54471;width:805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SPsgA&#10;AADeAAAADwAAAGRycy9kb3ducmV2LnhtbESPzWrDMBCE74W+g9hCb41cQ4PjRDGmSXGO+SmkuS3W&#10;1ja1VsZSYydPHwUKPQ4z8w2zyEbTijP1rrGs4HUSgSAurW64UvB5+HhJQDiPrLG1TAou5CBbPj4s&#10;MNV24B2d974SAcIuRQW1910qpStrMugmtiMO3rftDfog+0rqHocAN62Mo2gqDTYcFmrs6L2m8mf/&#10;axQUSZd/bex1qNr1qThuj7PVYeaVen4a8zkIT6P/D/+1N1pBHE2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chI+yAAAAN4AAAAPAAAAAAAAAAAAAAAAAJgCAABk&#10;cnMvZG93bnJldi54bWxQSwUGAAAAAAQABAD1AAAAjQMAAAAA&#10;" filled="f" stroked="f">
                  <v:textbox inset="0,0,0,0">
                    <w:txbxContent>
                      <w:p w:rsidR="00B538EB" w:rsidRDefault="00D31650">
                        <w:r>
                          <w:rPr>
                            <w:rFonts w:ascii="Arial" w:eastAsia="Arial" w:hAnsi="Arial" w:cs="Arial"/>
                            <w:sz w:val="16"/>
                          </w:rPr>
                          <w:t>4.376.179,00</w:t>
                        </w:r>
                      </w:p>
                    </w:txbxContent>
                  </v:textbox>
                </v:rect>
                <v:rect id="Rectangle 20686" o:spid="_x0000_s1986" style="position:absolute;left:57080;top:54471;width:38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MScYA&#10;AADeAAAADwAAAGRycy9kb3ducmV2LnhtbESPT4vCMBTE7wt+h/AEb2uqh1KrUcQ/6NFVQb09mrdt&#10;2ealNNFWP/1mYcHjMDO/YWaLzlTiQY0rLSsYDSMQxJnVJecKzqftZwLCeWSNlWVS8CQHi3nvY4ap&#10;ti1/0ePocxEg7FJUUHhfp1K6rCCDbmhr4uB928agD7LJpW6wDXBTyXEUxdJgyWGhwJpWBWU/x7tR&#10;sEvq5XVvX21ebW67y+EyWZ8mXqlBv1tOQXjq/Dv8395rBeMoTmL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CMS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688" o:spid="_x0000_s1987" style="position:absolute;left:15150;top:55595;width:382;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O9oMIA&#10;AADeAAAADwAAAGRycy9kb3ducmV2LnhtbERPy4rCMBTdD/gP4QruxlQXUqtRxAe69DHguLs017bY&#10;3JQm2urXm4Xg8nDe03lrSvGg2hWWFQz6EQji1OqCMwV/p81vDMJ5ZI2lZVLwJAfzWedniom2DR/o&#10;cfSZCCHsElSQe18lUro0J4OubyviwF1tbdAHWGdS19iEcFPKYRSNpMGCQ0OOFS1zSm/Hu1GwjavF&#10;/86+mqxcX7bn/Xm8Oo29Ur1uu5iA8NT6r/jj3mkFw2gUh7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72gwgAAAN4AAAAPAAAAAAAAAAAAAAAAAJgCAABkcnMvZG93&#10;bnJldi54bWxQSwUGAAAAAAQABAD1AAAAhwMAAAAA&#10;" filled="f" stroked="f">
                  <v:textbox inset="0,0,0,0">
                    <w:txbxContent>
                      <w:p w:rsidR="00B538EB" w:rsidRDefault="00D31650">
                        <w:r>
                          <w:rPr>
                            <w:rFonts w:ascii="Arial" w:eastAsia="Arial" w:hAnsi="Arial" w:cs="Arial"/>
                            <w:sz w:val="16"/>
                          </w:rPr>
                          <w:t xml:space="preserve"> </w:t>
                        </w:r>
                      </w:p>
                    </w:txbxContent>
                  </v:textbox>
                </v:rect>
                <v:rect id="Rectangle 20687" o:spid="_x0000_s1988" style="position:absolute;left:9989;top:55595;width:6865;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wp0scA&#10;AADeAAAADwAAAGRycy9kb3ducmV2LnhtbESPQWvCQBSE74X+h+UVvNVNc4gxuoZQLXqsWrDeHtnX&#10;JDT7NmS3Jvrru0Khx2FmvmGW+WhacaHeNZYVvEwjEMSl1Q1XCj6Ob88pCOeRNbaWScGVHOSrx4cl&#10;ZtoOvKfLwVciQNhlqKD2vsukdGVNBt3UdsTB+7K9QR9kX0nd4xDgppVxFCXSYMNhocaOXmsqvw8/&#10;RsE27YrPnb0NVbs5b0/vp/n6OPdKTZ7GYgHC0+j/w3/tnVYQR0k6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sKdLHAAAA3gAAAA8AAAAAAAAAAAAAAAAAmAIAAGRy&#10;cy9kb3ducmV2LnhtbFBLBQYAAAAABAAEAPUAAACMAwAAAAA=&#10;" filled="f" stroked="f">
                  <v:textbox inset="0,0,0,0">
                    <w:txbxContent>
                      <w:p w:rsidR="00B538EB" w:rsidRDefault="00D31650">
                        <w:r>
                          <w:rPr>
                            <w:rFonts w:ascii="Arial" w:eastAsia="Arial" w:hAnsi="Arial" w:cs="Arial"/>
                            <w:sz w:val="16"/>
                          </w:rPr>
                          <w:t>800189921</w:t>
                        </w:r>
                      </w:p>
                    </w:txbxContent>
                  </v:textbox>
                </v:rect>
                <v:rect id="Rectangle 3593" o:spid="_x0000_s1989" style="position:absolute;left:9461;top:56814;width:11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EVccA&#10;AADdAAAADwAAAGRycy9kb3ducmV2LnhtbESPT2vCQBTE74V+h+UJvdWNFYuJWUXaih79U0i9PbKv&#10;SWj2bciuJvrpXaHgcZiZ3zDpoje1OFPrKssKRsMIBHFudcWFgu/D6nUKwnlkjbVlUnAhB4v581OK&#10;ibYd7+i894UIEHYJKii9bxIpXV6SQTe0DXHwfm1r0AfZFlK32AW4qeVbFL1LgxWHhRIb+igp/9uf&#10;jIL1tFn+bOy1K+qv4zrbZvHnIfZKvQz65QyEp94/wv/tjVYwnsR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shFX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594" o:spid="_x0000_s1990" style="position:absolute;left:9973;top:56814;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cIccA&#10;AADdAAAADwAAAGRycy9kb3ducmV2LnhtbESPT2vCQBTE7wW/w/IEb3WjtmKiq4i26LH+AfX2yD6T&#10;YPZtyG5N2k/vCoUeh5n5DTNbtKYUd6pdYVnBoB+BIE6tLjhTcDx8vk5AOI+ssbRMCn7IwWLeeZlh&#10;om3DO7rvfSYChF2CCnLvq0RKl+Zk0PVtRRy8q60N+iDrTOoamwA3pRxG0VgaLDgs5FjRKqf0tv82&#10;CjaTanne2t8mKz8um9PXKV4fYq9Ur9supyA8tf4//NfeagWj9/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FHCH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3595" o:spid="_x0000_s1991" style="position:absolute;left:12039;top:56814;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5uscA&#10;AADdAAAADwAAAGRycy9kb3ducmV2LnhtbESPQWvCQBSE74X+h+UVvNVNLZEkuorUih6tFlJvj+xr&#10;Epp9G7Krif31XUHocZiZb5j5cjCNuFDnassKXsYRCOLC6ppLBZ/HzXMCwnlkjY1lUnAlB8vF48Mc&#10;M217/qDLwZciQNhlqKDyvs2kdEVFBt3YtsTB+7adQR9kV0rdYR/gppGTKJpKgzWHhQpbequo+Dmc&#10;jYJt0q6+dva3L5v30zbf5+n6mHqlRk/DagbC0+D/w/f2Tit4jd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Jubr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596" o:spid="_x0000_s1992" style="position:absolute;left:17499;top:56845;width:2767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nzcYA&#10;AADdAAAADwAAAGRycy9kb3ducmV2LnhtbESPQWvCQBSE74X+h+UJ3upGS8XErCK1RY9WhejtkX1N&#10;QrNvQ3Y10V/fLQg9DjPzDZMue1OLK7WusqxgPIpAEOdWV1woOB4+X2YgnEfWWFsmBTdysFw8P6WY&#10;aNvxF133vhABwi5BBaX3TSKly0sy6Ea2IQ7et20N+iDbQuoWuwA3tZxE0VQarDgslNjQe0n5z/5i&#10;FGxmzeq0tfeuqD/Om2yXxetD7JUaDvrVHISn3v+HH+2tVvD6F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snzcYAAADdAAAADwAAAAAAAAAAAAAAAACYAgAAZHJz&#10;L2Rvd25yZXYueG1sUEsFBgAAAAAEAAQA9QAAAIsDAAAAAA==&#10;" filled="f" stroked="f">
                  <v:textbox inset="0,0,0,0">
                    <w:txbxContent>
                      <w:p w:rsidR="00B538EB" w:rsidRDefault="00D31650">
                        <w:r>
                          <w:rPr>
                            <w:rFonts w:ascii="Arial" w:eastAsia="Arial" w:hAnsi="Arial" w:cs="Arial"/>
                            <w:sz w:val="16"/>
                          </w:rPr>
                          <w:t xml:space="preserve">D Y F MANTENIMIENTO Y SERVICIOS SAS </w:t>
                        </w:r>
                      </w:p>
                    </w:txbxContent>
                  </v:textbox>
                </v:rect>
                <v:rect id="Rectangle 3597" o:spid="_x0000_s1993" style="position:absolute;left:37979;top:56096;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eCVscA&#10;AADdAAAADwAAAGRycy9kb3ducmV2LnhtbESPT2vCQBTE7wW/w/IEb3Wj0mqiq4i26LH+AfX2yD6T&#10;YPZtyG5N2k/vCoUeh5n5DTNbtKYUd6pdYVnBoB+BIE6tLjhTcDx8vk5AOI+ssbRMCn7IwWLeeZlh&#10;om3DO7rvfSYChF2CCnLvq0RKl+Zk0PVtRRy8q60N+iDrTOoamwA3pRxG0bs0WHBYyLGiVU7pbf9t&#10;FGwm1fK8tb9NVn5cNqevU7w+xF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Xglb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689" o:spid="_x0000_s1994" style="position:absolute;left:51053;top:56845;width:684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8YO8YA&#10;AADeAAAADwAAAGRycy9kb3ducmV2LnhtbESPT4vCMBTE78J+h/AWvGmqB2m7RhF3RY/+WXD39mie&#10;bbF5KU201U9vBMHjMDO/YabzzlTiSo0rLSsYDSMQxJnVJecKfg+rQQzCeWSNlWVScCMH89lHb4qp&#10;ti3v6Lr3uQgQdikqKLyvUyldVpBBN7Q1cfBOtjHog2xyqRtsA9xUchxFE2mw5LBQYE3LgrLz/mIU&#10;rON68bex9zavfv7Xx+0x+T4kXqn+Z7f4AuGp8+/wq73RCsbRJ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8YO8YAAADeAAAADwAAAAAAAAAAAAAAAACYAgAAZHJz&#10;L2Rvd25yZXYueG1sUEsFBgAAAAAEAAQA9QAAAIsDAAAAAA==&#10;" filled="f" stroked="f">
                  <v:textbox inset="0,0,0,0">
                    <w:txbxContent>
                      <w:p w:rsidR="00B538EB" w:rsidRDefault="00D31650">
                        <w:r>
                          <w:rPr>
                            <w:rFonts w:ascii="Arial" w:eastAsia="Arial" w:hAnsi="Arial" w:cs="Arial"/>
                            <w:sz w:val="16"/>
                          </w:rPr>
                          <w:t>381.464,00</w:t>
                        </w:r>
                      </w:p>
                    </w:txbxContent>
                  </v:textbox>
                </v:rect>
                <v:rect id="Rectangle 20690" o:spid="_x0000_s1995" style="position:absolute;left:56197;top:56845;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e8MA&#10;AADeAAAADwAAAGRycy9kb3ducmV2LnhtbESPy4rCMBSG94LvEI7gTlNdiK1GEXXQpTdQd4fmTFum&#10;OSlNxlaf3iwElz//jW++bE0pHlS7wrKC0TACQZxaXXCm4HL+GUxBOI+ssbRMCp7kYLnoduaYaNvw&#10;kR4nn4kwwi5BBbn3VSKlS3My6Ia2Ig7er60N+iDrTOoamzBuSjmOook0WHB4yLGidU7p3+nfKNhN&#10;q9Vtb19NVm7vu+vhGm/OsVeq32tXMxCeWv8Nf9p7rWAcTeIAEHACCs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ne8MAAADe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20691" o:spid="_x0000_s1996" style="position:absolute;left:9988;top:57976;width:680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C4M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ozidwe+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guDHAAAA3gAAAA8AAAAAAAAAAAAAAAAAmAIAAGRy&#10;cy9kb3ducmV2LnhtbFBLBQYAAAAABAAEAPUAAACMAwAAAAA=&#10;" filled="f" stroked="f">
                  <v:textbox inset="0,0,0,0">
                    <w:txbxContent>
                      <w:p w:rsidR="00B538EB" w:rsidRDefault="00D31650">
                        <w:r>
                          <w:rPr>
                            <w:rFonts w:ascii="Arial" w:eastAsia="Arial" w:hAnsi="Arial" w:cs="Arial"/>
                            <w:sz w:val="16"/>
                          </w:rPr>
                          <w:t>900758149</w:t>
                        </w:r>
                      </w:p>
                    </w:txbxContent>
                  </v:textbox>
                </v:rect>
                <v:rect id="Rectangle 20692" o:spid="_x0000_s1997" style="position:absolute;left:15104;top:57976;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Icl8YA&#10;AADeAAAADwAAAGRycy9kb3ducmV2LnhtbESPT4vCMBTE78J+h/AWvGlqD2K7RhF3RY/+WXD39mie&#10;bbF5KU201U9vBMHjMDO/YabzzlTiSo0rLSsYDSMQxJnVJecKfg+rwQSE88gaK8uk4EYO5rOP3hRT&#10;bVve0XXvcxEg7FJUUHhfp1K6rCCDbmhr4uCdbGPQB9nkUjfYBripZBxFY2mw5LBQYE3LgrLz/mIU&#10;rCf14m9j721e/fyvj9tj8n1IvFL9z27xBcJT59/hV3ujFcTROIn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Icl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600" o:spid="_x0000_s1998" style="position:absolute;left:9973;top:59195;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Hu2cQA&#10;AADdAAAADwAAAGRycy9kb3ducmV2LnhtbERPTWvCQBC9F/wPywi91U1bkBizEdGWeNRYsL0N2TEJ&#10;zc6G7DZJ++vdg9Dj432nm8m0YqDeNZYVPC8iEMSl1Q1XCj7O708xCOeRNbaWScEvOdhks4cUE21H&#10;PtFQ+EqEEHYJKqi97xIpXVmTQbewHXHgrrY36APsK6l7HEO4aeVLFC2lwYZDQ40d7Woqv4sfoyCP&#10;u+3nwf6NVfv2lV+Ol9X+vPJKPc6n7RqEp8n/i+/ug1bwuoz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R7tnEAAAA3QAAAA8AAAAAAAAAAAAAAAAAmAIAAGRycy9k&#10;b3ducmV2LnhtbFBLBQYAAAAABAAEAPUAAACJAwAAAAA=&#10;" filled="f" stroked="f">
                  <v:textbox inset="0,0,0,0">
                    <w:txbxContent>
                      <w:p w:rsidR="00B538EB" w:rsidRDefault="00D31650">
                        <w:r>
                          <w:rPr>
                            <w:rFonts w:ascii="Arial" w:eastAsia="Arial" w:hAnsi="Arial" w:cs="Arial"/>
                            <w:sz w:val="16"/>
                          </w:rPr>
                          <w:t xml:space="preserve">TER </w:t>
                        </w:r>
                      </w:p>
                    </w:txbxContent>
                  </v:textbox>
                </v:rect>
                <v:rect id="Rectangle 3601" o:spid="_x0000_s1999" style="position:absolute;left:12039;top:59195;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1LQsQA&#10;AADdAAAADwAAAGRycy9kb3ducmV2LnhtbESPQYvCMBSE74L/ITzBm6auIFqNIrqiR1cF9fZonm2x&#10;eSlNtNVfbxYW9jjMzDfMbNGYQjypcrllBYN+BII4sTrnVMHpuOmNQTiPrLGwTApe5GAxb7dmGGtb&#10;8w89Dz4VAcIuRgWZ92UspUsyMuj6tiQO3s1WBn2QVSp1hXWAm0J+RdFIGsw5LGRY0iqj5H54GAXb&#10;cbm87Oy7Tovv6/a8P0/Wx4lXqttpllMQnhr/H/5r77SC4Sg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dS0LEAAAA3Q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3602" o:spid="_x0000_s2000" style="position:absolute;left:17487;top:59227;width:3681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NcYA&#10;AADdAAAADwAAAGRycy9kb3ducmV2LnhtbESPQWvCQBSE74L/YXlCb7rRQtDoKmJbkmMbBfX2yD6T&#10;YPZtyG5N2l/fLRR6HGbmG2azG0wjHtS52rKC+SwCQVxYXXOp4HR8my5BOI+ssbFMCr7IwW47Hm0w&#10;0bbnD3rkvhQBwi5BBZX3bSKlKyoy6Ga2JQ7ezXYGfZBdKXWHfYCbRi6iKJYGaw4LFbZ0qKi4559G&#10;Qbps95fMfvdl83pNz+/n1ctx5ZV6mgz7NQhPg/8P/7UzreA5jh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VNcYAAADdAAAADwAAAAAAAAAAAAAAAACYAgAAZHJz&#10;L2Rvd25yZXYueG1sUEsFBgAAAAAEAAQA9QAAAIsDAAAAAA==&#10;" filled="f" stroked="f">
                  <v:textbox inset="0,0,0,0">
                    <w:txbxContent>
                      <w:p w:rsidR="00B538EB" w:rsidRDefault="00D31650">
                        <w:r>
                          <w:rPr>
                            <w:rFonts w:ascii="Arial" w:eastAsia="Arial" w:hAnsi="Arial" w:cs="Arial"/>
                            <w:sz w:val="16"/>
                          </w:rPr>
                          <w:t xml:space="preserve">INFRAESTRUCTURA TECNOLOGICA DE COLOMBIA SAS </w:t>
                        </w:r>
                      </w:p>
                    </w:txbxContent>
                  </v:textbox>
                </v:rect>
                <v:rect id="Rectangle 3603" o:spid="_x0000_s2001" style="position:absolute;left:44837;top:58465;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wrsUA&#10;AADdAAAADwAAAGRycy9kb3ducmV2LnhtbESPT4vCMBTE74LfITxhb5qqIFqNIrqLHv0H6u3RPNti&#10;81KarK1+eiMs7HGYmd8ws0VjCvGgyuWWFfR7EQjixOqcUwWn4093DMJ5ZI2FZVLwJAeLebs1w1jb&#10;mvf0OPhUBAi7GBVk3pexlC7JyKDr2ZI4eDdbGfRBVqnUFdYBbgo5iKKRNJhzWMiwpFVGyf3waxRs&#10;xuXysrWvOi2+r5vz7jxZHydeqa9Os5yC8NT4//Bfe6sVDEf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CuxQAAAN0AAAAPAAAAAAAAAAAAAAAAAJgCAABkcnMv&#10;ZG93bnJldi54bWxQSwUGAAAAAAQABAD1AAAAigMAAAAA&#10;" filled="f" stroked="f">
                  <v:textbox inset="0,0,0,0">
                    <w:txbxContent>
                      <w:p w:rsidR="00B538EB" w:rsidRDefault="00D31650">
                        <w:r>
                          <w:rPr>
                            <w:rFonts w:ascii="Arial" w:eastAsia="Arial" w:hAnsi="Arial" w:cs="Arial"/>
                            <w:sz w:val="16"/>
                          </w:rPr>
                          <w:t xml:space="preserve"> </w:t>
                        </w:r>
                      </w:p>
                    </w:txbxContent>
                  </v:textbox>
                </v:rect>
                <v:rect id="Rectangle 20694" o:spid="_x0000_s2002" style="position:absolute;left:56197;top:59227;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heMcA&#10;AADeAAAADwAAAGRycy9kb3ducmV2LnhtbESPQWvCQBSE74L/YXlCb7oxFDHRNQRbicdWC9bbI/ua&#10;hGbfhuxq0v76bqHQ4zAz3zDbbDStuFPvGssKlosIBHFpdcOVgrfzYb4G4TyyxtYyKfgiB9luOtli&#10;qu3Ar3Q/+UoECLsUFdTed6mUrqzJoFvYjjh4H7Y36IPsK6l7HALctDKOopU02HBYqLGjfU3l5+lm&#10;FBTrLn8/2u+hap+vxeXlkjydE6/Uw2zMNyA8jf4//Nc+agVxtEo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nIXj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693" o:spid="_x0000_s2003" style="position:absolute;left:51047;top:59227;width:68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5DMcA&#10;AADeAAAADwAAAGRycy9kb3ducmV2LnhtbESPQWvCQBSE74L/YXlCb7oxBTHRNQRbicdWC9bbI/ua&#10;hGbfhuxq0v76bqHQ4zAz3zDbbDStuFPvGssKlosIBHFpdcOVgrfzYb4G4TyyxtYyKfgiB9luOtli&#10;qu3Ar3Q/+UoECLsUFdTed6mUrqzJoFvYjjh4H7Y36IPsK6l7HALctDKOopU02HBYqLGjfU3l5+lm&#10;FBTrLn8/2u+hap+vxeXlkjydE6/Uw2zMNyA8jf4//Nc+agVxtEo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OuQzHAAAA3gAAAA8AAAAAAAAAAAAAAAAAmAIAAGRy&#10;cy9kb3ducmV2LnhtbFBLBQYAAAAABAAEAPUAAACMAwAAAAA=&#10;" filled="f" stroked="f">
                  <v:textbox inset="0,0,0,0">
                    <w:txbxContent>
                      <w:p w:rsidR="00B538EB" w:rsidRDefault="00D31650">
                        <w:r>
                          <w:rPr>
                            <w:rFonts w:ascii="Arial" w:eastAsia="Arial" w:hAnsi="Arial" w:cs="Arial"/>
                            <w:sz w:val="16"/>
                          </w:rPr>
                          <w:t>970.698,00</w:t>
                        </w:r>
                      </w:p>
                    </w:txbxContent>
                  </v:textbox>
                </v:rect>
                <v:rect id="Rectangle 20696" o:spid="_x0000_s2004" style="position:absolute;left:15102;top:60351;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alMYA&#10;AADeAAAADwAAAGRycy9kb3ducmV2LnhtbESPT4vCMBTE78J+h/AW9qapHoqtRhH/oMdVF1xvj+bZ&#10;FpuX0kTb3U9vBMHjMDO/YabzzlTiTo0rLSsYDiIQxJnVJecKfo6b/hiE88gaK8uk4I8czGcfvSmm&#10;2ra8p/vB5yJA2KWooPC+TqV0WUEG3cDWxMG72MagD7LJpW6wDXBTyVEUxdJgyWGhwJqWBWXXw80o&#10;2I7rxe/O/rd5tT5vT9+nZHVMvFJfn91iAsJT59/hV3unFYyiOIn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kal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695" o:spid="_x0000_s2005" style="position:absolute;left:9956;top:60351;width:684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uE48cA&#10;AADeAAAADwAAAGRycy9kb3ducmV2LnhtbESPQWvCQBSE74L/YXlCb7oxUDHRNQRbicdWC9bbI/ua&#10;hGbfhuxq0v76bqHQ4zAz3zDbbDStuFPvGssKlosIBHFpdcOVgrfzYb4G4TyyxtYyKfgiB9luOtli&#10;qu3Ar3Q/+UoECLsUFdTed6mUrqzJoFvYjjh4H7Y36IPsK6l7HALctDKOopU02HBYqLGjfU3l5+lm&#10;FBTrLn8/2u+hap+vxeXlkjydE6/Uw2zMNyA8jf4//Nc+agVxtEo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rhOPHAAAA3gAAAA8AAAAAAAAAAAAAAAAAmAIAAGRy&#10;cy9kb3ducmV2LnhtbFBLBQYAAAAABAAEAPUAAACMAwAAAAA=&#10;" filled="f" stroked="f">
                  <v:textbox inset="0,0,0,0">
                    <w:txbxContent>
                      <w:p w:rsidR="00B538EB" w:rsidRDefault="00D31650">
                        <w:r>
                          <w:rPr>
                            <w:rFonts w:ascii="Arial" w:eastAsia="Arial" w:hAnsi="Arial" w:cs="Arial"/>
                            <w:sz w:val="16"/>
                          </w:rPr>
                          <w:t>901183502</w:t>
                        </w:r>
                      </w:p>
                    </w:txbxContent>
                  </v:textbox>
                </v:rect>
                <v:rect id="Rectangle 3606" o:spid="_x0000_s2006" style="position:absolute;left:17472;top:61570;width:702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TNsUA&#10;AADdAAAADwAAAGRycy9kb3ducmV2LnhtbESPQYvCMBSE7wv+h/AEb2vqCkWrUURX9Lirgnp7NM+2&#10;2LyUJtrqr98sCB6HmfmGmc5bU4o71a6wrGDQj0AQp1YXnCk47NefIxDOI2ssLZOCBzmYzzofU0y0&#10;bfiX7jufiQBhl6CC3PsqkdKlORl0fVsRB+9ia4M+yDqTusYmwE0pv6IolgYLDgs5VrTMKb3ubkbB&#10;ZlQtTlv7bLLy+7w5/hzHq/3YK9XrtosJCE+tf4df7a1WMIy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9NM2xQAAAN0AAAAPAAAAAAAAAAAAAAAAAJgCAABkcnMv&#10;ZG93bnJldi54bWxQSwUGAAAAAAQABAD1AAAAigMAAAAA&#10;" filled="f" stroked="f">
                  <v:textbox inset="0,0,0,0">
                    <w:txbxContent>
                      <w:p w:rsidR="00B538EB" w:rsidRDefault="00D31650">
                        <w:r>
                          <w:rPr>
                            <w:rFonts w:ascii="Arial" w:eastAsia="Arial" w:hAnsi="Arial" w:cs="Arial"/>
                            <w:sz w:val="16"/>
                          </w:rPr>
                          <w:t xml:space="preserve">TOTALES: </w:t>
                        </w:r>
                      </w:p>
                    </w:txbxContent>
                  </v:textbox>
                </v:rect>
                <v:rect id="Rectangle 3607" o:spid="_x0000_s2007" style="position:absolute;left:22402;top:60929;width:751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2rccA&#10;AADdAAAADwAAAGRycy9kb3ducmV2LnhtbESPQWvCQBSE74L/YXmF3nTTChpTVxGr6LE1BdvbI/ua&#10;hO6+Ddmtif56tyD0OMzMN8xi1VsjztT62rGCp3ECgrhwuuZSwUe+G6UgfEDWaByTggt5WC2HgwVm&#10;2nX8TudjKEWEsM9QQRVCk0npi4os+rFriKP37VqLIcq2lLrFLsKtkc9JMpUWa44LFTa0qaj4Of5a&#10;Bfu0WX8e3LUrzfZrf3o7zV/zeVDq8aFfv4AI1If/8L190Aom02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4dq3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697" o:spid="_x0000_s2008" style="position:absolute;left:51010;top:61570;width:79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D8YA&#10;AADeAAAADwAAAGRycy9kb3ducmV2LnhtbESPQYvCMBSE74L/ITxhb5rqQW01irgrenRVUG+P5tkW&#10;m5fSRNv115uFhT0OM/MNM1+2phRPql1hWcFwEIEgTq0uOFNwOm76UxDOI2ssLZOCH3KwXHQ7c0y0&#10;bfibngefiQBhl6CC3PsqkdKlORl0A1sRB+9ma4M+yDqTusYmwE0pR1E0lgYLDgs5VrTOKb0fHkbB&#10;dlqtLjv7arLy67o978/x5zH2Sn302tUMhKfW/4f/2jutYBSN4wn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W/D8YAAADeAAAADwAAAAAAAAAAAAAAAACYAgAAZHJz&#10;L2Rvd25yZXYueG1sUEsFBgAAAAAEAAQA9QAAAIsDAAAAAA==&#10;" filled="f" stroked="f">
                  <v:textbox inset="0,0,0,0">
                    <w:txbxContent>
                      <w:p w:rsidR="00B538EB" w:rsidRDefault="00D31650">
                        <w:r>
                          <w:rPr>
                            <w:rFonts w:ascii="Arial" w:eastAsia="Arial" w:hAnsi="Arial" w:cs="Arial"/>
                            <w:sz w:val="16"/>
                          </w:rPr>
                          <w:t>6.532.713,00</w:t>
                        </w:r>
                      </w:p>
                    </w:txbxContent>
                  </v:textbox>
                </v:rect>
                <v:rect id="Rectangle 20698" o:spid="_x0000_s2009" style="position:absolute;left:57016;top:61570;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rfcIA&#10;AADeAAAADwAAAGRycy9kb3ducmV2LnhtbERPy4rCMBTdC/5DuII7TXUhthpF1EGXvkDdXZo7bZnm&#10;pjQZW/16sxBcHs57vmxNKR5Uu8KygtEwAkGcWl1wpuBy/hlMQTiPrLG0TAqe5GC56HbmmGjb8JEe&#10;J5+JEMIuQQW591UipUtzMuiGtiIO3K+tDfoA60zqGpsQbko5jqKJNFhwaMixonVO6d/p3yjYTavV&#10;bW9fTVZu77vr4RpvzrFXqt9rVzMQnlr/FX/ce61gHE3isDfcCV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it9wgAAAN4AAAAPAAAAAAAAAAAAAAAAAJgCAABkcnMvZG93&#10;bnJldi54bWxQSwUGAAAAAAQABAD1AAAAhwMAAAAA&#10;" filled="f" stroked="f">
                  <v:textbox inset="0,0,0,0">
                    <w:txbxContent>
                      <w:p w:rsidR="00B538EB" w:rsidRDefault="00D31650">
                        <w:r>
                          <w:rPr>
                            <w:rFonts w:ascii="Arial" w:eastAsia="Arial" w:hAnsi="Arial" w:cs="Arial"/>
                            <w:sz w:val="16"/>
                          </w:rPr>
                          <w:t xml:space="preserve"> </w:t>
                        </w:r>
                      </w:p>
                    </w:txbxContent>
                  </v:textbox>
                </v:rect>
                <v:rect id="Rectangle 3609" o:spid="_x0000_s2010" style="position:absolute;left:9422;top:66253;width:1477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tHRMYA&#10;AADdAAAADwAAAGRycy9kb3ducmV2LnhtbESPQWvCQBSE7wX/w/KE3uqmLYiJrhK0khxbFWxvj+wz&#10;Cc2+Ddk1SfvruwXB4zAz3zCrzWga0VPnassKnmcRCOLC6ppLBafj/mkBwnlkjY1lUvBDDjbrycMK&#10;E20H/qD+4EsRIOwSVFB53yZSuqIig25mW+LgXWxn0AfZlVJ3OAS4aeRLFM2lwZrDQoUtbSsqvg9X&#10;oyBbtOlnbn+Hsnn7ys7v53h3jL1Sj9MxXYLwNPp7+NbOtYLXe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tHRMYAAADdAAAADwAAAAAAAAAAAAAAAACYAgAAZHJz&#10;L2Rvd25yZXYueG1sUEsFBgAAAAAEAAQA9QAAAIsDAAAAAA==&#10;" filled="f" stroked="f">
                  <v:textbox inset="0,0,0,0">
                    <w:txbxContent>
                      <w:p w:rsidR="00B538EB" w:rsidRDefault="00D31650">
                        <w:r>
                          <w:rPr>
                            <w:rFonts w:ascii="Arial" w:eastAsia="Arial" w:hAnsi="Arial" w:cs="Arial"/>
                            <w:sz w:val="19"/>
                          </w:rPr>
                          <w:t xml:space="preserve">Subcuenta 240102 </w:t>
                        </w:r>
                      </w:p>
                    </w:txbxContent>
                  </v:textbox>
                </v:rect>
                <w10:wrap type="topAndBottom" anchorx="page" anchory="page"/>
              </v:group>
            </w:pict>
          </mc:Fallback>
        </mc:AlternateContent>
      </w:r>
    </w:p>
    <w:p w:rsidR="00B538EB" w:rsidRDefault="00B538EB">
      <w:pPr>
        <w:sectPr w:rsidR="00B538EB">
          <w:pgSz w:w="12240" w:h="1574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0</wp:posOffset>
                </wp:positionV>
                <wp:extent cx="7772400" cy="9969500"/>
                <wp:effectExtent l="0" t="0" r="0" b="0"/>
                <wp:wrapTopAndBottom/>
                <wp:docPr id="20799" name="Group 20799"/>
                <wp:cNvGraphicFramePr/>
                <a:graphic xmlns:a="http://schemas.openxmlformats.org/drawingml/2006/main">
                  <a:graphicData uri="http://schemas.microsoft.com/office/word/2010/wordprocessingGroup">
                    <wpg:wgp>
                      <wpg:cNvGrpSpPr/>
                      <wpg:grpSpPr>
                        <a:xfrm>
                          <a:off x="0" y="0"/>
                          <a:ext cx="7772400" cy="9969500"/>
                          <a:chOff x="0" y="0"/>
                          <a:chExt cx="7772400" cy="9969500"/>
                        </a:xfrm>
                      </wpg:grpSpPr>
                      <pic:pic xmlns:pic="http://schemas.openxmlformats.org/drawingml/2006/picture">
                        <pic:nvPicPr>
                          <pic:cNvPr id="3613" name="Picture 3613"/>
                          <pic:cNvPicPr/>
                        </pic:nvPicPr>
                        <pic:blipFill>
                          <a:blip r:embed="rId39"/>
                          <a:stretch>
                            <a:fillRect/>
                          </a:stretch>
                        </pic:blipFill>
                        <pic:spPr>
                          <a:xfrm>
                            <a:off x="0" y="0"/>
                            <a:ext cx="7772400" cy="9969500"/>
                          </a:xfrm>
                          <a:prstGeom prst="rect">
                            <a:avLst/>
                          </a:prstGeom>
                        </pic:spPr>
                      </pic:pic>
                      <wps:wsp>
                        <wps:cNvPr id="3614" name="Rectangle 3614"/>
                        <wps:cNvSpPr/>
                        <wps:spPr>
                          <a:xfrm>
                            <a:off x="1619072" y="4292042"/>
                            <a:ext cx="3018323" cy="124993"/>
                          </a:xfrm>
                          <a:prstGeom prst="rect">
                            <a:avLst/>
                          </a:prstGeom>
                          <a:ln>
                            <a:noFill/>
                          </a:ln>
                        </wps:spPr>
                        <wps:txbx>
                          <w:txbxContent>
                            <w:p w:rsidR="00B538EB" w:rsidRDefault="00D31650">
                              <w:r>
                                <w:rPr>
                                  <w:rFonts w:ascii="Arial" w:eastAsia="Arial" w:hAnsi="Arial" w:cs="Arial"/>
                                  <w:sz w:val="16"/>
                                </w:rPr>
                                <w:t xml:space="preserve">HELP SOLUCIONES INFORMATICAS HSI S.A.S </w:t>
                              </w:r>
                            </w:p>
                          </w:txbxContent>
                        </wps:txbx>
                        <wps:bodyPr horzOverflow="overflow" lIns="0" tIns="0" rIns="0" bIns="0" rtlCol="0">
                          <a:noAutofit/>
                        </wps:bodyPr>
                      </wps:wsp>
                      <wps:wsp>
                        <wps:cNvPr id="3615" name="Rectangle 3615"/>
                        <wps:cNvSpPr/>
                        <wps:spPr>
                          <a:xfrm>
                            <a:off x="869721" y="3584651"/>
                            <a:ext cx="318965"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16" name="Rectangle 3616"/>
                        <wps:cNvSpPr/>
                        <wps:spPr>
                          <a:xfrm>
                            <a:off x="1075690" y="3584651"/>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17" name="Rectangle 3617"/>
                        <wps:cNvSpPr/>
                        <wps:spPr>
                          <a:xfrm>
                            <a:off x="1619453" y="3581476"/>
                            <a:ext cx="1084308" cy="124993"/>
                          </a:xfrm>
                          <a:prstGeom prst="rect">
                            <a:avLst/>
                          </a:prstGeom>
                          <a:ln>
                            <a:noFill/>
                          </a:ln>
                        </wps:spPr>
                        <wps:txbx>
                          <w:txbxContent>
                            <w:p w:rsidR="00B538EB" w:rsidRDefault="00D31650">
                              <w:r>
                                <w:rPr>
                                  <w:rFonts w:ascii="Arial" w:eastAsia="Arial" w:hAnsi="Arial" w:cs="Arial"/>
                                  <w:sz w:val="16"/>
                                </w:rPr>
                                <w:t xml:space="preserve">SERVIASEO S A </w:t>
                              </w:r>
                            </w:p>
                          </w:txbxContent>
                        </wps:txbx>
                        <wps:bodyPr horzOverflow="overflow" lIns="0" tIns="0" rIns="0" bIns="0" rtlCol="0">
                          <a:noAutofit/>
                        </wps:bodyPr>
                      </wps:wsp>
                      <wps:wsp>
                        <wps:cNvPr id="20758" name="Rectangle 20758"/>
                        <wps:cNvSpPr/>
                        <wps:spPr>
                          <a:xfrm>
                            <a:off x="1383845" y="3700222"/>
                            <a:ext cx="8053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57" name="Rectangle 20757"/>
                        <wps:cNvSpPr/>
                        <wps:spPr>
                          <a:xfrm>
                            <a:off x="808609" y="3700222"/>
                            <a:ext cx="765064" cy="124993"/>
                          </a:xfrm>
                          <a:prstGeom prst="rect">
                            <a:avLst/>
                          </a:prstGeom>
                          <a:ln>
                            <a:noFill/>
                          </a:ln>
                        </wps:spPr>
                        <wps:txbx>
                          <w:txbxContent>
                            <w:p w:rsidR="00B538EB" w:rsidRDefault="00D31650">
                              <w:r>
                                <w:rPr>
                                  <w:rFonts w:ascii="Arial" w:eastAsia="Arial" w:hAnsi="Arial" w:cs="Arial"/>
                                  <w:sz w:val="16"/>
                                </w:rPr>
                                <w:t>:860067479</w:t>
                              </w:r>
                            </w:p>
                          </w:txbxContent>
                        </wps:txbx>
                        <wps:bodyPr horzOverflow="overflow" lIns="0" tIns="0" rIns="0" bIns="0" rtlCol="0">
                          <a:noAutofit/>
                        </wps:bodyPr>
                      </wps:wsp>
                      <wps:wsp>
                        <wps:cNvPr id="3619" name="Rectangle 3619"/>
                        <wps:cNvSpPr/>
                        <wps:spPr>
                          <a:xfrm>
                            <a:off x="869721" y="3822142"/>
                            <a:ext cx="318965"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20" name="Rectangle 3620"/>
                        <wps:cNvSpPr/>
                        <wps:spPr>
                          <a:xfrm>
                            <a:off x="1075690" y="3822142"/>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21" name="Rectangle 3621"/>
                        <wps:cNvSpPr/>
                        <wps:spPr>
                          <a:xfrm>
                            <a:off x="1562735" y="3822142"/>
                            <a:ext cx="3007259" cy="124993"/>
                          </a:xfrm>
                          <a:prstGeom prst="rect">
                            <a:avLst/>
                          </a:prstGeom>
                          <a:ln>
                            <a:noFill/>
                          </a:ln>
                        </wps:spPr>
                        <wps:txbx>
                          <w:txbxContent>
                            <w:p w:rsidR="00B538EB" w:rsidRDefault="00D31650">
                              <w:r>
                                <w:rPr>
                                  <w:rFonts w:ascii="Arial" w:eastAsia="Arial" w:hAnsi="Arial" w:cs="Arial"/>
                                  <w:sz w:val="16"/>
                                </w:rPr>
                                <w:t xml:space="preserve">I CAJA DE COMPENSACION FAMILIAR CAFAM </w:t>
                              </w:r>
                            </w:p>
                          </w:txbxContent>
                        </wps:txbx>
                        <wps:bodyPr horzOverflow="overflow" lIns="0" tIns="0" rIns="0" bIns="0" rtlCol="0">
                          <a:noAutofit/>
                        </wps:bodyPr>
                      </wps:wsp>
                      <wps:wsp>
                        <wps:cNvPr id="20762" name="Rectangle 20762"/>
                        <wps:cNvSpPr/>
                        <wps:spPr>
                          <a:xfrm>
                            <a:off x="1385524" y="3935172"/>
                            <a:ext cx="3799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61" name="Rectangle 20761"/>
                        <wps:cNvSpPr/>
                        <wps:spPr>
                          <a:xfrm>
                            <a:off x="871271" y="3935172"/>
                            <a:ext cx="683957" cy="124993"/>
                          </a:xfrm>
                          <a:prstGeom prst="rect">
                            <a:avLst/>
                          </a:prstGeom>
                          <a:ln>
                            <a:noFill/>
                          </a:ln>
                        </wps:spPr>
                        <wps:txbx>
                          <w:txbxContent>
                            <w:p w:rsidR="00B538EB" w:rsidRDefault="00D31650">
                              <w:r>
                                <w:rPr>
                                  <w:rFonts w:ascii="Arial" w:eastAsia="Arial" w:hAnsi="Arial" w:cs="Arial"/>
                                  <w:sz w:val="16"/>
                                </w:rPr>
                                <w:t>860013570</w:t>
                              </w:r>
                            </w:p>
                          </w:txbxContent>
                        </wps:txbx>
                        <wps:bodyPr horzOverflow="overflow" lIns="0" tIns="0" rIns="0" bIns="0" rtlCol="0">
                          <a:noAutofit/>
                        </wps:bodyPr>
                      </wps:wsp>
                      <wps:wsp>
                        <wps:cNvPr id="3623" name="Rectangle 3623"/>
                        <wps:cNvSpPr/>
                        <wps:spPr>
                          <a:xfrm>
                            <a:off x="866546" y="4053917"/>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24" name="Rectangle 3624"/>
                        <wps:cNvSpPr/>
                        <wps:spPr>
                          <a:xfrm>
                            <a:off x="1073150" y="4053917"/>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25" name="Rectangle 3625"/>
                        <wps:cNvSpPr/>
                        <wps:spPr>
                          <a:xfrm>
                            <a:off x="1616380" y="4053917"/>
                            <a:ext cx="1817913" cy="124993"/>
                          </a:xfrm>
                          <a:prstGeom prst="rect">
                            <a:avLst/>
                          </a:prstGeom>
                          <a:ln>
                            <a:noFill/>
                          </a:ln>
                        </wps:spPr>
                        <wps:txbx>
                          <w:txbxContent>
                            <w:p w:rsidR="00B538EB" w:rsidRDefault="00D31650">
                              <w:r>
                                <w:rPr>
                                  <w:rFonts w:ascii="Arial" w:eastAsia="Arial" w:hAnsi="Arial" w:cs="Arial"/>
                                  <w:sz w:val="16"/>
                                </w:rPr>
                                <w:t xml:space="preserve">XIMIL TECHNOLOGIES SAS </w:t>
                              </w:r>
                            </w:p>
                          </w:txbxContent>
                        </wps:txbx>
                        <wps:bodyPr horzOverflow="overflow" lIns="0" tIns="0" rIns="0" bIns="0" rtlCol="0">
                          <a:noAutofit/>
                        </wps:bodyPr>
                      </wps:wsp>
                      <wps:wsp>
                        <wps:cNvPr id="20765" name="Rectangle 20765"/>
                        <wps:cNvSpPr/>
                        <wps:spPr>
                          <a:xfrm>
                            <a:off x="867994" y="4170122"/>
                            <a:ext cx="684971" cy="124993"/>
                          </a:xfrm>
                          <a:prstGeom prst="rect">
                            <a:avLst/>
                          </a:prstGeom>
                          <a:ln>
                            <a:noFill/>
                          </a:ln>
                        </wps:spPr>
                        <wps:txbx>
                          <w:txbxContent>
                            <w:p w:rsidR="00B538EB" w:rsidRDefault="00D31650">
                              <w:r>
                                <w:rPr>
                                  <w:rFonts w:ascii="Arial" w:eastAsia="Arial" w:hAnsi="Arial" w:cs="Arial"/>
                                  <w:sz w:val="16"/>
                                </w:rPr>
                                <w:t>900178540</w:t>
                              </w:r>
                            </w:p>
                          </w:txbxContent>
                        </wps:txbx>
                        <wps:bodyPr horzOverflow="overflow" lIns="0" tIns="0" rIns="0" bIns="0" rtlCol="0">
                          <a:noAutofit/>
                        </wps:bodyPr>
                      </wps:wsp>
                      <wps:wsp>
                        <wps:cNvPr id="20766" name="Rectangle 20766"/>
                        <wps:cNvSpPr/>
                        <wps:spPr>
                          <a:xfrm>
                            <a:off x="1383010" y="4170122"/>
                            <a:ext cx="3805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27" name="Rectangle 3627"/>
                        <wps:cNvSpPr/>
                        <wps:spPr>
                          <a:xfrm>
                            <a:off x="808609" y="4288867"/>
                            <a:ext cx="409353"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20770" name="Rectangle 20770"/>
                        <wps:cNvSpPr/>
                        <wps:spPr>
                          <a:xfrm>
                            <a:off x="1384914" y="4404436"/>
                            <a:ext cx="3796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69" name="Rectangle 20769"/>
                        <wps:cNvSpPr/>
                        <wps:spPr>
                          <a:xfrm>
                            <a:off x="871169" y="4404436"/>
                            <a:ext cx="683280" cy="124993"/>
                          </a:xfrm>
                          <a:prstGeom prst="rect">
                            <a:avLst/>
                          </a:prstGeom>
                          <a:ln>
                            <a:noFill/>
                          </a:ln>
                        </wps:spPr>
                        <wps:txbx>
                          <w:txbxContent>
                            <w:p w:rsidR="00B538EB" w:rsidRDefault="00D31650">
                              <w:r>
                                <w:rPr>
                                  <w:rFonts w:ascii="Arial" w:eastAsia="Arial" w:hAnsi="Arial" w:cs="Arial"/>
                                  <w:sz w:val="16"/>
                                </w:rPr>
                                <w:t>900686378</w:t>
                              </w:r>
                            </w:p>
                          </w:txbxContent>
                        </wps:txbx>
                        <wps:bodyPr horzOverflow="overflow" lIns="0" tIns="0" rIns="0" bIns="0" rtlCol="0">
                          <a:noAutofit/>
                        </wps:bodyPr>
                      </wps:wsp>
                      <wps:wsp>
                        <wps:cNvPr id="3629" name="Rectangle 3629"/>
                        <wps:cNvSpPr/>
                        <wps:spPr>
                          <a:xfrm>
                            <a:off x="866546" y="4529532"/>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30" name="Rectangle 3630"/>
                        <wps:cNvSpPr/>
                        <wps:spPr>
                          <a:xfrm>
                            <a:off x="1073150" y="4529532"/>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31" name="Rectangle 3631"/>
                        <wps:cNvSpPr/>
                        <wps:spPr>
                          <a:xfrm>
                            <a:off x="1560602" y="4529532"/>
                            <a:ext cx="2713636" cy="124993"/>
                          </a:xfrm>
                          <a:prstGeom prst="rect">
                            <a:avLst/>
                          </a:prstGeom>
                          <a:ln>
                            <a:noFill/>
                          </a:ln>
                        </wps:spPr>
                        <wps:txbx>
                          <w:txbxContent>
                            <w:p w:rsidR="00B538EB" w:rsidRDefault="00D31650">
                              <w:r>
                                <w:rPr>
                                  <w:rFonts w:ascii="Arial" w:eastAsia="Arial" w:hAnsi="Arial" w:cs="Arial"/>
                                  <w:sz w:val="16"/>
                                </w:rPr>
                                <w:t xml:space="preserve">¡LAURA CAMILA CARTAGENA MARTINEZ </w:t>
                              </w:r>
                            </w:p>
                          </w:txbxContent>
                        </wps:txbx>
                        <wps:bodyPr horzOverflow="overflow" lIns="0" tIns="0" rIns="0" bIns="0" rtlCol="0">
                          <a:noAutofit/>
                        </wps:bodyPr>
                      </wps:wsp>
                      <wps:wsp>
                        <wps:cNvPr id="20773" name="Rectangle 20773"/>
                        <wps:cNvSpPr/>
                        <wps:spPr>
                          <a:xfrm>
                            <a:off x="870382" y="4642561"/>
                            <a:ext cx="756872" cy="124993"/>
                          </a:xfrm>
                          <a:prstGeom prst="rect">
                            <a:avLst/>
                          </a:prstGeom>
                          <a:ln>
                            <a:noFill/>
                          </a:ln>
                        </wps:spPr>
                        <wps:txbx>
                          <w:txbxContent>
                            <w:p w:rsidR="00B538EB" w:rsidRDefault="00D31650">
                              <w:r>
                                <w:rPr>
                                  <w:rFonts w:ascii="Arial" w:eastAsia="Arial" w:hAnsi="Arial" w:cs="Arial"/>
                                  <w:sz w:val="16"/>
                                </w:rPr>
                                <w:t>1070615184</w:t>
                              </w:r>
                            </w:p>
                          </w:txbxContent>
                        </wps:txbx>
                        <wps:bodyPr horzOverflow="overflow" lIns="0" tIns="0" rIns="0" bIns="0" rtlCol="0">
                          <a:noAutofit/>
                        </wps:bodyPr>
                      </wps:wsp>
                      <wps:wsp>
                        <wps:cNvPr id="20774" name="Rectangle 20774"/>
                        <wps:cNvSpPr/>
                        <wps:spPr>
                          <a:xfrm>
                            <a:off x="1439458" y="4642561"/>
                            <a:ext cx="3784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33" name="Rectangle 3633"/>
                        <wps:cNvSpPr/>
                        <wps:spPr>
                          <a:xfrm>
                            <a:off x="1558544" y="4764482"/>
                            <a:ext cx="31604"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3634" name="Rectangle 3634"/>
                        <wps:cNvSpPr/>
                        <wps:spPr>
                          <a:xfrm>
                            <a:off x="1619656" y="4764482"/>
                            <a:ext cx="689044" cy="124993"/>
                          </a:xfrm>
                          <a:prstGeom prst="rect">
                            <a:avLst/>
                          </a:prstGeom>
                          <a:ln>
                            <a:noFill/>
                          </a:ln>
                        </wps:spPr>
                        <wps:txbx>
                          <w:txbxContent>
                            <w:p w:rsidR="00B538EB" w:rsidRDefault="00D31650">
                              <w:r>
                                <w:rPr>
                                  <w:rFonts w:ascii="Arial" w:eastAsia="Arial" w:hAnsi="Arial" w:cs="Arial"/>
                                  <w:sz w:val="16"/>
                                </w:rPr>
                                <w:t xml:space="preserve">TOTALES: </w:t>
                              </w:r>
                            </w:p>
                          </w:txbxContent>
                        </wps:txbx>
                        <wps:bodyPr horzOverflow="overflow" lIns="0" tIns="0" rIns="0" bIns="0" rtlCol="0">
                          <a:noAutofit/>
                        </wps:bodyPr>
                      </wps:wsp>
                      <wps:wsp>
                        <wps:cNvPr id="20755" name="Rectangle 20755"/>
                        <wps:cNvSpPr/>
                        <wps:spPr>
                          <a:xfrm>
                            <a:off x="5638419" y="3587826"/>
                            <a:ext cx="793453" cy="124993"/>
                          </a:xfrm>
                          <a:prstGeom prst="rect">
                            <a:avLst/>
                          </a:prstGeom>
                          <a:ln>
                            <a:noFill/>
                          </a:ln>
                        </wps:spPr>
                        <wps:txbx>
                          <w:txbxContent>
                            <w:p w:rsidR="00B538EB" w:rsidRDefault="00D31650">
                              <w:r>
                                <w:rPr>
                                  <w:rFonts w:ascii="Arial" w:eastAsia="Arial" w:hAnsi="Arial" w:cs="Arial"/>
                                  <w:sz w:val="16"/>
                                </w:rPr>
                                <w:t>5.672.668,00</w:t>
                              </w:r>
                            </w:p>
                          </w:txbxContent>
                        </wps:txbx>
                        <wps:bodyPr horzOverflow="overflow" lIns="0" tIns="0" rIns="0" bIns="0" rtlCol="0">
                          <a:noAutofit/>
                        </wps:bodyPr>
                      </wps:wsp>
                      <wps:wsp>
                        <wps:cNvPr id="20756" name="Rectangle 20756"/>
                        <wps:cNvSpPr/>
                        <wps:spPr>
                          <a:xfrm>
                            <a:off x="6235000" y="3587826"/>
                            <a:ext cx="3778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60" name="Rectangle 20760"/>
                        <wps:cNvSpPr/>
                        <wps:spPr>
                          <a:xfrm>
                            <a:off x="6290329" y="3828492"/>
                            <a:ext cx="3790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59" name="Rectangle 20759"/>
                        <wps:cNvSpPr/>
                        <wps:spPr>
                          <a:xfrm>
                            <a:off x="5634787" y="3828492"/>
                            <a:ext cx="871871" cy="124993"/>
                          </a:xfrm>
                          <a:prstGeom prst="rect">
                            <a:avLst/>
                          </a:prstGeom>
                          <a:ln>
                            <a:noFill/>
                          </a:ln>
                        </wps:spPr>
                        <wps:txbx>
                          <w:txbxContent>
                            <w:p w:rsidR="00B538EB" w:rsidRDefault="00D31650">
                              <w:r>
                                <w:rPr>
                                  <w:rFonts w:ascii="Arial" w:eastAsia="Arial" w:hAnsi="Arial" w:cs="Arial"/>
                                  <w:sz w:val="16"/>
                                </w:rPr>
                                <w:t>16.088.973,00</w:t>
                              </w:r>
                            </w:p>
                          </w:txbxContent>
                        </wps:txbx>
                        <wps:bodyPr horzOverflow="overflow" lIns="0" tIns="0" rIns="0" bIns="0" rtlCol="0">
                          <a:noAutofit/>
                        </wps:bodyPr>
                      </wps:wsp>
                      <wps:wsp>
                        <wps:cNvPr id="20764" name="Rectangle 20764"/>
                        <wps:cNvSpPr/>
                        <wps:spPr>
                          <a:xfrm>
                            <a:off x="6231853" y="4063442"/>
                            <a:ext cx="37941"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63" name="Rectangle 20763"/>
                        <wps:cNvSpPr/>
                        <wps:spPr>
                          <a:xfrm>
                            <a:off x="5632780" y="4063442"/>
                            <a:ext cx="796766" cy="124993"/>
                          </a:xfrm>
                          <a:prstGeom prst="rect">
                            <a:avLst/>
                          </a:prstGeom>
                          <a:ln>
                            <a:noFill/>
                          </a:ln>
                        </wps:spPr>
                        <wps:txbx>
                          <w:txbxContent>
                            <w:p w:rsidR="00B538EB" w:rsidRDefault="00D31650">
                              <w:r>
                                <w:rPr>
                                  <w:rFonts w:ascii="Arial" w:eastAsia="Arial" w:hAnsi="Arial" w:cs="Arial"/>
                                  <w:sz w:val="16"/>
                                </w:rPr>
                                <w:t>4.312.295,00</w:t>
                              </w:r>
                            </w:p>
                          </w:txbxContent>
                        </wps:txbx>
                        <wps:bodyPr horzOverflow="overflow" lIns="0" tIns="0" rIns="0" bIns="0" rtlCol="0">
                          <a:noAutofit/>
                        </wps:bodyPr>
                      </wps:wsp>
                      <wps:wsp>
                        <wps:cNvPr id="20767" name="Rectangle 20767"/>
                        <wps:cNvSpPr/>
                        <wps:spPr>
                          <a:xfrm>
                            <a:off x="5637327" y="4297757"/>
                            <a:ext cx="794952" cy="124993"/>
                          </a:xfrm>
                          <a:prstGeom prst="rect">
                            <a:avLst/>
                          </a:prstGeom>
                          <a:ln>
                            <a:noFill/>
                          </a:ln>
                        </wps:spPr>
                        <wps:txbx>
                          <w:txbxContent>
                            <w:p w:rsidR="00B538EB" w:rsidRDefault="00D31650">
                              <w:r>
                                <w:rPr>
                                  <w:rFonts w:ascii="Arial" w:eastAsia="Arial" w:hAnsi="Arial" w:cs="Arial"/>
                                  <w:sz w:val="16"/>
                                </w:rPr>
                                <w:t>1.280.080,00</w:t>
                              </w:r>
                            </w:p>
                          </w:txbxContent>
                        </wps:txbx>
                        <wps:bodyPr horzOverflow="overflow" lIns="0" tIns="0" rIns="0" bIns="0" rtlCol="0">
                          <a:noAutofit/>
                        </wps:bodyPr>
                      </wps:wsp>
                      <wps:wsp>
                        <wps:cNvPr id="20768" name="Rectangle 20768"/>
                        <wps:cNvSpPr/>
                        <wps:spPr>
                          <a:xfrm>
                            <a:off x="6235035" y="4297757"/>
                            <a:ext cx="3785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71" name="Rectangle 20771"/>
                        <wps:cNvSpPr/>
                        <wps:spPr>
                          <a:xfrm>
                            <a:off x="5632780" y="4535882"/>
                            <a:ext cx="687878" cy="124993"/>
                          </a:xfrm>
                          <a:prstGeom prst="rect">
                            <a:avLst/>
                          </a:prstGeom>
                          <a:ln>
                            <a:noFill/>
                          </a:ln>
                        </wps:spPr>
                        <wps:txbx>
                          <w:txbxContent>
                            <w:p w:rsidR="00B538EB" w:rsidRDefault="00D31650">
                              <w:r>
                                <w:rPr>
                                  <w:rFonts w:ascii="Arial" w:eastAsia="Arial" w:hAnsi="Arial" w:cs="Arial"/>
                                  <w:sz w:val="16"/>
                                </w:rPr>
                                <w:t>448.063,00</w:t>
                              </w:r>
                            </w:p>
                          </w:txbxContent>
                        </wps:txbx>
                        <wps:bodyPr horzOverflow="overflow" lIns="0" tIns="0" rIns="0" bIns="0" rtlCol="0">
                          <a:noAutofit/>
                        </wps:bodyPr>
                      </wps:wsp>
                      <wps:wsp>
                        <wps:cNvPr id="20772" name="Rectangle 20772"/>
                        <wps:cNvSpPr/>
                        <wps:spPr>
                          <a:xfrm>
                            <a:off x="6149982" y="4535882"/>
                            <a:ext cx="38216"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75" name="Rectangle 20775"/>
                        <wps:cNvSpPr/>
                        <wps:spPr>
                          <a:xfrm>
                            <a:off x="5635346" y="4773372"/>
                            <a:ext cx="874463" cy="124993"/>
                          </a:xfrm>
                          <a:prstGeom prst="rect">
                            <a:avLst/>
                          </a:prstGeom>
                          <a:ln>
                            <a:noFill/>
                          </a:ln>
                        </wps:spPr>
                        <wps:txbx>
                          <w:txbxContent>
                            <w:p w:rsidR="00B538EB" w:rsidRDefault="00D31650">
                              <w:r>
                                <w:rPr>
                                  <w:rFonts w:ascii="Arial" w:eastAsia="Arial" w:hAnsi="Arial" w:cs="Arial"/>
                                  <w:sz w:val="16"/>
                                </w:rPr>
                                <w:t>27.802.079,00</w:t>
                              </w:r>
                            </w:p>
                          </w:txbxContent>
                        </wps:txbx>
                        <wps:bodyPr horzOverflow="overflow" lIns="0" tIns="0" rIns="0" bIns="0" rtlCol="0">
                          <a:noAutofit/>
                        </wps:bodyPr>
                      </wps:wsp>
                      <wps:wsp>
                        <wps:cNvPr id="20776" name="Rectangle 20776"/>
                        <wps:cNvSpPr/>
                        <wps:spPr>
                          <a:xfrm>
                            <a:off x="6292837" y="4773372"/>
                            <a:ext cx="3802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41" name="Rectangle 3641"/>
                        <wps:cNvSpPr/>
                        <wps:spPr>
                          <a:xfrm>
                            <a:off x="863371" y="5361382"/>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42" name="Rectangle 3642"/>
                        <wps:cNvSpPr/>
                        <wps:spPr>
                          <a:xfrm>
                            <a:off x="1069975" y="5361382"/>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43" name="Rectangle 3643"/>
                        <wps:cNvSpPr/>
                        <wps:spPr>
                          <a:xfrm>
                            <a:off x="1525905" y="5364557"/>
                            <a:ext cx="2753737" cy="124993"/>
                          </a:xfrm>
                          <a:prstGeom prst="rect">
                            <a:avLst/>
                          </a:prstGeom>
                          <a:ln>
                            <a:noFill/>
                          </a:ln>
                        </wps:spPr>
                        <wps:txbx>
                          <w:txbxContent>
                            <w:p w:rsidR="00B538EB" w:rsidRDefault="00D31650">
                              <w:r>
                                <w:rPr>
                                  <w:rFonts w:ascii="Arial" w:eastAsia="Arial" w:hAnsi="Arial" w:cs="Arial"/>
                                  <w:sz w:val="16"/>
                                </w:rPr>
                                <w:t xml:space="preserve">INSTITUTO NACIONAL PARA CIEGOS INCI </w:t>
                              </w:r>
                            </w:p>
                          </w:txbxContent>
                        </wps:txbx>
                        <wps:bodyPr horzOverflow="overflow" lIns="0" tIns="0" rIns="0" bIns="0" rtlCol="0">
                          <a:noAutofit/>
                        </wps:bodyPr>
                      </wps:wsp>
                      <wps:wsp>
                        <wps:cNvPr id="20778" name="Rectangle 20778"/>
                        <wps:cNvSpPr/>
                        <wps:spPr>
                          <a:xfrm>
                            <a:off x="1380976" y="5477586"/>
                            <a:ext cx="37896"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77" name="Rectangle 20777"/>
                        <wps:cNvSpPr/>
                        <wps:spPr>
                          <a:xfrm>
                            <a:off x="868096" y="5477586"/>
                            <a:ext cx="682131" cy="124993"/>
                          </a:xfrm>
                          <a:prstGeom prst="rect">
                            <a:avLst/>
                          </a:prstGeom>
                          <a:ln>
                            <a:noFill/>
                          </a:ln>
                        </wps:spPr>
                        <wps:txbx>
                          <w:txbxContent>
                            <w:p w:rsidR="00B538EB" w:rsidRDefault="00D31650">
                              <w:r>
                                <w:rPr>
                                  <w:rFonts w:ascii="Arial" w:eastAsia="Arial" w:hAnsi="Arial" w:cs="Arial"/>
                                  <w:sz w:val="16"/>
                                </w:rPr>
                                <w:t>860015971</w:t>
                              </w:r>
                            </w:p>
                          </w:txbxContent>
                        </wps:txbx>
                        <wps:bodyPr horzOverflow="overflow" lIns="0" tIns="0" rIns="0" bIns="0" rtlCol="0">
                          <a:noAutofit/>
                        </wps:bodyPr>
                      </wps:wsp>
                      <wps:wsp>
                        <wps:cNvPr id="3645" name="Rectangle 3645"/>
                        <wps:cNvSpPr/>
                        <wps:spPr>
                          <a:xfrm>
                            <a:off x="863371" y="5599507"/>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46" name="Rectangle 3646"/>
                        <wps:cNvSpPr/>
                        <wps:spPr>
                          <a:xfrm>
                            <a:off x="1069975" y="5599507"/>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47" name="Rectangle 3647"/>
                        <wps:cNvSpPr/>
                        <wps:spPr>
                          <a:xfrm>
                            <a:off x="1525473" y="5599507"/>
                            <a:ext cx="1079904" cy="124993"/>
                          </a:xfrm>
                          <a:prstGeom prst="rect">
                            <a:avLst/>
                          </a:prstGeom>
                          <a:ln>
                            <a:noFill/>
                          </a:ln>
                        </wps:spPr>
                        <wps:txbx>
                          <w:txbxContent>
                            <w:p w:rsidR="00B538EB" w:rsidRDefault="00D31650">
                              <w:r>
                                <w:rPr>
                                  <w:rFonts w:ascii="Arial" w:eastAsia="Arial" w:hAnsi="Arial" w:cs="Arial"/>
                                  <w:sz w:val="16"/>
                                </w:rPr>
                                <w:t xml:space="preserve">SERVIASEO S A </w:t>
                              </w:r>
                            </w:p>
                          </w:txbxContent>
                        </wps:txbx>
                        <wps:bodyPr horzOverflow="overflow" lIns="0" tIns="0" rIns="0" bIns="0" rtlCol="0">
                          <a:noAutofit/>
                        </wps:bodyPr>
                      </wps:wsp>
                      <wps:wsp>
                        <wps:cNvPr id="20782" name="Rectangle 20782"/>
                        <wps:cNvSpPr/>
                        <wps:spPr>
                          <a:xfrm>
                            <a:off x="1379631" y="5715077"/>
                            <a:ext cx="38031"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81" name="Rectangle 20781"/>
                        <wps:cNvSpPr/>
                        <wps:spPr>
                          <a:xfrm>
                            <a:off x="864921" y="5715077"/>
                            <a:ext cx="684565" cy="124993"/>
                          </a:xfrm>
                          <a:prstGeom prst="rect">
                            <a:avLst/>
                          </a:prstGeom>
                          <a:ln>
                            <a:noFill/>
                          </a:ln>
                        </wps:spPr>
                        <wps:txbx>
                          <w:txbxContent>
                            <w:p w:rsidR="00B538EB" w:rsidRDefault="00D31650">
                              <w:r>
                                <w:rPr>
                                  <w:rFonts w:ascii="Arial" w:eastAsia="Arial" w:hAnsi="Arial" w:cs="Arial"/>
                                  <w:sz w:val="16"/>
                                </w:rPr>
                                <w:t>860067479</w:t>
                              </w:r>
                            </w:p>
                          </w:txbxContent>
                        </wps:txbx>
                        <wps:bodyPr horzOverflow="overflow" lIns="0" tIns="0" rIns="0" bIns="0" rtlCol="0">
                          <a:noAutofit/>
                        </wps:bodyPr>
                      </wps:wsp>
                      <wps:wsp>
                        <wps:cNvPr id="3649" name="Rectangle 3649"/>
                        <wps:cNvSpPr/>
                        <wps:spPr>
                          <a:xfrm>
                            <a:off x="863371" y="5836997"/>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50" name="Rectangle 3650"/>
                        <wps:cNvSpPr/>
                        <wps:spPr>
                          <a:xfrm>
                            <a:off x="1069975" y="5836997"/>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51" name="Rectangle 3651"/>
                        <wps:cNvSpPr/>
                        <wps:spPr>
                          <a:xfrm>
                            <a:off x="1525473" y="5836997"/>
                            <a:ext cx="2932030" cy="124993"/>
                          </a:xfrm>
                          <a:prstGeom prst="rect">
                            <a:avLst/>
                          </a:prstGeom>
                          <a:ln>
                            <a:noFill/>
                          </a:ln>
                        </wps:spPr>
                        <wps:txbx>
                          <w:txbxContent>
                            <w:p w:rsidR="00B538EB" w:rsidRDefault="00D31650">
                              <w:r>
                                <w:rPr>
                                  <w:rFonts w:ascii="Arial" w:eastAsia="Arial" w:hAnsi="Arial" w:cs="Arial"/>
                                  <w:sz w:val="16"/>
                                </w:rPr>
                                <w:t xml:space="preserve">CAJA DE COMPENSACION FAMILIAR CAFAM </w:t>
                              </w:r>
                            </w:p>
                          </w:txbxContent>
                        </wps:txbx>
                        <wps:bodyPr horzOverflow="overflow" lIns="0" tIns="0" rIns="0" bIns="0" rtlCol="0">
                          <a:noAutofit/>
                        </wps:bodyPr>
                      </wps:wsp>
                      <wps:wsp>
                        <wps:cNvPr id="20786" name="Rectangle 20786"/>
                        <wps:cNvSpPr/>
                        <wps:spPr>
                          <a:xfrm>
                            <a:off x="1376632" y="5955742"/>
                            <a:ext cx="3781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85" name="Rectangle 20785"/>
                        <wps:cNvSpPr/>
                        <wps:spPr>
                          <a:xfrm>
                            <a:off x="864921" y="5955742"/>
                            <a:ext cx="680576" cy="124993"/>
                          </a:xfrm>
                          <a:prstGeom prst="rect">
                            <a:avLst/>
                          </a:prstGeom>
                          <a:ln>
                            <a:noFill/>
                          </a:ln>
                        </wps:spPr>
                        <wps:txbx>
                          <w:txbxContent>
                            <w:p w:rsidR="00B538EB" w:rsidRDefault="00D31650">
                              <w:r>
                                <w:rPr>
                                  <w:rFonts w:ascii="Arial" w:eastAsia="Arial" w:hAnsi="Arial" w:cs="Arial"/>
                                  <w:sz w:val="16"/>
                                </w:rPr>
                                <w:t>860013570</w:t>
                              </w:r>
                            </w:p>
                          </w:txbxContent>
                        </wps:txbx>
                        <wps:bodyPr horzOverflow="overflow" lIns="0" tIns="0" rIns="0" bIns="0" rtlCol="0">
                          <a:noAutofit/>
                        </wps:bodyPr>
                      </wps:wsp>
                      <wps:wsp>
                        <wps:cNvPr id="3653" name="Rectangle 3653"/>
                        <wps:cNvSpPr/>
                        <wps:spPr>
                          <a:xfrm>
                            <a:off x="863371" y="6071947"/>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54" name="Rectangle 3654"/>
                        <wps:cNvSpPr/>
                        <wps:spPr>
                          <a:xfrm>
                            <a:off x="1069975" y="6071947"/>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55" name="Rectangle 3655"/>
                        <wps:cNvSpPr/>
                        <wps:spPr>
                          <a:xfrm>
                            <a:off x="1521765" y="6075122"/>
                            <a:ext cx="1818818" cy="124993"/>
                          </a:xfrm>
                          <a:prstGeom prst="rect">
                            <a:avLst/>
                          </a:prstGeom>
                          <a:ln>
                            <a:noFill/>
                          </a:ln>
                        </wps:spPr>
                        <wps:txbx>
                          <w:txbxContent>
                            <w:p w:rsidR="00B538EB" w:rsidRDefault="00D31650">
                              <w:r>
                                <w:rPr>
                                  <w:rFonts w:ascii="Arial" w:eastAsia="Arial" w:hAnsi="Arial" w:cs="Arial"/>
                                  <w:sz w:val="16"/>
                                </w:rPr>
                                <w:t xml:space="preserve">XIMIL TECHNOLOGIES SAS </w:t>
                              </w:r>
                            </w:p>
                          </w:txbxContent>
                        </wps:txbx>
                        <wps:bodyPr horzOverflow="overflow" lIns="0" tIns="0" rIns="0" bIns="0" rtlCol="0">
                          <a:noAutofit/>
                        </wps:bodyPr>
                      </wps:wsp>
                      <wps:wsp>
                        <wps:cNvPr id="20789" name="Rectangle 20789"/>
                        <wps:cNvSpPr/>
                        <wps:spPr>
                          <a:xfrm>
                            <a:off x="864819" y="6187517"/>
                            <a:ext cx="684971" cy="124993"/>
                          </a:xfrm>
                          <a:prstGeom prst="rect">
                            <a:avLst/>
                          </a:prstGeom>
                          <a:ln>
                            <a:noFill/>
                          </a:ln>
                        </wps:spPr>
                        <wps:txbx>
                          <w:txbxContent>
                            <w:p w:rsidR="00B538EB" w:rsidRDefault="00D31650">
                              <w:r>
                                <w:rPr>
                                  <w:rFonts w:ascii="Arial" w:eastAsia="Arial" w:hAnsi="Arial" w:cs="Arial"/>
                                  <w:sz w:val="16"/>
                                </w:rPr>
                                <w:t>900178540</w:t>
                              </w:r>
                            </w:p>
                          </w:txbxContent>
                        </wps:txbx>
                        <wps:bodyPr horzOverflow="overflow" lIns="0" tIns="0" rIns="0" bIns="0" rtlCol="0">
                          <a:noAutofit/>
                        </wps:bodyPr>
                      </wps:wsp>
                      <wps:wsp>
                        <wps:cNvPr id="20790" name="Rectangle 20790"/>
                        <wps:cNvSpPr/>
                        <wps:spPr>
                          <a:xfrm>
                            <a:off x="1379835" y="6187517"/>
                            <a:ext cx="3805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57" name="Rectangle 3657"/>
                        <wps:cNvSpPr/>
                        <wps:spPr>
                          <a:xfrm>
                            <a:off x="863371" y="6309436"/>
                            <a:ext cx="324936"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20793" name="Rectangle 20793"/>
                        <wps:cNvSpPr/>
                        <wps:spPr>
                          <a:xfrm>
                            <a:off x="864819" y="6425642"/>
                            <a:ext cx="679832" cy="124993"/>
                          </a:xfrm>
                          <a:prstGeom prst="rect">
                            <a:avLst/>
                          </a:prstGeom>
                          <a:ln>
                            <a:noFill/>
                          </a:ln>
                        </wps:spPr>
                        <wps:txbx>
                          <w:txbxContent>
                            <w:p w:rsidR="00B538EB" w:rsidRDefault="00D31650">
                              <w:r>
                                <w:rPr>
                                  <w:rFonts w:ascii="Arial" w:eastAsia="Arial" w:hAnsi="Arial" w:cs="Arial"/>
                                  <w:sz w:val="16"/>
                                </w:rPr>
                                <w:t>900686378</w:t>
                              </w:r>
                            </w:p>
                          </w:txbxContent>
                        </wps:txbx>
                        <wps:bodyPr horzOverflow="overflow" lIns="0" tIns="0" rIns="0" bIns="0" rtlCol="0">
                          <a:noAutofit/>
                        </wps:bodyPr>
                      </wps:wsp>
                      <wps:wsp>
                        <wps:cNvPr id="20794" name="Rectangle 20794"/>
                        <wps:cNvSpPr/>
                        <wps:spPr>
                          <a:xfrm>
                            <a:off x="1375971" y="6425642"/>
                            <a:ext cx="3776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59" name="Rectangle 3659"/>
                        <wps:cNvSpPr/>
                        <wps:spPr>
                          <a:xfrm>
                            <a:off x="5217313" y="5374082"/>
                            <a:ext cx="305784" cy="124993"/>
                          </a:xfrm>
                          <a:prstGeom prst="rect">
                            <a:avLst/>
                          </a:prstGeom>
                          <a:ln>
                            <a:noFill/>
                          </a:ln>
                        </wps:spPr>
                        <wps:txbx>
                          <w:txbxContent>
                            <w:p w:rsidR="00B538EB" w:rsidRDefault="00D31650">
                              <w:r>
                                <w:rPr>
                                  <w:rFonts w:ascii="Arial" w:eastAsia="Arial" w:hAnsi="Arial" w:cs="Arial"/>
                                  <w:sz w:val="16"/>
                                </w:rPr>
                                <w:t xml:space="preserve">o,00 </w:t>
                              </w:r>
                            </w:p>
                          </w:txbxContent>
                        </wps:txbx>
                        <wps:bodyPr horzOverflow="overflow" lIns="0" tIns="0" rIns="0" bIns="0" rtlCol="0">
                          <a:noAutofit/>
                        </wps:bodyPr>
                      </wps:wsp>
                      <wps:wsp>
                        <wps:cNvPr id="20780" name="Rectangle 20780"/>
                        <wps:cNvSpPr/>
                        <wps:spPr>
                          <a:xfrm>
                            <a:off x="5811385" y="5608397"/>
                            <a:ext cx="3761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79" name="Rectangle 20779"/>
                        <wps:cNvSpPr/>
                        <wps:spPr>
                          <a:xfrm>
                            <a:off x="5217414" y="5608397"/>
                            <a:ext cx="789982" cy="124993"/>
                          </a:xfrm>
                          <a:prstGeom prst="rect">
                            <a:avLst/>
                          </a:prstGeom>
                          <a:ln>
                            <a:noFill/>
                          </a:ln>
                        </wps:spPr>
                        <wps:txbx>
                          <w:txbxContent>
                            <w:p w:rsidR="00B538EB" w:rsidRDefault="00D31650">
                              <w:r>
                                <w:rPr>
                                  <w:rFonts w:ascii="Arial" w:eastAsia="Arial" w:hAnsi="Arial" w:cs="Arial"/>
                                  <w:sz w:val="16"/>
                                </w:rPr>
                                <w:t>5.672.668,00</w:t>
                              </w:r>
                            </w:p>
                          </w:txbxContent>
                        </wps:txbx>
                        <wps:bodyPr horzOverflow="overflow" lIns="0" tIns="0" rIns="0" bIns="0" rtlCol="0">
                          <a:noAutofit/>
                        </wps:bodyPr>
                      </wps:wsp>
                      <wps:wsp>
                        <wps:cNvPr id="20783" name="Rectangle 20783"/>
                        <wps:cNvSpPr/>
                        <wps:spPr>
                          <a:xfrm>
                            <a:off x="5216957" y="5846522"/>
                            <a:ext cx="871871" cy="124993"/>
                          </a:xfrm>
                          <a:prstGeom prst="rect">
                            <a:avLst/>
                          </a:prstGeom>
                          <a:ln>
                            <a:noFill/>
                          </a:ln>
                        </wps:spPr>
                        <wps:txbx>
                          <w:txbxContent>
                            <w:p w:rsidR="00B538EB" w:rsidRDefault="00D31650">
                              <w:r>
                                <w:rPr>
                                  <w:rFonts w:ascii="Arial" w:eastAsia="Arial" w:hAnsi="Arial" w:cs="Arial"/>
                                  <w:sz w:val="16"/>
                                </w:rPr>
                                <w:t>16.088.973,00</w:t>
                              </w:r>
                            </w:p>
                          </w:txbxContent>
                        </wps:txbx>
                        <wps:bodyPr horzOverflow="overflow" lIns="0" tIns="0" rIns="0" bIns="0" rtlCol="0">
                          <a:noAutofit/>
                        </wps:bodyPr>
                      </wps:wsp>
                      <wps:wsp>
                        <wps:cNvPr id="20784" name="Rectangle 20784"/>
                        <wps:cNvSpPr/>
                        <wps:spPr>
                          <a:xfrm>
                            <a:off x="5872499" y="5846522"/>
                            <a:ext cx="3790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87" name="Rectangle 20787"/>
                        <wps:cNvSpPr/>
                        <wps:spPr>
                          <a:xfrm>
                            <a:off x="5215585" y="6080836"/>
                            <a:ext cx="796766" cy="124993"/>
                          </a:xfrm>
                          <a:prstGeom prst="rect">
                            <a:avLst/>
                          </a:prstGeom>
                          <a:ln>
                            <a:noFill/>
                          </a:ln>
                        </wps:spPr>
                        <wps:txbx>
                          <w:txbxContent>
                            <w:p w:rsidR="00B538EB" w:rsidRDefault="00D31650">
                              <w:r>
                                <w:rPr>
                                  <w:rFonts w:ascii="Arial" w:eastAsia="Arial" w:hAnsi="Arial" w:cs="Arial"/>
                                  <w:sz w:val="16"/>
                                </w:rPr>
                                <w:t>4.312.295,00</w:t>
                              </w:r>
                            </w:p>
                          </w:txbxContent>
                        </wps:txbx>
                        <wps:bodyPr horzOverflow="overflow" lIns="0" tIns="0" rIns="0" bIns="0" rtlCol="0">
                          <a:noAutofit/>
                        </wps:bodyPr>
                      </wps:wsp>
                      <wps:wsp>
                        <wps:cNvPr id="20788" name="Rectangle 20788"/>
                        <wps:cNvSpPr/>
                        <wps:spPr>
                          <a:xfrm>
                            <a:off x="5814658" y="6080836"/>
                            <a:ext cx="37941"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63" name="Rectangle 3663"/>
                        <wps:cNvSpPr/>
                        <wps:spPr>
                          <a:xfrm>
                            <a:off x="1524457" y="6312611"/>
                            <a:ext cx="3022549" cy="124993"/>
                          </a:xfrm>
                          <a:prstGeom prst="rect">
                            <a:avLst/>
                          </a:prstGeom>
                          <a:ln>
                            <a:noFill/>
                          </a:ln>
                        </wps:spPr>
                        <wps:txbx>
                          <w:txbxContent>
                            <w:p w:rsidR="00B538EB" w:rsidRDefault="00D31650">
                              <w:r>
                                <w:rPr>
                                  <w:rFonts w:ascii="Arial" w:eastAsia="Arial" w:hAnsi="Arial" w:cs="Arial"/>
                                  <w:sz w:val="16"/>
                                </w:rPr>
                                <w:t xml:space="preserve">HELP SOLUCIONES INFORMATICAS HSI S.A.S </w:t>
                              </w:r>
                            </w:p>
                          </w:txbxContent>
                        </wps:txbx>
                        <wps:bodyPr horzOverflow="overflow" lIns="0" tIns="0" rIns="0" bIns="0" rtlCol="0">
                          <a:noAutofit/>
                        </wps:bodyPr>
                      </wps:wsp>
                      <wps:wsp>
                        <wps:cNvPr id="3664" name="Rectangle 3664"/>
                        <wps:cNvSpPr/>
                        <wps:spPr>
                          <a:xfrm>
                            <a:off x="3764280" y="6315786"/>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91" name="Rectangle 20791"/>
                        <wps:cNvSpPr/>
                        <wps:spPr>
                          <a:xfrm>
                            <a:off x="5220132" y="6321502"/>
                            <a:ext cx="790613" cy="124993"/>
                          </a:xfrm>
                          <a:prstGeom prst="rect">
                            <a:avLst/>
                          </a:prstGeom>
                          <a:ln>
                            <a:noFill/>
                          </a:ln>
                        </wps:spPr>
                        <wps:txbx>
                          <w:txbxContent>
                            <w:p w:rsidR="00B538EB" w:rsidRDefault="00D31650">
                              <w:r>
                                <w:rPr>
                                  <w:rFonts w:ascii="Arial" w:eastAsia="Arial" w:hAnsi="Arial" w:cs="Arial"/>
                                  <w:sz w:val="16"/>
                                </w:rPr>
                                <w:t>1.280.080,00</w:t>
                              </w:r>
                            </w:p>
                          </w:txbxContent>
                        </wps:txbx>
                        <wps:bodyPr horzOverflow="overflow" lIns="0" tIns="0" rIns="0" bIns="0" rtlCol="0">
                          <a:noAutofit/>
                        </wps:bodyPr>
                      </wps:wsp>
                      <wps:wsp>
                        <wps:cNvPr id="20792" name="Rectangle 20792"/>
                        <wps:cNvSpPr/>
                        <wps:spPr>
                          <a:xfrm>
                            <a:off x="5814578" y="6321502"/>
                            <a:ext cx="3764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66" name="Rectangle 3666"/>
                        <wps:cNvSpPr/>
                        <wps:spPr>
                          <a:xfrm>
                            <a:off x="863371" y="6547562"/>
                            <a:ext cx="319981" cy="124993"/>
                          </a:xfrm>
                          <a:prstGeom prst="rect">
                            <a:avLst/>
                          </a:prstGeom>
                          <a:ln>
                            <a:noFill/>
                          </a:ln>
                        </wps:spPr>
                        <wps:txbx>
                          <w:txbxContent>
                            <w:p w:rsidR="00B538EB" w:rsidRDefault="00D31650">
                              <w:r>
                                <w:rPr>
                                  <w:rFonts w:ascii="Arial" w:eastAsia="Arial" w:hAnsi="Arial" w:cs="Arial"/>
                                  <w:sz w:val="16"/>
                                </w:rPr>
                                <w:t xml:space="preserve">TER </w:t>
                              </w:r>
                            </w:p>
                          </w:txbxContent>
                        </wps:txbx>
                        <wps:bodyPr horzOverflow="overflow" lIns="0" tIns="0" rIns="0" bIns="0" rtlCol="0">
                          <a:noAutofit/>
                        </wps:bodyPr>
                      </wps:wsp>
                      <wps:wsp>
                        <wps:cNvPr id="3667" name="Rectangle 3667"/>
                        <wps:cNvSpPr/>
                        <wps:spPr>
                          <a:xfrm>
                            <a:off x="1069975" y="6547562"/>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68" name="Rectangle 3668"/>
                        <wps:cNvSpPr/>
                        <wps:spPr>
                          <a:xfrm>
                            <a:off x="1524762" y="6547562"/>
                            <a:ext cx="2634611" cy="124993"/>
                          </a:xfrm>
                          <a:prstGeom prst="rect">
                            <a:avLst/>
                          </a:prstGeom>
                          <a:ln>
                            <a:noFill/>
                          </a:ln>
                        </wps:spPr>
                        <wps:txbx>
                          <w:txbxContent>
                            <w:p w:rsidR="00B538EB" w:rsidRDefault="00D31650">
                              <w:r>
                                <w:rPr>
                                  <w:rFonts w:ascii="Arial" w:eastAsia="Arial" w:hAnsi="Arial" w:cs="Arial"/>
                                  <w:sz w:val="16"/>
                                </w:rPr>
                                <w:t xml:space="preserve">LAURA CAMILA CARTAGENA MARTINEZ </w:t>
                              </w:r>
                            </w:p>
                          </w:txbxContent>
                        </wps:txbx>
                        <wps:bodyPr horzOverflow="overflow" lIns="0" tIns="0" rIns="0" bIns="0" rtlCol="0">
                          <a:noAutofit/>
                        </wps:bodyPr>
                      </wps:wsp>
                      <wps:wsp>
                        <wps:cNvPr id="3669" name="Rectangle 3669"/>
                        <wps:cNvSpPr/>
                        <wps:spPr>
                          <a:xfrm>
                            <a:off x="3474720" y="6477077"/>
                            <a:ext cx="75131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96" name="Rectangle 20796"/>
                        <wps:cNvSpPr/>
                        <wps:spPr>
                          <a:xfrm>
                            <a:off x="5728923" y="6556451"/>
                            <a:ext cx="37930"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95" name="Rectangle 20795"/>
                        <wps:cNvSpPr/>
                        <wps:spPr>
                          <a:xfrm>
                            <a:off x="5215585" y="6556451"/>
                            <a:ext cx="682740" cy="124994"/>
                          </a:xfrm>
                          <a:prstGeom prst="rect">
                            <a:avLst/>
                          </a:prstGeom>
                          <a:ln>
                            <a:noFill/>
                          </a:ln>
                        </wps:spPr>
                        <wps:txbx>
                          <w:txbxContent>
                            <w:p w:rsidR="00B538EB" w:rsidRDefault="00D31650">
                              <w:r>
                                <w:rPr>
                                  <w:rFonts w:ascii="Arial" w:eastAsia="Arial" w:hAnsi="Arial" w:cs="Arial"/>
                                  <w:sz w:val="16"/>
                                </w:rPr>
                                <w:t>448.063,00</w:t>
                              </w:r>
                            </w:p>
                          </w:txbxContent>
                        </wps:txbx>
                        <wps:bodyPr horzOverflow="overflow" lIns="0" tIns="0" rIns="0" bIns="0" rtlCol="0">
                          <a:noAutofit/>
                        </wps:bodyPr>
                      </wps:wsp>
                      <wps:wsp>
                        <wps:cNvPr id="20798" name="Rectangle 20798"/>
                        <wps:cNvSpPr/>
                        <wps:spPr>
                          <a:xfrm>
                            <a:off x="1436342" y="6663132"/>
                            <a:ext cx="38016"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97" name="Rectangle 20797"/>
                        <wps:cNvSpPr/>
                        <wps:spPr>
                          <a:xfrm>
                            <a:off x="864667" y="6663132"/>
                            <a:ext cx="760328" cy="124994"/>
                          </a:xfrm>
                          <a:prstGeom prst="rect">
                            <a:avLst/>
                          </a:prstGeom>
                          <a:ln>
                            <a:noFill/>
                          </a:ln>
                        </wps:spPr>
                        <wps:txbx>
                          <w:txbxContent>
                            <w:p w:rsidR="00B538EB" w:rsidRDefault="00D31650">
                              <w:r>
                                <w:rPr>
                                  <w:rFonts w:ascii="Arial" w:eastAsia="Arial" w:hAnsi="Arial" w:cs="Arial"/>
                                  <w:sz w:val="16"/>
                                </w:rPr>
                                <w:t>1070615184</w:t>
                              </w:r>
                            </w:p>
                          </w:txbxContent>
                        </wps:txbx>
                        <wps:bodyPr horzOverflow="overflow" lIns="0" tIns="0" rIns="0" bIns="0" rtlCol="0">
                          <a:noAutofit/>
                        </wps:bodyPr>
                      </wps:wsp>
                      <wps:wsp>
                        <wps:cNvPr id="3672" name="Rectangle 3672"/>
                        <wps:cNvSpPr/>
                        <wps:spPr>
                          <a:xfrm>
                            <a:off x="1521866" y="6785051"/>
                            <a:ext cx="693604" cy="124994"/>
                          </a:xfrm>
                          <a:prstGeom prst="rect">
                            <a:avLst/>
                          </a:prstGeom>
                          <a:ln>
                            <a:noFill/>
                          </a:ln>
                        </wps:spPr>
                        <wps:txbx>
                          <w:txbxContent>
                            <w:p w:rsidR="00B538EB" w:rsidRDefault="00D31650">
                              <w:r>
                                <w:rPr>
                                  <w:rFonts w:ascii="Arial" w:eastAsia="Arial" w:hAnsi="Arial" w:cs="Arial"/>
                                  <w:sz w:val="16"/>
                                </w:rPr>
                                <w:t xml:space="preserve">TOTALES: </w:t>
                              </w:r>
                            </w:p>
                          </w:txbxContent>
                        </wps:txbx>
                        <wps:bodyPr horzOverflow="overflow" lIns="0" tIns="0" rIns="0" bIns="0" rtlCol="0">
                          <a:noAutofit/>
                        </wps:bodyPr>
                      </wps:wsp>
                      <wps:wsp>
                        <wps:cNvPr id="3673" name="Rectangle 3673"/>
                        <wps:cNvSpPr/>
                        <wps:spPr>
                          <a:xfrm>
                            <a:off x="2008505" y="6788226"/>
                            <a:ext cx="75131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74" name="Rectangle 3674"/>
                        <wps:cNvSpPr/>
                        <wps:spPr>
                          <a:xfrm>
                            <a:off x="5156200" y="6793941"/>
                            <a:ext cx="986375" cy="124994"/>
                          </a:xfrm>
                          <a:prstGeom prst="rect">
                            <a:avLst/>
                          </a:prstGeom>
                          <a:ln>
                            <a:noFill/>
                          </a:ln>
                        </wps:spPr>
                        <wps:txbx>
                          <w:txbxContent>
                            <w:p w:rsidR="00B538EB" w:rsidRDefault="00D31650">
                              <w:r>
                                <w:rPr>
                                  <w:rFonts w:ascii="Arial" w:eastAsia="Arial" w:hAnsi="Arial" w:cs="Arial"/>
                                  <w:sz w:val="16"/>
                                </w:rPr>
                                <w:t xml:space="preserve">I 27.802.079,00 </w:t>
                              </w:r>
                            </w:p>
                          </w:txbxContent>
                        </wps:txbx>
                        <wps:bodyPr horzOverflow="overflow" lIns="0" tIns="0" rIns="0" bIns="0" rtlCol="0">
                          <a:noAutofit/>
                        </wps:bodyPr>
                      </wps:wsp>
                      <wps:wsp>
                        <wps:cNvPr id="3675" name="Rectangle 3675"/>
                        <wps:cNvSpPr/>
                        <wps:spPr>
                          <a:xfrm>
                            <a:off x="931545" y="960196"/>
                            <a:ext cx="976111" cy="124994"/>
                          </a:xfrm>
                          <a:prstGeom prst="rect">
                            <a:avLst/>
                          </a:prstGeom>
                          <a:ln>
                            <a:noFill/>
                          </a:ln>
                        </wps:spPr>
                        <wps:txbx>
                          <w:txbxContent>
                            <w:p w:rsidR="00B538EB" w:rsidRDefault="00D31650">
                              <w:r>
                                <w:rPr>
                                  <w:rFonts w:ascii="Arial" w:eastAsia="Arial" w:hAnsi="Arial" w:cs="Arial"/>
                                  <w:sz w:val="16"/>
                                </w:rPr>
                                <w:t xml:space="preserve">Ide ntificacion </w:t>
                              </w:r>
                            </w:p>
                          </w:txbxContent>
                        </wps:txbx>
                        <wps:bodyPr horzOverflow="overflow" lIns="0" tIns="0" rIns="0" bIns="0" rtlCol="0">
                          <a:noAutofit/>
                        </wps:bodyPr>
                      </wps:wsp>
                      <wps:wsp>
                        <wps:cNvPr id="3676" name="Rectangle 3676"/>
                        <wps:cNvSpPr/>
                        <wps:spPr>
                          <a:xfrm>
                            <a:off x="3328518" y="963371"/>
                            <a:ext cx="858482" cy="124994"/>
                          </a:xfrm>
                          <a:prstGeom prst="rect">
                            <a:avLst/>
                          </a:prstGeom>
                          <a:ln>
                            <a:noFill/>
                          </a:ln>
                        </wps:spPr>
                        <wps:txbx>
                          <w:txbxContent>
                            <w:p w:rsidR="00B538EB" w:rsidRDefault="00D31650">
                              <w:r>
                                <w:rPr>
                                  <w:rFonts w:ascii="Arial" w:eastAsia="Arial" w:hAnsi="Arial" w:cs="Arial"/>
                                  <w:sz w:val="16"/>
                                </w:rPr>
                                <w:t xml:space="preserve">Descripcion </w:t>
                              </w:r>
                            </w:p>
                          </w:txbxContent>
                        </wps:txbx>
                        <wps:bodyPr horzOverflow="overflow" lIns="0" tIns="0" rIns="0" bIns="0" rtlCol="0">
                          <a:noAutofit/>
                        </wps:bodyPr>
                      </wps:wsp>
                      <wps:wsp>
                        <wps:cNvPr id="3677" name="Rectangle 3677"/>
                        <wps:cNvSpPr/>
                        <wps:spPr>
                          <a:xfrm>
                            <a:off x="5886653" y="966546"/>
                            <a:ext cx="788819" cy="124994"/>
                          </a:xfrm>
                          <a:prstGeom prst="rect">
                            <a:avLst/>
                          </a:prstGeom>
                          <a:ln>
                            <a:noFill/>
                          </a:ln>
                        </wps:spPr>
                        <wps:txbx>
                          <w:txbxContent>
                            <w:p w:rsidR="00B538EB" w:rsidRDefault="00D31650">
                              <w:r>
                                <w:rPr>
                                  <w:rFonts w:ascii="Arial" w:eastAsia="Arial" w:hAnsi="Arial" w:cs="Arial"/>
                                  <w:sz w:val="16"/>
                                </w:rPr>
                                <w:t xml:space="preserve">Saldo Final </w:t>
                              </w:r>
                            </w:p>
                          </w:txbxContent>
                        </wps:txbx>
                        <wps:bodyPr horzOverflow="overflow" lIns="0" tIns="0" rIns="0" bIns="0" rtlCol="0">
                          <a:noAutofit/>
                        </wps:bodyPr>
                      </wps:wsp>
                      <wps:wsp>
                        <wps:cNvPr id="3678" name="Rectangle 3678"/>
                        <wps:cNvSpPr/>
                        <wps:spPr>
                          <a:xfrm>
                            <a:off x="854481" y="1179906"/>
                            <a:ext cx="933186" cy="124994"/>
                          </a:xfrm>
                          <a:prstGeom prst="rect">
                            <a:avLst/>
                          </a:prstGeom>
                          <a:ln>
                            <a:noFill/>
                          </a:ln>
                        </wps:spPr>
                        <wps:txbx>
                          <w:txbxContent>
                            <w:p w:rsidR="00B538EB" w:rsidRDefault="00D31650">
                              <w:r>
                                <w:rPr>
                                  <w:rFonts w:ascii="Arial" w:eastAsia="Arial" w:hAnsi="Arial" w:cs="Arial"/>
                                  <w:sz w:val="16"/>
                                </w:rPr>
                                <w:t xml:space="preserve">TER 19453275 </w:t>
                              </w:r>
                            </w:p>
                          </w:txbxContent>
                        </wps:txbx>
                        <wps:bodyPr horzOverflow="overflow" lIns="0" tIns="0" rIns="0" bIns="0" rtlCol="0">
                          <a:noAutofit/>
                        </wps:bodyPr>
                      </wps:wsp>
                      <wps:wsp>
                        <wps:cNvPr id="3679" name="Rectangle 3679"/>
                        <wps:cNvSpPr/>
                        <wps:spPr>
                          <a:xfrm>
                            <a:off x="1752346" y="1179906"/>
                            <a:ext cx="2021155" cy="124994"/>
                          </a:xfrm>
                          <a:prstGeom prst="rect">
                            <a:avLst/>
                          </a:prstGeom>
                          <a:ln>
                            <a:noFill/>
                          </a:ln>
                        </wps:spPr>
                        <wps:txbx>
                          <w:txbxContent>
                            <w:p w:rsidR="00B538EB" w:rsidRDefault="00D31650">
                              <w:r>
                                <w:rPr>
                                  <w:rFonts w:ascii="Arial" w:eastAsia="Arial" w:hAnsi="Arial" w:cs="Arial"/>
                                  <w:sz w:val="16"/>
                                </w:rPr>
                                <w:t xml:space="preserve">ELMER LEONEL ARIAS ROMERO </w:t>
                              </w:r>
                            </w:p>
                          </w:txbxContent>
                        </wps:txbx>
                        <wps:bodyPr horzOverflow="overflow" lIns="0" tIns="0" rIns="0" bIns="0" rtlCol="0">
                          <a:noAutofit/>
                        </wps:bodyPr>
                      </wps:wsp>
                      <wps:wsp>
                        <wps:cNvPr id="20740" name="Rectangle 20740"/>
                        <wps:cNvSpPr/>
                        <wps:spPr>
                          <a:xfrm>
                            <a:off x="6780754" y="1185621"/>
                            <a:ext cx="38434"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39" name="Rectangle 20739"/>
                        <wps:cNvSpPr/>
                        <wps:spPr>
                          <a:xfrm>
                            <a:off x="6116117" y="1185621"/>
                            <a:ext cx="883967" cy="124994"/>
                          </a:xfrm>
                          <a:prstGeom prst="rect">
                            <a:avLst/>
                          </a:prstGeom>
                          <a:ln>
                            <a:noFill/>
                          </a:ln>
                        </wps:spPr>
                        <wps:txbx>
                          <w:txbxContent>
                            <w:p w:rsidR="00B538EB" w:rsidRDefault="00D31650">
                              <w:r>
                                <w:rPr>
                                  <w:rFonts w:ascii="Arial" w:eastAsia="Arial" w:hAnsi="Arial" w:cs="Arial"/>
                                  <w:sz w:val="16"/>
                                </w:rPr>
                                <w:t>10.314.765,00</w:t>
                              </w:r>
                            </w:p>
                          </w:txbxContent>
                        </wps:txbx>
                        <wps:bodyPr horzOverflow="overflow" lIns="0" tIns="0" rIns="0" bIns="0" rtlCol="0">
                          <a:noAutofit/>
                        </wps:bodyPr>
                      </wps:wsp>
                      <wps:wsp>
                        <wps:cNvPr id="3681" name="Rectangle 3681"/>
                        <wps:cNvSpPr/>
                        <wps:spPr>
                          <a:xfrm>
                            <a:off x="854481" y="1408506"/>
                            <a:ext cx="933186" cy="124994"/>
                          </a:xfrm>
                          <a:prstGeom prst="rect">
                            <a:avLst/>
                          </a:prstGeom>
                          <a:ln>
                            <a:noFill/>
                          </a:ln>
                        </wps:spPr>
                        <wps:txbx>
                          <w:txbxContent>
                            <w:p w:rsidR="00B538EB" w:rsidRDefault="00D31650">
                              <w:r>
                                <w:rPr>
                                  <w:rFonts w:ascii="Arial" w:eastAsia="Arial" w:hAnsi="Arial" w:cs="Arial"/>
                                  <w:sz w:val="16"/>
                                </w:rPr>
                                <w:t xml:space="preserve">TER 52697586 </w:t>
                              </w:r>
                            </w:p>
                          </w:txbxContent>
                        </wps:txbx>
                        <wps:bodyPr horzOverflow="overflow" lIns="0" tIns="0" rIns="0" bIns="0" rtlCol="0">
                          <a:noAutofit/>
                        </wps:bodyPr>
                      </wps:wsp>
                      <wps:wsp>
                        <wps:cNvPr id="3682" name="Rectangle 3682"/>
                        <wps:cNvSpPr/>
                        <wps:spPr>
                          <a:xfrm>
                            <a:off x="1749908" y="1408506"/>
                            <a:ext cx="1806197" cy="124994"/>
                          </a:xfrm>
                          <a:prstGeom prst="rect">
                            <a:avLst/>
                          </a:prstGeom>
                          <a:ln>
                            <a:noFill/>
                          </a:ln>
                        </wps:spPr>
                        <wps:txbx>
                          <w:txbxContent>
                            <w:p w:rsidR="00B538EB" w:rsidRDefault="00D31650">
                              <w:r>
                                <w:rPr>
                                  <w:rFonts w:ascii="Arial" w:eastAsia="Arial" w:hAnsi="Arial" w:cs="Arial"/>
                                  <w:sz w:val="16"/>
                                </w:rPr>
                                <w:t xml:space="preserve">DIANA BELEN MORA PULIDO </w:t>
                              </w:r>
                            </w:p>
                          </w:txbxContent>
                        </wps:txbx>
                        <wps:bodyPr horzOverflow="overflow" lIns="0" tIns="0" rIns="0" bIns="0" rtlCol="0">
                          <a:noAutofit/>
                        </wps:bodyPr>
                      </wps:wsp>
                      <wps:wsp>
                        <wps:cNvPr id="20742" name="Rectangle 20742"/>
                        <wps:cNvSpPr/>
                        <wps:spPr>
                          <a:xfrm>
                            <a:off x="6777999" y="1414221"/>
                            <a:ext cx="3824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41" name="Rectangle 20741"/>
                        <wps:cNvSpPr/>
                        <wps:spPr>
                          <a:xfrm>
                            <a:off x="6174182" y="1414221"/>
                            <a:ext cx="803077" cy="124994"/>
                          </a:xfrm>
                          <a:prstGeom prst="rect">
                            <a:avLst/>
                          </a:prstGeom>
                          <a:ln>
                            <a:noFill/>
                          </a:ln>
                        </wps:spPr>
                        <wps:txbx>
                          <w:txbxContent>
                            <w:p w:rsidR="00B538EB" w:rsidRDefault="00D31650">
                              <w:r>
                                <w:rPr>
                                  <w:rFonts w:ascii="Arial" w:eastAsia="Arial" w:hAnsi="Arial" w:cs="Arial"/>
                                  <w:sz w:val="16"/>
                                </w:rPr>
                                <w:t>6.703.244,00</w:t>
                              </w:r>
                            </w:p>
                          </w:txbxContent>
                        </wps:txbx>
                        <wps:bodyPr horzOverflow="overflow" lIns="0" tIns="0" rIns="0" bIns="0" rtlCol="0">
                          <a:noAutofit/>
                        </wps:bodyPr>
                      </wps:wsp>
                      <wps:wsp>
                        <wps:cNvPr id="3684" name="Rectangle 3684"/>
                        <wps:cNvSpPr/>
                        <wps:spPr>
                          <a:xfrm>
                            <a:off x="854481" y="1633931"/>
                            <a:ext cx="933660" cy="124994"/>
                          </a:xfrm>
                          <a:prstGeom prst="rect">
                            <a:avLst/>
                          </a:prstGeom>
                          <a:ln>
                            <a:noFill/>
                          </a:ln>
                        </wps:spPr>
                        <wps:txbx>
                          <w:txbxContent>
                            <w:p w:rsidR="00B538EB" w:rsidRDefault="00D31650">
                              <w:r>
                                <w:rPr>
                                  <w:rFonts w:ascii="Arial" w:eastAsia="Arial" w:hAnsi="Arial" w:cs="Arial"/>
                                  <w:sz w:val="16"/>
                                </w:rPr>
                                <w:t xml:space="preserve">TER 79300089 </w:t>
                              </w:r>
                            </w:p>
                          </w:txbxContent>
                        </wps:txbx>
                        <wps:bodyPr horzOverflow="overflow" lIns="0" tIns="0" rIns="0" bIns="0" rtlCol="0">
                          <a:noAutofit/>
                        </wps:bodyPr>
                      </wps:wsp>
                      <wps:wsp>
                        <wps:cNvPr id="3685" name="Rectangle 3685"/>
                        <wps:cNvSpPr/>
                        <wps:spPr>
                          <a:xfrm>
                            <a:off x="1749705" y="1633931"/>
                            <a:ext cx="2415088" cy="124994"/>
                          </a:xfrm>
                          <a:prstGeom prst="rect">
                            <a:avLst/>
                          </a:prstGeom>
                          <a:ln>
                            <a:noFill/>
                          </a:ln>
                        </wps:spPr>
                        <wps:txbx>
                          <w:txbxContent>
                            <w:p w:rsidR="00B538EB" w:rsidRDefault="00D31650">
                              <w:r>
                                <w:rPr>
                                  <w:rFonts w:ascii="Arial" w:eastAsia="Arial" w:hAnsi="Arial" w:cs="Arial"/>
                                  <w:sz w:val="16"/>
                                </w:rPr>
                                <w:t xml:space="preserve">PACIFICO ERNESTO BARRERA DURAN </w:t>
                              </w:r>
                            </w:p>
                          </w:txbxContent>
                        </wps:txbx>
                        <wps:bodyPr horzOverflow="overflow" lIns="0" tIns="0" rIns="0" bIns="0" rtlCol="0">
                          <a:noAutofit/>
                        </wps:bodyPr>
                      </wps:wsp>
                      <wps:wsp>
                        <wps:cNvPr id="20744" name="Rectangle 20744"/>
                        <wps:cNvSpPr/>
                        <wps:spPr>
                          <a:xfrm>
                            <a:off x="6778008" y="1637106"/>
                            <a:ext cx="38231"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43" name="Rectangle 20743"/>
                        <wps:cNvSpPr/>
                        <wps:spPr>
                          <a:xfrm>
                            <a:off x="6116879" y="1637106"/>
                            <a:ext cx="879302" cy="124994"/>
                          </a:xfrm>
                          <a:prstGeom prst="rect">
                            <a:avLst/>
                          </a:prstGeom>
                          <a:ln>
                            <a:noFill/>
                          </a:ln>
                        </wps:spPr>
                        <wps:txbx>
                          <w:txbxContent>
                            <w:p w:rsidR="00B538EB" w:rsidRDefault="00D31650">
                              <w:r>
                                <w:rPr>
                                  <w:rFonts w:ascii="Arial" w:eastAsia="Arial" w:hAnsi="Arial" w:cs="Arial"/>
                                  <w:sz w:val="16"/>
                                </w:rPr>
                                <w:t>38.742.480,00</w:t>
                              </w:r>
                            </w:p>
                          </w:txbxContent>
                        </wps:txbx>
                        <wps:bodyPr horzOverflow="overflow" lIns="0" tIns="0" rIns="0" bIns="0" rtlCol="0">
                          <a:noAutofit/>
                        </wps:bodyPr>
                      </wps:wsp>
                      <wps:wsp>
                        <wps:cNvPr id="3687" name="Rectangle 3687"/>
                        <wps:cNvSpPr/>
                        <wps:spPr>
                          <a:xfrm>
                            <a:off x="854481" y="1859356"/>
                            <a:ext cx="929022" cy="124994"/>
                          </a:xfrm>
                          <a:prstGeom prst="rect">
                            <a:avLst/>
                          </a:prstGeom>
                          <a:ln>
                            <a:noFill/>
                          </a:ln>
                        </wps:spPr>
                        <wps:txbx>
                          <w:txbxContent>
                            <w:p w:rsidR="00B538EB" w:rsidRDefault="00D31650">
                              <w:r>
                                <w:rPr>
                                  <w:rFonts w:ascii="Arial" w:eastAsia="Arial" w:hAnsi="Arial" w:cs="Arial"/>
                                  <w:sz w:val="16"/>
                                </w:rPr>
                                <w:t xml:space="preserve">TER 52812912 </w:t>
                              </w:r>
                            </w:p>
                          </w:txbxContent>
                        </wps:txbx>
                        <wps:bodyPr horzOverflow="overflow" lIns="0" tIns="0" rIns="0" bIns="0" rtlCol="0">
                          <a:noAutofit/>
                        </wps:bodyPr>
                      </wps:wsp>
                      <wps:wsp>
                        <wps:cNvPr id="3688" name="Rectangle 3688"/>
                        <wps:cNvSpPr/>
                        <wps:spPr>
                          <a:xfrm>
                            <a:off x="1747698" y="1859356"/>
                            <a:ext cx="2084620" cy="124994"/>
                          </a:xfrm>
                          <a:prstGeom prst="rect">
                            <a:avLst/>
                          </a:prstGeom>
                          <a:ln>
                            <a:noFill/>
                          </a:ln>
                        </wps:spPr>
                        <wps:txbx>
                          <w:txbxContent>
                            <w:p w:rsidR="00B538EB" w:rsidRDefault="00D31650">
                              <w:r>
                                <w:rPr>
                                  <w:rFonts w:ascii="Arial" w:eastAsia="Arial" w:hAnsi="Arial" w:cs="Arial"/>
                                  <w:sz w:val="16"/>
                                </w:rPr>
                                <w:t xml:space="preserve">ANGELA LILIANA SILVA FLORES </w:t>
                              </w:r>
                            </w:p>
                          </w:txbxContent>
                        </wps:txbx>
                        <wps:bodyPr horzOverflow="overflow" lIns="0" tIns="0" rIns="0" bIns="0" rtlCol="0">
                          <a:noAutofit/>
                        </wps:bodyPr>
                      </wps:wsp>
                      <wps:wsp>
                        <wps:cNvPr id="20746" name="Rectangle 20746"/>
                        <wps:cNvSpPr/>
                        <wps:spPr>
                          <a:xfrm>
                            <a:off x="6778076" y="1859356"/>
                            <a:ext cx="38430"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45" name="Rectangle 20745"/>
                        <wps:cNvSpPr/>
                        <wps:spPr>
                          <a:xfrm>
                            <a:off x="6055716" y="1859356"/>
                            <a:ext cx="960740" cy="124994"/>
                          </a:xfrm>
                          <a:prstGeom prst="rect">
                            <a:avLst/>
                          </a:prstGeom>
                          <a:ln>
                            <a:noFill/>
                          </a:ln>
                        </wps:spPr>
                        <wps:txbx>
                          <w:txbxContent>
                            <w:p w:rsidR="00B538EB" w:rsidRDefault="00D31650">
                              <w:r>
                                <w:rPr>
                                  <w:rFonts w:ascii="Arial" w:eastAsia="Arial" w:hAnsi="Arial" w:cs="Arial"/>
                                  <w:sz w:val="16"/>
                                </w:rPr>
                                <w:t>268.199.070,00</w:t>
                              </w:r>
                            </w:p>
                          </w:txbxContent>
                        </wps:txbx>
                        <wps:bodyPr horzOverflow="overflow" lIns="0" tIns="0" rIns="0" bIns="0" rtlCol="0">
                          <a:noAutofit/>
                        </wps:bodyPr>
                      </wps:wsp>
                      <wps:wsp>
                        <wps:cNvPr id="3690" name="Rectangle 3690"/>
                        <wps:cNvSpPr/>
                        <wps:spPr>
                          <a:xfrm>
                            <a:off x="867410" y="2087956"/>
                            <a:ext cx="917642" cy="124994"/>
                          </a:xfrm>
                          <a:prstGeom prst="rect">
                            <a:avLst/>
                          </a:prstGeom>
                          <a:ln>
                            <a:noFill/>
                          </a:ln>
                        </wps:spPr>
                        <wps:txbx>
                          <w:txbxContent>
                            <w:p w:rsidR="00B538EB" w:rsidRDefault="00D31650">
                              <w:r>
                                <w:rPr>
                                  <w:rFonts w:ascii="Arial" w:eastAsia="Arial" w:hAnsi="Arial" w:cs="Arial"/>
                                  <w:sz w:val="16"/>
                                </w:rPr>
                                <w:t xml:space="preserve">I tH 63343467 </w:t>
                              </w:r>
                            </w:p>
                          </w:txbxContent>
                        </wps:txbx>
                        <wps:bodyPr horzOverflow="overflow" lIns="0" tIns="0" rIns="0" bIns="0" rtlCol="0">
                          <a:noAutofit/>
                        </wps:bodyPr>
                      </wps:wsp>
                      <wps:wsp>
                        <wps:cNvPr id="3691" name="Rectangle 3691"/>
                        <wps:cNvSpPr/>
                        <wps:spPr>
                          <a:xfrm>
                            <a:off x="1754048" y="2084781"/>
                            <a:ext cx="1964587" cy="124994"/>
                          </a:xfrm>
                          <a:prstGeom prst="rect">
                            <a:avLst/>
                          </a:prstGeom>
                          <a:ln>
                            <a:noFill/>
                          </a:ln>
                        </wps:spPr>
                        <wps:txbx>
                          <w:txbxContent>
                            <w:p w:rsidR="00B538EB" w:rsidRDefault="00D31650">
                              <w:r>
                                <w:rPr>
                                  <w:rFonts w:ascii="Arial" w:eastAsia="Arial" w:hAnsi="Arial" w:cs="Arial"/>
                                  <w:sz w:val="16"/>
                                </w:rPr>
                                <w:t xml:space="preserve">JUANA NAY IBE MORENO LUNA </w:t>
                              </w:r>
                            </w:p>
                          </w:txbxContent>
                        </wps:txbx>
                        <wps:bodyPr horzOverflow="overflow" lIns="0" tIns="0" rIns="0" bIns="0" rtlCol="0">
                          <a:noAutofit/>
                        </wps:bodyPr>
                      </wps:wsp>
                      <wps:wsp>
                        <wps:cNvPr id="20748" name="Rectangle 20748"/>
                        <wps:cNvSpPr/>
                        <wps:spPr>
                          <a:xfrm>
                            <a:off x="6778018" y="2084781"/>
                            <a:ext cx="38354"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47" name="Rectangle 20747"/>
                        <wps:cNvSpPr/>
                        <wps:spPr>
                          <a:xfrm>
                            <a:off x="6114746" y="2084781"/>
                            <a:ext cx="882153" cy="124994"/>
                          </a:xfrm>
                          <a:prstGeom prst="rect">
                            <a:avLst/>
                          </a:prstGeom>
                          <a:ln>
                            <a:noFill/>
                          </a:ln>
                        </wps:spPr>
                        <wps:txbx>
                          <w:txbxContent>
                            <w:p w:rsidR="00B538EB" w:rsidRDefault="00D31650">
                              <w:r>
                                <w:rPr>
                                  <w:rFonts w:ascii="Arial" w:eastAsia="Arial" w:hAnsi="Arial" w:cs="Arial"/>
                                  <w:sz w:val="16"/>
                                </w:rPr>
                                <w:t>41.687.500,00</w:t>
                              </w:r>
                            </w:p>
                          </w:txbxContent>
                        </wps:txbx>
                        <wps:bodyPr horzOverflow="overflow" lIns="0" tIns="0" rIns="0" bIns="0" rtlCol="0">
                          <a:noAutofit/>
                        </wps:bodyPr>
                      </wps:wsp>
                      <wps:wsp>
                        <wps:cNvPr id="3693" name="Rectangle 3693"/>
                        <wps:cNvSpPr/>
                        <wps:spPr>
                          <a:xfrm>
                            <a:off x="854481" y="2310841"/>
                            <a:ext cx="930536" cy="124994"/>
                          </a:xfrm>
                          <a:prstGeom prst="rect">
                            <a:avLst/>
                          </a:prstGeom>
                          <a:ln>
                            <a:noFill/>
                          </a:ln>
                        </wps:spPr>
                        <wps:txbx>
                          <w:txbxContent>
                            <w:p w:rsidR="00B538EB" w:rsidRDefault="00D31650">
                              <w:r>
                                <w:rPr>
                                  <w:rFonts w:ascii="Arial" w:eastAsia="Arial" w:hAnsi="Arial" w:cs="Arial"/>
                                  <w:sz w:val="16"/>
                                </w:rPr>
                                <w:t xml:space="preserve">TER 74327781 </w:t>
                              </w:r>
                            </w:p>
                          </w:txbxContent>
                        </wps:txbx>
                        <wps:bodyPr horzOverflow="overflow" lIns="0" tIns="0" rIns="0" bIns="0" rtlCol="0">
                          <a:noAutofit/>
                        </wps:bodyPr>
                      </wps:wsp>
                      <wps:wsp>
                        <wps:cNvPr id="3694" name="Rectangle 3694"/>
                        <wps:cNvSpPr/>
                        <wps:spPr>
                          <a:xfrm>
                            <a:off x="1750822" y="2307666"/>
                            <a:ext cx="2222819" cy="124994"/>
                          </a:xfrm>
                          <a:prstGeom prst="rect">
                            <a:avLst/>
                          </a:prstGeom>
                          <a:ln>
                            <a:noFill/>
                          </a:ln>
                        </wps:spPr>
                        <wps:txbx>
                          <w:txbxContent>
                            <w:p w:rsidR="00B538EB" w:rsidRDefault="00D31650">
                              <w:r>
                                <w:rPr>
                                  <w:rFonts w:ascii="Arial" w:eastAsia="Arial" w:hAnsi="Arial" w:cs="Arial"/>
                                  <w:sz w:val="16"/>
                                </w:rPr>
                                <w:t xml:space="preserve">LUIS ARNULFO DELGADO ZARATE </w:t>
                              </w:r>
                            </w:p>
                          </w:txbxContent>
                        </wps:txbx>
                        <wps:bodyPr horzOverflow="overflow" lIns="0" tIns="0" rIns="0" bIns="0" rtlCol="0">
                          <a:noAutofit/>
                        </wps:bodyPr>
                      </wps:wsp>
                      <wps:wsp>
                        <wps:cNvPr id="20749" name="Rectangle 20749"/>
                        <wps:cNvSpPr/>
                        <wps:spPr>
                          <a:xfrm>
                            <a:off x="6114746" y="2310841"/>
                            <a:ext cx="882153" cy="124994"/>
                          </a:xfrm>
                          <a:prstGeom prst="rect">
                            <a:avLst/>
                          </a:prstGeom>
                          <a:ln>
                            <a:noFill/>
                          </a:ln>
                        </wps:spPr>
                        <wps:txbx>
                          <w:txbxContent>
                            <w:p w:rsidR="00B538EB" w:rsidRDefault="00D31650">
                              <w:r>
                                <w:rPr>
                                  <w:rFonts w:ascii="Arial" w:eastAsia="Arial" w:hAnsi="Arial" w:cs="Arial"/>
                                  <w:sz w:val="16"/>
                                </w:rPr>
                                <w:t>43.500.223,00</w:t>
                              </w:r>
                            </w:p>
                          </w:txbxContent>
                        </wps:txbx>
                        <wps:bodyPr horzOverflow="overflow" lIns="0" tIns="0" rIns="0" bIns="0" rtlCol="0">
                          <a:noAutofit/>
                        </wps:bodyPr>
                      </wps:wsp>
                      <wps:wsp>
                        <wps:cNvPr id="20750" name="Rectangle 20750"/>
                        <wps:cNvSpPr/>
                        <wps:spPr>
                          <a:xfrm>
                            <a:off x="6778018" y="2310841"/>
                            <a:ext cx="38354"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696" name="Rectangle 3696"/>
                        <wps:cNvSpPr/>
                        <wps:spPr>
                          <a:xfrm>
                            <a:off x="870864" y="2533091"/>
                            <a:ext cx="904976" cy="124994"/>
                          </a:xfrm>
                          <a:prstGeom prst="rect">
                            <a:avLst/>
                          </a:prstGeom>
                          <a:ln>
                            <a:noFill/>
                          </a:ln>
                        </wps:spPr>
                        <wps:txbx>
                          <w:txbxContent>
                            <w:p w:rsidR="00B538EB" w:rsidRDefault="00D31650">
                              <w:r>
                                <w:rPr>
                                  <w:rFonts w:ascii="Arial" w:eastAsia="Arial" w:hAnsi="Arial" w:cs="Arial"/>
                                  <w:sz w:val="16"/>
                                </w:rPr>
                                <w:t xml:space="preserve">i tl-Z 52846857 </w:t>
                              </w:r>
                            </w:p>
                          </w:txbxContent>
                        </wps:txbx>
                        <wps:bodyPr horzOverflow="overflow" lIns="0" tIns="0" rIns="0" bIns="0" rtlCol="0">
                          <a:noAutofit/>
                        </wps:bodyPr>
                      </wps:wsp>
                      <wps:wsp>
                        <wps:cNvPr id="3697" name="Rectangle 3697"/>
                        <wps:cNvSpPr/>
                        <wps:spPr>
                          <a:xfrm>
                            <a:off x="1747647" y="2533091"/>
                            <a:ext cx="2150373" cy="124994"/>
                          </a:xfrm>
                          <a:prstGeom prst="rect">
                            <a:avLst/>
                          </a:prstGeom>
                          <a:ln>
                            <a:noFill/>
                          </a:ln>
                        </wps:spPr>
                        <wps:txbx>
                          <w:txbxContent>
                            <w:p w:rsidR="00B538EB" w:rsidRDefault="00D31650">
                              <w:r>
                                <w:rPr>
                                  <w:rFonts w:ascii="Arial" w:eastAsia="Arial" w:hAnsi="Arial" w:cs="Arial"/>
                                  <w:sz w:val="16"/>
                                </w:rPr>
                                <w:t xml:space="preserve">LUZ DARY RODRIGUEZ SERRATO </w:t>
                              </w:r>
                            </w:p>
                          </w:txbxContent>
                        </wps:txbx>
                        <wps:bodyPr horzOverflow="overflow" lIns="0" tIns="0" rIns="0" bIns="0" rtlCol="0">
                          <a:noAutofit/>
                        </wps:bodyPr>
                      </wps:wsp>
                      <wps:wsp>
                        <wps:cNvPr id="20752" name="Rectangle 20752"/>
                        <wps:cNvSpPr/>
                        <wps:spPr>
                          <a:xfrm>
                            <a:off x="6774890" y="2536266"/>
                            <a:ext cx="38280"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51" name="Rectangle 20751"/>
                        <wps:cNvSpPr/>
                        <wps:spPr>
                          <a:xfrm>
                            <a:off x="6112917" y="2536266"/>
                            <a:ext cx="880424" cy="124994"/>
                          </a:xfrm>
                          <a:prstGeom prst="rect">
                            <a:avLst/>
                          </a:prstGeom>
                          <a:ln>
                            <a:noFill/>
                          </a:ln>
                        </wps:spPr>
                        <wps:txbx>
                          <w:txbxContent>
                            <w:p w:rsidR="00B538EB" w:rsidRDefault="00D31650">
                              <w:r>
                                <w:rPr>
                                  <w:rFonts w:ascii="Arial" w:eastAsia="Arial" w:hAnsi="Arial" w:cs="Arial"/>
                                  <w:sz w:val="16"/>
                                </w:rPr>
                                <w:t>70.723.646,00</w:t>
                              </w:r>
                            </w:p>
                          </w:txbxContent>
                        </wps:txbx>
                        <wps:bodyPr horzOverflow="overflow" lIns="0" tIns="0" rIns="0" bIns="0" rtlCol="0">
                          <a:noAutofit/>
                        </wps:bodyPr>
                      </wps:wsp>
                      <wps:wsp>
                        <wps:cNvPr id="3699" name="Rectangle 3699"/>
                        <wps:cNvSpPr/>
                        <wps:spPr>
                          <a:xfrm>
                            <a:off x="1750466" y="2755341"/>
                            <a:ext cx="667211" cy="124994"/>
                          </a:xfrm>
                          <a:prstGeom prst="rect">
                            <a:avLst/>
                          </a:prstGeom>
                          <a:ln>
                            <a:noFill/>
                          </a:ln>
                        </wps:spPr>
                        <wps:txbx>
                          <w:txbxContent>
                            <w:p w:rsidR="00B538EB" w:rsidRDefault="00D31650">
                              <w:r>
                                <w:rPr>
                                  <w:rFonts w:ascii="Arial" w:eastAsia="Arial" w:hAnsi="Arial" w:cs="Arial"/>
                                  <w:sz w:val="16"/>
                                </w:rPr>
                                <w:t xml:space="preserve">TOTALES: </w:t>
                              </w:r>
                            </w:p>
                          </w:txbxContent>
                        </wps:txbx>
                        <wps:bodyPr horzOverflow="overflow" lIns="0" tIns="0" rIns="0" bIns="0" rtlCol="0">
                          <a:noAutofit/>
                        </wps:bodyPr>
                      </wps:wsp>
                      <wps:wsp>
                        <wps:cNvPr id="20754" name="Rectangle 20754"/>
                        <wps:cNvSpPr/>
                        <wps:spPr>
                          <a:xfrm>
                            <a:off x="6778051" y="2758516"/>
                            <a:ext cx="38395"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753" name="Rectangle 20753"/>
                        <wps:cNvSpPr/>
                        <wps:spPr>
                          <a:xfrm>
                            <a:off x="6056326" y="2758516"/>
                            <a:ext cx="959895" cy="124994"/>
                          </a:xfrm>
                          <a:prstGeom prst="rect">
                            <a:avLst/>
                          </a:prstGeom>
                          <a:ln>
                            <a:noFill/>
                          </a:ln>
                        </wps:spPr>
                        <wps:txbx>
                          <w:txbxContent>
                            <w:p w:rsidR="00B538EB" w:rsidRDefault="00D31650">
                              <w:r>
                                <w:rPr>
                                  <w:rFonts w:ascii="Arial" w:eastAsia="Arial" w:hAnsi="Arial" w:cs="Arial"/>
                                  <w:sz w:val="16"/>
                                </w:rPr>
                                <w:t>479.870.928,00</w:t>
                              </w:r>
                            </w:p>
                          </w:txbxContent>
                        </wps:txbx>
                        <wps:bodyPr horzOverflow="overflow" lIns="0" tIns="0" rIns="0" bIns="0" rtlCol="0">
                          <a:noAutofit/>
                        </wps:bodyPr>
                      </wps:wsp>
                      <wps:wsp>
                        <wps:cNvPr id="3701" name="Rectangle 3701"/>
                        <wps:cNvSpPr/>
                        <wps:spPr>
                          <a:xfrm>
                            <a:off x="6683705" y="2889961"/>
                            <a:ext cx="233568" cy="124994"/>
                          </a:xfrm>
                          <a:prstGeom prst="rect">
                            <a:avLst/>
                          </a:prstGeom>
                          <a:ln>
                            <a:noFill/>
                          </a:ln>
                        </wps:spPr>
                        <wps:txbx>
                          <w:txbxContent>
                            <w:p w:rsidR="00B538EB" w:rsidRDefault="00D31650">
                              <w:r>
                                <w:rPr>
                                  <w:rFonts w:ascii="Arial" w:eastAsia="Arial" w:hAnsi="Arial" w:cs="Arial"/>
                                  <w:sz w:val="16"/>
                                </w:rPr>
                                <w:t xml:space="preserve">_I </w:t>
                              </w:r>
                            </w:p>
                          </w:txbxContent>
                        </wps:txbx>
                        <wps:bodyPr horzOverflow="overflow" lIns="0" tIns="0" rIns="0" bIns="0" rtlCol="0">
                          <a:noAutofit/>
                        </wps:bodyPr>
                      </wps:wsp>
                      <wps:wsp>
                        <wps:cNvPr id="3702" name="Rectangle 3702"/>
                        <wps:cNvSpPr/>
                        <wps:spPr>
                          <a:xfrm>
                            <a:off x="823519" y="3189974"/>
                            <a:ext cx="1467418" cy="148429"/>
                          </a:xfrm>
                          <a:prstGeom prst="rect">
                            <a:avLst/>
                          </a:prstGeom>
                          <a:ln>
                            <a:noFill/>
                          </a:ln>
                        </wps:spPr>
                        <wps:txbx>
                          <w:txbxContent>
                            <w:p w:rsidR="00B538EB" w:rsidRDefault="00D31650">
                              <w:r>
                                <w:rPr>
                                  <w:rFonts w:ascii="Arial" w:eastAsia="Arial" w:hAnsi="Arial" w:cs="Arial"/>
                                  <w:sz w:val="19"/>
                                </w:rPr>
                                <w:t xml:space="preserve">Subcuenta 249054 </w:t>
                              </w:r>
                            </w:p>
                          </w:txbxContent>
                        </wps:txbx>
                        <wps:bodyPr horzOverflow="overflow" lIns="0" tIns="0" rIns="0" bIns="0" rtlCol="0">
                          <a:noAutofit/>
                        </wps:bodyPr>
                      </wps:wsp>
                      <wps:wsp>
                        <wps:cNvPr id="3703" name="Rectangle 3703"/>
                        <wps:cNvSpPr/>
                        <wps:spPr>
                          <a:xfrm>
                            <a:off x="867410" y="3347161"/>
                            <a:ext cx="1830365" cy="124994"/>
                          </a:xfrm>
                          <a:prstGeom prst="rect">
                            <a:avLst/>
                          </a:prstGeom>
                          <a:ln>
                            <a:noFill/>
                          </a:ln>
                        </wps:spPr>
                        <wps:txbx>
                          <w:txbxContent>
                            <w:p w:rsidR="00B538EB" w:rsidRDefault="00D31650">
                              <w:r>
                                <w:rPr>
                                  <w:rFonts w:ascii="Arial" w:eastAsia="Arial" w:hAnsi="Arial" w:cs="Arial"/>
                                  <w:sz w:val="16"/>
                                </w:rPr>
                                <w:t xml:space="preserve">Identificacion Descripcion </w:t>
                              </w:r>
                            </w:p>
                          </w:txbxContent>
                        </wps:txbx>
                        <wps:bodyPr horzOverflow="overflow" lIns="0" tIns="0" rIns="0" bIns="0" rtlCol="0">
                          <a:noAutofit/>
                        </wps:bodyPr>
                      </wps:wsp>
                      <wps:wsp>
                        <wps:cNvPr id="3705" name="Rectangle 3705"/>
                        <wps:cNvSpPr/>
                        <wps:spPr>
                          <a:xfrm>
                            <a:off x="5633923" y="3352876"/>
                            <a:ext cx="776048" cy="124994"/>
                          </a:xfrm>
                          <a:prstGeom prst="rect">
                            <a:avLst/>
                          </a:prstGeom>
                          <a:ln>
                            <a:noFill/>
                          </a:ln>
                        </wps:spPr>
                        <wps:txbx>
                          <w:txbxContent>
                            <w:p w:rsidR="00B538EB" w:rsidRDefault="00D31650">
                              <w:r>
                                <w:rPr>
                                  <w:rFonts w:ascii="Arial" w:eastAsia="Arial" w:hAnsi="Arial" w:cs="Arial"/>
                                  <w:sz w:val="16"/>
                                </w:rPr>
                                <w:t xml:space="preserve">Saldo Final </w:t>
                              </w:r>
                            </w:p>
                          </w:txbxContent>
                        </wps:txbx>
                        <wps:bodyPr horzOverflow="overflow" lIns="0" tIns="0" rIns="0" bIns="0" rtlCol="0">
                          <a:noAutofit/>
                        </wps:bodyPr>
                      </wps:wsp>
                      <wps:wsp>
                        <wps:cNvPr id="3706" name="Rectangle 3706"/>
                        <wps:cNvSpPr/>
                        <wps:spPr>
                          <a:xfrm>
                            <a:off x="817169" y="5201653"/>
                            <a:ext cx="1429273" cy="148430"/>
                          </a:xfrm>
                          <a:prstGeom prst="rect">
                            <a:avLst/>
                          </a:prstGeom>
                          <a:ln>
                            <a:noFill/>
                          </a:ln>
                        </wps:spPr>
                        <wps:txbx>
                          <w:txbxContent>
                            <w:p w:rsidR="00B538EB" w:rsidRDefault="00D31650">
                              <w:r>
                                <w:rPr>
                                  <w:rFonts w:ascii="Arial" w:eastAsia="Arial" w:hAnsi="Arial" w:cs="Arial"/>
                                  <w:sz w:val="19"/>
                                </w:rPr>
                                <w:t xml:space="preserve">Subcuenta249055 </w:t>
                              </w:r>
                            </w:p>
                          </w:txbxContent>
                        </wps:txbx>
                        <wps:bodyPr horzOverflow="overflow" lIns="0" tIns="0" rIns="0" bIns="0" rtlCol="0">
                          <a:noAutofit/>
                        </wps:bodyPr>
                      </wps:wsp>
                      <wps:wsp>
                        <wps:cNvPr id="3707" name="Rectangle 3707"/>
                        <wps:cNvSpPr/>
                        <wps:spPr>
                          <a:xfrm>
                            <a:off x="821106" y="7405103"/>
                            <a:ext cx="3952703" cy="148430"/>
                          </a:xfrm>
                          <a:prstGeom prst="rect">
                            <a:avLst/>
                          </a:prstGeom>
                          <a:ln>
                            <a:noFill/>
                          </a:ln>
                        </wps:spPr>
                        <wps:txbx>
                          <w:txbxContent>
                            <w:p w:rsidR="00B538EB" w:rsidRDefault="00D31650">
                              <w:r>
                                <w:rPr>
                                  <w:rFonts w:ascii="Arial" w:eastAsia="Arial" w:hAnsi="Arial" w:cs="Arial"/>
                                  <w:b/>
                                  <w:sz w:val="19"/>
                                </w:rPr>
                                <w:t xml:space="preserve">Nota 11 — Beneficios a los empleados a corto plazo </w:t>
                              </w:r>
                            </w:p>
                          </w:txbxContent>
                        </wps:txbx>
                        <wps:bodyPr horzOverflow="overflow" lIns="0" tIns="0" rIns="0" bIns="0" rtlCol="0">
                          <a:noAutofit/>
                        </wps:bodyPr>
                      </wps:wsp>
                      <wps:wsp>
                        <wps:cNvPr id="3708" name="Rectangle 3708"/>
                        <wps:cNvSpPr/>
                        <wps:spPr>
                          <a:xfrm>
                            <a:off x="820344" y="7761974"/>
                            <a:ext cx="8008185" cy="148429"/>
                          </a:xfrm>
                          <a:prstGeom prst="rect">
                            <a:avLst/>
                          </a:prstGeom>
                          <a:ln>
                            <a:noFill/>
                          </a:ln>
                        </wps:spPr>
                        <wps:txbx>
                          <w:txbxContent>
                            <w:p w:rsidR="00B538EB" w:rsidRDefault="00D31650">
                              <w:r>
                                <w:rPr>
                                  <w:rFonts w:ascii="Arial" w:eastAsia="Arial" w:hAnsi="Arial" w:cs="Arial"/>
                                  <w:sz w:val="19"/>
                                </w:rPr>
                                <w:t xml:space="preserve">Corresponde a las obligaciones adquiridas por el INCI, como resultado de los servicios prestados por los </w:t>
                              </w:r>
                            </w:p>
                          </w:txbxContent>
                        </wps:txbx>
                        <wps:bodyPr horzOverflow="overflow" lIns="0" tIns="0" rIns="0" bIns="0" rtlCol="0">
                          <a:noAutofit/>
                        </wps:bodyPr>
                      </wps:wsp>
                      <wps:wsp>
                        <wps:cNvPr id="3709" name="Rectangle 3709"/>
                        <wps:cNvSpPr/>
                        <wps:spPr>
                          <a:xfrm>
                            <a:off x="818896" y="7931226"/>
                            <a:ext cx="8005064" cy="124994"/>
                          </a:xfrm>
                          <a:prstGeom prst="rect">
                            <a:avLst/>
                          </a:prstGeom>
                          <a:ln>
                            <a:noFill/>
                          </a:ln>
                        </wps:spPr>
                        <wps:txbx>
                          <w:txbxContent>
                            <w:p w:rsidR="00B538EB" w:rsidRDefault="00D31650">
                              <w:r>
                                <w:rPr>
                                  <w:rFonts w:ascii="Arial" w:eastAsia="Arial" w:hAnsi="Arial" w:cs="Arial"/>
                                  <w:sz w:val="16"/>
                                </w:rPr>
                                <w:t xml:space="preserve">empleados dentro del periodo contable, y cuya obligación de pago vence dentro de los 12 meses siguientes </w:t>
                              </w:r>
                            </w:p>
                          </w:txbxContent>
                        </wps:txbx>
                        <wps:bodyPr horzOverflow="overflow" lIns="0" tIns="0" rIns="0" bIns="0" rtlCol="0">
                          <a:noAutofit/>
                        </wps:bodyPr>
                      </wps:wsp>
                      <wps:wsp>
                        <wps:cNvPr id="3710" name="Rectangle 3710"/>
                        <wps:cNvSpPr/>
                        <wps:spPr>
                          <a:xfrm>
                            <a:off x="821068" y="8085189"/>
                            <a:ext cx="8008082" cy="148429"/>
                          </a:xfrm>
                          <a:prstGeom prst="rect">
                            <a:avLst/>
                          </a:prstGeom>
                          <a:ln>
                            <a:noFill/>
                          </a:ln>
                        </wps:spPr>
                        <wps:txbx>
                          <w:txbxContent>
                            <w:p w:rsidR="00B538EB" w:rsidRDefault="00D31650">
                              <w:r>
                                <w:rPr>
                                  <w:rFonts w:ascii="Arial" w:eastAsia="Arial" w:hAnsi="Arial" w:cs="Arial"/>
                                  <w:sz w:val="19"/>
                                </w:rPr>
                                <w:t xml:space="preserve">al cierre del periodo. Estos beneficios </w:t>
                              </w:r>
                              <w:r>
                                <w:rPr>
                                  <w:rFonts w:ascii="Arial" w:eastAsia="Arial" w:hAnsi="Arial" w:cs="Arial"/>
                                  <w:sz w:val="19"/>
                                </w:rPr>
                                <w:t xml:space="preserve">se miden por el valor que se espera pagar, después de deducir </w:t>
                              </w:r>
                            </w:p>
                          </w:txbxContent>
                        </wps:txbx>
                        <wps:bodyPr horzOverflow="overflow" lIns="0" tIns="0" rIns="0" bIns="0" rtlCol="0">
                          <a:noAutofit/>
                        </wps:bodyPr>
                      </wps:wsp>
                      <wps:wsp>
                        <wps:cNvPr id="3711" name="Rectangle 3711"/>
                        <wps:cNvSpPr/>
                        <wps:spPr>
                          <a:xfrm>
                            <a:off x="822388" y="8249653"/>
                            <a:ext cx="3022757" cy="148430"/>
                          </a:xfrm>
                          <a:prstGeom prst="rect">
                            <a:avLst/>
                          </a:prstGeom>
                          <a:ln>
                            <a:noFill/>
                          </a:ln>
                        </wps:spPr>
                        <wps:txbx>
                          <w:txbxContent>
                            <w:p w:rsidR="00B538EB" w:rsidRDefault="00D31650">
                              <w:r>
                                <w:rPr>
                                  <w:rFonts w:ascii="Arial" w:eastAsia="Arial" w:hAnsi="Arial" w:cs="Arial"/>
                                  <w:sz w:val="19"/>
                                </w:rPr>
                                <w:t xml:space="preserve">cualquier pago anticipado si lo hubiera. </w:t>
                              </w:r>
                            </w:p>
                          </w:txbxContent>
                        </wps:txbx>
                        <wps:bodyPr horzOverflow="overflow" lIns="0" tIns="0" rIns="0" bIns="0" rtlCol="0">
                          <a:noAutofit/>
                        </wps:bodyPr>
                      </wps:wsp>
                      <wps:wsp>
                        <wps:cNvPr id="3712" name="Rectangle 3712"/>
                        <wps:cNvSpPr/>
                        <wps:spPr>
                          <a:xfrm>
                            <a:off x="823646" y="8603349"/>
                            <a:ext cx="1721138" cy="148429"/>
                          </a:xfrm>
                          <a:prstGeom prst="rect">
                            <a:avLst/>
                          </a:prstGeom>
                          <a:ln>
                            <a:noFill/>
                          </a:ln>
                        </wps:spPr>
                        <wps:txbx>
                          <w:txbxContent>
                            <w:p w:rsidR="00B538EB" w:rsidRDefault="00D31650">
                              <w:r>
                                <w:rPr>
                                  <w:rFonts w:ascii="Arial" w:eastAsia="Arial" w:hAnsi="Arial" w:cs="Arial"/>
                                  <w:b/>
                                  <w:sz w:val="19"/>
                                </w:rPr>
                                <w:t xml:space="preserve">Nota 12 — Provisiones </w:t>
                              </w:r>
                            </w:p>
                          </w:txbxContent>
                        </wps:txbx>
                        <wps:bodyPr horzOverflow="overflow" lIns="0" tIns="0" rIns="0" bIns="0" rtlCol="0">
                          <a:noAutofit/>
                        </wps:bodyPr>
                      </wps:wsp>
                      <wps:wsp>
                        <wps:cNvPr id="3713" name="Rectangle 3713"/>
                        <wps:cNvSpPr/>
                        <wps:spPr>
                          <a:xfrm>
                            <a:off x="823519" y="8774164"/>
                            <a:ext cx="8009615" cy="148429"/>
                          </a:xfrm>
                          <a:prstGeom prst="rect">
                            <a:avLst/>
                          </a:prstGeom>
                          <a:ln>
                            <a:noFill/>
                          </a:ln>
                        </wps:spPr>
                        <wps:txbx>
                          <w:txbxContent>
                            <w:p w:rsidR="00B538EB" w:rsidRDefault="00D31650">
                              <w:r>
                                <w:rPr>
                                  <w:rFonts w:ascii="Arial" w:eastAsia="Arial" w:hAnsi="Arial" w:cs="Arial"/>
                                  <w:sz w:val="19"/>
                                </w:rPr>
                                <w:t xml:space="preserve">Se reconocen como provisiones los pasivos a cargo el INCI, que están sujetos a condiciones de </w:t>
                              </w:r>
                            </w:p>
                          </w:txbxContent>
                        </wps:txbx>
                        <wps:bodyPr horzOverflow="overflow" lIns="0" tIns="0" rIns="0" bIns="0" rtlCol="0">
                          <a:noAutofit/>
                        </wps:bodyPr>
                      </wps:wsp>
                      <wps:wsp>
                        <wps:cNvPr id="3714" name="Rectangle 3714"/>
                        <wps:cNvSpPr/>
                        <wps:spPr>
                          <a:xfrm>
                            <a:off x="827062" y="8938628"/>
                            <a:ext cx="7995796" cy="148430"/>
                          </a:xfrm>
                          <a:prstGeom prst="rect">
                            <a:avLst/>
                          </a:prstGeom>
                          <a:ln>
                            <a:noFill/>
                          </a:ln>
                        </wps:spPr>
                        <wps:txbx>
                          <w:txbxContent>
                            <w:p w:rsidR="00B538EB" w:rsidRDefault="00D31650">
                              <w:r>
                                <w:rPr>
                                  <w:rFonts w:ascii="Arial" w:eastAsia="Arial" w:hAnsi="Arial" w:cs="Arial"/>
                                  <w:sz w:val="19"/>
                                </w:rPr>
                                <w:t xml:space="preserve">incertidumbre respecto a su cuantía o vencimiento. Las provisiones son reconocidas cuando la empresa </w:t>
                              </w:r>
                            </w:p>
                          </w:txbxContent>
                        </wps:txbx>
                        <wps:bodyPr horzOverflow="overflow" lIns="0" tIns="0" rIns="0" bIns="0" rtlCol="0">
                          <a:noAutofit/>
                        </wps:bodyPr>
                      </wps:wsp>
                    </wpg:wgp>
                  </a:graphicData>
                </a:graphic>
              </wp:anchor>
            </w:drawing>
          </mc:Choice>
          <mc:Fallback>
            <w:pict>
              <v:group id="Group 20799" o:spid="_x0000_s2011" style="position:absolute;left:0;text-align:left;margin-left:0;margin-top:0;width:612pt;height:785pt;z-index:251680768;mso-position-horizontal-relative:page;mso-position-vertical-relative:page" coordsize="77724,996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4HWPjl8GdJ&#10;1e60rVPir4Os76xne3ura41y3SSCVGKujqXyrBgQQeQRVb/hoL4F/wDRYfA//hQW3/xdfkz+2zaW&#10;9n+1z8RobWGaJG8S3cpWZWVi7yF3YBgDtLMxBxggggkYJ8uoA/f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xh/b9u7a9/bK+IU1rKJI11loiwB4&#10;eNFRxz6MrD8K8fr2f/goZ/yej8QP+wov/omOvGKAP3+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aP8AgoZ/yej8QP8AsKL/AOiY68Yr2L/goBdW&#10;15+2X8QpbS4jnjXWDEXjcMA6IiOuR3VlZSOxBFeO0Afv9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4gftYf8nTfEr/sc9W/9LJa4Cu//AGsP+Tpv&#10;iV/2Oerf+lktcBQB+/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B+1h/wAnTfEr/sc9W/8ASyWuArv/ANrD/k6b4lf9jnq3/pZLXAUAfv8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KH7alja&#10;6d+1t8Rrezv472N/E97O0seMK8krSPHwTyjuyH3Q5APFeYV6v+3RJqEv7YHxEbU4vLmHiC4VR5YT&#10;MQOIjgE9YwhznnOcDOB5RQB+/w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40f8ABQz/AJPR+IH/AGFF/wDRMdeMV7P/AMFDP+T0fiB/2FF/9Ex1&#10;4xQB+/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jR/wUM/5PR+IH/YUX/wBEx14xXrH7dWrW2tftgfES8tUlSOPX57QiUAHfARC54J4LRsR7EZx0&#10;ryegD9/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ED9rD/k6b4lf9jnq3/pZLXAV3/7WH/J03xK/7HPVv/SyWuAoA/f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xA/aw/5Om+JX/Y56t/6WS1wF&#10;d/8AtYf8nTfEr/sc9W/9LJa4CgD9/q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r6tai+0u5si+wXMLxFgM7dykZx+NWKbMnmQvHuK71IyOoz6ZoA/ArVLcWmp3FoG3CCZ4w2MZwSM&#10;/pUFXPEK+Xr98mS225kGT1PzGqdAH7/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cn8erXTb74G+&#10;NLLWZpIdNufDl/FeyxypG8cLW0gdleT5FIUkgt8o6niusrhf2n7iS1/Zr+IM8N79imTwpqXlXPmm&#10;Pyn+yyBWDDkENjBHOelAH4h6R/yFrX/run/oQr99q/BTwTpl9rXjLSdG0u3NxfajfwW1rCCAZZXk&#10;VUUE4AyxA5OOa/eu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PP2uLe3uv2V/iRFcwRzIvhDU5AsiBgGW1kZWwe4ZQQexANeh1wP7V3/JrfxK/7E3Vv&#10;/SOWgD8ef2X/APk5b4d/9jdpf/pXFX7iV+Hf7L//ACct8O/+xu0v/wBK4q/cS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B/au/5Nb+JX/Ym6t/6Ry1&#10;31cD+1d/ya38Sv8AsTdW/wDSOWgD8ef2X/8Ak5b4d/8AY3aX/wClcVfuJX4d/sv/APJy3w7/AOxu&#10;0v8A9K4q/cS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nf7XkD3H7KvxIjjuprYjwlqT74du4hbWRip3AjDAFTxnDHBBwR6JXA/tXf8mt/&#10;Er/sTdW/9I5aAPyX/YV/5PB+Hf8A2MEH86/aavxZ/YV/5PB+Hf8A2MEH86/aa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gf2rv+TW/iV/2Jurf+kctd9XA/tXf8mt/Er/ALE3Vv8A0jloA/PD/gjV/wAn&#10;bXn/AGK93/6Ot6/U2vyy/wCCNX/J215/2K93/wCjrev1N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gf2rv+TW/iV/2Jurf+kctd9XA/tXf8mt/Er/s&#10;TdW/9I5aAPzw/wCCNX/J215/2K93/wCjrev1Nr8sv+CNX/J215/2K93/AOjrev1N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cD+1d/ya38Sv+xN1b/0jlrvq4H9q7/k1v4lf9ibq3/pHLQB8e/8ABDH/AFnxQ+mkf+31foBX&#10;5/8A/BDH/WfFD6aR/wC31foB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A/tXf8mt/Er/sTdW/9I5a76ua+M+j/APCQ/B7xZoBaNf7V0G9s8yqzIPMg&#10;dMsFZWI+bnDA+hHWgD4k/wCCGP8ArPih9NI/9vq/QCvz/wD+CGP+s+KH00j/ANvq/Q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s/xd/wAipqn/AF5T&#10;f+gGtCs/xd/yKmqf9eU3/oBoA+D/APghj/rPih9NI/8Ab6v0Ar8//wDghj/rPih9NI/9vq/QC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uU+O2tzeGv&#10;gf4y8R28KTTaP4dv72OKQkLI0VvI4U45wSuK6uuB/au/5Nb+JX/Ym6t/6Ry0AfKf/BD3SIofA/j/&#10;AF4SuZb3UbOzaMgbVWGORww9ybhs/wC6K+6q+J/+CI//ACRnxn/2H4//AEnWvt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B/au/5Nb+JX/Ym6t/6R&#10;y131cT+0vY3Wp/s4/EDTbKLzbq88J6nBBHuC73a0lVRkkAZJHJOKAPl3/giP/wAkZ8Z/9h+P/wBJ&#10;1r7Yr4n/AOCI/wDyRnxn/wBh+P8A9J1r7Y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mfjXbW158GvF1neaXPqtvcaBexzafbvtkvEa3cNEjZGGYEqD&#10;kcnqK6as/wAXf8ipqn/XlN/6AaAPjf8A4Ij/APJGfGf/AGH4/wD0nWvtivif/giP/wAkZ8Z/9h+P&#10;/wBJ1r7Y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P8Xf8AIqap/wBeU3/oBrQrP8Xf8ipqn/XlN/6AaAPjf/giP/yRnxn/ANh+P/0nWvtivif/AIIj&#10;/wDJGfGf/Yfj/wDSda+2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ABd/yKmqf9eU3/oBrQqh4qYL4Y1JmRXC2cpKtnDfIeDjn8qAPjb/AIIj/wDJ&#10;GfGf/Yfj/wDSda+2K+KP+CJRDfB3xowUKD4gQhRnA/cLwM819r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yPx+uL20+BHja6029SxvYPDeoSW11Iyq&#10;tvILaQrIS3ygKQDk8cc111ZfjaKKfwZq8E8ayRS6fOjowyGUxsCCPTFAHyr/AMEW7O2i/Zf1q+jh&#10;C3Fz4pnSWTJyypb2+0fhub86+vq+SP8AgjD/AMmn6n/2Nl1/6TWtfW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">
                <v:shape id="Picture 3613" o:spid="_x0000_s2012" type="#_x0000_t75" style="position:absolute;width:77724;height:99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8ZO/EAAAA3QAAAA8AAABkcnMvZG93bnJldi54bWxEj92KwjAUhO8F3yEcwTtNVRSpRpEFRfAH&#10;1vUBjs2xLTYn3SZq9emNIHg5zMw3zHRem0LcqHK5ZQW9bgSCOLE651TB8W/ZGYNwHlljYZkUPMjB&#10;fNZsTDHW9s6/dDv4VAQIuxgVZN6XsZQuycig69qSOHhnWxn0QVap1BXeA9wUsh9FI2kw57CQYUk/&#10;GSWXw9UoeO4Mner/zXa3SscYbZPhfmmHSrVb9WICwlPtv+FPe60VDEa9AbzfhCcgZ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8ZO/EAAAA3QAAAA8AAAAAAAAAAAAAAAAA&#10;nwIAAGRycy9kb3ducmV2LnhtbFBLBQYAAAAABAAEAPcAAACQAwAAAAA=&#10;">
                  <v:imagedata r:id="rId40" o:title=""/>
                </v:shape>
                <v:rect id="Rectangle 3614" o:spid="_x0000_s2013" style="position:absolute;left:16190;top:42920;width:301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B8cA&#10;AADdAAAADwAAAGRycy9kb3ducmV2LnhtbESPQWvCQBSE7wX/w/IKvdWNtUiMriLWYo41EWxvj+wz&#10;Cc2+DdmtSfvrXaHgcZiZb5jlejCNuFDnassKJuMIBHFhdc2lgmP+/hyDcB5ZY2OZFPySg/Vq9LDE&#10;RNueD3TJfCkChF2CCirv20RKV1Rk0I1tSxy8s+0M+iC7UuoO+wA3jXyJopk0WHNYqLClbUXFd/Zj&#10;FOzjdvOZ2r++bHZf+9PHaf6Wz71ST4/DZgHC0+Dv4f92qhVMZ5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zfgfHAAAA3QAAAA8AAAAAAAAAAAAAAAAAmAIAAGRy&#10;cy9kb3ducmV2LnhtbFBLBQYAAAAABAAEAPUAAACMAwAAAAA=&#10;" filled="f" stroked="f">
                  <v:textbox inset="0,0,0,0">
                    <w:txbxContent>
                      <w:p w:rsidR="00B538EB" w:rsidRDefault="00D31650">
                        <w:r>
                          <w:rPr>
                            <w:rFonts w:ascii="Arial" w:eastAsia="Arial" w:hAnsi="Arial" w:cs="Arial"/>
                            <w:sz w:val="16"/>
                          </w:rPr>
                          <w:t xml:space="preserve">HELP SOLUCIONES INFORMATICAS HSI S.A.S </w:t>
                        </w:r>
                      </w:p>
                    </w:txbxContent>
                  </v:textbox>
                </v:rect>
                <v:rect id="Rectangle 3615" o:spid="_x0000_s2014" style="position:absolute;left:8697;top:35846;width:318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McA&#10;AADdAAAADwAAAGRycy9kb3ducmV2LnhtbESPQWvCQBSE7wX/w/IKvdWNlUqMriLWYo41EWxvj+wz&#10;Cc2+DdmtSfvrXaHgcZiZb5jlejCNuFDnassKJuMIBHFhdc2lgmP+/hyDcB5ZY2OZFPySg/Vq9LDE&#10;RNueD3TJfCkChF2CCirv20RKV1Rk0I1tSxy8s+0M+iC7UuoO+wA3jXyJopk0WHNYqLClbUXFd/Zj&#10;FOzjdvOZ2r++bHZf+9PHaf6Wz71ST4/DZgHC0+Dv4f92qhVMZ5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25z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3616" o:spid="_x0000_s2015" style="position:absolute;left:10756;top:35846;width:751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1F68UA&#10;AADdAAAADwAAAGRycy9kb3ducmV2LnhtbESPT4vCMBTE74LfITzBm6YqFK1GEf+gx10V1NujebbF&#10;5qU00Xb3028WFvY4zMxvmMWqNaV4U+0KywpGwwgEcWp1wZmCy3k/mIJwHlljaZkUfJGD1bLbWWCi&#10;bcOf9D75TAQIuwQV5N5XiZQuzcmgG9qKOHgPWxv0QdaZ1DU2AW5KOY6iWBosOCzkWNEmp/R5ehkF&#10;h2m1vh3td5OVu/vh+nGdbc8zr1S/167nIDy1/j/81z5qBZN4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UXrxQAAAN0AAAAPAAAAAAAAAAAAAAAAAJgCAABkcnMv&#10;ZG93bnJldi54bWxQSwUGAAAAAAQABAD1AAAAigMAAAAA&#10;" filled="f" stroked="f">
                  <v:textbox inset="0,0,0,0">
                    <w:txbxContent>
                      <w:p w:rsidR="00B538EB" w:rsidRDefault="00D31650">
                        <w:r>
                          <w:rPr>
                            <w:rFonts w:ascii="Arial" w:eastAsia="Arial" w:hAnsi="Arial" w:cs="Arial"/>
                            <w:sz w:val="16"/>
                          </w:rPr>
                          <w:t xml:space="preserve"> </w:t>
                        </w:r>
                      </w:p>
                    </w:txbxContent>
                  </v:textbox>
                </v:rect>
                <v:rect id="Rectangle 3617" o:spid="_x0000_s2016" style="position:absolute;left:16194;top:35814;width:1084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HgcMYA&#10;AADdAAAADwAAAGRycy9kb3ducmV2LnhtbESPS4vCQBCE78L+h6EXvOlEBR/RUWRV9Ohjwd1bk2mT&#10;sJmekBlN9Nc7grDHoqq+omaLxhTiRpXLLSvodSMQxInVOacKvk+bzhiE88gaC8uk4E4OFvOP1gxj&#10;bWs+0O3oUxEg7GJUkHlfxlK6JCODrmtL4uBdbGXQB1mlUldYB7gpZD+KhtJgzmEhw5K+Mkr+jlej&#10;YDsulz87+6jTYv27Pe/Pk9Vp4pVqfzbLKQhPjf8Pv9s7rWAw7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HgcMYAAADdAAAADwAAAAAAAAAAAAAAAACYAgAAZHJz&#10;L2Rvd25yZXYueG1sUEsFBgAAAAAEAAQA9QAAAIsDAAAAAA==&#10;" filled="f" stroked="f">
                  <v:textbox inset="0,0,0,0">
                    <w:txbxContent>
                      <w:p w:rsidR="00B538EB" w:rsidRDefault="00D31650">
                        <w:r>
                          <w:rPr>
                            <w:rFonts w:ascii="Arial" w:eastAsia="Arial" w:hAnsi="Arial" w:cs="Arial"/>
                            <w:sz w:val="16"/>
                          </w:rPr>
                          <w:t xml:space="preserve">SERVIASEO S A </w:t>
                        </w:r>
                      </w:p>
                    </w:txbxContent>
                  </v:textbox>
                </v:rect>
                <v:rect id="Rectangle 20758" o:spid="_x0000_s2017" style="position:absolute;left:13838;top:37002;width:80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esMA&#10;AADeAAAADwAAAGRycy9kb3ducmV2LnhtbERPTYvCMBC9L/gfwgje1lTBVbtGEXXRo1bB3dvQzLbF&#10;ZlKaaKu/3hwEj4/3PVu0phQ3ql1hWcGgH4EgTq0uOFNwOv58TkA4j6yxtEwK7uRgMe98zDDWtuED&#10;3RKfiRDCLkYFufdVLKVLczLo+rYiDty/rQ36AOtM6hqbEG5KOYyiL2mw4NCQY0WrnNJLcjUKtpNq&#10;+buzjyYrN3/b8/48XR+nXqlet11+g/DU+rf45d5pBcNoP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eesMAAADe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20757" o:spid="_x0000_s2018" style="position:absolute;left:8086;top:37002;width:765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KCMgA&#10;AADeAAAADwAAAGRycy9kb3ducmV2LnhtbESPQWvCQBSE7wX/w/KE3uqmQqtGVxFtSY41Cra3R/aZ&#10;hGbfhuw2SfvrXaHgcZiZb5jVZjC16Kh1lWUFz5MIBHFudcWFgtPx/WkOwnlkjbVlUvBLDjbr0cMK&#10;Y217PlCX+UIECLsYFZTeN7GULi/JoJvYhjh4F9sa9EG2hdQt9gFuajmNoldpsOKwUGJDu5Ly7+zH&#10;KEjmzfYztX99Ub99JeeP82J/XHilHsfDdgnC0+Dv4f92qhVMo9nL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bQoIyAAAAN4AAAAPAAAAAAAAAAAAAAAAAJgCAABk&#10;cnMvZG93bnJldi54bWxQSwUGAAAAAAQABAD1AAAAjQMAAAAA&#10;" filled="f" stroked="f">
                  <v:textbox inset="0,0,0,0">
                    <w:txbxContent>
                      <w:p w:rsidR="00B538EB" w:rsidRDefault="00D31650">
                        <w:r>
                          <w:rPr>
                            <w:rFonts w:ascii="Arial" w:eastAsia="Arial" w:hAnsi="Arial" w:cs="Arial"/>
                            <w:sz w:val="16"/>
                          </w:rPr>
                          <w:t>:860067479</w:t>
                        </w:r>
                      </w:p>
                    </w:txbxContent>
                  </v:textbox>
                </v:rect>
                <v:rect id="Rectangle 3619" o:spid="_x0000_s2019" style="position:absolute;left:8697;top:38221;width:318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RmcUA&#10;AADdAAAADwAAAGRycy9kb3ducmV2LnhtbESPT4vCMBTE74LfITxhb5rqgthqFPEPetxVQb09mmdb&#10;bF5KE213P/1mQfA4zMxvmNmiNaV4Uu0KywqGgwgEcWp1wZmC03Hbn4BwHlljaZkU/JCDxbzbmWGi&#10;bcPf9Dz4TAQIuwQV5N5XiZQuzcmgG9iKOHg3Wxv0QdaZ1DU2AW5KOYqisTRYcFjIsaJVTun98DAK&#10;dpNqednb3yYrN9fd+escr4+xV+qj1y6nIDy1/h1+tfdawed4G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tGZxQAAAN0AAAAPAAAAAAAAAAAAAAAAAJgCAABkcnMv&#10;ZG93bnJldi54bWxQSwUGAAAAAAQABAD1AAAAigMAAAAA&#10;" filled="f" stroked="f">
                  <v:textbox inset="0,0,0,0">
                    <w:txbxContent>
                      <w:p w:rsidR="00B538EB" w:rsidRDefault="00D31650">
                        <w:r>
                          <w:rPr>
                            <w:rFonts w:ascii="Arial" w:eastAsia="Arial" w:hAnsi="Arial" w:cs="Arial"/>
                            <w:sz w:val="16"/>
                          </w:rPr>
                          <w:t xml:space="preserve">TER </w:t>
                        </w:r>
                      </w:p>
                    </w:txbxContent>
                  </v:textbox>
                </v:rect>
                <v:rect id="Rectangle 3620" o:spid="_x0000_s2020" style="position:absolute;left:10756;top:38221;width:751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yucMA&#10;AADdAAAADwAAAGRycy9kb3ducmV2LnhtbERPTWvCQBC9F/wPywje6sYIoqmrBFtJjlYF7W3ITpPQ&#10;7GzIribtr3cPBY+P973eDqYRd+pcbVnBbBqBIC6srrlUcD7tX5cgnEfW2FgmBb/kYLsZvawx0bbn&#10;T7offSlCCLsEFVTet4mUrqjIoJvaljhw37Yz6APsSqk77EO4aWQcRQtpsObQUGFLu4qKn+PNKMiW&#10;bXrN7V9fNh9f2eVwWb2fVl6pyXhI30B4GvxT/O/OtYL5Ig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SyucMAAADd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3621" o:spid="_x0000_s2021" style="position:absolute;left:15627;top:38221;width:3007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XIsYA&#10;AADdAAAADwAAAGRycy9kb3ducmV2LnhtbESPQWvCQBSE70L/w/KE3swmFkSjq4S2osdWC9HbI/tM&#10;gtm3IbuatL++WxB6HGbmG2a1GUwj7tS52rKCJIpBEBdW11wq+DpuJ3MQziNrbCyTgm9ysFk/jVaY&#10;atvzJ90PvhQBwi5FBZX3bSqlKyoy6CLbEgfvYjuDPsiulLrDPsBNI6dxPJMGaw4LFbb0WlFxPdyM&#10;gt28zU57+9OXzft5l3/ki7fjwiv1PB6yJQhPg/8PP9p7reBlN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gXIsYAAADdAAAADwAAAAAAAAAAAAAAAACYAgAAZHJz&#10;L2Rvd25yZXYueG1sUEsFBgAAAAAEAAQA9QAAAIsDAAAAAA==&#10;" filled="f" stroked="f">
                  <v:textbox inset="0,0,0,0">
                    <w:txbxContent>
                      <w:p w:rsidR="00B538EB" w:rsidRDefault="00D31650">
                        <w:r>
                          <w:rPr>
                            <w:rFonts w:ascii="Arial" w:eastAsia="Arial" w:hAnsi="Arial" w:cs="Arial"/>
                            <w:sz w:val="16"/>
                          </w:rPr>
                          <w:t xml:space="preserve">I CAJA DE COMPENSACION FAMILIAR CAFAM </w:t>
                        </w:r>
                      </w:p>
                    </w:txbxContent>
                  </v:textbox>
                </v:rect>
                <v:rect id="Rectangle 20762" o:spid="_x0000_s2022" style="position:absolute;left:13855;top:39351;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ZjLcYA&#10;AADeAAAADwAAAGRycy9kb3ducmV2LnhtbESPT4vCMBTE74LfITxhb5rag6vVKOIf9OiqoN4ezbMt&#10;Ni+liba7n94sLOxxmJnfMLNFa0rxotoVlhUMBxEI4tTqgjMF59O2PwbhPLLG0jIp+CYHi3m3M8NE&#10;24a/6HX0mQgQdgkqyL2vEildmpNBN7AVcfDutjbog6wzqWtsAtyUMo6ikTRYcFjIsaJVTunj+DQK&#10;duNqed3bnyYrN7fd5XCZrE8Tr9RHr11OQXhq/X/4r73XCuLocxTD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ZjL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61" o:spid="_x0000_s2023" style="position:absolute;left:8712;top:39351;width:684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T9WscA&#10;AADeAAAADwAAAGRycy9kb3ducmV2LnhtbESPQWvCQBSE7wX/w/IKvTUbPViNriK2RY/VCGlvj+wz&#10;Cd19G7Jbk/bXdwXB4zAz3zDL9WCNuFDnG8cKxkkKgrh0uuFKwSl/f56B8AFZo3FMCn7Jw3o1elhi&#10;pl3PB7ocQyUihH2GCuoQ2kxKX9Zk0SeuJY7e2XUWQ5RdJXWHfYRbIydpOpUWG44LNba0ran8Pv5Y&#10;BbtZu/ncu7++Mm9fu+KjmL/m86DU0+OwWYAINIR7+NbeawWT9GU6hu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k/VrHAAAA3gAAAA8AAAAAAAAAAAAAAAAAmAIAAGRy&#10;cy9kb3ducmV2LnhtbFBLBQYAAAAABAAEAPUAAACMAwAAAAA=&#10;" filled="f" stroked="f">
                  <v:textbox inset="0,0,0,0">
                    <w:txbxContent>
                      <w:p w:rsidR="00B538EB" w:rsidRDefault="00D31650">
                        <w:r>
                          <w:rPr>
                            <w:rFonts w:ascii="Arial" w:eastAsia="Arial" w:hAnsi="Arial" w:cs="Arial"/>
                            <w:sz w:val="16"/>
                          </w:rPr>
                          <w:t>860013570</w:t>
                        </w:r>
                      </w:p>
                    </w:txbxContent>
                  </v:textbox>
                </v:rect>
                <v:rect id="Rectangle 3623" o:spid="_x0000_s2024" style="position:absolute;left:8665;top:40539;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szsUA&#10;AADdAAAADwAAAGRycy9kb3ducmV2LnhtbESPQYvCMBSE74L/ITxhb5qugmg1iqiLHtUuuHt7NM+2&#10;bPNSmmirv94Iwh6HmfmGmS9bU4ob1a6wrOBzEIEgTq0uOFPwnXz1JyCcR9ZYWiYFd3KwXHQ7c4y1&#10;bfhIt5PPRICwi1FB7n0VS+nSnAy6ga2Ig3extUEfZJ1JXWMT4KaUwygaS4MFh4UcK1rnlP6drkbB&#10;blKtfvb20WTl9nd3Ppynm2TqlfrotasZCE+t/w+/23utYDQe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NizOxQAAAN0AAAAPAAAAAAAAAAAAAAAAAJgCAABkcnMv&#10;ZG93bnJldi54bWxQSwUGAAAAAAQABAD1AAAAigMAAAAA&#10;" filled="f" stroked="f">
                  <v:textbox inset="0,0,0,0">
                    <w:txbxContent>
                      <w:p w:rsidR="00B538EB" w:rsidRDefault="00D31650">
                        <w:r>
                          <w:rPr>
                            <w:rFonts w:ascii="Arial" w:eastAsia="Arial" w:hAnsi="Arial" w:cs="Arial"/>
                            <w:sz w:val="16"/>
                          </w:rPr>
                          <w:t xml:space="preserve">TER </w:t>
                        </w:r>
                      </w:p>
                    </w:txbxContent>
                  </v:textbox>
                </v:rect>
                <v:rect id="Rectangle 3624" o:spid="_x0000_s2025" style="position:absolute;left:10731;top:40539;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0uscA&#10;AADdAAAADwAAAGRycy9kb3ducmV2LnhtbESPQWvCQBSE7wX/w/KE3uqmtohGVxFtSY41Cra3R/aZ&#10;hGbfhuw2SfvrXaHgcZiZb5jVZjC16Kh1lWUFz5MIBHFudcWFgtPx/WkOwnlkjbVlUvBLDjbr0cMK&#10;Y217PlCX+UIECLsYFZTeN7GULi/JoJvYhjh4F9sa9EG2hdQt9gFuajmNopk0WHFYKLGhXUn5d/Zj&#10;FCTzZvuZ2r++qN++kvPHebE/LrxSj+NhuwThafD38H871QpeZt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ftLr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625" o:spid="_x0000_s2026" style="position:absolute;left:16163;top:40539;width:181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RIccA&#10;AADdAAAADwAAAGRycy9kb3ducmV2LnhtbESPQWvCQBSE7wX/w/KE3uqmlopGVxFtSY41Cra3R/aZ&#10;hGbfhuw2SfvrXaHgcZiZb5jVZjC16Kh1lWUFz5MIBHFudcWFgtPx/WkOwnlkjbVlUvBLDjbr0cMK&#10;Y217PlCX+UIECLsYFZTeN7GULi/JoJvYhjh4F9sa9EG2hdQt9gFuajmNopk0WHFYKLGhXUn5d/Zj&#10;FCTzZvuZ2r++qN++kvPHebE/LrxSj+NhuwThafD38H871QpeZt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TESHHAAAA3QAAAA8AAAAAAAAAAAAAAAAAmAIAAGRy&#10;cy9kb3ducmV2LnhtbFBLBQYAAAAABAAEAPUAAACMAwAAAAA=&#10;" filled="f" stroked="f">
                  <v:textbox inset="0,0,0,0">
                    <w:txbxContent>
                      <w:p w:rsidR="00B538EB" w:rsidRDefault="00D31650">
                        <w:r>
                          <w:rPr>
                            <w:rFonts w:ascii="Arial" w:eastAsia="Arial" w:hAnsi="Arial" w:cs="Arial"/>
                            <w:sz w:val="16"/>
                          </w:rPr>
                          <w:t xml:space="preserve">XIMIL TECHNOLOGIES SAS </w:t>
                        </w:r>
                      </w:p>
                    </w:txbxContent>
                  </v:textbox>
                </v:rect>
                <v:rect id="Rectangle 20765" o:spid="_x0000_s2027" style="position:absolute;left:8679;top:41701;width:685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7WccA&#10;AADeAAAADwAAAGRycy9kb3ducmV2LnhtbESPS4vCQBCE74L/YWjBm05WWB/RUURX9Ohjwd1bk2mT&#10;sJmekBlN9Nc7grDHoqq+omaLxhTiRpXLLSv46EcgiBOrc04VfJ82vTEI55E1FpZJwZ0cLObt1gxj&#10;bWs+0O3oUxEg7GJUkHlfxlK6JCODrm9L4uBdbGXQB1mlUldYB7gp5CCKhtJgzmEhw5JWGSV/x6tR&#10;sB2Xy5+dfdRp8fW7Pe/Pk/Vp4pXqdprlFISnxv+H3+2dVjCIRsNP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f+1nHAAAA3gAAAA8AAAAAAAAAAAAAAAAAmAIAAGRy&#10;cy9kb3ducmV2LnhtbFBLBQYAAAAABAAEAPUAAACMAwAAAAA=&#10;" filled="f" stroked="f">
                  <v:textbox inset="0,0,0,0">
                    <w:txbxContent>
                      <w:p w:rsidR="00B538EB" w:rsidRDefault="00D31650">
                        <w:r>
                          <w:rPr>
                            <w:rFonts w:ascii="Arial" w:eastAsia="Arial" w:hAnsi="Arial" w:cs="Arial"/>
                            <w:sz w:val="16"/>
                          </w:rPr>
                          <w:t>900178540</w:t>
                        </w:r>
                      </w:p>
                    </w:txbxContent>
                  </v:textbox>
                </v:rect>
                <v:rect id="Rectangle 20766" o:spid="_x0000_s2028" style="position:absolute;left:13830;top:41701;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1lLscA&#10;AADeAAAADwAAAGRycy9kb3ducmV2LnhtbESPQWvCQBSE74L/YXlCb7oxh1Sjawi2Eo+tFqy3R/Y1&#10;Cc2+DdnVpP313UKhx2FmvmG22WhacafeNZYVLBcRCOLS6oYrBW/nw3wFwnlkja1lUvBFDrLddLLF&#10;VNuBX+l+8pUIEHYpKqi971IpXVmTQbewHXHwPmxv0AfZV1L3OAS4aWUcRYk02HBYqLGjfU3l5+lm&#10;FBSrLn8/2u+hap+vxeXlsn46r71SD7Mx34DwNPr/8F/7qBXE0WOSwO+dcAXk7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NZS7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627" o:spid="_x0000_s2029" style="position:absolute;left:8086;top:42888;width:409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0qzcYA&#10;AADdAAAADwAAAGRycy9kb3ducmV2LnhtbESPS4vCQBCE74L/YWjBm07WBR/RUURX9Ohjwd1bk2mT&#10;sJmekBlN9Nc7grDHoqq+omaLxhTiRpXLLSv46EcgiBOrc04VfJ82vTEI55E1FpZJwZ0cLObt1gxj&#10;bWs+0O3oUxEg7GJUkHlfxlK6JCODrm9L4uBdbGXQB1mlUldYB7gp5CCKhtJgzmEhw5JWGSV/x6tR&#10;sB2Xy5+dfdRp8fW7Pe/Pk/Vp4pXqdprlFISnxv+H3+2dVvA5HI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0qzc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w:t>
                        </w:r>
                      </w:p>
                    </w:txbxContent>
                  </v:textbox>
                </v:rect>
                <v:rect id="Rectangle 20770" o:spid="_x0000_s2030" style="position:absolute;left:13849;top:44044;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HOHMYA&#10;AADeAAAADwAAAGRycy9kb3ducmV2LnhtbESPy2rCQBSG9wXfYTiCuzoxCy+powRbSZZWBe3ukDlN&#10;QjNnQmY0aZ/eWRRc/vw3vvV2MI24U+dqywpm0wgEcWF1zaWC82n/ugThPLLGxjIp+CUH283oZY2J&#10;tj1/0v3oSxFG2CWooPK+TaR0RUUG3dS2xMH7tp1BH2RXSt1hH8ZNI+MomkuDNYeHClvaVVT8HG9G&#10;QbZs02tu//qy+fjKLofL6v208kpNxkP6BsLT4J/h/3auFcTRYhEAAk5AAb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HOH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69" o:spid="_x0000_s2031" style="position:absolute;left:8711;top:44044;width:683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LxXMYA&#10;AADeAAAADwAAAGRycy9kb3ducmV2LnhtbESPQYvCMBSE74L/ITxhb5rqQW01irgrenRVUG+P5tkW&#10;m5fSRNv115uFhT0OM/MNM1+2phRPql1hWcFwEIEgTq0uOFNwOm76UxDOI2ssLZOCH3KwXHQ7c0y0&#10;bfibngefiQBhl6CC3PsqkdKlORl0A1sRB+9ma4M+yDqTusYmwE0pR1E0lgYLDgs5VrTOKb0fHkbB&#10;dlqtLjv7arLy67o978/x5zH2Sn302tUMhKfW/4f/2jutYBRNxjH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LxXMYAAADeAAAADwAAAAAAAAAAAAAAAACYAgAAZHJz&#10;L2Rvd25yZXYueG1sUEsFBgAAAAAEAAQA9QAAAIsDAAAAAA==&#10;" filled="f" stroked="f">
                  <v:textbox inset="0,0,0,0">
                    <w:txbxContent>
                      <w:p w:rsidR="00B538EB" w:rsidRDefault="00D31650">
                        <w:r>
                          <w:rPr>
                            <w:rFonts w:ascii="Arial" w:eastAsia="Arial" w:hAnsi="Arial" w:cs="Arial"/>
                            <w:sz w:val="16"/>
                          </w:rPr>
                          <w:t>900686378</w:t>
                        </w:r>
                      </w:p>
                    </w:txbxContent>
                  </v:textbox>
                </v:rect>
                <v:rect id="Rectangle 3629" o:spid="_x0000_s2032" style="position:absolute;left:8665;top:45295;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4bJMUA&#10;AADdAAAADwAAAGRycy9kb3ducmV2LnhtbESPT4vCMBTE7wv7HcJb8LamqyC2GkVWFz36D9Tbo3m2&#10;xealNFlb/fRGEDwOM/MbZjxtTSmuVLvCsoKfbgSCOLW64EzBfvf3PQThPLLG0jIpuJGD6eTzY4yJ&#10;tg1v6Lr1mQgQdgkqyL2vEildmpNB17UVcfDOtjbog6wzqWtsAtyUshdFA2mw4LCQY0W/OaWX7b9R&#10;sBxWs+PK3pusXJyWh/Uhnu9ir1Tnq52NQHhq/Tv8aq+0gv6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3hskxQAAAN0AAAAPAAAAAAAAAAAAAAAAAJgCAABkcnMv&#10;ZG93bnJldi54bWxQSwUGAAAAAAQABAD1AAAAigMAAAAA&#10;" filled="f" stroked="f">
                  <v:textbox inset="0,0,0,0">
                    <w:txbxContent>
                      <w:p w:rsidR="00B538EB" w:rsidRDefault="00D31650">
                        <w:r>
                          <w:rPr>
                            <w:rFonts w:ascii="Arial" w:eastAsia="Arial" w:hAnsi="Arial" w:cs="Arial"/>
                            <w:sz w:val="16"/>
                          </w:rPr>
                          <w:t xml:space="preserve">TER </w:t>
                        </w:r>
                      </w:p>
                    </w:txbxContent>
                  </v:textbox>
                </v:rect>
                <v:rect id="Rectangle 3630" o:spid="_x0000_s2033" style="position:absolute;left:10731;top:45295;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0kZMIA&#10;AADdAAAADwAAAGRycy9kb3ducmV2LnhtbERPTYvCMBC9L/gfwgh7W1MVRGtTEXXR46oLrrehGdti&#10;MylNtNVfvzkIHh/vO1l0phJ3alxpWcFwEIEgzqwuOVfwe/z+moJwHlljZZkUPMjBIu19JBhr2/Ke&#10;7gefixDCLkYFhfd1LKXLCjLoBrYmDtzFNgZ9gE0udYNtCDeVHEXRRBosOTQUWNOqoOx6uBkF22m9&#10;/NvZZ5tXm/P29HOarY8zr9Rnv1vOQXjq/Fv8cu+0gvFkHP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PSRkwgAAAN0AAAAPAAAAAAAAAAAAAAAAAJgCAABkcnMvZG93&#10;bnJldi54bWxQSwUGAAAAAAQABAD1AAAAhwMAAAAA&#10;" filled="f" stroked="f">
                  <v:textbox inset="0,0,0,0">
                    <w:txbxContent>
                      <w:p w:rsidR="00B538EB" w:rsidRDefault="00D31650">
                        <w:r>
                          <w:rPr>
                            <w:rFonts w:ascii="Arial" w:eastAsia="Arial" w:hAnsi="Arial" w:cs="Arial"/>
                            <w:sz w:val="16"/>
                          </w:rPr>
                          <w:t xml:space="preserve"> </w:t>
                        </w:r>
                      </w:p>
                    </w:txbxContent>
                  </v:textbox>
                </v:rect>
                <v:rect id="Rectangle 3631" o:spid="_x0000_s2034" style="position:absolute;left:15606;top:45295;width:2713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GB/8UA&#10;AADdAAAADwAAAGRycy9kb3ducmV2LnhtbESPQYvCMBSE7wv+h/AW9ramKohWo4i66FGt4O7t0Tzb&#10;ss1LaaKt/nojCB6HmfmGmc5bU4or1a6wrKDXjUAQp1YXnCk4Jj/fIxDOI2ssLZOCGzmYzzofU4y1&#10;bXhP14PPRICwi1FB7n0VS+nSnAy6rq2Ig3e2tUEfZJ1JXWMT4KaU/SgaSoMFh4UcK1rmlP4fLkbB&#10;ZlQtfrf23mTl+m9z2p3Gq2Tslfr6bBcTEJ5a/w6/2lutYDAc9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YH/xQAAAN0AAAAPAAAAAAAAAAAAAAAAAJgCAABkcnMv&#10;ZG93bnJldi54bWxQSwUGAAAAAAQABAD1AAAAigMAAAAA&#10;" filled="f" stroked="f">
                  <v:textbox inset="0,0,0,0">
                    <w:txbxContent>
                      <w:p w:rsidR="00B538EB" w:rsidRDefault="00D31650">
                        <w:r>
                          <w:rPr>
                            <w:rFonts w:ascii="Arial" w:eastAsia="Arial" w:hAnsi="Arial" w:cs="Arial"/>
                            <w:sz w:val="16"/>
                          </w:rPr>
                          <w:t xml:space="preserve">¡LAURA CAMILA CARTAGENA MARTINEZ </w:t>
                        </w:r>
                      </w:p>
                    </w:txbxContent>
                  </v:textbox>
                </v:rect>
                <v:rect id="Rectangle 20773" o:spid="_x0000_s2035" style="position:absolute;left:8703;top:46425;width:756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Qa8gA&#10;AADeAAAADwAAAGRycy9kb3ducmV2LnhtbESPQWvCQBSE7wX/w/KE3uqmFqpGVxFtSY41Cra3R/aZ&#10;hGbfhuw2SfvrXaHgcZiZb5jVZjC16Kh1lWUFz5MIBHFudcWFgtPx/WkOwnlkjbVlUvBLDjbr0cMK&#10;Y217PlCX+UIECLsYFZTeN7GULi/JoJvYhjh4F9sa9EG2hdQt9gFuajmNoldpsOKwUGJDu5Ly7+zH&#10;KEjmzfYztX99Ub99JeeP82J/XHilHsfDdgnC0+Dv4f92qhVMo9ns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41BryAAAAN4AAAAPAAAAAAAAAAAAAAAAAJgCAABk&#10;cnMvZG93bnJldi54bWxQSwUGAAAAAAQABAD1AAAAjQMAAAAA&#10;" filled="f" stroked="f">
                  <v:textbox inset="0,0,0,0">
                    <w:txbxContent>
                      <w:p w:rsidR="00B538EB" w:rsidRDefault="00D31650">
                        <w:r>
                          <w:rPr>
                            <w:rFonts w:ascii="Arial" w:eastAsia="Arial" w:hAnsi="Arial" w:cs="Arial"/>
                            <w:sz w:val="16"/>
                          </w:rPr>
                          <w:t>1070615184</w:t>
                        </w:r>
                      </w:p>
                    </w:txbxContent>
                  </v:textbox>
                </v:rect>
                <v:rect id="Rectangle 20774" o:spid="_x0000_s2036" style="position:absolute;left:14394;top:46425;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rIH8gA&#10;AADeAAAADwAAAGRycy9kb3ducmV2LnhtbESPQWvCQBSE7wX/w/KE3uqmUqpGVxFtSY41Cra3R/aZ&#10;hGbfhuw2SfvrXaHgcZiZb5jVZjC16Kh1lWUFz5MIBHFudcWFgtPx/WkOwnlkjbVlUvBLDjbr0cMK&#10;Y217PlCX+UIECLsYFZTeN7GULi/JoJvYhjh4F9sa9EG2hdQt9gFuajmNoldpsOKwUGJDu5Ly7+zH&#10;KEjmzfYztX99Ub99JeeP82J/XHilHsfDdgnC0+Dv4f92qhVMo9ns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CsgfyAAAAN4AAAAPAAAAAAAAAAAAAAAAAJgCAABk&#10;cnMvZG93bnJldi54bWxQSwUGAAAAAAQABAD1AAAAjQMAAAAA&#10;" filled="f" stroked="f">
                  <v:textbox inset="0,0,0,0">
                    <w:txbxContent>
                      <w:p w:rsidR="00B538EB" w:rsidRDefault="00D31650">
                        <w:r>
                          <w:rPr>
                            <w:rFonts w:ascii="Arial" w:eastAsia="Arial" w:hAnsi="Arial" w:cs="Arial"/>
                            <w:sz w:val="16"/>
                          </w:rPr>
                          <w:t xml:space="preserve"> </w:t>
                        </w:r>
                      </w:p>
                    </w:txbxContent>
                  </v:textbox>
                </v:rect>
                <v:rect id="Rectangle 3633" o:spid="_x0000_s2037" style="position:absolute;left:15585;top:47644;width:31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6E8cA&#10;AADdAAAADwAAAGRycy9kb3ducmV2LnhtbESPQWvCQBSE74X+h+UVequbNiAaXUNoLcmxasF6e2Rf&#10;k9Ds25BdTfTXdwXB4zAz3zDLdDStOFHvGssKXicRCOLS6oYrBd+7z5cZCOeRNbaWScGZHKSrx4cl&#10;JtoOvKHT1lciQNglqKD2vkukdGVNBt3EdsTB+7W9QR9kX0nd4xDgppVvUTSVBhsOCzV29F5T+bc9&#10;GgX5rMt+CnsZqnZ9yPdf+/nHbu6Ven4aswUIT6O/h2/tQiuIp3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vuhPHAAAA3QAAAA8AAAAAAAAAAAAAAAAAmAIAAGRy&#10;cy9kb3ducmV2LnhtbFBLBQYAAAAABAAEAPUAAACMAwAAAAA=&#10;" filled="f" stroked="f">
                  <v:textbox inset="0,0,0,0">
                    <w:txbxContent>
                      <w:p w:rsidR="00B538EB" w:rsidRDefault="00D31650">
                        <w:r>
                          <w:rPr>
                            <w:rFonts w:ascii="Arial" w:eastAsia="Arial" w:hAnsi="Arial" w:cs="Arial"/>
                            <w:sz w:val="16"/>
                          </w:rPr>
                          <w:t>:</w:t>
                        </w:r>
                      </w:p>
                    </w:txbxContent>
                  </v:textbox>
                </v:rect>
                <v:rect id="Rectangle 3634" o:spid="_x0000_s2038" style="position:absolute;left:16196;top:47644;width:689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iZ8cA&#10;AADdAAAADwAAAGRycy9kb3ducmV2LnhtbESPQWvCQBSE7wX/w/KE3uqmWkSjq4htSY41Cra3R/aZ&#10;hGbfhuw2SfvrXaHgcZiZb5j1djC16Kh1lWUFz5MIBHFudcWFgtPx/WkBwnlkjbVlUvBLDrab0cMa&#10;Y217PlCX+UIECLsYFZTeN7GULi/JoJvYhjh4F9sa9EG2hdQt9gFuajmNork0WHFYKLGhfUn5d/Zj&#10;FCSLZveZ2r++qN++kvPHefl6XHqlHsfDbgXC0+Dv4f92qhXM5r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GImfHAAAA3QAAAA8AAAAAAAAAAAAAAAAAmAIAAGRy&#10;cy9kb3ducmV2LnhtbFBLBQYAAAAABAAEAPUAAACMAwAAAAA=&#10;" filled="f" stroked="f">
                  <v:textbox inset="0,0,0,0">
                    <w:txbxContent>
                      <w:p w:rsidR="00B538EB" w:rsidRDefault="00D31650">
                        <w:r>
                          <w:rPr>
                            <w:rFonts w:ascii="Arial" w:eastAsia="Arial" w:hAnsi="Arial" w:cs="Arial"/>
                            <w:sz w:val="16"/>
                          </w:rPr>
                          <w:t xml:space="preserve">TOTALES: </w:t>
                        </w:r>
                      </w:p>
                    </w:txbxContent>
                  </v:textbox>
                </v:rect>
                <v:rect id="Rectangle 20755" o:spid="_x0000_s2039" style="position:absolute;left:56384;top:35878;width:793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x5MYA&#10;AADeAAAADwAAAGRycy9kb3ducmV2LnhtbESPT4vCMBTE7wt+h/AEb2uqoKvVKLKr6NE/C+rt0Tzb&#10;YvNSmmirn94IC3scZuY3zHTemELcqXK5ZQW9bgSCOLE651TB72H1OQLhPLLGwjIpeJCD+az1McVY&#10;25p3dN/7VAQIuxgVZN6XsZQuycig69qSOHgXWxn0QVap1BXWAW4K2Y+ioTSYc1jIsKTvjJLr/mYU&#10;rEfl4rSxzzotluf1cXsc/xzGXqlOu1lMQHhq/H/4r73RCvrR12A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Mx5MYAAADeAAAADwAAAAAAAAAAAAAAAACYAgAAZHJz&#10;L2Rvd25yZXYueG1sUEsFBgAAAAAEAAQA9QAAAIsDAAAAAA==&#10;" filled="f" stroked="f">
                  <v:textbox inset="0,0,0,0">
                    <w:txbxContent>
                      <w:p w:rsidR="00B538EB" w:rsidRDefault="00D31650">
                        <w:r>
                          <w:rPr>
                            <w:rFonts w:ascii="Arial" w:eastAsia="Arial" w:hAnsi="Arial" w:cs="Arial"/>
                            <w:sz w:val="16"/>
                          </w:rPr>
                          <w:t>5.672.668,00</w:t>
                        </w:r>
                      </w:p>
                    </w:txbxContent>
                  </v:textbox>
                </v:rect>
                <v:rect id="Rectangle 20756" o:spid="_x0000_s2040" style="position:absolute;left:62350;top:35878;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vk8cA&#10;AADeAAAADwAAAGRycy9kb3ducmV2LnhtbESPS4vCQBCE74L/YWjBm05WWB/RUURX9Ohjwd1bk2mT&#10;sJmekBlN9Nc7grDHoqq+omaLxhTiRpXLLSv46EcgiBOrc04VfJ82vTEI55E1FpZJwZ0cLObt1gxj&#10;bWs+0O3oUxEg7GJUkHlfxlK6JCODrm9L4uBdbGXQB1mlUldYB7gp5CCKhtJgzmEhw5JWGSV/x6tR&#10;sB2Xy5+dfdRp8fW7Pe/Pk/Vp4pXqdprlFISnxv+H3+2dVjCIRp9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hr5P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60" o:spid="_x0000_s2041" style="position:absolute;left:62903;top:38284;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wcQA&#10;AADeAAAADwAAAGRycy9kb3ducmV2LnhtbESPy4rCMBSG94LvEI4wO0114Wg1inhBl95A3R2aY1ts&#10;TkoTbWee3iwElz//jW86b0whXlS53LKCfi8CQZxYnXOq4HzadEcgnEfWWFgmBX/kYD5rt6YYa1vz&#10;gV5Hn4owwi5GBZn3ZSylSzIy6Hq2JA7e3VYGfZBVKnWFdRg3hRxE0VAazDk8ZFjSMqPkcXwaBdtR&#10;ubju7H+dFuvb9rK/jFensVfqp9MsJiA8Nf4b/rR3WsEg+h0G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oWMHEAAAA3g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20759" o:spid="_x0000_s2042" style="position:absolute;left:56347;top:38284;width:871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474ccA&#10;AADeAAAADwAAAGRycy9kb3ducmV2LnhtbESPT2vCQBTE74LfYXmCN90o2JroKmJb9Fj/gHp7ZJ9J&#10;MPs2ZLcm9dO7hYLHYWZ+w8yXrSnFnWpXWFYwGkYgiFOrC84UHA9fgykI55E1lpZJwS85WC66nTkm&#10;2ja8o/veZyJA2CWoIPe+SqR0aU4G3dBWxMG72tqgD7LOpK6xCXBTynEUvUmDBYeFHCta55Te9j9G&#10;wWZarc5b+2iy8vOyOX2f4o9D7JXq99rVDISn1r/C/+2tVjCO3ic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O+HHAAAA3gAAAA8AAAAAAAAAAAAAAAAAmAIAAGRy&#10;cy9kb3ducmV2LnhtbFBLBQYAAAAABAAEAPUAAACMAwAAAAA=&#10;" filled="f" stroked="f">
                  <v:textbox inset="0,0,0,0">
                    <w:txbxContent>
                      <w:p w:rsidR="00B538EB" w:rsidRDefault="00D31650">
                        <w:r>
                          <w:rPr>
                            <w:rFonts w:ascii="Arial" w:eastAsia="Arial" w:hAnsi="Arial" w:cs="Arial"/>
                            <w:sz w:val="16"/>
                          </w:rPr>
                          <w:t>16.088.973,00</w:t>
                        </w:r>
                      </w:p>
                    </w:txbxContent>
                  </v:textbox>
                </v:rect>
                <v:rect id="Rectangle 20764" o:spid="_x0000_s2043" style="position:absolute;left:62318;top:40634;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NewscA&#10;AADeAAAADwAAAGRycy9kb3ducmV2LnhtbESPS4vCQBCE74L/YWjBm05WFh/RUURX9Ohjwd1bk2mT&#10;sJmekBlN9Nc7grDHoqq+omaLxhTiRpXLLSv46EcgiBOrc04VfJ82vTEI55E1FpZJwZ0cLObt1gxj&#10;bWs+0O3oUxEg7GJUkHlfxlK6JCODrm9L4uBdbGXQB1mlUldYB7gp5CCKhtJgzmEhw5JWGSV/x6tR&#10;sB2Xy5+dfdRp8fW7Pe/Pk/Vp4pXqdprlFISnxv+H3+2dVjCIRsNP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TXsL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63" o:spid="_x0000_s2044" style="position:absolute;left:56327;top:40634;width:796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GtscA&#10;AADeAAAADwAAAGRycy9kb3ducmV2LnhtbESPS4vCQBCE74L/YWjBm07WBR/RUURX9Ohjwd1bk2mT&#10;sJmekBlN9Nc7grDHoqq+omaLxhTiRpXLLSv46EcgiBOrc04VfJ82vTEI55E1FpZJwZ0cLObt1gxj&#10;bWs+0O3oUxEg7GJUkHlfxlK6JCODrm9L4uBdbGXQB1mlUldYB7gp5CCKhtJgzmEhw5JWGSV/x6tR&#10;sB2Xy5+dfdRp8fW7Pe/Pk/Vp4pXqdprlFISnxv+H3+2dVjCIRsNP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6xrbHAAAA3gAAAA8AAAAAAAAAAAAAAAAAmAIAAGRy&#10;cy9kb3ducmV2LnhtbFBLBQYAAAAABAAEAPUAAACMAwAAAAA=&#10;" filled="f" stroked="f">
                  <v:textbox inset="0,0,0,0">
                    <w:txbxContent>
                      <w:p w:rsidR="00B538EB" w:rsidRDefault="00D31650">
                        <w:r>
                          <w:rPr>
                            <w:rFonts w:ascii="Arial" w:eastAsia="Arial" w:hAnsi="Arial" w:cs="Arial"/>
                            <w:sz w:val="16"/>
                          </w:rPr>
                          <w:t>4.312.295,00</w:t>
                        </w:r>
                      </w:p>
                    </w:txbxContent>
                  </v:textbox>
                </v:rect>
                <v:rect id="Rectangle 20767" o:spid="_x0000_s2045" style="position:absolute;left:56373;top:42977;width:79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HAtccA&#10;AADeAAAADwAAAGRycy9kb3ducmV2LnhtbESPQWvCQBSE74X+h+UVvNWNHhKNriJtJTm2Kqi3R/aZ&#10;BLNvQ3Zr0v76bkHwOMzMN8xyPZhG3KhztWUFk3EEgriwuuZSwWG/fZ2BcB5ZY2OZFPyQg/Xq+WmJ&#10;qbY9f9Ft50sRIOxSVFB536ZSuqIig25sW+LgXWxn0AfZlVJ32Ae4aeQ0imJpsOawUGFLbxUV1923&#10;UZDN2s0pt7992Xycs+Pncf6+n3ulRi/DZgHC0+Af4Xs71wqmURIn8H8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BwLXHAAAA3gAAAA8AAAAAAAAAAAAAAAAAmAIAAGRy&#10;cy9kb3ducmV2LnhtbFBLBQYAAAAABAAEAPUAAACMAwAAAAA=&#10;" filled="f" stroked="f">
                  <v:textbox inset="0,0,0,0">
                    <w:txbxContent>
                      <w:p w:rsidR="00B538EB" w:rsidRDefault="00D31650">
                        <w:r>
                          <w:rPr>
                            <w:rFonts w:ascii="Arial" w:eastAsia="Arial" w:hAnsi="Arial" w:cs="Arial"/>
                            <w:sz w:val="16"/>
                          </w:rPr>
                          <w:t>1.280.080,00</w:t>
                        </w:r>
                      </w:p>
                    </w:txbxContent>
                  </v:textbox>
                </v:rect>
                <v:rect id="Rectangle 20768" o:spid="_x0000_s2046" style="position:absolute;left:62350;top:42977;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5Ux8IA&#10;AADeAAAADwAAAGRycy9kb3ducmV2LnhtbERPy4rCMBTdC/5DuMLsNNWFo9Uo4gNd+gJ1d2mubbG5&#10;KU20nfl6sxBcHs57Om9MIV5Uudyygn4vAkGcWJ1zquB82nRHIJxH1lhYJgV/5GA+a7emGGtb84Fe&#10;R5+KEMIuRgWZ92UspUsyMuh6tiQO3N1WBn2AVSp1hXUIN4UcRNFQGsw5NGRY0jKj5HF8GgXbUbm4&#10;7ux/nRbr2/ayv4xXp7FX6qfTLCYgPDX+K/64d1rBIPodhr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nlTHwgAAAN4AAAAPAAAAAAAAAAAAAAAAAJgCAABkcnMvZG93&#10;bnJldi54bWxQSwUGAAAAAAQABAD1AAAAhwMAAAAA&#10;" filled="f" stroked="f">
                  <v:textbox inset="0,0,0,0">
                    <w:txbxContent>
                      <w:p w:rsidR="00B538EB" w:rsidRDefault="00D31650">
                        <w:r>
                          <w:rPr>
                            <w:rFonts w:ascii="Arial" w:eastAsia="Arial" w:hAnsi="Arial" w:cs="Arial"/>
                            <w:sz w:val="16"/>
                          </w:rPr>
                          <w:t xml:space="preserve"> </w:t>
                        </w:r>
                      </w:p>
                    </w:txbxContent>
                  </v:textbox>
                </v:rect>
                <v:rect id="Rectangle 20771" o:spid="_x0000_s2047" style="position:absolute;left:56327;top:45358;width:68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1rh8cA&#10;AADeAAAADwAAAGRycy9kb3ducmV2LnhtbESPQWvCQBSE70L/w/KE3nRjDtVEV5G2Eo9tLKi3R/aZ&#10;BLNvQ3Y1aX99tyD0OMzMN8xqM5hG3KlztWUFs2kEgriwuuZSwddhN1mAcB5ZY2OZFHyTg836abTC&#10;VNueP+me+1IECLsUFVTet6mUrqjIoJvaljh4F9sZ9EF2pdQd9gFuGhlH0Ys0WHNYqLCl14qKa34z&#10;CrJFuz3t7U9fNu/n7PhxTN4OiVfqeTxslyA8Df4//GjvtYI4ms9n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9a4fHAAAA3gAAAA8AAAAAAAAAAAAAAAAAmAIAAGRy&#10;cy9kb3ducmV2LnhtbFBLBQYAAAAABAAEAPUAAACMAwAAAAA=&#10;" filled="f" stroked="f">
                  <v:textbox inset="0,0,0,0">
                    <w:txbxContent>
                      <w:p w:rsidR="00B538EB" w:rsidRDefault="00D31650">
                        <w:r>
                          <w:rPr>
                            <w:rFonts w:ascii="Arial" w:eastAsia="Arial" w:hAnsi="Arial" w:cs="Arial"/>
                            <w:sz w:val="16"/>
                          </w:rPr>
                          <w:t>448.063,00</w:t>
                        </w:r>
                      </w:p>
                    </w:txbxContent>
                  </v:textbox>
                </v:rect>
                <v:rect id="Rectangle 20772" o:spid="_x0000_s2048" style="position:absolute;left:61499;top:45358;width:3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8MYA&#10;AADeAAAADwAAAGRycy9kb3ducmV2LnhtbESPS4vCQBCE7wv7H4Ze8LZONgcf0VFkddGjL1BvTaZN&#10;gpmekJk10V/vCILHoqq+osbT1pTiSrUrLCv46UYgiFOrC84U7Hd/3wMQziNrLC2Tghs5mE4+P8aY&#10;aNvwhq5bn4kAYZeggtz7KpHSpTkZdF1bEQfvbGuDPsg6k7rGJsBNKeMo6kmDBYeFHCv6zSm9bP+N&#10;guWgmh1X9t5k5eK0PKwPw/lu6JXqfLWzEQhPrX+HX+2VVhBH/X4M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18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75" o:spid="_x0000_s2049" style="position:absolute;left:56353;top:47733;width:874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thMgA&#10;AADeAAAADwAAAGRycy9kb3ducmV2LnhtbESPQWvCQBSE7wX/w/KE3uqmQqtGVxFtSY41Cra3R/aZ&#10;hGbfhuw2SfvrXaHgcZiZb5jVZjC16Kh1lWUFz5MIBHFudcWFgtPx/WkOwnlkjbVlUvBLDjbr0cMK&#10;Y217PlCX+UIECLsYFZTeN7GULi/JoJvYhjh4F9sa9EG2hdQt9gFuajmNoldpsOKwUGJDu5Ly7+zH&#10;KEjmzfYztX99Ub99JeeP82J/XHilHsfDdgnC0+Dv4f92qhVMo9ns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Rm2EyAAAAN4AAAAPAAAAAAAAAAAAAAAAAJgCAABk&#10;cnMvZG93bnJldi54bWxQSwUGAAAAAAQABAD1AAAAjQMAAAAA&#10;" filled="f" stroked="f">
                  <v:textbox inset="0,0,0,0">
                    <w:txbxContent>
                      <w:p w:rsidR="00B538EB" w:rsidRDefault="00D31650">
                        <w:r>
                          <w:rPr>
                            <w:rFonts w:ascii="Arial" w:eastAsia="Arial" w:hAnsi="Arial" w:cs="Arial"/>
                            <w:sz w:val="16"/>
                          </w:rPr>
                          <w:t>27.802.079,00</w:t>
                        </w:r>
                      </w:p>
                    </w:txbxContent>
                  </v:textbox>
                </v:rect>
                <v:rect id="Rectangle 20776" o:spid="_x0000_s2050" style="position:absolute;left:62928;top:47733;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Tz88cA&#10;AADeAAAADwAAAGRycy9kb3ducmV2LnhtbESPQWvCQBSE74X+h+UVvNWNHhKNriJtJTm2Kqi3R/aZ&#10;BLNvQ3Zr0v76bkHwOMzMN8xyPZhG3KhztWUFk3EEgriwuuZSwWG/fZ2BcB5ZY2OZFPyQg/Xq+WmJ&#10;qbY9f9Ft50sRIOxSVFB536ZSuqIig25sW+LgXWxn0AfZlVJ32Ae4aeQ0imJpsOawUGFLbxUV1923&#10;UZDN2s0pt7992Xycs+Pncf6+n3ulRi/DZgHC0+Af4Xs71wqmUZLE8H8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U8/P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641" o:spid="_x0000_s2051" style="position:absolute;left:8633;top:53613;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fygscA&#10;AADdAAAADwAAAGRycy9kb3ducmV2LnhtbESPQWvCQBSE7wX/w/IKvdWNtUiMriLWYo41EWxvj+wz&#10;Cc2+DdmtSfvrXaHgcZiZb5jlejCNuFDnassKJuMIBHFhdc2lgmP+/hyDcB5ZY2OZFPySg/Vq9LDE&#10;RNueD3TJfCkChF2CCirv20RKV1Rk0I1tSxy8s+0M+iC7UuoO+wA3jXyJopk0WHNYqLClbUXFd/Zj&#10;FOzjdvOZ2r++bHZf+9PHaf6Wz71ST4/DZgHC0+Dv4f92qhVMZ6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38oL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3642" o:spid="_x0000_s2052" style="position:absolute;left:10699;top:53613;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Vs9ccA&#10;AADdAAAADwAAAGRycy9kb3ducmV2LnhtbESPQWvCQBSE7wX/w/KE3uqmtohGVxFtSY41Cra3R/aZ&#10;hGbfhuw2SfvrXaHgcZiZb5jVZjC16Kh1lWUFz5MIBHFudcWFgtPx/WkOwnlkjbVlUvBLDjbr0cMK&#10;Y217PlCX+UIECLsYFZTeN7GULi/JoJvYhjh4F9sa9EG2hdQt9gFuajmNopk0WHFYKLGhXUn5d/Zj&#10;FCTzZvuZ2r++qN++kvPHebE/LrxSj+NhuwThafD38H871QpeZq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lbPX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643" o:spid="_x0000_s2053" style="position:absolute;left:15259;top:53645;width:2753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nJbscA&#10;AADdAAAADwAAAGRycy9kb3ducmV2LnhtbESPQWvCQBSE7wX/w/KE3uqmWkSjq4htSY41Cra3R/aZ&#10;hGbfhuw2SfvrXaHgcZiZb5j1djC16Kh1lWUFz5MIBHFudcWFgtPx/WkBwnlkjbVlUvBLDrab0cMa&#10;Y217PlCX+UIECLsYFZTeN7GULi/JoJvYhjh4F9sa9EG2hdQt9gFuajmNork0WHFYKLGhfUn5d/Zj&#10;FCSLZveZ2r++qN++kvPHefl6XHqlHsfDbgXC0+Dv4f92qhXM5i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pyW7HAAAA3QAAAA8AAAAAAAAAAAAAAAAAmAIAAGRy&#10;cy9kb3ducmV2LnhtbFBLBQYAAAAABAAEAPUAAACMAwAAAAA=&#10;" filled="f" stroked="f">
                  <v:textbox inset="0,0,0,0">
                    <w:txbxContent>
                      <w:p w:rsidR="00B538EB" w:rsidRDefault="00D31650">
                        <w:r>
                          <w:rPr>
                            <w:rFonts w:ascii="Arial" w:eastAsia="Arial" w:hAnsi="Arial" w:cs="Arial"/>
                            <w:sz w:val="16"/>
                          </w:rPr>
                          <w:t xml:space="preserve">INSTITUTO NACIONAL PARA CIEGOS INCI </w:t>
                        </w:r>
                      </w:p>
                    </w:txbxContent>
                  </v:textbox>
                </v:rect>
                <v:rect id="Rectangle 20778" o:spid="_x0000_s2054" style="position:absolute;left:13809;top:54775;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fCGsQA&#10;AADeAAAADwAAAGRycy9kb3ducmV2LnhtbERPu27CMBTdK/EP1kViKw4ZeKQYFNGiZKSABN2u4tsk&#10;anwdxYak/Xo8VGI8Ou/1djCNuFPnassKZtMIBHFhdc2lgvNp/7oE4TyyxsYyKfglB9vN6GWNibY9&#10;f9L96EsRQtglqKDyvk2kdEVFBt3UtsSB+7adQR9gV0rdYR/CTSPjKJpLgzWHhgpb2lVU/BxvRkG2&#10;bNNrbv/6svn4yi6Hy+r9tPJKTcZD+gbC0+Cf4n93rhXE0WIR9oY74Qr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HwhrEAAAA3g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20777" o:spid="_x0000_s2055" style="position:absolute;left:8680;top:54775;width:682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hWaMgA&#10;AADeAAAADwAAAGRycy9kb3ducmV2LnhtbESPS2vDMBCE74X+B7GF3hq5PtSJE8WYPnCOeRTS3BZr&#10;a5taK2OpsZNfHwUCOQ4z8w2zyEbTiiP1rrGs4HUSgSAurW64UvC9+3qZgnAeWWNrmRScyEG2fHxY&#10;YKrtwBs6bn0lAoRdigpq77tUSlfWZNBNbEccvF/bG/RB9pXUPQ4BbloZR9GbNNhwWKixo/eayr/t&#10;v1FQTLv8Z2XPQ9V+Hor9ej/72M28Us9PYz4H4Wn09/CtvdIK4ihJErjeCVdAL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2FZoyAAAAN4AAAAPAAAAAAAAAAAAAAAAAJgCAABk&#10;cnMvZG93bnJldi54bWxQSwUGAAAAAAQABAD1AAAAjQMAAAAA&#10;" filled="f" stroked="f">
                  <v:textbox inset="0,0,0,0">
                    <w:txbxContent>
                      <w:p w:rsidR="00B538EB" w:rsidRDefault="00D31650">
                        <w:r>
                          <w:rPr>
                            <w:rFonts w:ascii="Arial" w:eastAsia="Arial" w:hAnsi="Arial" w:cs="Arial"/>
                            <w:sz w:val="16"/>
                          </w:rPr>
                          <w:t>860015971</w:t>
                        </w:r>
                      </w:p>
                    </w:txbxContent>
                  </v:textbox>
                </v:rect>
                <v:rect id="Rectangle 3645" o:spid="_x0000_s2056" style="position:absolute;left:8633;top:55995;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0gccA&#10;AADdAAAADwAAAGRycy9kb3ducmV2LnhtbESPQWvCQBSE74X+h+UVequbWisasxGxLXrUKKi3R/aZ&#10;hGbfhuzWRH99Vyj0OMzMN0wy700tLtS6yrKC10EEgji3uuJCwX739TIB4TyyxtoyKbiSg3n6+JBg&#10;rG3HW7pkvhABwi5GBaX3TSyly0sy6Aa2IQ7e2bYGfZBtIXWLXYCbWg6jaCwNVhwWSmxoWVL+nf0Y&#10;BatJsziu7a0r6s/T6rA5TD92U6/U81O/mIHw1Pv/8F97rRW8jUf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M9IH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3646" o:spid="_x0000_s2057" style="position:absolute;left:10699;top:55995;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q9scA&#10;AADdAAAADwAAAGRycy9kb3ducmV2LnhtbESPQWvCQBSE74X+h+UVvDWb2hJidBWpLXqsWki9PbLP&#10;JJh9G7KrSfvrXaHgcZiZb5jZYjCNuFDnassKXqIYBHFhdc2lgu/953MKwnlkjY1lUvBLDhbzx4cZ&#10;Ztr2vKXLzpciQNhlqKDyvs2kdEVFBl1kW+LgHW1n0AfZlVJ32Ae4aeQ4jhNpsOawUGFL7xUVp93Z&#10;KFin7fJnY//6svk4rPOvfLLaT7xSo6dhOQXhafD38H97oxW8Jm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eavb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647" o:spid="_x0000_s2058" style="position:absolute;left:15254;top:55995;width:1079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LPbccA&#10;AADdAAAADwAAAGRycy9kb3ducmV2LnhtbESPT2vCQBTE7wW/w/KE3pqNtaSauopURY/+Kai3R/Y1&#10;CWbfhuzWpP30bkHwOMzMb5jJrDOVuFLjSssKBlEMgjizuuRcwddh9TIC4TyyxsoyKfglB7Np72mC&#10;qbYt7+i697kIEHYpKii8r1MpXVaQQRfZmjh437Yx6INscqkbbAPcVPI1jhNpsOSwUGBNnwVll/2P&#10;UbAe1fPTxv61ebU8r4/b43hxGHulnvvd/AOEp84/wvf2RisYJ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Sz23HAAAA3QAAAA8AAAAAAAAAAAAAAAAAmAIAAGRy&#10;cy9kb3ducmV2LnhtbFBLBQYAAAAABAAEAPUAAACMAwAAAAA=&#10;" filled="f" stroked="f">
                  <v:textbox inset="0,0,0,0">
                    <w:txbxContent>
                      <w:p w:rsidR="00B538EB" w:rsidRDefault="00D31650">
                        <w:r>
                          <w:rPr>
                            <w:rFonts w:ascii="Arial" w:eastAsia="Arial" w:hAnsi="Arial" w:cs="Arial"/>
                            <w:sz w:val="16"/>
                          </w:rPr>
                          <w:t xml:space="preserve">SERVIASEO S A </w:t>
                        </w:r>
                      </w:p>
                    </w:txbxContent>
                  </v:textbox>
                </v:rect>
                <v:rect id="Rectangle 20782" o:spid="_x0000_s2059" style="position:absolute;left:13796;top:57150;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F18cA&#10;AADeAAAADwAAAGRycy9kb3ducmV2LnhtbESPQWvCQBSE7wX/w/KE3urGHNqYuoqoRY9qBNvbI/ua&#10;BLNvQ3Y1aX+9Kwgeh5n5hpnOe1OLK7WusqxgPIpAEOdWV1woOGZfbwkI55E11pZJwR85mM8GL1NM&#10;te14T9eDL0SAsEtRQel9k0rp8pIMupFtiIP3a1uDPsi2kLrFLsBNLeMoepcGKw4LJTa0LCk/Hy5G&#10;wSZpFt9b+98V9fpnc9qdJqts4pV6HfaLTxCeev8MP9pbrSCOPpI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6hdf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81" o:spid="_x0000_s2060" style="position:absolute;left:8649;top:57150;width:684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boMcA&#10;AADeAAAADwAAAGRycy9kb3ducmV2LnhtbESPQWvCQBSE7wX/w/KE3uomObQxuoagLXpsVVBvj+wz&#10;CWbfhuzWpP313UKhx2FmvmGW+WhacafeNZYVxLMIBHFpdcOVguPh7SkF4TyyxtYyKfgiB/lq8rDE&#10;TNuBP+i+95UIEHYZKqi97zIpXVmTQTezHXHwrrY36IPsK6l7HALctDKJomdpsOGwUGNH65rK2/7T&#10;KNimXXHe2e+hal8v29P7ab45zL1Sj9OxWIDwNPr/8F97pxUk0Usa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oG6DHAAAA3gAAAA8AAAAAAAAAAAAAAAAAmAIAAGRy&#10;cy9kb3ducmV2LnhtbFBLBQYAAAAABAAEAPUAAACMAwAAAAA=&#10;" filled="f" stroked="f">
                  <v:textbox inset="0,0,0,0">
                    <w:txbxContent>
                      <w:p w:rsidR="00B538EB" w:rsidRDefault="00D31650">
                        <w:r>
                          <w:rPr>
                            <w:rFonts w:ascii="Arial" w:eastAsia="Arial" w:hAnsi="Arial" w:cs="Arial"/>
                            <w:sz w:val="16"/>
                          </w:rPr>
                          <w:t>860067479</w:t>
                        </w:r>
                      </w:p>
                    </w:txbxContent>
                  </v:textbox>
                </v:rect>
                <v:rect id="Rectangle 3649" o:spid="_x0000_s2061" style="position:absolute;left:8633;top:58369;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hMYA&#10;AADdAAAADwAAAGRycy9kb3ducmV2LnhtbESPQWvCQBSE74X+h+UJ3upGW8TErCK1RY9WhejtkX1N&#10;QrNvQ3Y10V/fLQg9DjPzDZMue1OLK7WusqxgPIpAEOdWV1woOB4+X2YgnEfWWFsmBTdysFw8P6WY&#10;aNvxF133vhABwi5BBaX3TSKly0sy6Ea2IQ7et20N+iDbQuoWuwA3tZxE0VQarDgslNjQe0n5z/5i&#10;FGxmzeq0tfeuqD/Om2yXxetD7JUaDvrVHISn3v+HH+2tVvA6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H+hM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w:t>
                        </w:r>
                      </w:p>
                    </w:txbxContent>
                  </v:textbox>
                </v:rect>
                <v:rect id="Rectangle 3650" o:spid="_x0000_s2062" style="position:absolute;left:10699;top:58369;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BxMMA&#10;AADdAAAADwAAAGRycy9kb3ducmV2LnhtbERPTYvCMBC9C/6HMII3TV1RtGsUWRU9ahXcvQ3NbFts&#10;JqWJtu6v3xwEj4/3vVi1phQPql1hWcFoGIEgTq0uOFNwOe8GMxDOI2ssLZOCJzlYLbudBcbaNnyi&#10;R+IzEULYxagg976KpXRpTgbd0FbEgfu1tUEfYJ1JXWMTwk0pP6JoKg0WHBpyrOgrp/SW3I2C/axa&#10;fx/sX5OV25/99Xidb85zr1S/164/QXhq/Vv8ch+0gvF0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LBxMMAAADd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3651" o:spid="_x0000_s2063" style="position:absolute;left:15254;top:58369;width:2932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5kX8cA&#10;AADdAAAADwAAAGRycy9kb3ducmV2LnhtbESPQWvCQBSE7wX/w/IKvdWNlUqMriLWYo41EWxvj+wz&#10;Cc2+DdmtSfvrXaHgcZiZb5jlejCNuFDnassKJuMIBHFhdc2lgmP+/hyDcB5ZY2OZFPySg/Vq9LDE&#10;RNueD3TJfCkChF2CCirv20RKV1Rk0I1tSxy8s+0M+iC7UuoO+wA3jXyJopk0WHNYqLClbUXFd/Zj&#10;FOzjdvOZ2r++bHZf+9PHaf6Wz71ST4/DZgHC0+Dv4f92qhVMZ6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uZF/HAAAA3QAAAA8AAAAAAAAAAAAAAAAAmAIAAGRy&#10;cy9kb3ducmV2LnhtbFBLBQYAAAAABAAEAPUAAACMAwAAAAA=&#10;" filled="f" stroked="f">
                  <v:textbox inset="0,0,0,0">
                    <w:txbxContent>
                      <w:p w:rsidR="00B538EB" w:rsidRDefault="00D31650">
                        <w:r>
                          <w:rPr>
                            <w:rFonts w:ascii="Arial" w:eastAsia="Arial" w:hAnsi="Arial" w:cs="Arial"/>
                            <w:sz w:val="16"/>
                          </w:rPr>
                          <w:t xml:space="preserve">CAJA DE COMPENSACION FAMILIAR CAFAM </w:t>
                        </w:r>
                      </w:p>
                    </w:txbxContent>
                  </v:textbox>
                </v:rect>
                <v:rect id="Rectangle 20786" o:spid="_x0000_s2064" style="position:absolute;left:13766;top:59557;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GD1McA&#10;AADeAAAADwAAAGRycy9kb3ducmV2LnhtbESPQWvCQBSE74X+h+UVvNVNc4gxuoZQLXqsWrDeHtnX&#10;JDT7NmS3Jvrru0Khx2FmvmGW+WhacaHeNZYVvEwjEMSl1Q1XCj6Ob88pCOeRNbaWScGVHOSrx4cl&#10;ZtoOvKfLwVciQNhlqKD2vsukdGVNBt3UdsTB+7K9QR9kX0nd4xDgppVxFCXSYMNhocaOXmsqvw8/&#10;RsE27YrPnb0NVbs5b0/vp/n6OPdKTZ7GYgHC0+j/w3/tnVYQR7M0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Bg9T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85" o:spid="_x0000_s2065" style="position:absolute;left:8649;top:59557;width:680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Mdo8YA&#10;AADeAAAADwAAAGRycy9kb3ducmV2LnhtbESPQWvCQBSE74L/YXmCN90o2MboKqIWPbYqqLdH9pkE&#10;s29DdmtSf71bKPQ4zMw3zHzZmlI8qHaFZQWjYQSCOLW64EzB6fgxiEE4j6yxtEwKfsjBctHtzDHR&#10;tuEvehx8JgKEXYIKcu+rREqX5mTQDW1FHLybrQ36IOtM6hqbADelHEfRmzRYcFjIsaJ1Tun98G0U&#10;7OJqddnbZ5OV2+vu/Hmebo5Tr1S/165mIDy1/j/8195rBePoPZ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Mdo8YAAADeAAAADwAAAAAAAAAAAAAAAACYAgAAZHJz&#10;L2Rvd25yZXYueG1sUEsFBgAAAAAEAAQA9QAAAIsDAAAAAA==&#10;" filled="f" stroked="f">
                  <v:textbox inset="0,0,0,0">
                    <w:txbxContent>
                      <w:p w:rsidR="00B538EB" w:rsidRDefault="00D31650">
                        <w:r>
                          <w:rPr>
                            <w:rFonts w:ascii="Arial" w:eastAsia="Arial" w:hAnsi="Arial" w:cs="Arial"/>
                            <w:sz w:val="16"/>
                          </w:rPr>
                          <w:t>860013570</w:t>
                        </w:r>
                      </w:p>
                    </w:txbxContent>
                  </v:textbox>
                </v:rect>
                <v:rect id="Rectangle 3653" o:spid="_x0000_s2066" style="position:absolute;left:8633;top:60719;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fs8cA&#10;AADdAAAADwAAAGRycy9kb3ducmV2LnhtbESPQWvCQBSE7wX/w/KE3uqmSkWjq4htSY41Cra3R/aZ&#10;hGbfhuw2SfvrXaHgcZiZb5j1djC16Kh1lWUFz5MIBHFudcWFgtPx/WkBwnlkjbVlUvBLDrab0cMa&#10;Y217PlCX+UIECLsYFZTeN7GULi/JoJvYhjh4F9sa9EG2hdQt9gFuajmNork0WHFYKLGhfUn5d/Zj&#10;FCSLZveZ2r++qN++kvPHefl6XHqlHsfDbgXC0+Dv4f92qhXM5i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wX7P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3654" o:spid="_x0000_s2067" style="position:absolute;left:10699;top:60719;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Hx8cA&#10;AADdAAAADwAAAGRycy9kb3ducmV2LnhtbESPQWvCQBSE74X+h+UVequbWisasxGxLXrUKKi3R/aZ&#10;hGbfhuzWRH99Vyj0OMzMN0wy700tLtS6yrKC10EEgji3uuJCwX739TIB4TyyxtoyKbiSg3n6+JBg&#10;rG3HW7pkvhABwi5GBaX3TSyly0sy6Aa2IQ7e2bYGfZBtIXWLXYCbWg6jaCwNVhwWSmxoWVL+nf0Y&#10;BatJsziu7a0r6s/T6rA5TD92U6/U81O/mIHw1Pv/8F97rRW8jd9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Zx8f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655" o:spid="_x0000_s2068" style="position:absolute;left:15217;top:60751;width:181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iXMUA&#10;AADdAAAADwAAAGRycy9kb3ducmV2LnhtbESPT4vCMBTE78J+h/AWvGmqomg1iri76NF/oN4ezbMt&#10;Ni+lydrqp98sCB6HmfkNM1s0phB3qlxuWUGvG4EgTqzOOVVwPPx0xiCcR9ZYWCYFD3KwmH+0Zhhr&#10;W/OO7nufigBhF6OCzPsyltIlGRl0XVsSB+9qK4M+yCqVusI6wE0h+1E0kgZzDgsZlrTKKLntf42C&#10;9bhcnjf2WafF92V92p4mX4eJV6r92SynIDw1/h1+tTdawWA0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WJcxQAAAN0AAAAPAAAAAAAAAAAAAAAAAJgCAABkcnMv&#10;ZG93bnJldi54bWxQSwUGAAAAAAQABAD1AAAAigMAAAAA&#10;" filled="f" stroked="f">
                  <v:textbox inset="0,0,0,0">
                    <w:txbxContent>
                      <w:p w:rsidR="00B538EB" w:rsidRDefault="00D31650">
                        <w:r>
                          <w:rPr>
                            <w:rFonts w:ascii="Arial" w:eastAsia="Arial" w:hAnsi="Arial" w:cs="Arial"/>
                            <w:sz w:val="16"/>
                          </w:rPr>
                          <w:t xml:space="preserve">XIMIL TECHNOLOGIES SAS </w:t>
                        </w:r>
                      </w:p>
                    </w:txbxContent>
                  </v:textbox>
                </v:rect>
                <v:rect id="Rectangle 20789" o:spid="_x0000_s2069" style="position:absolute;left:8648;top:61875;width:68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XpsYA&#10;AADeAAAADwAAAGRycy9kb3ducmV2LnhtbESPQWvCQBSE7wX/w/IEb3Wjh5pEVxFt0WOrgnp7ZJ9J&#10;MPs2ZLcm+uu7BcHjMDPfMLNFZypxo8aVlhWMhhEI4szqknMFh/3XewzCeWSNlWVScCcHi3nvbYap&#10;ti3/0G3ncxEg7FJUUHhfp1K6rCCDbmhr4uBdbGPQB9nkUjfYBrip5DiKPqTBksNCgTWtCsquu1+j&#10;YBPXy9PWPtq8+jxvjt/HZL1PvFKDfrecgvDU+Vf42d5qBeNoEifwfy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4XpsYAAADeAAAADwAAAAAAAAAAAAAAAACYAgAAZHJz&#10;L2Rvd25yZXYueG1sUEsFBgAAAAAEAAQA9QAAAIsDAAAAAA==&#10;" filled="f" stroked="f">
                  <v:textbox inset="0,0,0,0">
                    <w:txbxContent>
                      <w:p w:rsidR="00B538EB" w:rsidRDefault="00D31650">
                        <w:r>
                          <w:rPr>
                            <w:rFonts w:ascii="Arial" w:eastAsia="Arial" w:hAnsi="Arial" w:cs="Arial"/>
                            <w:sz w:val="16"/>
                          </w:rPr>
                          <w:t>900178540</w:t>
                        </w:r>
                      </w:p>
                    </w:txbxContent>
                  </v:textbox>
                </v:rect>
                <v:rect id="Rectangle 20790" o:spid="_x0000_s2070" style="position:absolute;left:13798;top:61875;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o5sQA&#10;AADeAAAADwAAAGRycy9kb3ducmV2LnhtbESPzYrCMBSF94LvEK4wO011obYaRXREl44K6u7SXNti&#10;c1OajO349GYx4PJw/vjmy9aU4km1KywrGA4iEMSp1QVnCs6nbX8KwnlkjaVlUvBHDpaLbmeOibYN&#10;/9Dz6DMRRtglqCD3vkqkdGlOBt3AVsTBu9vaoA+yzqSusQnjppSjKBpLgwWHhxwrWueUPo6/RsFu&#10;Wq2ue/tqsvL7trscLvHmFHulvnrtagbCU+s/4f/2XisYRZM4AAScg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9KObEAAAA3g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3657" o:spid="_x0000_s2071" style="position:absolute;left:8633;top:63094;width:325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tZsMcA&#10;AADdAAAADwAAAGRycy9kb3ducmV2LnhtbESPT2vCQBTE7wW/w/KE3pqNlaaauopURY/+Kai3R/Y1&#10;CWbfhuzWpP30bkHwOMzMb5jJrDOVuFLjSssKBlEMgjizuuRcwddh9TIC4TyyxsoyKfglB7Np72mC&#10;qbYt7+i697kIEHYpKii8r1MpXVaQQRfZmjh437Yx6INscqkbbAPcVPI1jhNpsOSwUGBNnwVll/2P&#10;UbAe1fPTxv61ebU8r4/b43hxGHulnvvd/AOEp84/wvf2RisYJ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LWbD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w:t>
                        </w:r>
                      </w:p>
                    </w:txbxContent>
                  </v:textbox>
                </v:rect>
                <v:rect id="Rectangle 20793" o:spid="_x0000_s2072" style="position:absolute;left:8648;top:64256;width:679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2kccA&#10;AADeAAAADwAAAGRycy9kb3ducmV2LnhtbESPT2vCQBTE74LfYXmCN92o0JroKmJb9Fj/gHp7ZJ9J&#10;MPs2ZLcm9dO7hYLHYWZ+w8yXrSnFnWpXWFYwGkYgiFOrC84UHA9fgykI55E1lpZJwS85WC66nTkm&#10;2ja8o/veZyJA2CWoIPe+SqR0aU4G3dBWxMG72tqgD7LOpK6xCXBTynEUvUmDBYeFHCta55Te9j9G&#10;wWZarc5b+2iy8vOyOX2f4o9D7JXq99rVDISn1r/C/+2tVjCO3uM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vtpHHAAAA3gAAAA8AAAAAAAAAAAAAAAAAmAIAAGRy&#10;cy9kb3ducmV2LnhtbFBLBQYAAAAABAAEAPUAAACMAwAAAAA=&#10;" filled="f" stroked="f">
                  <v:textbox inset="0,0,0,0">
                    <w:txbxContent>
                      <w:p w:rsidR="00B538EB" w:rsidRDefault="00D31650">
                        <w:r>
                          <w:rPr>
                            <w:rFonts w:ascii="Arial" w:eastAsia="Arial" w:hAnsi="Arial" w:cs="Arial"/>
                            <w:sz w:val="16"/>
                          </w:rPr>
                          <w:t>900686378</w:t>
                        </w:r>
                      </w:p>
                    </w:txbxContent>
                  </v:textbox>
                </v:rect>
                <v:rect id="Rectangle 20794" o:spid="_x0000_s2073" style="position:absolute;left:13759;top:64256;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Yu5ccA&#10;AADeAAAADwAAAGRycy9kb3ducmV2LnhtbESPT2vCQBTE74LfYXmCN90o0proKmJb9Fj/gHp7ZJ9J&#10;MPs2ZLcm9dO7hYLHYWZ+w8yXrSnFnWpXWFYwGkYgiFOrC84UHA9fgykI55E1lpZJwS85WC66nTkm&#10;2ja8o/veZyJA2CWoIPe+SqR0aU4G3dBWxMG72tqgD7LOpK6xCXBTynEUvUmDBYeFHCta55Te9j9G&#10;wWZarc5b+2iy8vOyOX2f4o9D7JXq99rVDISn1r/C/+2tVjCO3uM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GLuX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659" o:spid="_x0000_s2074" style="position:absolute;left:52173;top:53740;width:305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oWcYA&#10;AADdAAAADwAAAGRycy9kb3ducmV2LnhtbESPQWvCQBSE74X+h+UJ3upGS8XErCK1RY9WhejtkX1N&#10;QrNvQ3Y10V/fLQg9DjPzDZMue1OLK7WusqxgPIpAEOdWV1woOB4+X2YgnEfWWFsmBTdysFw8P6WY&#10;aNvxF133vhABwi5BBaX3TSKly0sy6Ea2IQ7et20N+iDbQuoWuwA3tZxE0VQarDgslNjQe0n5z/5i&#10;FGxmzeq0tfeuqD/Om2yXxetD7JUaDvrVHISn3v+HH+2tVvA6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hoWcYAAADdAAAADwAAAAAAAAAAAAAAAACYAgAAZHJz&#10;L2Rvd25yZXYueG1sUEsFBgAAAAAEAAQA9QAAAIsDAAAAAA==&#10;" filled="f" stroked="f">
                  <v:textbox inset="0,0,0,0">
                    <w:txbxContent>
                      <w:p w:rsidR="00B538EB" w:rsidRDefault="00D31650">
                        <w:r>
                          <w:rPr>
                            <w:rFonts w:ascii="Arial" w:eastAsia="Arial" w:hAnsi="Arial" w:cs="Arial"/>
                            <w:sz w:val="16"/>
                          </w:rPr>
                          <w:t xml:space="preserve">o,00 </w:t>
                        </w:r>
                      </w:p>
                    </w:txbxContent>
                  </v:textbox>
                </v:rect>
                <v:rect id="Rectangle 20780" o:spid="_x0000_s2075" style="position:absolute;left:58113;top:56083;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O8QA&#10;AADeAAAADwAAAGRycy9kb3ducmV2LnhtbESPzYrCMBSF94LvEK4wO011obUaRXREl44K6u7SXNti&#10;c1OajO349GYx4PJw/vjmy9aU4km1KywrGA4iEMSp1QVnCs6nbT8G4TyyxtIyKfgjB8tFtzPHRNuG&#10;f+h59JkII+wSVJB7XyVSujQng25gK+Lg3W1t0AdZZ1LX2IRxU8pRFI2lwYLDQ44VrXNKH8dfo2AX&#10;V6vr3r6arPy+7S6Hy3RzmnqlvnrtagbCU+s/4f/2XisYRZM4AAScg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kvjvEAAAA3gAAAA8AAAAAAAAAAAAAAAAAmAIAAGRycy9k&#10;b3ducmV2LnhtbFBLBQYAAAAABAAEAPUAAACJAwAAAAA=&#10;" filled="f" stroked="f">
                  <v:textbox inset="0,0,0,0">
                    <w:txbxContent>
                      <w:p w:rsidR="00B538EB" w:rsidRDefault="00D31650">
                        <w:r>
                          <w:rPr>
                            <w:rFonts w:ascii="Arial" w:eastAsia="Arial" w:hAnsi="Arial" w:cs="Arial"/>
                            <w:sz w:val="16"/>
                          </w:rPr>
                          <w:t xml:space="preserve"> </w:t>
                        </w:r>
                      </w:p>
                    </w:txbxContent>
                  </v:textbox>
                </v:rect>
                <v:rect id="Rectangle 20779" o:spid="_x0000_s2076" style="position:absolute;left:52174;top:56083;width:789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tngccA&#10;AADeAAAADwAAAGRycy9kb3ducmV2LnhtbESPQWvCQBSE74L/YXlCb7oxh2qiawi2Eo+tFqy3R/Y1&#10;Cc2+DdnVpP313UKhx2FmvmG22WhacafeNZYVLBcRCOLS6oYrBW/nw3wNwnlkja1lUvBFDrLddLLF&#10;VNuBX+l+8pUIEHYpKqi971IpXVmTQbewHXHwPmxv0AfZV1L3OAS4aWUcRY/SYMNhocaO9jWVn6eb&#10;UVCsu/z9aL+Hqn2+FpeXS/J0TrxSD7Mx34DwNPr/8F/7qBXE0WqVwO+dcAXk7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LZ4HHAAAA3gAAAA8AAAAAAAAAAAAAAAAAmAIAAGRy&#10;cy9kb3ducmV2LnhtbFBLBQYAAAAABAAEAPUAAACMAwAAAAA=&#10;" filled="f" stroked="f">
                  <v:textbox inset="0,0,0,0">
                    <w:txbxContent>
                      <w:p w:rsidR="00B538EB" w:rsidRDefault="00D31650">
                        <w:r>
                          <w:rPr>
                            <w:rFonts w:ascii="Arial" w:eastAsia="Arial" w:hAnsi="Arial" w:cs="Arial"/>
                            <w:sz w:val="16"/>
                          </w:rPr>
                          <w:t>5.672.668,00</w:t>
                        </w:r>
                      </w:p>
                    </w:txbxContent>
                  </v:textbox>
                </v:rect>
                <v:rect id="Rectangle 20783" o:spid="_x0000_s2077" style="position:absolute;left:52169;top:58465;width:871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TMYA&#10;AADeAAAADwAAAGRycy9kb3ducmV2LnhtbESPQWvCQBSE74L/YXmCN92o0MboKqIWPbYqqLdH9pkE&#10;s29DdmtSf71bKPQ4zMw3zHzZmlI8qHaFZQWjYQSCOLW64EzB6fgxiEE4j6yxtEwKfsjBctHtzDHR&#10;tuEvehx8JgKEXYIKcu+rREqX5mTQDW1FHLybrQ36IOtM6hqbADelHEfRmzRYcFjIsaJ1Tun98G0U&#10;7OJqddnbZ5OV2+vu/Hmebo5Tr1S/165mIDy1/j/8195rBePoPZ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gTMYAAADeAAAADwAAAAAAAAAAAAAAAACYAgAAZHJz&#10;L2Rvd25yZXYueG1sUEsFBgAAAAAEAAQA9QAAAIsDAAAAAA==&#10;" filled="f" stroked="f">
                  <v:textbox inset="0,0,0,0">
                    <w:txbxContent>
                      <w:p w:rsidR="00B538EB" w:rsidRDefault="00D31650">
                        <w:r>
                          <w:rPr>
                            <w:rFonts w:ascii="Arial" w:eastAsia="Arial" w:hAnsi="Arial" w:cs="Arial"/>
                            <w:sz w:val="16"/>
                          </w:rPr>
                          <w:t>16.088.973,00</w:t>
                        </w:r>
                      </w:p>
                    </w:txbxContent>
                  </v:textbox>
                </v:rect>
                <v:rect id="Rectangle 20784" o:spid="_x0000_s2078" style="position:absolute;left:58724;top:58465;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4OMYA&#10;AADeAAAADwAAAGRycy9kb3ducmV2LnhtbESPQWvCQBSE74L/YXmCN90o0sboKqIWPbYqqLdH9pkE&#10;s29DdmtSf71bKPQ4zMw3zHzZmlI8qHaFZQWjYQSCOLW64EzB6fgxiEE4j6yxtEwKfsjBctHtzDHR&#10;tuEvehx8JgKEXYIKcu+rREqX5mTQDW1FHLybrQ36IOtM6hqbADelHEfRmzRYcFjIsaJ1Tun98G0U&#10;7OJqddnbZ5OV2+vu/Hmebo5Tr1S/165mIDy1/j/8195rBePoPZ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4O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87" o:spid="_x0000_s2079" style="position:absolute;left:52155;top:60808;width:796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mT8gA&#10;AADeAAAADwAAAGRycy9kb3ducmV2LnhtbESPzWrDMBCE74W+g9hCb41cHxrHiWJMk+Ic81NIc1us&#10;rW1qrYylxk6ePgoUehxm5htmkY2mFWfqXWNZweskAkFcWt1wpeDz8PGSgHAeWWNrmRRcyEG2fHxY&#10;YKrtwDs6730lAoRdigpq77tUSlfWZNBNbEccvG/bG/RB9pXUPQ4BbloZR9GbNNhwWKixo/eayp/9&#10;r1FQJF3+tbHXoWrXp+K4Pc5Wh5lX6vlpzOcgPI3+P/zX3mgFcTRNpnC/E6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DSZPyAAAAN4AAAAPAAAAAAAAAAAAAAAAAJgCAABk&#10;cnMvZG93bnJldi54bWxQSwUGAAAAAAQABAD1AAAAjQMAAAAA&#10;" filled="f" stroked="f">
                  <v:textbox inset="0,0,0,0">
                    <w:txbxContent>
                      <w:p w:rsidR="00B538EB" w:rsidRDefault="00D31650">
                        <w:r>
                          <w:rPr>
                            <w:rFonts w:ascii="Arial" w:eastAsia="Arial" w:hAnsi="Arial" w:cs="Arial"/>
                            <w:sz w:val="16"/>
                          </w:rPr>
                          <w:t>4.312.295,00</w:t>
                        </w:r>
                      </w:p>
                    </w:txbxContent>
                  </v:textbox>
                </v:rect>
                <v:rect id="Rectangle 20788" o:spid="_x0000_s2080" style="position:absolute;left:58146;top:60808;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KyPcMA&#10;AADeAAAADwAAAGRycy9kb3ducmV2LnhtbERPTYvCMBC9C/6HMMLeNNWD1moU0RU9uiqot6EZ22Iz&#10;KU3Wdv315rDg8fG+58vWlOJJtSssKxgOIhDEqdUFZwrOp20/BuE8ssbSMin4IwfLRbczx0Tbhn/o&#10;efSZCCHsElSQe18lUro0J4NuYCviwN1tbdAHWGdS19iEcFPKURSNpcGCQ0OOFa1zSh/HX6NgF1er&#10;696+mqz8vu0uh8t0c5p6pb567WoGwlPrP+J/914rGEWTOOwNd8IV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KyPcMAAADe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3663" o:spid="_x0000_s2081" style="position:absolute;left:15244;top:63126;width:3022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yVDscA&#10;AADdAAAADwAAAGRycy9kb3ducmV2LnhtbESPQWvCQBSE74L/YXmCN91YIWh0DcFWzLGNBevtkX1N&#10;QrNvQ3Zr0v76bqHQ4zAz3zD7dDStuFPvGssKVssIBHFpdcOVgtfLabEB4TyyxtYyKfgiB+lhOtlj&#10;ou3AL3QvfCUChF2CCmrvu0RKV9Zk0C1tRxy8d9sb9EH2ldQ9DgFuWvkQRbE02HBYqLGjY03lR/Fp&#10;FJw3XfaW2++hap9u5+vzdft42Xql5rMx24HwNPr/8F871wrWcby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clQ7HAAAA3QAAAA8AAAAAAAAAAAAAAAAAmAIAAGRy&#10;cy9kb3ducmV2LnhtbFBLBQYAAAAABAAEAPUAAACMAwAAAAA=&#10;" filled="f" stroked="f">
                  <v:textbox inset="0,0,0,0">
                    <w:txbxContent>
                      <w:p w:rsidR="00B538EB" w:rsidRDefault="00D31650">
                        <w:r>
                          <w:rPr>
                            <w:rFonts w:ascii="Arial" w:eastAsia="Arial" w:hAnsi="Arial" w:cs="Arial"/>
                            <w:sz w:val="16"/>
                          </w:rPr>
                          <w:t xml:space="preserve">HELP SOLUCIONES INFORMATICAS HSI S.A.S </w:t>
                        </w:r>
                      </w:p>
                    </w:txbxContent>
                  </v:textbox>
                </v:rect>
                <v:rect id="Rectangle 3664" o:spid="_x0000_s2082" style="position:absolute;left:37642;top:63157;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NescA&#10;AADdAAAADwAAAGRycy9kb3ducmV2LnhtbESPQWvCQBSE74X+h+UVvDWb2hJidBWpLXqsWki9PbLP&#10;JJh9G7KrSfvrXaHgcZiZb5jZYjCNuFDnassKXqIYBHFhdc2lgu/953MKwnlkjY1lUvBLDhbzx4cZ&#10;Ztr2vKXLzpciQNhlqKDyvs2kdEVFBl1kW+LgHW1n0AfZlVJ32Ae4aeQ4jhNpsOawUGFL7xUVp93Z&#10;KFin7fJnY//6svk4rPOvfLLaT7xSo6dhOQXhafD38H97oxW8Jsk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1DXrHAAAA3Q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91" o:spid="_x0000_s2083" style="position:absolute;left:52201;top:63215;width:7906;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NfccA&#10;AADeAAAADwAAAGRycy9kb3ducmV2LnhtbESPQWvCQBSE7wX/w/KE3uomObQmuoagLXpsVVBvj+wz&#10;CWbfhuzWpP313UKhx2FmvmGW+WhacafeNZYVxLMIBHFpdcOVguPh7WkOwnlkja1lUvBFDvLV5GGJ&#10;mbYDf9B97ysRIOwyVFB732VSurImg25mO+LgXW1v0AfZV1L3OAS4aWUSRc/SYMNhocaO1jWVt/2n&#10;UbCdd8V5Z7+Hqn29bE/vp3RzSL1Sj9OxWIDwNPr/8F97pxUk0Usa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xjX3HAAAA3gAAAA8AAAAAAAAAAAAAAAAAmAIAAGRy&#10;cy9kb3ducmV2LnhtbFBLBQYAAAAABAAEAPUAAACMAwAAAAA=&#10;" filled="f" stroked="f">
                  <v:textbox inset="0,0,0,0">
                    <w:txbxContent>
                      <w:p w:rsidR="00B538EB" w:rsidRDefault="00D31650">
                        <w:r>
                          <w:rPr>
                            <w:rFonts w:ascii="Arial" w:eastAsia="Arial" w:hAnsi="Arial" w:cs="Arial"/>
                            <w:sz w:val="16"/>
                          </w:rPr>
                          <w:t>1.280.080,00</w:t>
                        </w:r>
                      </w:p>
                    </w:txbxContent>
                  </v:textbox>
                </v:rect>
                <v:rect id="Rectangle 20792" o:spid="_x0000_s2084" style="position:absolute;left:58145;top:63215;width:377;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MTCsYA&#10;AADeAAAADwAAAGRycy9kb3ducmV2LnhtbESPQWvCQBSE74L/YXlCb7oxh2pSVxG16NGqYHt7ZF+T&#10;YPZtyK4m9de7BcHjMDPfMLNFZypxo8aVlhWMRxEI4szqknMFp+PncArCeWSNlWVS8EcOFvN+b4ap&#10;ti1/0e3gcxEg7FJUUHhfp1K6rCCDbmRr4uD92sagD7LJpW6wDXBTyTiK3qXBksNCgTWtCsouh6tR&#10;sJ3Wy++dvbd5tfnZnvfnZH1MvFJvg275AcJT51/hZ3unFcTRJIn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MTC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666" o:spid="_x0000_s2085" style="position:absolute;left:8633;top:65475;width:32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s2lsUA&#10;AADdAAAADwAAAGRycy9kb3ducmV2LnhtbESPQYvCMBSE7wv+h/AEb2vqCkWrUURX9Lirgnp7NM+2&#10;2LyUJtrqr98sCB6HmfmGmc5bU4o71a6wrGDQj0AQp1YXnCk47NefIxDOI2ssLZOCBzmYzzofU0y0&#10;bfiX7jufiQBhl6CC3PsqkdKlORl0fVsRB+9ia4M+yDqTusYmwE0pv6IolgYLDgs5VrTMKb3ubkbB&#10;ZlQtTlv7bLLy+7w5/hzHq/3YK9XrtosJCE+tf4df7a1WMIz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zaWxQAAAN0AAAAPAAAAAAAAAAAAAAAAAJgCAABkcnMv&#10;ZG93bnJldi54bWxQSwUGAAAAAAQABAD1AAAAigMAAAAA&#10;" filled="f" stroked="f">
                  <v:textbox inset="0,0,0,0">
                    <w:txbxContent>
                      <w:p w:rsidR="00B538EB" w:rsidRDefault="00D31650">
                        <w:r>
                          <w:rPr>
                            <w:rFonts w:ascii="Arial" w:eastAsia="Arial" w:hAnsi="Arial" w:cs="Arial"/>
                            <w:sz w:val="16"/>
                          </w:rPr>
                          <w:t xml:space="preserve">TER </w:t>
                        </w:r>
                      </w:p>
                    </w:txbxContent>
                  </v:textbox>
                </v:rect>
                <v:rect id="Rectangle 3667" o:spid="_x0000_s2086" style="position:absolute;left:10699;top:65475;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eTDcYA&#10;AADdAAAADwAAAGRycy9kb3ducmV2LnhtbESPQWvCQBSE7wX/w/IEb3WjhTRGVxGt6LFVQb09ss8k&#10;mH0bsquJ/fXdQqHHYWa+YWaLzlTiQY0rLSsYDSMQxJnVJecKjofNawLCeWSNlWVS8CQHi3nvZYap&#10;ti1/0WPvcxEg7FJUUHhfp1K6rCCDbmhr4uBdbWPQB9nkUjfYBrip5DiKYmmw5LBQYE2rgrLb/m4U&#10;bJN6ed7Z7zavPi7b0+dpsj5MvFKDfrecgvDU+f/wX3unFbzF8T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eTDc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668" o:spid="_x0000_s2087" style="position:absolute;left:15247;top:65475;width:263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gHf8QA&#10;AADdAAAADwAAAGRycy9kb3ducmV2LnhtbERPTWvCQBC9C/0PyxR6001bCDF1laAVPdoo2N6G7DQJ&#10;zc6G7JpEf717KHh8vO/FajSN6KlztWUFr7MIBHFhdc2lgtNxO01AOI+ssbFMCq7kYLV8miww1Xbg&#10;L+pzX4oQwi5FBZX3bSqlKyoy6Ga2JQ7cr+0M+gC7UuoOhxBuGvkWRbE0WHNoqLCldUXFX34xCnZJ&#10;m33v7W0om8+f3flwnm+Oc6/Uy/OYfYDwNPqH+N+91wre4zj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4B3/EAAAA3QAAAA8AAAAAAAAAAAAAAAAAmAIAAGRycy9k&#10;b3ducmV2LnhtbFBLBQYAAAAABAAEAPUAAACJAwAAAAA=&#10;" filled="f" stroked="f">
                  <v:textbox inset="0,0,0,0">
                    <w:txbxContent>
                      <w:p w:rsidR="00B538EB" w:rsidRDefault="00D31650">
                        <w:r>
                          <w:rPr>
                            <w:rFonts w:ascii="Arial" w:eastAsia="Arial" w:hAnsi="Arial" w:cs="Arial"/>
                            <w:sz w:val="16"/>
                          </w:rPr>
                          <w:t xml:space="preserve">LAURA CAMILA CARTAGENA MARTINEZ </w:t>
                        </w:r>
                      </w:p>
                    </w:txbxContent>
                  </v:textbox>
                </v:rect>
                <v:rect id="Rectangle 3669" o:spid="_x0000_s2088" style="position:absolute;left:34747;top:64770;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i5MYA&#10;AADdAAAADwAAAGRycy9kb3ducmV2LnhtbESPT2vCQBTE74LfYXlCb7rRQjCpq4h/0KNVwfb2yL4m&#10;wezbkF1N2k/vFgSPw8z8hpktOlOJOzWutKxgPIpAEGdWl5wrOJ+2wykI55E1VpZJwS85WMz7vRmm&#10;2rb8Sfejz0WAsEtRQeF9nUrpsoIMupGtiYP3YxuDPsgml7rBNsBNJSdRFEuDJYeFAmtaFZRdjzej&#10;YDetl197+9fm1eZ7dzlckvUp8Uq9DbrlBwhPnX+Fn+29VvAex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Si5M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96" o:spid="_x0000_s2089" style="position:absolute;left:57289;top:65564;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VCcYA&#10;AADeAAAADwAAAGRycy9kb3ducmV2LnhtbESPQYvCMBSE74L/ITxhb5rqQW01irgrenRVUG+P5tkW&#10;m5fSRNv115uFhT0OM/MNM1+2phRPql1hWcFwEIEgTq0uOFNwOm76UxDOI2ssLZOCH3KwXHQ7c0y0&#10;bfibngefiQBhl6CC3PsqkdKlORl0A1sRB+9ma4M+yDqTusYmwE0pR1E0lgYLDgs5VrTOKb0fHkbB&#10;dlqtLjv7arLy67o978/x5zH2Sn302tUMhKfW/4f/2jutYBRN4jH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gVC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95" o:spid="_x0000_s2090" style="position:absolute;left:52155;top:65564;width:682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LfscA&#10;AADeAAAADwAAAGRycy9kb3ducmV2LnhtbESPT2vCQBTE74LfYXmCN90o2JroKmJb9Fj/gHp7ZJ9J&#10;MPs2ZLcm9dO7hYLHYWZ+w8yXrSnFnWpXWFYwGkYgiFOrC84UHA9fgykI55E1lpZJwS85WC66nTkm&#10;2ja8o/veZyJA2CWoIPe+SqR0aU4G3dBWxMG72tqgD7LOpK6xCXBTynEUvUmDBYeFHCta55Te9j9G&#10;wWZarc5b+2iy8vOyOX2f4o9D7JXq99rVDISn1r/C/+2tVjCO3uM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i37HAAAA3gAAAA8AAAAAAAAAAAAAAAAAmAIAAGRy&#10;cy9kb3ducmV2LnhtbFBLBQYAAAAABAAEAPUAAACMAwAAAAA=&#10;" filled="f" stroked="f">
                  <v:textbox inset="0,0,0,0">
                    <w:txbxContent>
                      <w:p w:rsidR="00B538EB" w:rsidRDefault="00D31650">
                        <w:r>
                          <w:rPr>
                            <w:rFonts w:ascii="Arial" w:eastAsia="Arial" w:hAnsi="Arial" w:cs="Arial"/>
                            <w:sz w:val="16"/>
                          </w:rPr>
                          <w:t>448.063,00</w:t>
                        </w:r>
                      </w:p>
                    </w:txbxContent>
                  </v:textbox>
                </v:rect>
                <v:rect id="Rectangle 20798" o:spid="_x0000_s2091" style="position:absolute;left:14363;top:66631;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sk4MMA&#10;AADeAAAADwAAAGRycy9kb3ducmV2LnhtbERPTYvCMBC9C/6HMMLeNNWD2moU0RU9uiqot6EZ22Iz&#10;KU3Wdv315rDg8fG+58vWlOJJtSssKxgOIhDEqdUFZwrOp21/CsJ5ZI2lZVLwRw6Wi25njom2Df/Q&#10;8+gzEULYJagg975KpHRpTgbdwFbEgbvb2qAPsM6krrEJ4aaUoygaS4MFh4YcK1rnlD6Ov0bBblqt&#10;rnv7arLy+7a7HC7x5hR7pb567WoGwlPrP+J/914rGEWTOOwNd8IV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sk4MMAAADe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20797" o:spid="_x0000_s2092" style="position:absolute;left:8646;top:66631;width:760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wkscA&#10;AADeAAAADwAAAGRycy9kb3ducmV2LnhtbESPQWvCQBSE74L/YXlCb7oxh2qiawi2Eo+tFqy3R/Y1&#10;Cc2+DdnVpP313UKhx2FmvmG22WhacafeNZYVLBcRCOLS6oYrBW/nw3wNwnlkja1lUvBFDrLddLLF&#10;VNuBX+l+8pUIEHYpKqi971IpXVmTQbewHXHwPmxv0AfZV1L3OAS4aWUcRY/SYMNhocaO9jWVn6eb&#10;UVCsu/z9aL+Hqn2+FpeXS/J0TrxSD7Mx34DwNPr/8F/7qBXE0SpZwe+dcAXk7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UsJLHAAAA3gAAAA8AAAAAAAAAAAAAAAAAmAIAAGRy&#10;cy9kb3ducmV2LnhtbFBLBQYAAAAABAAEAPUAAACMAwAAAAA=&#10;" filled="f" stroked="f">
                  <v:textbox inset="0,0,0,0">
                    <w:txbxContent>
                      <w:p w:rsidR="00B538EB" w:rsidRDefault="00D31650">
                        <w:r>
                          <w:rPr>
                            <w:rFonts w:ascii="Arial" w:eastAsia="Arial" w:hAnsi="Arial" w:cs="Arial"/>
                            <w:sz w:val="16"/>
                          </w:rPr>
                          <w:t>1070615184</w:t>
                        </w:r>
                      </w:p>
                    </w:txbxContent>
                  </v:textbox>
                </v:rect>
                <v:rect id="Rectangle 3672" o:spid="_x0000_s2093" style="position:absolute;left:15218;top:67850;width:693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mSMYA&#10;AADdAAAADwAAAGRycy9kb3ducmV2LnhtbESPS4vCQBCE74L/YWjBm07WBR/RUURX9Ohjwd1bk2mT&#10;sJmekBlN9Nc7grDHoqq+omaLxhTiRpXLLSv46EcgiBOrc04VfJ82vTEI55E1FpZJwZ0cLObt1gxj&#10;bWs+0O3oUxEg7GJUkHlfxlK6JCODrm9L4uBdbGXQB1mlUldYB7gp5CCKhtJgzmEhw5JWGSV/x6tR&#10;sB2Xy5+dfdRp8fW7Pe/Pk/Vp4pXqdprlFISnxv+H3+2dVvA5H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mmSMYAAADdAAAADwAAAAAAAAAAAAAAAACYAgAAZHJz&#10;L2Rvd25yZXYueG1sUEsFBgAAAAAEAAQA9QAAAIsDAAAAAA==&#10;" filled="f" stroked="f">
                  <v:textbox inset="0,0,0,0">
                    <w:txbxContent>
                      <w:p w:rsidR="00B538EB" w:rsidRDefault="00D31650">
                        <w:r>
                          <w:rPr>
                            <w:rFonts w:ascii="Arial" w:eastAsia="Arial" w:hAnsi="Arial" w:cs="Arial"/>
                            <w:sz w:val="16"/>
                          </w:rPr>
                          <w:t xml:space="preserve">TOTALES: </w:t>
                        </w:r>
                      </w:p>
                    </w:txbxContent>
                  </v:textbox>
                </v:rect>
                <v:rect id="Rectangle 3673" o:spid="_x0000_s2094" style="position:absolute;left:20085;top:67882;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D08YA&#10;AADdAAAADwAAAGRycy9kb3ducmV2LnhtbESPT4vCMBTE74LfITxhb5qq4Go1iqiLHtc/oN4ezbMt&#10;Ni+lydqun94sLHgcZuY3zGzRmEI8qHK5ZQX9XgSCOLE651TB6fjVHYNwHlljYZkU/JKDxbzdmmGs&#10;bc17ehx8KgKEXYwKMu/LWEqXZGTQ9WxJHLybrQz6IKtU6grrADeFHETRSBrMOSxkWNIqo+R++DEK&#10;tuNyednZZ50Wm+v2/H2erI8Tr9RHp1lOQXhq/Dv8395pBcPR5x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UD08YAAADd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674" o:spid="_x0000_s2095" style="position:absolute;left:51562;top:67939;width:986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ybp8cA&#10;AADdAAAADwAAAGRycy9kb3ducmV2LnhtbESPT2vCQBTE7wW/w/KE3pqNtaSauopURY/+Kai3R/Y1&#10;CWbfhuzWpP30bkHwOMzMb5jJrDOVuFLjSssKBlEMgjizuuRcwddh9TIC4TyyxsoyKfglB7Np72mC&#10;qbYt7+i697kIEHYpKii8r1MpXVaQQRfZmjh437Yx6INscqkbbAPcVPI1jhNpsOSwUGBNnwVll/2P&#10;UbAe1fPTxv61ebU8r4/b43hxGHulnvvd/AOEp84/wvf2RisYJu9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sm6fHAAAA3QAAAA8AAAAAAAAAAAAAAAAAmAIAAGRy&#10;cy9kb3ducmV2LnhtbFBLBQYAAAAABAAEAPUAAACMAwAAAAA=&#10;" filled="f" stroked="f">
                  <v:textbox inset="0,0,0,0">
                    <w:txbxContent>
                      <w:p w:rsidR="00B538EB" w:rsidRDefault="00D31650">
                        <w:r>
                          <w:rPr>
                            <w:rFonts w:ascii="Arial" w:eastAsia="Arial" w:hAnsi="Arial" w:cs="Arial"/>
                            <w:sz w:val="16"/>
                          </w:rPr>
                          <w:t xml:space="preserve">I 27.802.079,00 </w:t>
                        </w:r>
                      </w:p>
                    </w:txbxContent>
                  </v:textbox>
                </v:rect>
                <v:rect id="Rectangle 3675" o:spid="_x0000_s2096" style="position:absolute;left:9315;top:9601;width:976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PMcA&#10;AADdAAAADwAAAGRycy9kb3ducmV2LnhtbESPT2vCQBTE7wW/w/KE3pqNlaaauopURY/+Kai3R/Y1&#10;CWbfhuzWpP30bkHwOMzMb5jJrDOVuFLjSssKBlEMgjizuuRcwddh9TIC4TyyxsoyKfglB7Np72mC&#10;qbYt7+i697kIEHYpKii8r1MpXVaQQRfZmjh437Yx6INscqkbbAPcVPI1jhNpsOSwUGBNnwVll/2P&#10;UbAe1fPTxv61ebU8r4/b43hxGHulnvvd/AOEp84/wvf2RisYJu9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gPjzHAAAA3QAAAA8AAAAAAAAAAAAAAAAAmAIAAGRy&#10;cy9kb3ducmV2LnhtbFBLBQYAAAAABAAEAPUAAACMAwAAAAA=&#10;" filled="f" stroked="f">
                  <v:textbox inset="0,0,0,0">
                    <w:txbxContent>
                      <w:p w:rsidR="00B538EB" w:rsidRDefault="00D31650">
                        <w:r>
                          <w:rPr>
                            <w:rFonts w:ascii="Arial" w:eastAsia="Arial" w:hAnsi="Arial" w:cs="Arial"/>
                            <w:sz w:val="16"/>
                          </w:rPr>
                          <w:t xml:space="preserve">Ide ntificacion </w:t>
                        </w:r>
                      </w:p>
                    </w:txbxContent>
                  </v:textbox>
                </v:rect>
                <v:rect id="Rectangle 3676" o:spid="_x0000_s2097" style="position:absolute;left:33285;top:9633;width:85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KgS8YA&#10;AADdAAAADwAAAGRycy9kb3ducmV2LnhtbESPQWvCQBSE7wX/w/IEb3WjhTRGVxGt6LFVQb09ss8k&#10;mH0bsquJ/fXdQqHHYWa+YWaLzlTiQY0rLSsYDSMQxJnVJecKjofNawLCeWSNlWVS8CQHi3nvZYap&#10;ti1/0WPvcxEg7FJUUHhfp1K6rCCDbmhr4uBdbWPQB9nkUjfYBrip5DiKYmmw5LBQYE2rgrLb/m4U&#10;bJN6ed7Z7zavPi7b0+dpsj5MvFKDfrecgvDU+f/wX3unFbzF7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KgS8YAAADdAAAADwAAAAAAAAAAAAAAAACYAgAAZHJz&#10;L2Rvd25yZXYueG1sUEsFBgAAAAAEAAQA9QAAAIsDAAAAAA==&#10;" filled="f" stroked="f">
                  <v:textbox inset="0,0,0,0">
                    <w:txbxContent>
                      <w:p w:rsidR="00B538EB" w:rsidRDefault="00D31650">
                        <w:r>
                          <w:rPr>
                            <w:rFonts w:ascii="Arial" w:eastAsia="Arial" w:hAnsi="Arial" w:cs="Arial"/>
                            <w:sz w:val="16"/>
                          </w:rPr>
                          <w:t xml:space="preserve">Descripcion </w:t>
                        </w:r>
                      </w:p>
                    </w:txbxContent>
                  </v:textbox>
                </v:rect>
                <v:rect id="Rectangle 3677" o:spid="_x0000_s2098" style="position:absolute;left:58866;top:9665;width:78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F0MYA&#10;AADdAAAADwAAAGRycy9kb3ducmV2LnhtbESPS4vCQBCE78L+h6EXvOlEBR/RUcTdRY++QL01mTYJ&#10;ZnpCZtZEf/3OguCxqKqvqNmiMYW4U+Vyywp63QgEcWJ1zqmC4+GnMwbhPLLGwjIpeJCDxfyjNcNY&#10;25p3dN/7VAQIuxgVZN6XsZQuycig69qSOHhXWxn0QVap1BXWAW4K2Y+ioTSYc1jIsKRVRslt/2sU&#10;rMfl8ryxzzotvi/r0/Y0+TpMvFLtz2Y5BeGp8e/wq73RCgbD0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4F0MYAAADdAAAADwAAAAAAAAAAAAAAAACYAgAAZHJz&#10;L2Rvd25yZXYueG1sUEsFBgAAAAAEAAQA9QAAAIsDAAAAAA==&#10;" filled="f" stroked="f">
                  <v:textbox inset="0,0,0,0">
                    <w:txbxContent>
                      <w:p w:rsidR="00B538EB" w:rsidRDefault="00D31650">
                        <w:r>
                          <w:rPr>
                            <w:rFonts w:ascii="Arial" w:eastAsia="Arial" w:hAnsi="Arial" w:cs="Arial"/>
                            <w:sz w:val="16"/>
                          </w:rPr>
                          <w:t xml:space="preserve">Saldo Final </w:t>
                        </w:r>
                      </w:p>
                    </w:txbxContent>
                  </v:textbox>
                </v:rect>
                <v:rect id="Rectangle 3678" o:spid="_x0000_s2099" style="position:absolute;left:8544;top:11799;width:933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RosIA&#10;AADdAAAADwAAAGRycy9kb3ducmV2LnhtbERPy4rCMBTdC/5DuII7TR3BRzWKzANdOnVA3V2aa1ts&#10;bkqTsdWvNwvB5eG8l+vWlOJGtSssKxgNIxDEqdUFZwr+Dj+DGQjnkTWWlknBnRysV93OEmNtG/6l&#10;W+IzEULYxagg976KpXRpTgbd0FbEgbvY2qAPsM6krrEJ4aaUH1E0kQYLDg05VvSZU3pN/o2C7aza&#10;nHb20WTl93l73B/nX4e5V6rfazcLEJ5a/xa/3DutYDyZhr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IZGiwgAAAN0AAAAPAAAAAAAAAAAAAAAAAJgCAABkcnMvZG93&#10;bnJldi54bWxQSwUGAAAAAAQABAD1AAAAhwMAAAAA&#10;" filled="f" stroked="f">
                  <v:textbox inset="0,0,0,0">
                    <w:txbxContent>
                      <w:p w:rsidR="00B538EB" w:rsidRDefault="00D31650">
                        <w:r>
                          <w:rPr>
                            <w:rFonts w:ascii="Arial" w:eastAsia="Arial" w:hAnsi="Arial" w:cs="Arial"/>
                            <w:sz w:val="16"/>
                          </w:rPr>
                          <w:t xml:space="preserve">TER 19453275 </w:t>
                        </w:r>
                      </w:p>
                    </w:txbxContent>
                  </v:textbox>
                </v:rect>
                <v:rect id="Rectangle 3679" o:spid="_x0000_s2100" style="position:absolute;left:17523;top:11799;width:2021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00OccA&#10;AADdAAAADwAAAGRycy9kb3ducmV2LnhtbESPQWvCQBSE74X+h+UVvNVNLcQkuorUih6tFlJvj+xr&#10;Epp9G7Krif31XUHocZiZb5j5cjCNuFDnassKXsYRCOLC6ppLBZ/HzXMCwnlkjY1lUnAlB8vF48Mc&#10;M217/qDLwZciQNhlqKDyvs2kdEVFBt3YtsTB+7adQR9kV0rdYR/gppGTKIqlwZrDQoUtvVVU/BzO&#10;RsE2aVdfO/vbl837aZvv83R9TL1So6dhNQPhafD/4Xt7pxW8xt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tNDnHAAAA3QAAAA8AAAAAAAAAAAAAAAAAmAIAAGRy&#10;cy9kb3ducmV2LnhtbFBLBQYAAAAABAAEAPUAAACMAwAAAAA=&#10;" filled="f" stroked="f">
                  <v:textbox inset="0,0,0,0">
                    <w:txbxContent>
                      <w:p w:rsidR="00B538EB" w:rsidRDefault="00D31650">
                        <w:r>
                          <w:rPr>
                            <w:rFonts w:ascii="Arial" w:eastAsia="Arial" w:hAnsi="Arial" w:cs="Arial"/>
                            <w:sz w:val="16"/>
                          </w:rPr>
                          <w:t xml:space="preserve">ELMER LEONEL ARIAS ROMERO </w:t>
                        </w:r>
                      </w:p>
                    </w:txbxContent>
                  </v:textbox>
                </v:rect>
                <v:rect id="Rectangle 20740" o:spid="_x0000_s2101" style="position:absolute;left:67807;top:11856;width:3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0EocUA&#10;AADeAAAADwAAAGRycy9kb3ducmV2LnhtbESPzYrCMBSF9wO+Q7iCuzFVZNSOUUQddKlVcGZ3ae60&#10;xeamNNFWn94sBJeH88c3W7SmFDeqXWFZwaAfgSBOrS44U3A6/nxOQDiPrLG0TAru5GAx73zMMNa2&#10;4QPdEp+JMMIuRgW591UspUtzMuj6tiIO3r+tDfog60zqGpswbko5jKIvabDg8JBjRauc0ktyNQq2&#10;k2r5u7OPJis3f9vz/jxdH6deqV63XX6D8NT6d/jV3mkFw2g8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QShxQAAAN4AAAAPAAAAAAAAAAAAAAAAAJgCAABkcnMv&#10;ZG93bnJldi54bWxQSwUGAAAAAAQABAD1AAAAigMAAAAA&#10;" filled="f" stroked="f">
                  <v:textbox inset="0,0,0,0">
                    <w:txbxContent>
                      <w:p w:rsidR="00B538EB" w:rsidRDefault="00D31650">
                        <w:r>
                          <w:rPr>
                            <w:rFonts w:ascii="Arial" w:eastAsia="Arial" w:hAnsi="Arial" w:cs="Arial"/>
                            <w:sz w:val="16"/>
                          </w:rPr>
                          <w:t xml:space="preserve"> </w:t>
                        </w:r>
                      </w:p>
                    </w:txbxContent>
                  </v:textbox>
                </v:rect>
                <v:rect id="Rectangle 20739" o:spid="_x0000_s2102" style="position:absolute;left:61161;top:11856;width:883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eQccA&#10;AADeAAAADwAAAGRycy9kb3ducmV2LnhtbESPT2vCQBTE74LfYXmCN92o0JroKmJb9Fj/gHp7ZJ9J&#10;MPs2ZLcm9dO7hYLHYWZ+w8yXrSnFnWpXWFYwGkYgiFOrC84UHA9fgykI55E1lpZJwS85WC66nTkm&#10;2ja8o/veZyJA2CWoIPe+SqR0aU4G3dBWxMG72tqgD7LOpK6xCXBTynEUvUmDBYeFHCta55Te9j9G&#10;wWZarc5b+2iy8vOyOX2f4o9D7JXq99rVDISn1r/C/+2tVjCO3ic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h3kHHAAAA3gAAAA8AAAAAAAAAAAAAAAAAmAIAAGRy&#10;cy9kb3ducmV2LnhtbFBLBQYAAAAABAAEAPUAAACMAwAAAAA=&#10;" filled="f" stroked="f">
                  <v:textbox inset="0,0,0,0">
                    <w:txbxContent>
                      <w:p w:rsidR="00B538EB" w:rsidRDefault="00D31650">
                        <w:r>
                          <w:rPr>
                            <w:rFonts w:ascii="Arial" w:eastAsia="Arial" w:hAnsi="Arial" w:cs="Arial"/>
                            <w:sz w:val="16"/>
                          </w:rPr>
                          <w:t>10.314.765,00</w:t>
                        </w:r>
                      </w:p>
                    </w:txbxContent>
                  </v:textbox>
                </v:rect>
                <v:rect id="Rectangle 3681" o:spid="_x0000_s2103" style="position:absolute;left:8544;top:14085;width:933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5IGMUA&#10;AADdAAAADwAAAGRycy9kb3ducmV2LnhtbESPT4vCMBTE74LfITzBm6YqSK1GEf+gx10V1NujebbF&#10;5qU00Xb3028WFvY4zMxvmMWqNaV4U+0KywpGwwgEcWp1wZmCy3k/iEE4j6yxtEwKvsjBatntLDDR&#10;tuFPep98JgKEXYIKcu+rREqX5mTQDW1FHLyHrQ36IOtM6hqbADelHEfRVBosOCzkWNEmp/R5ehkF&#10;h7ha3472u8nK3f1w/bjOtueZV6rfa9dzEJ5a/x/+ax+1gsk0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kgYxQAAAN0AAAAPAAAAAAAAAAAAAAAAAJgCAABkcnMv&#10;ZG93bnJldi54bWxQSwUGAAAAAAQABAD1AAAAigMAAAAA&#10;" filled="f" stroked="f">
                  <v:textbox inset="0,0,0,0">
                    <w:txbxContent>
                      <w:p w:rsidR="00B538EB" w:rsidRDefault="00D31650">
                        <w:r>
                          <w:rPr>
                            <w:rFonts w:ascii="Arial" w:eastAsia="Arial" w:hAnsi="Arial" w:cs="Arial"/>
                            <w:sz w:val="16"/>
                          </w:rPr>
                          <w:t xml:space="preserve">TER 52697586 </w:t>
                        </w:r>
                      </w:p>
                    </w:txbxContent>
                  </v:textbox>
                </v:rect>
                <v:rect id="Rectangle 3682" o:spid="_x0000_s2104" style="position:absolute;left:17499;top:14085;width:1806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zWb8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PcbK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c1m/HAAAA3QAAAA8AAAAAAAAAAAAAAAAAmAIAAGRy&#10;cy9kb3ducmV2LnhtbFBLBQYAAAAABAAEAPUAAACMAwAAAAA=&#10;" filled="f" stroked="f">
                  <v:textbox inset="0,0,0,0">
                    <w:txbxContent>
                      <w:p w:rsidR="00B538EB" w:rsidRDefault="00D31650">
                        <w:r>
                          <w:rPr>
                            <w:rFonts w:ascii="Arial" w:eastAsia="Arial" w:hAnsi="Arial" w:cs="Arial"/>
                            <w:sz w:val="16"/>
                          </w:rPr>
                          <w:t xml:space="preserve">DIANA BELEN MORA PULIDO </w:t>
                        </w:r>
                      </w:p>
                    </w:txbxContent>
                  </v:textbox>
                </v:rect>
                <v:rect id="Rectangle 20742" o:spid="_x0000_s2105" style="position:absolute;left:67779;top:14142;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M/TccA&#10;AADeAAAADwAAAGRycy9kb3ducmV2LnhtbESPT2vCQBTE74V+h+UJvdWNofgnuoq0FT1aFdTbI/tM&#10;gtm3Ibua6Kd3BaHHYWZ+w0xmrSnFlWpXWFbQ60YgiFOrC84U7LaLzyEI55E1lpZJwY0czKbvbxNM&#10;tG34j64bn4kAYZeggtz7KpHSpTkZdF1bEQfvZGuDPsg6k7rGJsBNKeMo6kuDBYeFHCv6zik9by5G&#10;wXJYzQ8re2+y8ve43K/3o5/tyCv10WnnYxCeWv8ffrVXWkEcDb5i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P03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41" o:spid="_x0000_s2106" style="position:absolute;left:61741;top:14142;width:80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hOsYA&#10;AADeAAAADwAAAGRycy9kb3ducmV2LnhtbESPT4vCMBTE74LfITzBm6aKuFqNIu4uelz/gHp7NM+2&#10;2LyUJmurn94sLHgcZuY3zHzZmELcqXK5ZQWDfgSCOLE651TB8fDdm4BwHlljYZkUPMjBctFuzTHW&#10;tuYd3fc+FQHCLkYFmfdlLKVLMjLo+rYkDt7VVgZ9kFUqdYV1gJtCDqNoLA3mHBYyLGmdUXLb/xoF&#10;m0m5Om/ts06Lr8vm9HOafh6mXqlup1nNQHhq/Dv8395qBcPoYzS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GhOsYAAADeAAAADwAAAAAAAAAAAAAAAACYAgAAZHJz&#10;L2Rvd25yZXYueG1sUEsFBgAAAAAEAAQA9QAAAIsDAAAAAA==&#10;" filled="f" stroked="f">
                  <v:textbox inset="0,0,0,0">
                    <w:txbxContent>
                      <w:p w:rsidR="00B538EB" w:rsidRDefault="00D31650">
                        <w:r>
                          <w:rPr>
                            <w:rFonts w:ascii="Arial" w:eastAsia="Arial" w:hAnsi="Arial" w:cs="Arial"/>
                            <w:sz w:val="16"/>
                          </w:rPr>
                          <w:t>6.703.244,00</w:t>
                        </w:r>
                      </w:p>
                    </w:txbxContent>
                  </v:textbox>
                </v:rect>
                <v:rect id="Rectangle 3684" o:spid="_x0000_s2107" style="position:absolute;left:8544;top:16339;width:933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rgMYA&#10;AADdAAAADwAAAGRycy9kb3ducmV2LnhtbESPS4vCQBCE78L+h6EX9mYm+0BidBTZB3r0sZD11mTa&#10;JJjpCZlZE/31jiB4LKrqK2o6700tTtS6yrKC1ygGQZxbXXGh4Hf3M0xAOI+ssbZMCs7kYD57Gkwx&#10;1bbjDZ22vhABwi5FBaX3TSqly0sy6CLbEAfvYFuDPsi2kLrFLsBNLd/ieCQNVhwWSmzos6T8uP03&#10;CpZJs/hb2UtX1N/7ZbbOxl+7sVfq5blfTEB46v0jfG+vtIL3UfIB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nrgM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79300089 </w:t>
                        </w:r>
                      </w:p>
                    </w:txbxContent>
                  </v:textbox>
                </v:rect>
                <v:rect id="Rectangle 3685" o:spid="_x0000_s2108" style="position:absolute;left:17497;top:16339;width:2415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OG8cA&#10;AADdAAAADwAAAGRycy9kb3ducmV2LnhtbESPW2vCQBSE34X+h+UU+mY2banE6CrSC/ropZD6dsge&#10;k2D2bMhuTfTXu4Lg4zAz3zDTeW9qcaLWVZYVvEYxCOLc6ooLBb+7n2ECwnlkjbVlUnAmB/PZ02CK&#10;qbYdb+i09YUIEHYpKii9b1IpXV6SQRfZhjh4B9sa9EG2hdQtdgFuavkWxyNpsOKwUGJDnyXlx+2/&#10;UbBMmsXfyl66ov7eL7N1Nv7ajb1SL8/9YgLCU+8f4Xt7pRW8j5I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1ThvHAAAA3QAAAA8AAAAAAAAAAAAAAAAAmAIAAGRy&#10;cy9kb3ducmV2LnhtbFBLBQYAAAAABAAEAPUAAACMAwAAAAA=&#10;" filled="f" stroked="f">
                  <v:textbox inset="0,0,0,0">
                    <w:txbxContent>
                      <w:p w:rsidR="00B538EB" w:rsidRDefault="00D31650">
                        <w:r>
                          <w:rPr>
                            <w:rFonts w:ascii="Arial" w:eastAsia="Arial" w:hAnsi="Arial" w:cs="Arial"/>
                            <w:sz w:val="16"/>
                          </w:rPr>
                          <w:t xml:space="preserve">PACIFICO ERNESTO BARRERA DURAN </w:t>
                        </w:r>
                      </w:p>
                    </w:txbxContent>
                  </v:textbox>
                </v:rect>
                <v:rect id="Rectangle 20744" o:spid="_x0000_s2109" style="position:absolute;left:67780;top:16371;width:3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YCosYA&#10;AADeAAAADwAAAGRycy9kb3ducmV2LnhtbESPT4vCMBTE7wt+h/AEb2uqiKvVKLKr6NE/C+rt0Tzb&#10;YvNSmmirn94IC3scZuY3zHTemELcqXK5ZQW9bgSCOLE651TB72H1OQLhPLLGwjIpeJCD+az1McVY&#10;25p3dN/7VAQIuxgVZN6XsZQuycig69qSOHgXWxn0QVap1BXWAW4K2Y+ioTSYc1jIsKTvjJLr/mYU&#10;rEfl4rSxzzotluf1cXsc/xzGXqlOu1lMQHhq/H/4r73RCvrR12A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YCo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743" o:spid="_x0000_s2110" style="position:absolute;left:61168;top:16371;width:879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1sgA&#10;AADeAAAADwAAAGRycy9kb3ducmV2LnhtbESPW2vCQBSE3wv+h+UIvtWNF6ymriJe0EcbC+rbIXua&#10;BLNnQ3Y1aX99tyD0cZiZb5j5sjWleFDtCssKBv0IBHFqdcGZgs/T7nUKwnlkjaVlUvBNDpaLzssc&#10;Y20b/qBH4jMRIOxiVJB7X8VSujQng65vK+LgfdnaoA+yzqSusQlwU8phFE2kwYLDQo4VrXNKb8nd&#10;KNhPq9XlYH+arNxe9+fjebY5zbxSvW67egfhqfX/4Wf7oBUMo7fx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j5rWyAAAAN4AAAAPAAAAAAAAAAAAAAAAAJgCAABk&#10;cnMvZG93bnJldi54bWxQSwUGAAAAAAQABAD1AAAAjQMAAAAA&#10;" filled="f" stroked="f">
                  <v:textbox inset="0,0,0,0">
                    <w:txbxContent>
                      <w:p w:rsidR="00B538EB" w:rsidRDefault="00D31650">
                        <w:r>
                          <w:rPr>
                            <w:rFonts w:ascii="Arial" w:eastAsia="Arial" w:hAnsi="Arial" w:cs="Arial"/>
                            <w:sz w:val="16"/>
                          </w:rPr>
                          <w:t>38.742.480,00</w:t>
                        </w:r>
                      </w:p>
                    </w:txbxContent>
                  </v:textbox>
                </v:rect>
                <v:rect id="Rectangle 3687" o:spid="_x0000_s2111" style="position:absolute;left:8544;top:18593;width:929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t198cA&#10;AADdAAAADwAAAGRycy9kb3ducmV2LnhtbESPQWvCQBSE74X+h+UVvDWbWrAxuorUFj1qLKTeHtln&#10;Esy+DdnVpP31XaHgcZiZb5j5cjCNuFLnassKXqIYBHFhdc2lgq/D53MCwnlkjY1lUvBDDpaLx4c5&#10;ptr2vKdr5ksRIOxSVFB536ZSuqIigy6yLXHwTrYz6IPsSqk77APcNHIcxxNpsOawUGFL7xUV5+xi&#10;FGySdvW9tb992XwcN/kun64PU6/U6GlYzUB4Gvw9/N/eagWvk+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rdff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52812912 </w:t>
                        </w:r>
                      </w:p>
                    </w:txbxContent>
                  </v:textbox>
                </v:rect>
                <v:rect id="Rectangle 3688" o:spid="_x0000_s2112" style="position:absolute;left:17476;top:18593;width:2084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hhcQA&#10;AADdAAAADwAAAGRycy9kb3ducmV2LnhtbERPTWvCQBC9C/0PyxR6001bCDF1laAVPdYo2N6G7DQJ&#10;zc6G7JpEf333IHh8vO/FajSN6KlztWUFr7MIBHFhdc2lgtNxO01AOI+ssbFMCq7kYLV8miww1Xbg&#10;A/W5L0UIYZeigsr7NpXSFRUZdDPbEgfu13YGfYBdKXWHQwg3jXyLolgarDk0VNjSuqLiL78YBbuk&#10;zb739jaUzefP7vx1nm+Oc6/Uy/OYfYDwNPqH+O7eawXvcRL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04YXEAAAA3QAAAA8AAAAAAAAAAAAAAAAAmAIAAGRycy9k&#10;b3ducmV2LnhtbFBLBQYAAAAABAAEAPUAAACJAwAAAAA=&#10;" filled="f" stroked="f">
                  <v:textbox inset="0,0,0,0">
                    <w:txbxContent>
                      <w:p w:rsidR="00B538EB" w:rsidRDefault="00D31650">
                        <w:r>
                          <w:rPr>
                            <w:rFonts w:ascii="Arial" w:eastAsia="Arial" w:hAnsi="Arial" w:cs="Arial"/>
                            <w:sz w:val="16"/>
                          </w:rPr>
                          <w:t xml:space="preserve">ANGELA LILIANA SILVA FLORES </w:t>
                        </w:r>
                      </w:p>
                    </w:txbxContent>
                  </v:textbox>
                </v:rect>
                <v:rect id="Rectangle 20746" o:spid="_x0000_s2113" style="position:absolute;left:67780;top:18593;width:3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5TscA&#10;AADeAAAADwAAAGRycy9kb3ducmV2LnhtbESPS4vCQBCE74L/YWjBm05WFh/RUURX9Ohjwd1bk2mT&#10;sJmekBlN9Nc7grDHoqq+omaLxhTiRpXLLSv46EcgiBOrc04VfJ82vTEI55E1FpZJwZ0cLObt1gxj&#10;bWs+0O3oUxEg7GJUkHlfxlK6JCODrm9L4uBdbGXQB1mlUldYB7gp5CCKhtJgzmEhw5JWGSV/x6tR&#10;sB2Xy5+dfdRp8fW7Pe/Pk/Vp4pXqdprlFISnxv+H3+2dVjCIRp9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4OU7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45" o:spid="_x0000_s2114" style="position:absolute;left:60557;top:18593;width:960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nOccA&#10;AADeAAAADwAAAGRycy9kb3ducmV2LnhtbESPT2vCQBTE7wW/w/IEb3WjqNXUVcQ/6NHGgnp7ZF+T&#10;YPZtyK4m7afvFoQeh5n5DTNftqYUD6pdYVnBoB+BIE6tLjhT8HnavU5BOI+ssbRMCr7JwXLReZlj&#10;rG3DH/RIfCYChF2MCnLvq1hKl+Zk0PVtRRy8L1sb9EHWmdQ1NgFuSjmMook0WHBYyLGidU7pLbkb&#10;Bftptboc7E+Tldvr/nw8zzanmVeq121X7yA8tf4//GwftIJh9DYaw9+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qpznHAAAA3gAAAA8AAAAAAAAAAAAAAAAAmAIAAGRy&#10;cy9kb3ducmV2LnhtbFBLBQYAAAAABAAEAPUAAACMAwAAAAA=&#10;" filled="f" stroked="f">
                  <v:textbox inset="0,0,0,0">
                    <w:txbxContent>
                      <w:p w:rsidR="00B538EB" w:rsidRDefault="00D31650">
                        <w:r>
                          <w:rPr>
                            <w:rFonts w:ascii="Arial" w:eastAsia="Arial" w:hAnsi="Arial" w:cs="Arial"/>
                            <w:sz w:val="16"/>
                          </w:rPr>
                          <w:t>268.199.070,00</w:t>
                        </w:r>
                      </w:p>
                    </w:txbxContent>
                  </v:textbox>
                </v:rect>
                <v:rect id="Rectangle 3690" o:spid="_x0000_s2115" style="position:absolute;left:8674;top:20879;width:917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7XsMA&#10;AADdAAAADwAAAGRycy9kb3ducmV2LnhtbERPy4rCMBTdD/gP4QruxnQUxHaMIj7QpVMFdXdp7rRl&#10;mpvSRFv9erMYcHk479miM5W4U+NKywq+hhEI4szqknMFp+P2cwrCeWSNlWVS8CAHi3nvY4aJti3/&#10;0D31uQgh7BJUUHhfJ1K6rCCDbmhr4sD92sagD7DJpW6wDeGmkqMomkiDJYeGAmtaFZT9pTejYDet&#10;l5e9fbZ5tbnuzodzvD7GXqlBv1t+g/DU+bf4373XCsaT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t7XsMAAADdAAAADwAAAAAAAAAAAAAAAACYAgAAZHJzL2Rv&#10;d25yZXYueG1sUEsFBgAAAAAEAAQA9QAAAIgDAAAAAA==&#10;" filled="f" stroked="f">
                  <v:textbox inset="0,0,0,0">
                    <w:txbxContent>
                      <w:p w:rsidR="00B538EB" w:rsidRDefault="00D31650">
                        <w:r>
                          <w:rPr>
                            <w:rFonts w:ascii="Arial" w:eastAsia="Arial" w:hAnsi="Arial" w:cs="Arial"/>
                            <w:sz w:val="16"/>
                          </w:rPr>
                          <w:t xml:space="preserve">I tH 63343467 </w:t>
                        </w:r>
                      </w:p>
                    </w:txbxContent>
                  </v:textbox>
                </v:rect>
                <v:rect id="Rectangle 3691" o:spid="_x0000_s2116" style="position:absolute;left:17540;top:20847;width:196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excUA&#10;AADdAAAADwAAAGRycy9kb3ducmV2LnhtbESPT4vCMBTE74LfITxhb5rqgthqFPEPetxVQb09mmdb&#10;bF5KE213P/1mQfA4zMxvmNmiNaV4Uu0KywqGgwgEcWp1wZmC03Hbn4BwHlljaZkU/JCDxbzbmWGi&#10;bcPf9Dz4TAQIuwQV5N5XiZQuzcmgG9iKOHg3Wxv0QdaZ1DU2AW5KOYqisTRYcFjIsaJVTun98DAK&#10;dpNqednb3yYrN9fd+escr4+xV+qj1y6nIDy1/h1+tfdawec4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F97FxQAAAN0AAAAPAAAAAAAAAAAAAAAAAJgCAABkcnMv&#10;ZG93bnJldi54bWxQSwUGAAAAAAQABAD1AAAAigMAAAAA&#10;" filled="f" stroked="f">
                  <v:textbox inset="0,0,0,0">
                    <w:txbxContent>
                      <w:p w:rsidR="00B538EB" w:rsidRDefault="00D31650">
                        <w:r>
                          <w:rPr>
                            <w:rFonts w:ascii="Arial" w:eastAsia="Arial" w:hAnsi="Arial" w:cs="Arial"/>
                            <w:sz w:val="16"/>
                          </w:rPr>
                          <w:t xml:space="preserve">JUANA NAY IBE MORENO LUNA </w:t>
                        </w:r>
                      </w:p>
                    </w:txbxContent>
                  </v:textbox>
                </v:rect>
                <v:rect id="Rectangle 20748" o:spid="_x0000_s2117" style="position:absolute;left:67780;top:20847;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Ip8MA&#10;AADeAAAADwAAAGRycy9kb3ducmV2LnhtbERPTYvCMBC9L/gfwgje1lSRVbtGEXXRo1bB3dvQzLbF&#10;ZlKaaKu/3hwEj4/3PVu0phQ3ql1hWcGgH4EgTq0uOFNwOv58TkA4j6yxtEwK7uRgMe98zDDWtuED&#10;3RKfiRDCLkYFufdVLKVLczLo+rYiDty/rQ36AOtM6hqbEG5KOYyiL2mw4NCQY0WrnNJLcjUKtpNq&#10;+buzjyYrN3/b8/48XR+nXqlet11+g/DU+rf45d5pBcNoP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sIp8MAAADeAAAADwAAAAAAAAAAAAAAAACYAgAAZHJzL2Rv&#10;d25yZXYueG1sUEsFBgAAAAAEAAQA9QAAAIgDAAAAAA==&#10;" filled="f" stroked="f">
                  <v:textbox inset="0,0,0,0">
                    <w:txbxContent>
                      <w:p w:rsidR="00B538EB" w:rsidRDefault="00D31650">
                        <w:r>
                          <w:rPr>
                            <w:rFonts w:ascii="Arial" w:eastAsia="Arial" w:hAnsi="Arial" w:cs="Arial"/>
                            <w:sz w:val="16"/>
                          </w:rPr>
                          <w:t xml:space="preserve"> </w:t>
                        </w:r>
                      </w:p>
                    </w:txbxContent>
                  </v:textbox>
                </v:rect>
                <v:rect id="Rectangle 20747" o:spid="_x0000_s2118" style="position:absolute;left:61147;top:20847;width:882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Sc1cgA&#10;AADeAAAADwAAAGRycy9kb3ducmV2LnhtbESPQWvCQBSE7wX/w/KE3uqmUqpGVxFtSY41Cra3R/aZ&#10;hGbfhuw2SfvrXaHgcZiZb5jVZjC16Kh1lWUFz5MIBHFudcWFgtPx/WkOwnlkjbVlUvBLDjbr0cMK&#10;Y217PlCX+UIECLsYFZTeN7GULi/JoJvYhjh4F9sa9EG2hdQt9gFuajmNoldpsOKwUGJDu5Ly7+zH&#10;KEjmzfYztX99Ub99JeeP82J/XHilHsfDdgnC0+Dv4f92qhVMo9nL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JzVyAAAAN4AAAAPAAAAAAAAAAAAAAAAAJgCAABk&#10;cnMvZG93bnJldi54bWxQSwUGAAAAAAQABAD1AAAAjQMAAAAA&#10;" filled="f" stroked="f">
                  <v:textbox inset="0,0,0,0">
                    <w:txbxContent>
                      <w:p w:rsidR="00B538EB" w:rsidRDefault="00D31650">
                        <w:r>
                          <w:rPr>
                            <w:rFonts w:ascii="Arial" w:eastAsia="Arial" w:hAnsi="Arial" w:cs="Arial"/>
                            <w:sz w:val="16"/>
                          </w:rPr>
                          <w:t>41.687.500,00</w:t>
                        </w:r>
                      </w:p>
                    </w:txbxContent>
                  </v:textbox>
                </v:rect>
                <v:rect id="Rectangle 3693" o:spid="_x0000_s2119" style="position:absolute;left:8544;top:23108;width:930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lKccA&#10;AADdAAAADwAAAGRycy9kb3ducmV2LnhtbESPQWvCQBSE74L/YXmCN91YIZjoGoKtmGOrBevtkX1N&#10;QrNvQ3Zr0v76bqHQ4zAz3zC7bDStuFPvGssKVssIBHFpdcOVgtfLcbEB4TyyxtYyKfgiB9l+Otlh&#10;qu3AL3Q/+0oECLsUFdTed6mUrqzJoFvajjh477Y36IPsK6l7HALctPIhimJpsOGwUGNHh5rKj/On&#10;UXDadPlbYb+Hqn26na7P1+Txknil5rMx34LwNPr/8F+70ArWc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J5Sn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74327781 </w:t>
                        </w:r>
                      </w:p>
                    </w:txbxContent>
                  </v:textbox>
                </v:rect>
                <v:rect id="Rectangle 3694" o:spid="_x0000_s2120" style="position:absolute;left:17508;top:23076;width:2222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B9XcYA&#10;AADdAAAADwAAAGRycy9kb3ducmV2LnhtbESPQWvCQBSE74X+h+UJ3upGW8TErCK1RY9WhejtkX1N&#10;QrNvQ3Y10V/fLQg9DjPzDZMue1OLK7WusqxgPIpAEOdWV1woOB4+X2YgnEfWWFsmBTdysFw8P6WY&#10;aNvxF133vhABwi5BBaX3TSKly0sy6Ea2IQ7et20N+iDbQuoWuwA3tZxE0VQarDgslNjQe0n5z/5i&#10;FGxmzeq0tfeuqD/Om2yXxetD7JUaDvrVHISn3v+HH+2tVvA6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B9XcYAAADdAAAADwAAAAAAAAAAAAAAAACYAgAAZHJz&#10;L2Rvd25yZXYueG1sUEsFBgAAAAAEAAQA9QAAAIsDAAAAAA==&#10;" filled="f" stroked="f">
                  <v:textbox inset="0,0,0,0">
                    <w:txbxContent>
                      <w:p w:rsidR="00B538EB" w:rsidRDefault="00D31650">
                        <w:r>
                          <w:rPr>
                            <w:rFonts w:ascii="Arial" w:eastAsia="Arial" w:hAnsi="Arial" w:cs="Arial"/>
                            <w:sz w:val="16"/>
                          </w:rPr>
                          <w:t xml:space="preserve">LUIS ARNULFO DELGADO ZARATE </w:t>
                        </w:r>
                      </w:p>
                    </w:txbxContent>
                  </v:textbox>
                </v:rect>
                <v:rect id="Rectangle 20749" o:spid="_x0000_s2121" style="position:absolute;left:61147;top:23108;width:882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tPMcA&#10;AADeAAAADwAAAGRycy9kb3ducmV2LnhtbESPT2vCQBTE74LfYXmCN90o0proKmJb9Fj/gHp7ZJ9J&#10;MPs2ZLcm9dO7hYLHYWZ+w8yXrSnFnWpXWFYwGkYgiFOrC84UHA9fgykI55E1lpZJwS85WC66nTkm&#10;2ja8o/veZyJA2CWoIPe+SqR0aU4G3dBWxMG72tqgD7LOpK6xCXBTynEUvUmDBYeFHCta55Te9j9G&#10;wWZarc5b+2iy8vOyOX2f4o9D7JXq99rVDISn1r/C/+2tVjCO3ic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nrTzHAAAA3gAAAA8AAAAAAAAAAAAAAAAAmAIAAGRy&#10;cy9kb3ducmV2LnhtbFBLBQYAAAAABAAEAPUAAACMAwAAAAA=&#10;" filled="f" stroked="f">
                  <v:textbox inset="0,0,0,0">
                    <w:txbxContent>
                      <w:p w:rsidR="00B538EB" w:rsidRDefault="00D31650">
                        <w:r>
                          <w:rPr>
                            <w:rFonts w:ascii="Arial" w:eastAsia="Arial" w:hAnsi="Arial" w:cs="Arial"/>
                            <w:sz w:val="16"/>
                          </w:rPr>
                          <w:t>43.500.223,00</w:t>
                        </w:r>
                      </w:p>
                    </w:txbxContent>
                  </v:textbox>
                </v:rect>
                <v:rect id="Rectangle 20750" o:spid="_x0000_s2122" style="position:absolute;left:67780;top:23108;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SfMUA&#10;AADeAAAADwAAAGRycy9kb3ducmV2LnhtbESPzYrCMBSF9wO+Q7iCuzFVcNSOUUQddKlVcGZ3ae60&#10;xeamNNFWn94sBJeH88c3W7SmFDeqXWFZwaAfgSBOrS44U3A6/nxOQDiPrLG0TAru5GAx73zMMNa2&#10;4QPdEp+JMMIuRgW591UspUtzMuj6tiIO3r+tDfog60zqGpswbko5jKIvabDg8JBjRauc0ktyNQq2&#10;k2r5u7OPJis3f9vz/jxdH6deqV63XX6D8NT6d/jV3mkFw2g8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JJ8xQAAAN4AAAAPAAAAAAAAAAAAAAAAAJgCAABkcnMv&#10;ZG93bnJldi54bWxQSwUGAAAAAAQABAD1AAAAigMAAAAA&#10;" filled="f" stroked="f">
                  <v:textbox inset="0,0,0,0">
                    <w:txbxContent>
                      <w:p w:rsidR="00B538EB" w:rsidRDefault="00D31650">
                        <w:r>
                          <w:rPr>
                            <w:rFonts w:ascii="Arial" w:eastAsia="Arial" w:hAnsi="Arial" w:cs="Arial"/>
                            <w:sz w:val="16"/>
                          </w:rPr>
                          <w:t xml:space="preserve"> </w:t>
                        </w:r>
                      </w:p>
                    </w:txbxContent>
                  </v:textbox>
                </v:rect>
                <v:rect id="Rectangle 3696" o:spid="_x0000_s2123" style="position:absolute;left:8708;top:25330;width:905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5GscYA&#10;AADdAAAADwAAAGRycy9kb3ducmV2LnhtbESPT2vCQBTE74LfYXlCb7rRQjCpq4h/0KNVwfb2yL4m&#10;wezbkF1N2k/vFgSPw8z8hpktOlOJOzWutKxgPIpAEGdWl5wrOJ+2wykI55E1VpZJwS85WMz7vRmm&#10;2rb8Sfejz0WAsEtRQeF9nUrpsoIMupGtiYP3YxuDPsgml7rBNsBNJSdRFEuDJYeFAmtaFZRdjzej&#10;YDetl197+9fm1eZ7dzlckvUp8Uq9DbrlBwhPnX+Fn+29VvAeJz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5GscYAAADdAAAADwAAAAAAAAAAAAAAAACYAgAAZHJz&#10;L2Rvd25yZXYueG1sUEsFBgAAAAAEAAQA9QAAAIsDAAAAAA==&#10;" filled="f" stroked="f">
                  <v:textbox inset="0,0,0,0">
                    <w:txbxContent>
                      <w:p w:rsidR="00B538EB" w:rsidRDefault="00D31650">
                        <w:r>
                          <w:rPr>
                            <w:rFonts w:ascii="Arial" w:eastAsia="Arial" w:hAnsi="Arial" w:cs="Arial"/>
                            <w:sz w:val="16"/>
                          </w:rPr>
                          <w:t xml:space="preserve">i tl-Z 52846857 </w:t>
                        </w:r>
                      </w:p>
                    </w:txbxContent>
                  </v:textbox>
                </v:rect>
                <v:rect id="Rectangle 3697" o:spid="_x0000_s2124" style="position:absolute;left:17476;top:25330;width:2150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LjKscA&#10;AADdAAAADwAAAGRycy9kb3ducmV2LnhtbESPQWvCQBSE74X+h+UVvNVNLcQkuorUih6tFlJvj+xr&#10;Epp9G7Krif31XUHocZiZb5j5cjCNuFDnassKXsYRCOLC6ppLBZ/HzXMCwnlkjY1lUnAlB8vF48Mc&#10;M217/qDLwZciQNhlqKDyvs2kdEVFBt3YtsTB+7adQR9kV0rdYR/gppGTKIqlwZrDQoUtvVVU/BzO&#10;RsE2aVdfO/vbl837aZvv83R9TL1So6dhNQPhafD/4Xt7pxW8xuk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y4yrHAAAA3QAAAA8AAAAAAAAAAAAAAAAAmAIAAGRy&#10;cy9kb3ducmV2LnhtbFBLBQYAAAAABAAEAPUAAACMAwAAAAA=&#10;" filled="f" stroked="f">
                  <v:textbox inset="0,0,0,0">
                    <w:txbxContent>
                      <w:p w:rsidR="00B538EB" w:rsidRDefault="00D31650">
                        <w:r>
                          <w:rPr>
                            <w:rFonts w:ascii="Arial" w:eastAsia="Arial" w:hAnsi="Arial" w:cs="Arial"/>
                            <w:sz w:val="16"/>
                          </w:rPr>
                          <w:t xml:space="preserve">LUZ DARY RODRIGUEZ SERRATO </w:t>
                        </w:r>
                      </w:p>
                    </w:txbxContent>
                  </v:textbox>
                </v:rect>
                <v:rect id="Rectangle 20752" o:spid="_x0000_s2125" style="position:absolute;left:67748;top:25362;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pkMcA&#10;AADeAAAADwAAAGRycy9kb3ducmV2LnhtbESPT2vCQBTE74V+h+UJvdWNgfonuoq0FT1aFdTbI/tM&#10;gtm3Ibua6Kd3BaHHYWZ+w0xmrSnFlWpXWFbQ60YgiFOrC84U7LaLzyEI55E1lpZJwY0czKbvbxNM&#10;tG34j64bn4kAYZeggtz7KpHSpTkZdF1bEQfvZGuDPsg6k7rGJsBNKeMo6kuDBYeFHCv6zik9by5G&#10;wXJYzQ8re2+y8ve43K/3o5/tyCv10WnnYxCeWv8ffrVXWkEcDb5i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aqZD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51" o:spid="_x0000_s2126" style="position:absolute;left:61129;top:25362;width:880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g358YA&#10;AADeAAAADwAAAGRycy9kb3ducmV2LnhtbESPT4vCMBTE74LfITzBm6YKulqNIu4uelz/gHp7NM+2&#10;2LyUJmurn94sLHgcZuY3zHzZmELcqXK5ZQWDfgSCOLE651TB8fDdm4BwHlljYZkUPMjBctFuzTHW&#10;tuYd3fc+FQHCLkYFmfdlLKVLMjLo+rYkDt7VVgZ9kFUqdYV1gJtCDqNoLA3mHBYyLGmdUXLb/xoF&#10;m0m5Om/ts06Lr8vm9HOafh6mXqlup1nNQHhq/Dv8395qBcPoYzS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g358YAAADeAAAADwAAAAAAAAAAAAAAAACYAgAAZHJz&#10;L2Rvd25yZXYueG1sUEsFBgAAAAAEAAQA9QAAAIsDAAAAAA==&#10;" filled="f" stroked="f">
                  <v:textbox inset="0,0,0,0">
                    <w:txbxContent>
                      <w:p w:rsidR="00B538EB" w:rsidRDefault="00D31650">
                        <w:r>
                          <w:rPr>
                            <w:rFonts w:ascii="Arial" w:eastAsia="Arial" w:hAnsi="Arial" w:cs="Arial"/>
                            <w:sz w:val="16"/>
                          </w:rPr>
                          <w:t>70.723.646,00</w:t>
                        </w:r>
                      </w:p>
                    </w:txbxContent>
                  </v:textbox>
                </v:rect>
                <v:rect id="Rectangle 3699" o:spid="_x0000_s2127" style="position:absolute;left:17504;top:27553;width:667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HSw8UA&#10;AADdAAAADwAAAGRycy9kb3ducmV2LnhtbESPT4vCMBTE7wt+h/AEb2uqgthqFPEPetxVQb09mmdb&#10;bF5KE213P/1mQfA4zMxvmNmiNaV4Uu0KywoG/QgEcWp1wZmC03H7OQHhPLLG0jIp+CEHi3nnY4aJ&#10;tg1/0/PgMxEg7BJUkHtfJVK6NCeDrm8r4uDdbG3QB1lnUtfYBLgp5TCKxtJgwWEhx4pWOaX3w8Mo&#10;2E2q5WVvf5us3Fx3569zvD7GXqlet11OQXhq/Tv8au+1gtE4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YdLDxQAAAN0AAAAPAAAAAAAAAAAAAAAAAJgCAABkcnMv&#10;ZG93bnJldi54bWxQSwUGAAAAAAQABAD1AAAAigMAAAAA&#10;" filled="f" stroked="f">
                  <v:textbox inset="0,0,0,0">
                    <w:txbxContent>
                      <w:p w:rsidR="00B538EB" w:rsidRDefault="00D31650">
                        <w:r>
                          <w:rPr>
                            <w:rFonts w:ascii="Arial" w:eastAsia="Arial" w:hAnsi="Arial" w:cs="Arial"/>
                            <w:sz w:val="16"/>
                          </w:rPr>
                          <w:t xml:space="preserve">TOTALES: </w:t>
                        </w:r>
                      </w:p>
                    </w:txbxContent>
                  </v:textbox>
                </v:rect>
                <v:rect id="Rectangle 20754" o:spid="_x0000_s2128" style="position:absolute;left:67780;top:27585;width:3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Uf8cA&#10;AADeAAAADwAAAGRycy9kb3ducmV2LnhtbESPT2vCQBTE7wW/w/IEb3WjqNXUVcQ/6NHGgnp7ZF+T&#10;YPZtyK4m7afvFoQeh5n5DTNftqYUD6pdYVnBoB+BIE6tLjhT8HnavU5BOI+ssbRMCr7JwXLReZlj&#10;rG3DH/RIfCYChF2MCnLvq1hKl+Zk0PVtRRy8L1sb9EHWmdQ1NgFuSjmMook0WHBYyLGidU7pLbkb&#10;Bftptboc7E+Tldvr/nw8zzanmVeq121X7yA8tf4//GwftIJh9DYe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lH/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753" o:spid="_x0000_s2129" style="position:absolute;left:60563;top:27585;width:959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MC8cA&#10;AADeAAAADwAAAGRycy9kb3ducmV2LnhtbESPT2vCQBTE7wW/w/IEb3WjotXUVcQ/6NHGgnp7ZF+T&#10;YPZtyK4m7afvFoQeh5n5DTNftqYUD6pdYVnBoB+BIE6tLjhT8HnavU5BOI+ssbRMCr7JwXLReZlj&#10;rG3DH/RIfCYChF2MCnLvq1hKl+Zk0PVtRRy8L1sb9EHWmdQ1NgFuSjmMook0WHBYyLGidU7pLbkb&#10;Bftptboc7E+Tldvr/nw8zzanmVeq121X7yA8tf4//GwftIJh9DYe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WDAvHAAAA3gAAAA8AAAAAAAAAAAAAAAAAmAIAAGRy&#10;cy9kb3ducmV2LnhtbFBLBQYAAAAABAAEAPUAAACMAwAAAAA=&#10;" filled="f" stroked="f">
                  <v:textbox inset="0,0,0,0">
                    <w:txbxContent>
                      <w:p w:rsidR="00B538EB" w:rsidRDefault="00D31650">
                        <w:r>
                          <w:rPr>
                            <w:rFonts w:ascii="Arial" w:eastAsia="Arial" w:hAnsi="Arial" w:cs="Arial"/>
                            <w:sz w:val="16"/>
                          </w:rPr>
                          <w:t>479.870.928,00</w:t>
                        </w:r>
                      </w:p>
                    </w:txbxContent>
                  </v:textbox>
                </v:rect>
                <v:rect id="Rectangle 3701" o:spid="_x0000_s2130" style="position:absolute;left:66837;top:28899;width:233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38cA&#10;AADdAAAADwAAAGRycy9kb3ducmV2LnhtbESPQWvCQBSE7wX/w/IEb3WjQhtTVxG1mGObCNrbI/ua&#10;hGbfhuzWpP56t1DocZiZb5jVZjCNuFLnassKZtMIBHFhdc2lglP++hiDcB5ZY2OZFPyQg8169LDC&#10;RNue3+ma+VIECLsEFVTet4mUrqjIoJvaljh4n7Yz6IPsSqk77APcNHIeRU/SYM1hocKWdhUVX9m3&#10;UXCM2+0ltbe+bA4fx/PbebnPl16pyXjYvoDwNPj/8F871QoWz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8RN/HAAAA3QAAAA8AAAAAAAAAAAAAAAAAmAIAAGRy&#10;cy9kb3ducmV2LnhtbFBLBQYAAAAABAAEAPUAAACMAwAAAAA=&#10;" filled="f" stroked="f">
                  <v:textbox inset="0,0,0,0">
                    <w:txbxContent>
                      <w:p w:rsidR="00B538EB" w:rsidRDefault="00D31650">
                        <w:r>
                          <w:rPr>
                            <w:rFonts w:ascii="Arial" w:eastAsia="Arial" w:hAnsi="Arial" w:cs="Arial"/>
                            <w:sz w:val="16"/>
                          </w:rPr>
                          <w:t xml:space="preserve">_I </w:t>
                        </w:r>
                      </w:p>
                    </w:txbxContent>
                  </v:textbox>
                </v:rect>
                <v:rect id="Rectangle 3702" o:spid="_x0000_s2131" style="position:absolute;left:8235;top:31899;width:1467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7aq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l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u2qjHAAAA3QAAAA8AAAAAAAAAAAAAAAAAmAIAAGRy&#10;cy9kb3ducmV2LnhtbFBLBQYAAAAABAAEAPUAAACMAwAAAAA=&#10;" filled="f" stroked="f">
                  <v:textbox inset="0,0,0,0">
                    <w:txbxContent>
                      <w:p w:rsidR="00B538EB" w:rsidRDefault="00D31650">
                        <w:r>
                          <w:rPr>
                            <w:rFonts w:ascii="Arial" w:eastAsia="Arial" w:hAnsi="Arial" w:cs="Arial"/>
                            <w:sz w:val="19"/>
                          </w:rPr>
                          <w:t xml:space="preserve">Subcuenta 249054 </w:t>
                        </w:r>
                      </w:p>
                    </w:txbxContent>
                  </v:textbox>
                </v:rect>
                <v:rect id="Rectangle 3703" o:spid="_x0000_s2132" style="position:absolute;left:8674;top:33471;width:1830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M8YA&#10;AADdAAAADwAAAGRycy9kb3ducmV2LnhtbESPS4vCQBCE78L+h6EXvOlkFXxkHUVWRY++QPfWZHqT&#10;sJmekBlN9Nc7guCxqKqvqMmsMYW4UuVyywq+uhEI4sTqnFMFx8OqMwLhPLLGwjIpuJGD2fSjNcFY&#10;25p3dN37VAQIuxgVZN6XsZQuycig69qSOHh/tjLog6xSqSusA9wUshdFA2kw57CQYUk/GSX/+4tR&#10;sB6V8/PG3uu0WP6uT9vTeHEYe6Xan838G4Snxr/Dr/ZGK+gPo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J/M8YAAADdAAAADwAAAAAAAAAAAAAAAACYAgAAZHJz&#10;L2Rvd25yZXYueG1sUEsFBgAAAAAEAAQA9QAAAIsDAAAAAA==&#10;" filled="f" stroked="f">
                  <v:textbox inset="0,0,0,0">
                    <w:txbxContent>
                      <w:p w:rsidR="00B538EB" w:rsidRDefault="00D31650">
                        <w:r>
                          <w:rPr>
                            <w:rFonts w:ascii="Arial" w:eastAsia="Arial" w:hAnsi="Arial" w:cs="Arial"/>
                            <w:sz w:val="16"/>
                          </w:rPr>
                          <w:t xml:space="preserve">Identificacion Descripcion </w:t>
                        </w:r>
                      </w:p>
                    </w:txbxContent>
                  </v:textbox>
                </v:rect>
                <v:rect id="Rectangle 3705" o:spid="_x0000_s2133" style="position:absolute;left:56339;top:33528;width:776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dC3McA&#10;AADdAAAADwAAAGRycy9kb3ducmV2LnhtbESPT2vCQBTE7wW/w/KE3uqmFq1JXUX8gx5tLKS9PbKv&#10;STD7NmRXk/bTdwuCx2FmfsPMl72pxZVaV1lW8DyKQBDnVldcKPg47Z5mIJxH1lhbJgU/5GC5GDzM&#10;MdG243e6pr4QAcIuQQWl900ipctLMuhGtiEO3rdtDfog20LqFrsAN7UcR9FUGqw4LJTY0Lqk/Jxe&#10;jIL9rFl9HuxvV9Tbr312zOLNKfZKPQ771RsIT72/h2/tg1bw8hpN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HQtzHAAAA3QAAAA8AAAAAAAAAAAAAAAAAmAIAAGRy&#10;cy9kb3ducmV2LnhtbFBLBQYAAAAABAAEAPUAAACMAwAAAAA=&#10;" filled="f" stroked="f">
                  <v:textbox inset="0,0,0,0">
                    <w:txbxContent>
                      <w:p w:rsidR="00B538EB" w:rsidRDefault="00D31650">
                        <w:r>
                          <w:rPr>
                            <w:rFonts w:ascii="Arial" w:eastAsia="Arial" w:hAnsi="Arial" w:cs="Arial"/>
                            <w:sz w:val="16"/>
                          </w:rPr>
                          <w:t xml:space="preserve">Saldo Final </w:t>
                        </w:r>
                      </w:p>
                    </w:txbxContent>
                  </v:textbox>
                </v:rect>
                <v:rect id="Rectangle 3706" o:spid="_x0000_s2134" style="position:absolute;left:8171;top:52016;width:1429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Xcq8cA&#10;AADdAAAADwAAAGRycy9kb3ducmV2LnhtbESPQWvCQBSE74L/YXmF3nTTChpTVxGr6LE1BdvbI/ua&#10;hO6+Ddmtif56tyD0OMzMN8xi1VsjztT62rGCp3ECgrhwuuZSwUe+G6UgfEDWaByTggt5WC2HgwVm&#10;2nX8TudjKEWEsM9QQRVCk0npi4os+rFriKP37VqLIcq2lLrFLsKtkc9JMpUWa44LFTa0qaj4Of5a&#10;Bfu0WX8e3LUrzfZrf3o7zV/zeVDq8aFfv4AI1If/8L190Aoms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V3KvHAAAA3QAAAA8AAAAAAAAAAAAAAAAAmAIAAGRy&#10;cy9kb3ducmV2LnhtbFBLBQYAAAAABAAEAPUAAACMAwAAAAA=&#10;" filled="f" stroked="f">
                  <v:textbox inset="0,0,0,0">
                    <w:txbxContent>
                      <w:p w:rsidR="00B538EB" w:rsidRDefault="00D31650">
                        <w:r>
                          <w:rPr>
                            <w:rFonts w:ascii="Arial" w:eastAsia="Arial" w:hAnsi="Arial" w:cs="Arial"/>
                            <w:sz w:val="19"/>
                          </w:rPr>
                          <w:t xml:space="preserve">Subcuenta249055 </w:t>
                        </w:r>
                      </w:p>
                    </w:txbxContent>
                  </v:textbox>
                </v:rect>
                <v:rect id="Rectangle 3707" o:spid="_x0000_s2135" style="position:absolute;left:8211;top:74051;width:3952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l5MMcA&#10;AADdAAAADwAAAGRycy9kb3ducmV2LnhtbESPQWvCQBSE7wX/w/KE3upGC42mriLakhzbKGhvj+wz&#10;CWbfhuzWRH99t1DocZiZb5jlejCNuFLnassKppMIBHFhdc2lgsP+/WkOwnlkjY1lUnAjB+vV6GGJ&#10;ibY9f9I196UIEHYJKqi8bxMpXVGRQTexLXHwzrYz6IPsSqk77APcNHIWRS/SYM1hocKWthUVl/zb&#10;KEjn7eaU2XtfNm9f6fHjuNjtF16px/GweQXhafD/4b92phU8x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ZeTDHAAAA3QAAAA8AAAAAAAAAAAAAAAAAmAIAAGRy&#10;cy9kb3ducmV2LnhtbFBLBQYAAAAABAAEAPUAAACMAwAAAAA=&#10;" filled="f" stroked="f">
                  <v:textbox inset="0,0,0,0">
                    <w:txbxContent>
                      <w:p w:rsidR="00B538EB" w:rsidRDefault="00D31650">
                        <w:r>
                          <w:rPr>
                            <w:rFonts w:ascii="Arial" w:eastAsia="Arial" w:hAnsi="Arial" w:cs="Arial"/>
                            <w:b/>
                            <w:sz w:val="19"/>
                          </w:rPr>
                          <w:t xml:space="preserve">Nota 11 — Beneficios a los empleados a corto plazo </w:t>
                        </w:r>
                      </w:p>
                    </w:txbxContent>
                  </v:textbox>
                </v:rect>
                <v:rect id="Rectangle 3708" o:spid="_x0000_s2136" style="position:absolute;left:8203;top:77619;width:8008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tQsIA&#10;AADdAAAADwAAAGRycy9kb3ducmV2LnhtbERPy4rCMBTdC/5DuII7TR3B0WoUcRRd+gJ1d2mubbG5&#10;KU20nfl6sxhweTjv2aIxhXhR5XLLCgb9CARxYnXOqYLzadMbg3AeWWNhmRT8koPFvN2aYaxtzQd6&#10;HX0qQgi7GBVk3pexlC7JyKDr25I4cHdbGfQBVqnUFdYh3BTyK4pG0mDOoSHDklYZJY/j0yjYjsvl&#10;dWf/6rRY37aX/WXyc5p4pbqdZjkF4anxH/G/e6cVDL+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u1CwgAAAN0AAAAPAAAAAAAAAAAAAAAAAJgCAABkcnMvZG93&#10;bnJldi54bWxQSwUGAAAAAAQABAD1AAAAhwMAAAAA&#10;" filled="f" stroked="f">
                  <v:textbox inset="0,0,0,0">
                    <w:txbxContent>
                      <w:p w:rsidR="00B538EB" w:rsidRDefault="00D31650">
                        <w:r>
                          <w:rPr>
                            <w:rFonts w:ascii="Arial" w:eastAsia="Arial" w:hAnsi="Arial" w:cs="Arial"/>
                            <w:sz w:val="19"/>
                          </w:rPr>
                          <w:t xml:space="preserve">Corresponde a las obligaciones adquiridas por el INCI, como resultado de los servicios prestados por los </w:t>
                        </w:r>
                      </w:p>
                    </w:txbxContent>
                  </v:textbox>
                </v:rect>
                <v:rect id="Rectangle 3709" o:spid="_x0000_s2137" style="position:absolute;left:8188;top:79312;width:8005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pI2cYA&#10;AADdAAAADwAAAGRycy9kb3ducmV2LnhtbESPT2vCQBTE70K/w/IK3nTTCppEV5Gq6NE/BdvbI/tM&#10;QrNvQ3Y1sZ++Kwg9DjPzG2a26EwlbtS40rKCt2EEgjizuuRcwedpM4hBOI+ssbJMCu7kYDF/6c0w&#10;1bblA92OPhcBwi5FBYX3dSqlywoy6Ia2Jg7exTYGfZBNLnWDbYCbSr5H0VgaLDksFFjTR0HZz/Fq&#10;FGzjevm1s79tXq2/t+f9OVmdEq9U/7VbTkF46vx/+NneaQWjS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pI2cYAAADdAAAADwAAAAAAAAAAAAAAAACYAgAAZHJz&#10;L2Rvd25yZXYueG1sUEsFBgAAAAAEAAQA9QAAAIsDAAAAAA==&#10;" filled="f" stroked="f">
                  <v:textbox inset="0,0,0,0">
                    <w:txbxContent>
                      <w:p w:rsidR="00B538EB" w:rsidRDefault="00D31650">
                        <w:r>
                          <w:rPr>
                            <w:rFonts w:ascii="Arial" w:eastAsia="Arial" w:hAnsi="Arial" w:cs="Arial"/>
                            <w:sz w:val="16"/>
                          </w:rPr>
                          <w:t xml:space="preserve">empleados dentro del periodo contable, y cuya obligación de pago vence dentro de los 12 meses siguientes </w:t>
                        </w:r>
                      </w:p>
                    </w:txbxContent>
                  </v:textbox>
                </v:rect>
                <v:rect id="Rectangle 3710" o:spid="_x0000_s2138" style="position:absolute;left:8210;top:80851;width:80081;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l3mcMA&#10;AADdAAAADwAAAGRycy9kb3ducmV2LnhtbERPTYvCMBC9C/6HMMLeNFVhV6tRRF30qFVQb0MztsVm&#10;Upqs7e6vN4cFj4/3PV+2phRPql1hWcFwEIEgTq0uOFNwPn33JyCcR9ZYWiYFv+Rgueh25hhr2/CR&#10;nonPRAhhF6OC3PsqltKlORl0A1sRB+5ua4M+wDqTusYmhJtSjqLoUxosODTkWNE6p/SR/BgFu0m1&#10;uu7tX5OV29vucrhMN6epV+qj165mIDy1/i3+d++1gvHX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l3mcMAAADdAAAADwAAAAAAAAAAAAAAAACYAgAAZHJzL2Rv&#10;d25yZXYueG1sUEsFBgAAAAAEAAQA9QAAAIgDAAAAAA==&#10;" filled="f" stroked="f">
                  <v:textbox inset="0,0,0,0">
                    <w:txbxContent>
                      <w:p w:rsidR="00B538EB" w:rsidRDefault="00D31650">
                        <w:r>
                          <w:rPr>
                            <w:rFonts w:ascii="Arial" w:eastAsia="Arial" w:hAnsi="Arial" w:cs="Arial"/>
                            <w:sz w:val="19"/>
                          </w:rPr>
                          <w:t xml:space="preserve">al cierre del periodo. Estos beneficios </w:t>
                        </w:r>
                        <w:r>
                          <w:rPr>
                            <w:rFonts w:ascii="Arial" w:eastAsia="Arial" w:hAnsi="Arial" w:cs="Arial"/>
                            <w:sz w:val="19"/>
                          </w:rPr>
                          <w:t xml:space="preserve">se miden por el valor que se espera pagar, después de deducir </w:t>
                        </w:r>
                      </w:p>
                    </w:txbxContent>
                  </v:textbox>
                </v:rect>
                <v:rect id="Rectangle 3711" o:spid="_x0000_s2139" style="position:absolute;left:8223;top:82496;width:3022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SAsYA&#10;AADdAAAADwAAAGRycy9kb3ducmV2LnhtbESPT2vCQBTE7wW/w/KE3uomLViNriJV0WP9A+rtkX0m&#10;wezbkF1N9NO7hYLHYWZ+w4ynrSnFjWpXWFYQ9yIQxKnVBWcK9rvlxwCE88gaS8uk4E4OppPO2xgT&#10;bRve0G3rMxEg7BJUkHtfJVK6NCeDrmcr4uCdbW3QB1lnUtfYBLgp5WcU9aXBgsNCjhX95JRetlej&#10;YDWoZse1fTRZuTitDr+H4Xw39Eq9d9vZCISn1r/C/+21VvD1H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XSAsYAAADdAAAADwAAAAAAAAAAAAAAAACYAgAAZHJz&#10;L2Rvd25yZXYueG1sUEsFBgAAAAAEAAQA9QAAAIsDAAAAAA==&#10;" filled="f" stroked="f">
                  <v:textbox inset="0,0,0,0">
                    <w:txbxContent>
                      <w:p w:rsidR="00B538EB" w:rsidRDefault="00D31650">
                        <w:r>
                          <w:rPr>
                            <w:rFonts w:ascii="Arial" w:eastAsia="Arial" w:hAnsi="Arial" w:cs="Arial"/>
                            <w:sz w:val="19"/>
                          </w:rPr>
                          <w:t xml:space="preserve">cualquier pago anticipado si lo hubiera. </w:t>
                        </w:r>
                      </w:p>
                    </w:txbxContent>
                  </v:textbox>
                </v:rect>
                <v:rect id="Rectangle 3712" o:spid="_x0000_s2140" style="position:absolute;left:8236;top:86033;width:1721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dMdcYA&#10;AADdAAAADwAAAGRycy9kb3ducmV2LnhtbESPS4vCQBCE78L+h6EXvOlEBR/RUWRV9Ohjwd1bk2mT&#10;sJmekBlN9Nc7grDHoqq+omaLxhTiRpXLLSvodSMQxInVOacKvk+bzhiE88gaC8uk4E4OFvOP1gxj&#10;bWs+0O3oUxEg7GJUkHlfxlK6JCODrmtL4uBdbGXQB1mlUldYB7gpZD+KhtJgzmEhw5K+Mkr+jlej&#10;YDsulz87+6jTYv27Pe/Pk9Vp4pVqfzbLKQhPjf8Pv9s7rWAw6v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dMdcYAAADdAAAADwAAAAAAAAAAAAAAAACYAgAAZHJz&#10;L2Rvd25yZXYueG1sUEsFBgAAAAAEAAQA9QAAAIsDAAAAAA==&#10;" filled="f" stroked="f">
                  <v:textbox inset="0,0,0,0">
                    <w:txbxContent>
                      <w:p w:rsidR="00B538EB" w:rsidRDefault="00D31650">
                        <w:r>
                          <w:rPr>
                            <w:rFonts w:ascii="Arial" w:eastAsia="Arial" w:hAnsi="Arial" w:cs="Arial"/>
                            <w:b/>
                            <w:sz w:val="19"/>
                          </w:rPr>
                          <w:t xml:space="preserve">Nota 12 — Provisiones </w:t>
                        </w:r>
                      </w:p>
                    </w:txbxContent>
                  </v:textbox>
                </v:rect>
                <v:rect id="Rectangle 3713" o:spid="_x0000_s2141" style="position:absolute;left:8235;top:87741;width:8009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vp7sYA&#10;AADdAAAADwAAAGRycy9kb3ducmV2LnhtbESPS4vCQBCE78L+h6EXvOlEBR/RUWRV9Ohjwd1bk2mT&#10;sJmekBlN9Nc7grDHoqq+omaLxhTiRpXLLSvodSMQxInVOacKvk+bzhiE88gaC8uk4E4OFvOP1gxj&#10;bWs+0O3oUxEg7GJUkHlfxlK6JCODrmtL4uBdbGXQB1mlUldYB7gpZD+KhtJgzmEhw5K+Mkr+jlej&#10;YDsulz87+6jTYv27Pe/Pk9Vp4pVqfzbLKQhPjf8Pv9s7rWAw6g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vp7sYAAADdAAAADwAAAAAAAAAAAAAAAACYAgAAZHJz&#10;L2Rvd25yZXYueG1sUEsFBgAAAAAEAAQA9QAAAIsDAAAAAA==&#10;" filled="f" stroked="f">
                  <v:textbox inset="0,0,0,0">
                    <w:txbxContent>
                      <w:p w:rsidR="00B538EB" w:rsidRDefault="00D31650">
                        <w:r>
                          <w:rPr>
                            <w:rFonts w:ascii="Arial" w:eastAsia="Arial" w:hAnsi="Arial" w:cs="Arial"/>
                            <w:sz w:val="19"/>
                          </w:rPr>
                          <w:t xml:space="preserve">Se reconocen como provisiones los pasivos a cargo el INCI, que están sujetos a condiciones de </w:t>
                        </w:r>
                      </w:p>
                    </w:txbxContent>
                  </v:textbox>
                </v:rect>
                <v:rect id="Rectangle 3714" o:spid="_x0000_s2142" style="position:absolute;left:8270;top:89386;width:7995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xmsYA&#10;AADdAAAADwAAAGRycy9kb3ducmV2LnhtbESPQWvCQBSE74L/YXmCN91Yi9XUVUQterRaUG+P7GsS&#10;mn0bsquJ/npXEHocZuYbZjpvTCGuVLncsoJBPwJBnFidc6rg5/DVG4NwHlljYZkU3MjBfNZuTTHW&#10;tuZvuu59KgKEXYwKMu/LWEqXZGTQ9W1JHLxfWxn0QVap1BXWAW4K+RZFI2kw57CQYUnLjJK//cUo&#10;2IzLxWlr73VarM+b4+44WR0mXqlup1l8gvDU+P/wq73VCoYfg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JxmsYAAADdAAAADwAAAAAAAAAAAAAAAACYAgAAZHJz&#10;L2Rvd25yZXYueG1sUEsFBgAAAAAEAAQA9QAAAIsDAAAAAA==&#10;" filled="f" stroked="f">
                  <v:textbox inset="0,0,0,0">
                    <w:txbxContent>
                      <w:p w:rsidR="00B538EB" w:rsidRDefault="00D31650">
                        <w:r>
                          <w:rPr>
                            <w:rFonts w:ascii="Arial" w:eastAsia="Arial" w:hAnsi="Arial" w:cs="Arial"/>
                            <w:sz w:val="19"/>
                          </w:rPr>
                          <w:t xml:space="preserve">incertidumbre respecto a su cuantía o vencimiento. Las provisiones son reconocidas cuando la empresa </w:t>
                        </w:r>
                      </w:p>
                    </w:txbxContent>
                  </v:textbox>
                </v:rect>
                <w10:wrap type="topAndBottom" anchorx="page" anchory="page"/>
              </v:group>
            </w:pict>
          </mc:Fallback>
        </mc:AlternateContent>
      </w:r>
    </w:p>
    <w:p w:rsidR="00B538EB" w:rsidRDefault="00B538EB">
      <w:pPr>
        <w:sectPr w:rsidR="00B538EB">
          <w:pgSz w:w="12240" w:h="1570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878" name="Group 20878"/>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3718" name="Picture 3718"/>
                          <pic:cNvPicPr/>
                        </pic:nvPicPr>
                        <pic:blipFill>
                          <a:blip r:embed="rId41"/>
                          <a:stretch>
                            <a:fillRect/>
                          </a:stretch>
                        </pic:blipFill>
                        <pic:spPr>
                          <a:xfrm>
                            <a:off x="0" y="0"/>
                            <a:ext cx="7772400" cy="9982200"/>
                          </a:xfrm>
                          <a:prstGeom prst="rect">
                            <a:avLst/>
                          </a:prstGeom>
                        </pic:spPr>
                      </pic:pic>
                      <wps:wsp>
                        <wps:cNvPr id="3719" name="Rectangle 3719"/>
                        <wps:cNvSpPr/>
                        <wps:spPr>
                          <a:xfrm>
                            <a:off x="985736" y="910324"/>
                            <a:ext cx="8030688" cy="148429"/>
                          </a:xfrm>
                          <a:prstGeom prst="rect">
                            <a:avLst/>
                          </a:prstGeom>
                          <a:ln>
                            <a:noFill/>
                          </a:ln>
                        </wps:spPr>
                        <wps:txbx>
                          <w:txbxContent>
                            <w:p w:rsidR="00B538EB" w:rsidRDefault="00D31650">
                              <w:r>
                                <w:rPr>
                                  <w:rFonts w:ascii="Arial" w:eastAsia="Arial" w:hAnsi="Arial" w:cs="Arial"/>
                                  <w:sz w:val="19"/>
                                </w:rPr>
                                <w:t xml:space="preserve">tiene una obligación presente (legal o implícita) como resultado de un evento pasado, de la que es </w:t>
                              </w:r>
                            </w:p>
                          </w:txbxContent>
                        </wps:txbx>
                        <wps:bodyPr horzOverflow="overflow" lIns="0" tIns="0" rIns="0" bIns="0" rtlCol="0">
                          <a:noAutofit/>
                        </wps:bodyPr>
                      </wps:wsp>
                      <wps:wsp>
                        <wps:cNvPr id="3720" name="Rectangle 3720"/>
                        <wps:cNvSpPr/>
                        <wps:spPr>
                          <a:xfrm>
                            <a:off x="987260" y="1080504"/>
                            <a:ext cx="8013175" cy="148429"/>
                          </a:xfrm>
                          <a:prstGeom prst="rect">
                            <a:avLst/>
                          </a:prstGeom>
                          <a:ln>
                            <a:noFill/>
                          </a:ln>
                        </wps:spPr>
                        <wps:txbx>
                          <w:txbxContent>
                            <w:p w:rsidR="00B538EB" w:rsidRDefault="00D31650">
                              <w:r>
                                <w:rPr>
                                  <w:rFonts w:ascii="Arial" w:eastAsia="Arial" w:hAnsi="Arial" w:cs="Arial"/>
                                  <w:sz w:val="19"/>
                                </w:rPr>
                                <w:t xml:space="preserve">probable que se requiera una salida </w:t>
                              </w:r>
                              <w:r>
                                <w:rPr>
                                  <w:rFonts w:ascii="Arial" w:eastAsia="Arial" w:hAnsi="Arial" w:cs="Arial"/>
                                  <w:sz w:val="19"/>
                                </w:rPr>
                                <w:t xml:space="preserve">de recursos que incorporan beneficios económicos futuros y sobre la </w:t>
                              </w:r>
                            </w:p>
                          </w:txbxContent>
                        </wps:txbx>
                        <wps:bodyPr horzOverflow="overflow" lIns="0" tIns="0" rIns="0" bIns="0" rtlCol="0">
                          <a:noAutofit/>
                        </wps:bodyPr>
                      </wps:wsp>
                      <wps:wsp>
                        <wps:cNvPr id="3721" name="Rectangle 3721"/>
                        <wps:cNvSpPr/>
                        <wps:spPr>
                          <a:xfrm>
                            <a:off x="984288" y="1245604"/>
                            <a:ext cx="3683243" cy="148429"/>
                          </a:xfrm>
                          <a:prstGeom prst="rect">
                            <a:avLst/>
                          </a:prstGeom>
                          <a:ln>
                            <a:noFill/>
                          </a:ln>
                        </wps:spPr>
                        <wps:txbx>
                          <w:txbxContent>
                            <w:p w:rsidR="00B538EB" w:rsidRDefault="00D31650">
                              <w:r>
                                <w:rPr>
                                  <w:rFonts w:ascii="Arial" w:eastAsia="Arial" w:hAnsi="Arial" w:cs="Arial"/>
                                  <w:sz w:val="19"/>
                                </w:rPr>
                                <w:t xml:space="preserve">que se tiene una estimación fiable de su monto. </w:t>
                              </w:r>
                            </w:p>
                          </w:txbxContent>
                        </wps:txbx>
                        <wps:bodyPr horzOverflow="overflow" lIns="0" tIns="0" rIns="0" bIns="0" rtlCol="0">
                          <a:noAutofit/>
                        </wps:bodyPr>
                      </wps:wsp>
                      <wps:wsp>
                        <wps:cNvPr id="3722" name="Rectangle 3722"/>
                        <wps:cNvSpPr/>
                        <wps:spPr>
                          <a:xfrm>
                            <a:off x="979741" y="1601839"/>
                            <a:ext cx="8030443" cy="148429"/>
                          </a:xfrm>
                          <a:prstGeom prst="rect">
                            <a:avLst/>
                          </a:prstGeom>
                          <a:ln>
                            <a:noFill/>
                          </a:ln>
                        </wps:spPr>
                        <wps:txbx>
                          <w:txbxContent>
                            <w:p w:rsidR="00B538EB" w:rsidRDefault="00D31650">
                              <w:r>
                                <w:rPr>
                                  <w:rFonts w:ascii="Arial" w:eastAsia="Arial" w:hAnsi="Arial" w:cs="Arial"/>
                                  <w:sz w:val="19"/>
                                </w:rPr>
                                <w:t xml:space="preserve">El saldo de la provisión se ajusta, afectando el resultado del período, si existen evidencias de que el valor </w:t>
                              </w:r>
                            </w:p>
                          </w:txbxContent>
                        </wps:txbx>
                        <wps:bodyPr horzOverflow="overflow" lIns="0" tIns="0" rIns="0" bIns="0" rtlCol="0">
                          <a:noAutofit/>
                        </wps:bodyPr>
                      </wps:wsp>
                      <wps:wsp>
                        <wps:cNvPr id="3723" name="Rectangle 3723"/>
                        <wps:cNvSpPr/>
                        <wps:spPr>
                          <a:xfrm>
                            <a:off x="982269" y="1772654"/>
                            <a:ext cx="8022187" cy="148429"/>
                          </a:xfrm>
                          <a:prstGeom prst="rect">
                            <a:avLst/>
                          </a:prstGeom>
                          <a:ln>
                            <a:noFill/>
                          </a:ln>
                        </wps:spPr>
                        <wps:txbx>
                          <w:txbxContent>
                            <w:p w:rsidR="00B538EB" w:rsidRDefault="00D31650">
                              <w:r>
                                <w:rPr>
                                  <w:rFonts w:ascii="Arial" w:eastAsia="Arial" w:hAnsi="Arial" w:cs="Arial"/>
                                  <w:sz w:val="19"/>
                                </w:rPr>
                                <w:t xml:space="preserve">registrado por la obligación ha cambiado con respecto de la estimación inicial. La provisión se liquida o </w:t>
                              </w:r>
                            </w:p>
                          </w:txbxContent>
                        </wps:txbx>
                        <wps:bodyPr horzOverflow="overflow" lIns="0" tIns="0" rIns="0" bIns="0" rtlCol="0">
                          <a:noAutofit/>
                        </wps:bodyPr>
                      </wps:wsp>
                      <wps:wsp>
                        <wps:cNvPr id="3724" name="Rectangle 3724"/>
                        <wps:cNvSpPr/>
                        <wps:spPr>
                          <a:xfrm>
                            <a:off x="979094" y="1943468"/>
                            <a:ext cx="8026699" cy="148429"/>
                          </a:xfrm>
                          <a:prstGeom prst="rect">
                            <a:avLst/>
                          </a:prstGeom>
                          <a:ln>
                            <a:noFill/>
                          </a:ln>
                        </wps:spPr>
                        <wps:txbx>
                          <w:txbxContent>
                            <w:p w:rsidR="00B538EB" w:rsidRDefault="00D31650">
                              <w:r>
                                <w:rPr>
                                  <w:rFonts w:ascii="Arial" w:eastAsia="Arial" w:hAnsi="Arial" w:cs="Arial"/>
                                  <w:sz w:val="19"/>
                                </w:rPr>
                                <w:t xml:space="preserve">revierte cuando ya no es probable la salida de recursos económicos que incorporen beneficios económicos </w:t>
                              </w:r>
                            </w:p>
                          </w:txbxContent>
                        </wps:txbx>
                        <wps:bodyPr horzOverflow="overflow" lIns="0" tIns="0" rIns="0" bIns="0" rtlCol="0">
                          <a:noAutofit/>
                        </wps:bodyPr>
                      </wps:wsp>
                      <wps:wsp>
                        <wps:cNvPr id="3725" name="Rectangle 3725"/>
                        <wps:cNvSpPr/>
                        <wps:spPr>
                          <a:xfrm>
                            <a:off x="980910" y="2114283"/>
                            <a:ext cx="8025951" cy="148429"/>
                          </a:xfrm>
                          <a:prstGeom prst="rect">
                            <a:avLst/>
                          </a:prstGeom>
                          <a:ln>
                            <a:noFill/>
                          </a:ln>
                        </wps:spPr>
                        <wps:txbx>
                          <w:txbxContent>
                            <w:p w:rsidR="00B538EB" w:rsidRDefault="00D31650">
                              <w:r>
                                <w:rPr>
                                  <w:rFonts w:ascii="Arial" w:eastAsia="Arial" w:hAnsi="Arial" w:cs="Arial"/>
                                  <w:sz w:val="19"/>
                                </w:rPr>
                                <w:t xml:space="preserve">para cancelar la obligación correspondiente. La oficina asesora Juridica envía un oficio actualizando las </w:t>
                              </w:r>
                            </w:p>
                          </w:txbxContent>
                        </wps:txbx>
                        <wps:bodyPr horzOverflow="overflow" lIns="0" tIns="0" rIns="0" bIns="0" rtlCol="0">
                          <a:noAutofit/>
                        </wps:bodyPr>
                      </wps:wsp>
                      <wps:wsp>
                        <wps:cNvPr id="3726" name="Rectangle 3726"/>
                        <wps:cNvSpPr/>
                        <wps:spPr>
                          <a:xfrm>
                            <a:off x="980910" y="2269224"/>
                            <a:ext cx="968329" cy="148429"/>
                          </a:xfrm>
                          <a:prstGeom prst="rect">
                            <a:avLst/>
                          </a:prstGeom>
                          <a:ln>
                            <a:noFill/>
                          </a:ln>
                        </wps:spPr>
                        <wps:txbx>
                          <w:txbxContent>
                            <w:p w:rsidR="00B538EB" w:rsidRDefault="00D31650">
                              <w:r>
                                <w:rPr>
                                  <w:rFonts w:ascii="Arial" w:eastAsia="Arial" w:hAnsi="Arial" w:cs="Arial"/>
                                  <w:sz w:val="19"/>
                                </w:rPr>
                                <w:t xml:space="preserve">provisiones. </w:t>
                              </w:r>
                            </w:p>
                          </w:txbxContent>
                        </wps:txbx>
                        <wps:bodyPr horzOverflow="overflow" lIns="0" tIns="0" rIns="0" bIns="0" rtlCol="0">
                          <a:noAutofit/>
                        </wps:bodyPr>
                      </wps:wsp>
                      <wps:wsp>
                        <wps:cNvPr id="3727" name="Rectangle 3727"/>
                        <wps:cNvSpPr/>
                        <wps:spPr>
                          <a:xfrm>
                            <a:off x="1078230" y="2612466"/>
                            <a:ext cx="980689" cy="124994"/>
                          </a:xfrm>
                          <a:prstGeom prst="rect">
                            <a:avLst/>
                          </a:prstGeom>
                          <a:ln>
                            <a:noFill/>
                          </a:ln>
                        </wps:spPr>
                        <wps:txbx>
                          <w:txbxContent>
                            <w:p w:rsidR="00B538EB" w:rsidRDefault="00D31650">
                              <w:r>
                                <w:rPr>
                                  <w:rFonts w:ascii="Arial" w:eastAsia="Arial" w:hAnsi="Arial" w:cs="Arial"/>
                                  <w:sz w:val="16"/>
                                </w:rPr>
                                <w:t xml:space="preserve">Ide ntificacion </w:t>
                              </w:r>
                            </w:p>
                          </w:txbxContent>
                        </wps:txbx>
                        <wps:bodyPr horzOverflow="overflow" lIns="0" tIns="0" rIns="0" bIns="0" rtlCol="0">
                          <a:noAutofit/>
                        </wps:bodyPr>
                      </wps:wsp>
                      <wps:wsp>
                        <wps:cNvPr id="3728" name="Rectangle 3728"/>
                        <wps:cNvSpPr/>
                        <wps:spPr>
                          <a:xfrm>
                            <a:off x="3480918" y="2621356"/>
                            <a:ext cx="863091" cy="124994"/>
                          </a:xfrm>
                          <a:prstGeom prst="rect">
                            <a:avLst/>
                          </a:prstGeom>
                          <a:ln>
                            <a:noFill/>
                          </a:ln>
                        </wps:spPr>
                        <wps:txbx>
                          <w:txbxContent>
                            <w:p w:rsidR="00B538EB" w:rsidRDefault="00D31650">
                              <w:r>
                                <w:rPr>
                                  <w:rFonts w:ascii="Arial" w:eastAsia="Arial" w:hAnsi="Arial" w:cs="Arial"/>
                                  <w:sz w:val="16"/>
                                </w:rPr>
                                <w:t xml:space="preserve">Descripcion </w:t>
                              </w:r>
                            </w:p>
                          </w:txbxContent>
                        </wps:txbx>
                        <wps:bodyPr horzOverflow="overflow" lIns="0" tIns="0" rIns="0" bIns="0" rtlCol="0">
                          <a:noAutofit/>
                        </wps:bodyPr>
                      </wps:wsp>
                      <wps:wsp>
                        <wps:cNvPr id="3729" name="Rectangle 3729"/>
                        <wps:cNvSpPr/>
                        <wps:spPr>
                          <a:xfrm>
                            <a:off x="6054293" y="2630881"/>
                            <a:ext cx="780614" cy="124994"/>
                          </a:xfrm>
                          <a:prstGeom prst="rect">
                            <a:avLst/>
                          </a:prstGeom>
                          <a:ln>
                            <a:noFill/>
                          </a:ln>
                        </wps:spPr>
                        <wps:txbx>
                          <w:txbxContent>
                            <w:p w:rsidR="00B538EB" w:rsidRDefault="00D31650">
                              <w:r>
                                <w:rPr>
                                  <w:rFonts w:ascii="Arial" w:eastAsia="Arial" w:hAnsi="Arial" w:cs="Arial"/>
                                  <w:sz w:val="16"/>
                                </w:rPr>
                                <w:t xml:space="preserve">Saldo Final </w:t>
                              </w:r>
                            </w:p>
                          </w:txbxContent>
                        </wps:txbx>
                        <wps:bodyPr horzOverflow="overflow" lIns="0" tIns="0" rIns="0" bIns="0" rtlCol="0">
                          <a:noAutofit/>
                        </wps:bodyPr>
                      </wps:wsp>
                      <wps:wsp>
                        <wps:cNvPr id="3730" name="Rectangle 3730"/>
                        <wps:cNvSpPr/>
                        <wps:spPr>
                          <a:xfrm>
                            <a:off x="1003706" y="2834716"/>
                            <a:ext cx="928738" cy="124994"/>
                          </a:xfrm>
                          <a:prstGeom prst="rect">
                            <a:avLst/>
                          </a:prstGeom>
                          <a:ln>
                            <a:noFill/>
                          </a:ln>
                        </wps:spPr>
                        <wps:txbx>
                          <w:txbxContent>
                            <w:p w:rsidR="00B538EB" w:rsidRDefault="00D31650">
                              <w:r>
                                <w:rPr>
                                  <w:rFonts w:ascii="Arial" w:eastAsia="Arial" w:hAnsi="Arial" w:cs="Arial"/>
                                  <w:sz w:val="16"/>
                                </w:rPr>
                                <w:t xml:space="preserve">TER 19453275 </w:t>
                              </w:r>
                            </w:p>
                          </w:txbxContent>
                        </wps:txbx>
                        <wps:bodyPr horzOverflow="overflow" lIns="0" tIns="0" rIns="0" bIns="0" rtlCol="0">
                          <a:noAutofit/>
                        </wps:bodyPr>
                      </wps:wsp>
                      <wps:wsp>
                        <wps:cNvPr id="3731" name="Rectangle 3731"/>
                        <wps:cNvSpPr/>
                        <wps:spPr>
                          <a:xfrm>
                            <a:off x="1902206" y="2841066"/>
                            <a:ext cx="2024615" cy="124994"/>
                          </a:xfrm>
                          <a:prstGeom prst="rect">
                            <a:avLst/>
                          </a:prstGeom>
                          <a:ln>
                            <a:noFill/>
                          </a:ln>
                        </wps:spPr>
                        <wps:txbx>
                          <w:txbxContent>
                            <w:p w:rsidR="00B538EB" w:rsidRDefault="00D31650">
                              <w:r>
                                <w:rPr>
                                  <w:rFonts w:ascii="Arial" w:eastAsia="Arial" w:hAnsi="Arial" w:cs="Arial"/>
                                  <w:sz w:val="16"/>
                                </w:rPr>
                                <w:t xml:space="preserve">ELMER LEONEL ARIAS ROMERO </w:t>
                              </w:r>
                            </w:p>
                          </w:txbxContent>
                        </wps:txbx>
                        <wps:bodyPr horzOverflow="overflow" lIns="0" tIns="0" rIns="0" bIns="0" rtlCol="0">
                          <a:noAutofit/>
                        </wps:bodyPr>
                      </wps:wsp>
                      <wps:wsp>
                        <wps:cNvPr id="20804" name="Rectangle 20804"/>
                        <wps:cNvSpPr/>
                        <wps:spPr>
                          <a:xfrm>
                            <a:off x="6283757" y="2856306"/>
                            <a:ext cx="880511" cy="124994"/>
                          </a:xfrm>
                          <a:prstGeom prst="rect">
                            <a:avLst/>
                          </a:prstGeom>
                          <a:ln>
                            <a:noFill/>
                          </a:ln>
                        </wps:spPr>
                        <wps:txbx>
                          <w:txbxContent>
                            <w:p w:rsidR="00B538EB" w:rsidRDefault="00D31650">
                              <w:r>
                                <w:rPr>
                                  <w:rFonts w:ascii="Arial" w:eastAsia="Arial" w:hAnsi="Arial" w:cs="Arial"/>
                                  <w:sz w:val="16"/>
                                </w:rPr>
                                <w:t>10.314.765,00</w:t>
                              </w:r>
                            </w:p>
                          </w:txbxContent>
                        </wps:txbx>
                        <wps:bodyPr horzOverflow="overflow" lIns="0" tIns="0" rIns="0" bIns="0" rtlCol="0">
                          <a:noAutofit/>
                        </wps:bodyPr>
                      </wps:wsp>
                      <wps:wsp>
                        <wps:cNvPr id="20805" name="Rectangle 20805"/>
                        <wps:cNvSpPr/>
                        <wps:spPr>
                          <a:xfrm>
                            <a:off x="6945796" y="2856306"/>
                            <a:ext cx="3828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733" name="Rectangle 3733"/>
                        <wps:cNvSpPr/>
                        <wps:spPr>
                          <a:xfrm>
                            <a:off x="1000531" y="3063316"/>
                            <a:ext cx="933186" cy="124994"/>
                          </a:xfrm>
                          <a:prstGeom prst="rect">
                            <a:avLst/>
                          </a:prstGeom>
                          <a:ln>
                            <a:noFill/>
                          </a:ln>
                        </wps:spPr>
                        <wps:txbx>
                          <w:txbxContent>
                            <w:p w:rsidR="00B538EB" w:rsidRDefault="00D31650">
                              <w:r>
                                <w:rPr>
                                  <w:rFonts w:ascii="Arial" w:eastAsia="Arial" w:hAnsi="Arial" w:cs="Arial"/>
                                  <w:sz w:val="16"/>
                                </w:rPr>
                                <w:t xml:space="preserve">TER 52697586 </w:t>
                              </w:r>
                            </w:p>
                          </w:txbxContent>
                        </wps:txbx>
                        <wps:bodyPr horzOverflow="overflow" lIns="0" tIns="0" rIns="0" bIns="0" rtlCol="0">
                          <a:noAutofit/>
                        </wps:bodyPr>
                      </wps:wsp>
                      <wps:wsp>
                        <wps:cNvPr id="3734" name="Rectangle 3734"/>
                        <wps:cNvSpPr/>
                        <wps:spPr>
                          <a:xfrm>
                            <a:off x="1902308" y="3066491"/>
                            <a:ext cx="1810601" cy="124994"/>
                          </a:xfrm>
                          <a:prstGeom prst="rect">
                            <a:avLst/>
                          </a:prstGeom>
                          <a:ln>
                            <a:noFill/>
                          </a:ln>
                        </wps:spPr>
                        <wps:txbx>
                          <w:txbxContent>
                            <w:p w:rsidR="00B538EB" w:rsidRDefault="00D31650">
                              <w:r>
                                <w:rPr>
                                  <w:rFonts w:ascii="Arial" w:eastAsia="Arial" w:hAnsi="Arial" w:cs="Arial"/>
                                  <w:sz w:val="16"/>
                                </w:rPr>
                                <w:t xml:space="preserve">DIANA BELÉN MORA PULIDO </w:t>
                              </w:r>
                            </w:p>
                          </w:txbxContent>
                        </wps:txbx>
                        <wps:bodyPr horzOverflow="overflow" lIns="0" tIns="0" rIns="0" bIns="0" rtlCol="0">
                          <a:noAutofit/>
                        </wps:bodyPr>
                      </wps:wsp>
                      <wps:wsp>
                        <wps:cNvPr id="20806" name="Rectangle 20806"/>
                        <wps:cNvSpPr/>
                        <wps:spPr>
                          <a:xfrm>
                            <a:off x="6338646" y="3081731"/>
                            <a:ext cx="803077" cy="124994"/>
                          </a:xfrm>
                          <a:prstGeom prst="rect">
                            <a:avLst/>
                          </a:prstGeom>
                          <a:ln>
                            <a:noFill/>
                          </a:ln>
                        </wps:spPr>
                        <wps:txbx>
                          <w:txbxContent>
                            <w:p w:rsidR="00B538EB" w:rsidRDefault="00D31650">
                              <w:r>
                                <w:rPr>
                                  <w:rFonts w:ascii="Arial" w:eastAsia="Arial" w:hAnsi="Arial" w:cs="Arial"/>
                                  <w:sz w:val="16"/>
                                </w:rPr>
                                <w:t>6.703.244,00</w:t>
                              </w:r>
                            </w:p>
                          </w:txbxContent>
                        </wps:txbx>
                        <wps:bodyPr horzOverflow="overflow" lIns="0" tIns="0" rIns="0" bIns="0" rtlCol="0">
                          <a:noAutofit/>
                        </wps:bodyPr>
                      </wps:wsp>
                      <wps:wsp>
                        <wps:cNvPr id="20807" name="Rectangle 20807"/>
                        <wps:cNvSpPr/>
                        <wps:spPr>
                          <a:xfrm>
                            <a:off x="6942463" y="3081731"/>
                            <a:ext cx="3824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736" name="Rectangle 3736"/>
                        <wps:cNvSpPr/>
                        <wps:spPr>
                          <a:xfrm>
                            <a:off x="1000531" y="3291916"/>
                            <a:ext cx="930158" cy="124994"/>
                          </a:xfrm>
                          <a:prstGeom prst="rect">
                            <a:avLst/>
                          </a:prstGeom>
                          <a:ln>
                            <a:noFill/>
                          </a:ln>
                        </wps:spPr>
                        <wps:txbx>
                          <w:txbxContent>
                            <w:p w:rsidR="00B538EB" w:rsidRDefault="00D31650">
                              <w:r>
                                <w:rPr>
                                  <w:rFonts w:ascii="Arial" w:eastAsia="Arial" w:hAnsi="Arial" w:cs="Arial"/>
                                  <w:sz w:val="16"/>
                                </w:rPr>
                                <w:t xml:space="preserve">TER 79300089 </w:t>
                              </w:r>
                            </w:p>
                          </w:txbxContent>
                        </wps:txbx>
                        <wps:bodyPr horzOverflow="overflow" lIns="0" tIns="0" rIns="0" bIns="0" rtlCol="0">
                          <a:noAutofit/>
                        </wps:bodyPr>
                      </wps:wsp>
                      <wps:wsp>
                        <wps:cNvPr id="3737" name="Rectangle 3737"/>
                        <wps:cNvSpPr/>
                        <wps:spPr>
                          <a:xfrm>
                            <a:off x="1902105" y="3295091"/>
                            <a:ext cx="2419466" cy="124994"/>
                          </a:xfrm>
                          <a:prstGeom prst="rect">
                            <a:avLst/>
                          </a:prstGeom>
                          <a:ln>
                            <a:noFill/>
                          </a:ln>
                        </wps:spPr>
                        <wps:txbx>
                          <w:txbxContent>
                            <w:p w:rsidR="00B538EB" w:rsidRDefault="00D31650">
                              <w:r>
                                <w:rPr>
                                  <w:rFonts w:ascii="Arial" w:eastAsia="Arial" w:hAnsi="Arial" w:cs="Arial"/>
                                  <w:sz w:val="16"/>
                                </w:rPr>
                                <w:t xml:space="preserve">PACIFICO ERNESTO BARRERA DURAN </w:t>
                              </w:r>
                            </w:p>
                          </w:txbxContent>
                        </wps:txbx>
                        <wps:bodyPr horzOverflow="overflow" lIns="0" tIns="0" rIns="0" bIns="0" rtlCol="0">
                          <a:noAutofit/>
                        </wps:bodyPr>
                      </wps:wsp>
                      <wps:wsp>
                        <wps:cNvPr id="20808" name="Rectangle 20808"/>
                        <wps:cNvSpPr/>
                        <wps:spPr>
                          <a:xfrm>
                            <a:off x="6281979" y="3307156"/>
                            <a:ext cx="878438" cy="124994"/>
                          </a:xfrm>
                          <a:prstGeom prst="rect">
                            <a:avLst/>
                          </a:prstGeom>
                          <a:ln>
                            <a:noFill/>
                          </a:ln>
                        </wps:spPr>
                        <wps:txbx>
                          <w:txbxContent>
                            <w:p w:rsidR="00B538EB" w:rsidRDefault="00D31650">
                              <w:r>
                                <w:rPr>
                                  <w:rFonts w:ascii="Arial" w:eastAsia="Arial" w:hAnsi="Arial" w:cs="Arial"/>
                                  <w:sz w:val="16"/>
                                </w:rPr>
                                <w:t>38.742.480,00</w:t>
                              </w:r>
                            </w:p>
                          </w:txbxContent>
                        </wps:txbx>
                        <wps:bodyPr horzOverflow="overflow" lIns="0" tIns="0" rIns="0" bIns="0" rtlCol="0">
                          <a:noAutofit/>
                        </wps:bodyPr>
                      </wps:wsp>
                      <wps:wsp>
                        <wps:cNvPr id="20809" name="Rectangle 20809"/>
                        <wps:cNvSpPr/>
                        <wps:spPr>
                          <a:xfrm>
                            <a:off x="6942459" y="3307156"/>
                            <a:ext cx="3819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739" name="Rectangle 3739"/>
                        <wps:cNvSpPr/>
                        <wps:spPr>
                          <a:xfrm>
                            <a:off x="1014095" y="3517342"/>
                            <a:ext cx="906886" cy="124993"/>
                          </a:xfrm>
                          <a:prstGeom prst="rect">
                            <a:avLst/>
                          </a:prstGeom>
                          <a:ln>
                            <a:noFill/>
                          </a:ln>
                        </wps:spPr>
                        <wps:txbx>
                          <w:txbxContent>
                            <w:p w:rsidR="00B538EB" w:rsidRDefault="00D31650">
                              <w:r>
                                <w:rPr>
                                  <w:rFonts w:ascii="Arial" w:eastAsia="Arial" w:hAnsi="Arial" w:cs="Arial"/>
                                  <w:sz w:val="16"/>
                                </w:rPr>
                                <w:t xml:space="preserve">I EK 52812912 </w:t>
                              </w:r>
                            </w:p>
                          </w:txbxContent>
                        </wps:txbx>
                        <wps:bodyPr horzOverflow="overflow" lIns="0" tIns="0" rIns="0" bIns="0" rtlCol="0">
                          <a:noAutofit/>
                        </wps:bodyPr>
                      </wps:wsp>
                      <wps:wsp>
                        <wps:cNvPr id="3740" name="Rectangle 3740"/>
                        <wps:cNvSpPr/>
                        <wps:spPr>
                          <a:xfrm>
                            <a:off x="1896923" y="3520517"/>
                            <a:ext cx="2089084" cy="124993"/>
                          </a:xfrm>
                          <a:prstGeom prst="rect">
                            <a:avLst/>
                          </a:prstGeom>
                          <a:ln>
                            <a:noFill/>
                          </a:ln>
                        </wps:spPr>
                        <wps:txbx>
                          <w:txbxContent>
                            <w:p w:rsidR="00B538EB" w:rsidRDefault="00D31650">
                              <w:r>
                                <w:rPr>
                                  <w:rFonts w:ascii="Arial" w:eastAsia="Arial" w:hAnsi="Arial" w:cs="Arial"/>
                                  <w:sz w:val="16"/>
                                </w:rPr>
                                <w:t xml:space="preserve">ANGELA LILIANA SILVA FLORES </w:t>
                              </w:r>
                            </w:p>
                          </w:txbxContent>
                        </wps:txbx>
                        <wps:bodyPr horzOverflow="overflow" lIns="0" tIns="0" rIns="0" bIns="0" rtlCol="0">
                          <a:noAutofit/>
                        </wps:bodyPr>
                      </wps:wsp>
                      <wps:wsp>
                        <wps:cNvPr id="20810" name="Rectangle 20810"/>
                        <wps:cNvSpPr/>
                        <wps:spPr>
                          <a:xfrm>
                            <a:off x="6220816" y="3535756"/>
                            <a:ext cx="955575" cy="124993"/>
                          </a:xfrm>
                          <a:prstGeom prst="rect">
                            <a:avLst/>
                          </a:prstGeom>
                          <a:ln>
                            <a:noFill/>
                          </a:ln>
                        </wps:spPr>
                        <wps:txbx>
                          <w:txbxContent>
                            <w:p w:rsidR="00B538EB" w:rsidRDefault="00D31650">
                              <w:r>
                                <w:rPr>
                                  <w:rFonts w:ascii="Arial" w:eastAsia="Arial" w:hAnsi="Arial" w:cs="Arial"/>
                                  <w:sz w:val="16"/>
                                </w:rPr>
                                <w:t>268.199.070,00</w:t>
                              </w:r>
                            </w:p>
                          </w:txbxContent>
                        </wps:txbx>
                        <wps:bodyPr horzOverflow="overflow" lIns="0" tIns="0" rIns="0" bIns="0" rtlCol="0">
                          <a:noAutofit/>
                        </wps:bodyPr>
                      </wps:wsp>
                      <wps:wsp>
                        <wps:cNvPr id="20811" name="Rectangle 20811"/>
                        <wps:cNvSpPr/>
                        <wps:spPr>
                          <a:xfrm>
                            <a:off x="6939293" y="3535756"/>
                            <a:ext cx="3822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742" name="Rectangle 3742"/>
                        <wps:cNvSpPr/>
                        <wps:spPr>
                          <a:xfrm>
                            <a:off x="997356" y="3743401"/>
                            <a:ext cx="933092" cy="124993"/>
                          </a:xfrm>
                          <a:prstGeom prst="rect">
                            <a:avLst/>
                          </a:prstGeom>
                          <a:ln>
                            <a:noFill/>
                          </a:ln>
                        </wps:spPr>
                        <wps:txbx>
                          <w:txbxContent>
                            <w:p w:rsidR="00B538EB" w:rsidRDefault="00D31650">
                              <w:r>
                                <w:rPr>
                                  <w:rFonts w:ascii="Arial" w:eastAsia="Arial" w:hAnsi="Arial" w:cs="Arial"/>
                                  <w:sz w:val="16"/>
                                </w:rPr>
                                <w:t xml:space="preserve">TER 63343467 </w:t>
                              </w:r>
                            </w:p>
                          </w:txbxContent>
                        </wps:txbx>
                        <wps:bodyPr horzOverflow="overflow" lIns="0" tIns="0" rIns="0" bIns="0" rtlCol="0">
                          <a:noAutofit/>
                        </wps:bodyPr>
                      </wps:wsp>
                      <wps:wsp>
                        <wps:cNvPr id="3743" name="Rectangle 3743"/>
                        <wps:cNvSpPr/>
                        <wps:spPr>
                          <a:xfrm>
                            <a:off x="1900098" y="3749117"/>
                            <a:ext cx="1973176" cy="124993"/>
                          </a:xfrm>
                          <a:prstGeom prst="rect">
                            <a:avLst/>
                          </a:prstGeom>
                          <a:ln>
                            <a:noFill/>
                          </a:ln>
                        </wps:spPr>
                        <wps:txbx>
                          <w:txbxContent>
                            <w:p w:rsidR="00B538EB" w:rsidRDefault="00D31650">
                              <w:r>
                                <w:rPr>
                                  <w:rFonts w:ascii="Arial" w:eastAsia="Arial" w:hAnsi="Arial" w:cs="Arial"/>
                                  <w:sz w:val="16"/>
                                </w:rPr>
                                <w:t xml:space="preserve">JUANA NAY IBE MORENO LUNA </w:t>
                              </w:r>
                            </w:p>
                          </w:txbxContent>
                        </wps:txbx>
                        <wps:bodyPr horzOverflow="overflow" lIns="0" tIns="0" rIns="0" bIns="0" rtlCol="0">
                          <a:noAutofit/>
                        </wps:bodyPr>
                      </wps:wsp>
                      <wps:wsp>
                        <wps:cNvPr id="20812" name="Rectangle 20812"/>
                        <wps:cNvSpPr/>
                        <wps:spPr>
                          <a:xfrm>
                            <a:off x="6276035" y="3761181"/>
                            <a:ext cx="882152" cy="124993"/>
                          </a:xfrm>
                          <a:prstGeom prst="rect">
                            <a:avLst/>
                          </a:prstGeom>
                          <a:ln>
                            <a:noFill/>
                          </a:ln>
                        </wps:spPr>
                        <wps:txbx>
                          <w:txbxContent>
                            <w:p w:rsidR="00B538EB" w:rsidRDefault="00D31650">
                              <w:r>
                                <w:rPr>
                                  <w:rFonts w:ascii="Arial" w:eastAsia="Arial" w:hAnsi="Arial" w:cs="Arial"/>
                                  <w:sz w:val="16"/>
                                </w:rPr>
                                <w:t>41.687.500,00</w:t>
                              </w:r>
                            </w:p>
                          </w:txbxContent>
                        </wps:txbx>
                        <wps:bodyPr horzOverflow="overflow" lIns="0" tIns="0" rIns="0" bIns="0" rtlCol="0">
                          <a:noAutofit/>
                        </wps:bodyPr>
                      </wps:wsp>
                      <wps:wsp>
                        <wps:cNvPr id="20813" name="Rectangle 20813"/>
                        <wps:cNvSpPr/>
                        <wps:spPr>
                          <a:xfrm>
                            <a:off x="6939308" y="3761181"/>
                            <a:ext cx="3835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745" name="Rectangle 3745"/>
                        <wps:cNvSpPr/>
                        <wps:spPr>
                          <a:xfrm>
                            <a:off x="6272860" y="3989781"/>
                            <a:ext cx="881288" cy="124993"/>
                          </a:xfrm>
                          <a:prstGeom prst="rect">
                            <a:avLst/>
                          </a:prstGeom>
                          <a:ln>
                            <a:noFill/>
                          </a:ln>
                        </wps:spPr>
                        <wps:txbx>
                          <w:txbxContent>
                            <w:p w:rsidR="00B538EB" w:rsidRDefault="00D31650">
                              <w:r>
                                <w:rPr>
                                  <w:rFonts w:ascii="Arial" w:eastAsia="Arial" w:hAnsi="Arial" w:cs="Arial"/>
                                  <w:sz w:val="16"/>
                                </w:rPr>
                                <w:t>43.500.223,06</w:t>
                              </w:r>
                            </w:p>
                          </w:txbxContent>
                        </wps:txbx>
                        <wps:bodyPr horzOverflow="overflow" lIns="0" tIns="0" rIns="0" bIns="0" rtlCol="0">
                          <a:noAutofit/>
                        </wps:bodyPr>
                      </wps:wsp>
                      <wps:wsp>
                        <wps:cNvPr id="20814" name="Rectangle 20814"/>
                        <wps:cNvSpPr/>
                        <wps:spPr>
                          <a:xfrm>
                            <a:off x="6902222" y="3989781"/>
                            <a:ext cx="90985"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815" name="Rectangle 20815"/>
                        <wps:cNvSpPr/>
                        <wps:spPr>
                          <a:xfrm>
                            <a:off x="6970631" y="3989781"/>
                            <a:ext cx="7595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747" name="Rectangle 3747"/>
                        <wps:cNvSpPr/>
                        <wps:spPr>
                          <a:xfrm>
                            <a:off x="994816" y="3968826"/>
                            <a:ext cx="935174" cy="124993"/>
                          </a:xfrm>
                          <a:prstGeom prst="rect">
                            <a:avLst/>
                          </a:prstGeom>
                          <a:ln>
                            <a:noFill/>
                          </a:ln>
                        </wps:spPr>
                        <wps:txbx>
                          <w:txbxContent>
                            <w:p w:rsidR="00B538EB" w:rsidRDefault="00D31650">
                              <w:r>
                                <w:rPr>
                                  <w:rFonts w:ascii="Arial" w:eastAsia="Arial" w:hAnsi="Arial" w:cs="Arial"/>
                                  <w:sz w:val="16"/>
                                </w:rPr>
                                <w:t xml:space="preserve">TER 74327781 </w:t>
                              </w:r>
                            </w:p>
                          </w:txbxContent>
                        </wps:txbx>
                        <wps:bodyPr horzOverflow="overflow" lIns="0" tIns="0" rIns="0" bIns="0" rtlCol="0">
                          <a:noAutofit/>
                        </wps:bodyPr>
                      </wps:wsp>
                      <wps:wsp>
                        <wps:cNvPr id="3748" name="Rectangle 3748"/>
                        <wps:cNvSpPr/>
                        <wps:spPr>
                          <a:xfrm>
                            <a:off x="1896872" y="3974542"/>
                            <a:ext cx="2222819" cy="124993"/>
                          </a:xfrm>
                          <a:prstGeom prst="rect">
                            <a:avLst/>
                          </a:prstGeom>
                          <a:ln>
                            <a:noFill/>
                          </a:ln>
                        </wps:spPr>
                        <wps:txbx>
                          <w:txbxContent>
                            <w:p w:rsidR="00B538EB" w:rsidRDefault="00D31650">
                              <w:r>
                                <w:rPr>
                                  <w:rFonts w:ascii="Arial" w:eastAsia="Arial" w:hAnsi="Arial" w:cs="Arial"/>
                                  <w:sz w:val="16"/>
                                </w:rPr>
                                <w:t xml:space="preserve">LUIS ARNULFO DELGADO ZARATE </w:t>
                              </w:r>
                            </w:p>
                          </w:txbxContent>
                        </wps:txbx>
                        <wps:bodyPr horzOverflow="overflow" lIns="0" tIns="0" rIns="0" bIns="0" rtlCol="0">
                          <a:noAutofit/>
                        </wps:bodyPr>
                      </wps:wsp>
                      <wps:wsp>
                        <wps:cNvPr id="3749" name="Rectangle 3749"/>
                        <wps:cNvSpPr/>
                        <wps:spPr>
                          <a:xfrm>
                            <a:off x="1007745" y="4197427"/>
                            <a:ext cx="909707" cy="124993"/>
                          </a:xfrm>
                          <a:prstGeom prst="rect">
                            <a:avLst/>
                          </a:prstGeom>
                          <a:ln>
                            <a:noFill/>
                          </a:ln>
                        </wps:spPr>
                        <wps:txbx>
                          <w:txbxContent>
                            <w:p w:rsidR="00B538EB" w:rsidRDefault="00D31650">
                              <w:r>
                                <w:rPr>
                                  <w:rFonts w:ascii="Arial" w:eastAsia="Arial" w:hAnsi="Arial" w:cs="Arial"/>
                                  <w:sz w:val="16"/>
                                </w:rPr>
                                <w:t xml:space="preserve">I EH 52846857 </w:t>
                              </w:r>
                            </w:p>
                          </w:txbxContent>
                        </wps:txbx>
                        <wps:bodyPr horzOverflow="overflow" lIns="0" tIns="0" rIns="0" bIns="0" rtlCol="0">
                          <a:noAutofit/>
                        </wps:bodyPr>
                      </wps:wsp>
                      <wps:wsp>
                        <wps:cNvPr id="3750" name="Rectangle 3750"/>
                        <wps:cNvSpPr/>
                        <wps:spPr>
                          <a:xfrm>
                            <a:off x="1893697" y="4203142"/>
                            <a:ext cx="2151270" cy="124993"/>
                          </a:xfrm>
                          <a:prstGeom prst="rect">
                            <a:avLst/>
                          </a:prstGeom>
                          <a:ln>
                            <a:noFill/>
                          </a:ln>
                        </wps:spPr>
                        <wps:txbx>
                          <w:txbxContent>
                            <w:p w:rsidR="00B538EB" w:rsidRDefault="00D31650">
                              <w:r>
                                <w:rPr>
                                  <w:rFonts w:ascii="Arial" w:eastAsia="Arial" w:hAnsi="Arial" w:cs="Arial"/>
                                  <w:sz w:val="16"/>
                                </w:rPr>
                                <w:t xml:space="preserve">LUZ DARY RODRIGUEZ SERRATO </w:t>
                              </w:r>
                            </w:p>
                          </w:txbxContent>
                        </wps:txbx>
                        <wps:bodyPr horzOverflow="overflow" lIns="0" tIns="0" rIns="0" bIns="0" rtlCol="0">
                          <a:noAutofit/>
                        </wps:bodyPr>
                      </wps:wsp>
                      <wps:wsp>
                        <wps:cNvPr id="20816" name="Rectangle 20816"/>
                        <wps:cNvSpPr/>
                        <wps:spPr>
                          <a:xfrm>
                            <a:off x="6274207" y="4218382"/>
                            <a:ext cx="876105" cy="124993"/>
                          </a:xfrm>
                          <a:prstGeom prst="rect">
                            <a:avLst/>
                          </a:prstGeom>
                          <a:ln>
                            <a:noFill/>
                          </a:ln>
                        </wps:spPr>
                        <wps:txbx>
                          <w:txbxContent>
                            <w:p w:rsidR="00B538EB" w:rsidRDefault="00D31650">
                              <w:r>
                                <w:rPr>
                                  <w:rFonts w:ascii="Arial" w:eastAsia="Arial" w:hAnsi="Arial" w:cs="Arial"/>
                                  <w:sz w:val="16"/>
                                </w:rPr>
                                <w:t>70.723.646,00</w:t>
                              </w:r>
                            </w:p>
                          </w:txbxContent>
                        </wps:txbx>
                        <wps:bodyPr horzOverflow="overflow" lIns="0" tIns="0" rIns="0" bIns="0" rtlCol="0">
                          <a:noAutofit/>
                        </wps:bodyPr>
                      </wps:wsp>
                      <wps:wsp>
                        <wps:cNvPr id="20817" name="Rectangle 20817"/>
                        <wps:cNvSpPr/>
                        <wps:spPr>
                          <a:xfrm>
                            <a:off x="6932932" y="4218382"/>
                            <a:ext cx="38091"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752" name="Rectangle 3752"/>
                        <wps:cNvSpPr/>
                        <wps:spPr>
                          <a:xfrm>
                            <a:off x="1896516" y="4426027"/>
                            <a:ext cx="668179" cy="124993"/>
                          </a:xfrm>
                          <a:prstGeom prst="rect">
                            <a:avLst/>
                          </a:prstGeom>
                          <a:ln>
                            <a:noFill/>
                          </a:ln>
                        </wps:spPr>
                        <wps:txbx>
                          <w:txbxContent>
                            <w:p w:rsidR="00B538EB" w:rsidRDefault="00D31650">
                              <w:r>
                                <w:rPr>
                                  <w:rFonts w:ascii="Arial" w:eastAsia="Arial" w:hAnsi="Arial" w:cs="Arial"/>
                                  <w:sz w:val="16"/>
                                </w:rPr>
                                <w:t xml:space="preserve">TOTALES: </w:t>
                              </w:r>
                            </w:p>
                          </w:txbxContent>
                        </wps:txbx>
                        <wps:bodyPr horzOverflow="overflow" lIns="0" tIns="0" rIns="0" bIns="0" rtlCol="0">
                          <a:noAutofit/>
                        </wps:bodyPr>
                      </wps:wsp>
                      <wps:wsp>
                        <wps:cNvPr id="20818" name="Rectangle 20818"/>
                        <wps:cNvSpPr/>
                        <wps:spPr>
                          <a:xfrm>
                            <a:off x="6215076" y="4444442"/>
                            <a:ext cx="954730" cy="124993"/>
                          </a:xfrm>
                          <a:prstGeom prst="rect">
                            <a:avLst/>
                          </a:prstGeom>
                          <a:ln>
                            <a:noFill/>
                          </a:ln>
                        </wps:spPr>
                        <wps:txbx>
                          <w:txbxContent>
                            <w:p w:rsidR="00B538EB" w:rsidRDefault="00D31650">
                              <w:r>
                                <w:rPr>
                                  <w:rFonts w:ascii="Arial" w:eastAsia="Arial" w:hAnsi="Arial" w:cs="Arial"/>
                                  <w:sz w:val="16"/>
                                </w:rPr>
                                <w:t>479.870.928,00</w:t>
                              </w:r>
                            </w:p>
                          </w:txbxContent>
                        </wps:txbx>
                        <wps:bodyPr horzOverflow="overflow" lIns="0" tIns="0" rIns="0" bIns="0" rtlCol="0">
                          <a:noAutofit/>
                        </wps:bodyPr>
                      </wps:wsp>
                      <wps:wsp>
                        <wps:cNvPr id="20819" name="Rectangle 20819"/>
                        <wps:cNvSpPr/>
                        <wps:spPr>
                          <a:xfrm>
                            <a:off x="6932917" y="4444442"/>
                            <a:ext cx="38189"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754" name="Rectangle 3754"/>
                        <wps:cNvSpPr/>
                        <wps:spPr>
                          <a:xfrm>
                            <a:off x="958266" y="4860023"/>
                            <a:ext cx="1589200" cy="148430"/>
                          </a:xfrm>
                          <a:prstGeom prst="rect">
                            <a:avLst/>
                          </a:prstGeom>
                          <a:ln>
                            <a:noFill/>
                          </a:ln>
                        </wps:spPr>
                        <wps:txbx>
                          <w:txbxContent>
                            <w:p w:rsidR="00B538EB" w:rsidRDefault="00D31650">
                              <w:r>
                                <w:rPr>
                                  <w:rFonts w:ascii="Arial" w:eastAsia="Arial" w:hAnsi="Arial" w:cs="Arial"/>
                                  <w:b/>
                                  <w:sz w:val="19"/>
                                </w:rPr>
                                <w:t xml:space="preserve">Nota 13 Patrimonio </w:t>
                              </w:r>
                            </w:p>
                          </w:txbxContent>
                        </wps:txbx>
                        <wps:bodyPr horzOverflow="overflow" lIns="0" tIns="0" rIns="0" bIns="0" rtlCol="0">
                          <a:noAutofit/>
                        </wps:bodyPr>
                      </wps:wsp>
                      <wps:wsp>
                        <wps:cNvPr id="3755" name="Rectangle 3755"/>
                        <wps:cNvSpPr/>
                        <wps:spPr>
                          <a:xfrm>
                            <a:off x="957415" y="5220068"/>
                            <a:ext cx="6927522" cy="148430"/>
                          </a:xfrm>
                          <a:prstGeom prst="rect">
                            <a:avLst/>
                          </a:prstGeom>
                          <a:ln>
                            <a:noFill/>
                          </a:ln>
                        </wps:spPr>
                        <wps:txbx>
                          <w:txbxContent>
                            <w:p w:rsidR="00B538EB" w:rsidRDefault="00D31650">
                              <w:r>
                                <w:rPr>
                                  <w:rFonts w:ascii="Arial" w:eastAsia="Arial" w:hAnsi="Arial" w:cs="Arial"/>
                                  <w:sz w:val="19"/>
                                </w:rPr>
                                <w:t xml:space="preserve">Muestra la distribución patrimonial del Instituto el impacto por la convergencia a las NICSP </w:t>
                              </w:r>
                            </w:p>
                          </w:txbxContent>
                        </wps:txbx>
                        <wps:bodyPr horzOverflow="overflow" lIns="0" tIns="0" rIns="0" bIns="0" rtlCol="0">
                          <a:noAutofit/>
                        </wps:bodyPr>
                      </wps:wsp>
                      <wps:wsp>
                        <wps:cNvPr id="20820" name="Rectangle 20820"/>
                        <wps:cNvSpPr/>
                        <wps:spPr>
                          <a:xfrm>
                            <a:off x="999719" y="5538547"/>
                            <a:ext cx="74087" cy="124993"/>
                          </a:xfrm>
                          <a:prstGeom prst="rect">
                            <a:avLst/>
                          </a:prstGeom>
                          <a:ln>
                            <a:noFill/>
                          </a:ln>
                        </wps:spPr>
                        <wps:txbx>
                          <w:txbxContent>
                            <w:p w:rsidR="00B538EB" w:rsidRDefault="00D31650">
                              <w:r>
                                <w:rPr>
                                  <w:rFonts w:ascii="Arial" w:eastAsia="Arial" w:hAnsi="Arial" w:cs="Arial"/>
                                  <w:b/>
                                  <w:sz w:val="16"/>
                                </w:rPr>
                                <w:t>3</w:t>
                              </w:r>
                            </w:p>
                          </w:txbxContent>
                        </wps:txbx>
                        <wps:bodyPr horzOverflow="overflow" lIns="0" tIns="0" rIns="0" bIns="0" rtlCol="0">
                          <a:noAutofit/>
                        </wps:bodyPr>
                      </wps:wsp>
                      <wps:wsp>
                        <wps:cNvPr id="20821" name="Rectangle 20821"/>
                        <wps:cNvSpPr/>
                        <wps:spPr>
                          <a:xfrm>
                            <a:off x="1055423" y="5538547"/>
                            <a:ext cx="37044"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20822" name="Rectangle 20822"/>
                        <wps:cNvSpPr/>
                        <wps:spPr>
                          <a:xfrm>
                            <a:off x="999719" y="5703011"/>
                            <a:ext cx="154620" cy="124993"/>
                          </a:xfrm>
                          <a:prstGeom prst="rect">
                            <a:avLst/>
                          </a:prstGeom>
                          <a:ln>
                            <a:noFill/>
                          </a:ln>
                        </wps:spPr>
                        <wps:txbx>
                          <w:txbxContent>
                            <w:p w:rsidR="00B538EB" w:rsidRDefault="00D31650">
                              <w:r>
                                <w:rPr>
                                  <w:rFonts w:ascii="Arial" w:eastAsia="Arial" w:hAnsi="Arial" w:cs="Arial"/>
                                  <w:b/>
                                  <w:sz w:val="16"/>
                                </w:rPr>
                                <w:t>31</w:t>
                              </w:r>
                            </w:p>
                          </w:txbxContent>
                        </wps:txbx>
                        <wps:bodyPr horzOverflow="overflow" lIns="0" tIns="0" rIns="0" bIns="0" rtlCol="0">
                          <a:noAutofit/>
                        </wps:bodyPr>
                      </wps:wsp>
                      <wps:wsp>
                        <wps:cNvPr id="20823" name="Rectangle 20823"/>
                        <wps:cNvSpPr/>
                        <wps:spPr>
                          <a:xfrm>
                            <a:off x="1115974" y="5703011"/>
                            <a:ext cx="38655"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20824" name="Rectangle 20824"/>
                        <wps:cNvSpPr/>
                        <wps:spPr>
                          <a:xfrm>
                            <a:off x="999414" y="5846522"/>
                            <a:ext cx="302388" cy="124993"/>
                          </a:xfrm>
                          <a:prstGeom prst="rect">
                            <a:avLst/>
                          </a:prstGeom>
                          <a:ln>
                            <a:noFill/>
                          </a:ln>
                        </wps:spPr>
                        <wps:txbx>
                          <w:txbxContent>
                            <w:p w:rsidR="00B538EB" w:rsidRDefault="00D31650">
                              <w:r>
                                <w:rPr>
                                  <w:rFonts w:ascii="Arial" w:eastAsia="Arial" w:hAnsi="Arial" w:cs="Arial"/>
                                  <w:sz w:val="16"/>
                                </w:rPr>
                                <w:t>3105</w:t>
                              </w:r>
                            </w:p>
                          </w:txbxContent>
                        </wps:txbx>
                        <wps:bodyPr horzOverflow="overflow" lIns="0" tIns="0" rIns="0" bIns="0" rtlCol="0">
                          <a:noAutofit/>
                        </wps:bodyPr>
                      </wps:wsp>
                      <wps:wsp>
                        <wps:cNvPr id="20825" name="Rectangle 20825"/>
                        <wps:cNvSpPr/>
                        <wps:spPr>
                          <a:xfrm>
                            <a:off x="1226773" y="5846522"/>
                            <a:ext cx="3779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26" name="Rectangle 20826"/>
                        <wps:cNvSpPr/>
                        <wps:spPr>
                          <a:xfrm>
                            <a:off x="996239" y="5986222"/>
                            <a:ext cx="456151" cy="124993"/>
                          </a:xfrm>
                          <a:prstGeom prst="rect">
                            <a:avLst/>
                          </a:prstGeom>
                          <a:ln>
                            <a:noFill/>
                          </a:ln>
                        </wps:spPr>
                        <wps:txbx>
                          <w:txbxContent>
                            <w:p w:rsidR="00B538EB" w:rsidRDefault="00D31650">
                              <w:r>
                                <w:rPr>
                                  <w:rFonts w:ascii="Arial" w:eastAsia="Arial" w:hAnsi="Arial" w:cs="Arial"/>
                                  <w:sz w:val="16"/>
                                </w:rPr>
                                <w:t>310506</w:t>
                              </w:r>
                            </w:p>
                          </w:txbxContent>
                        </wps:txbx>
                        <wps:bodyPr horzOverflow="overflow" lIns="0" tIns="0" rIns="0" bIns="0" rtlCol="0">
                          <a:noAutofit/>
                        </wps:bodyPr>
                      </wps:wsp>
                      <wps:wsp>
                        <wps:cNvPr id="20827" name="Rectangle 20827"/>
                        <wps:cNvSpPr/>
                        <wps:spPr>
                          <a:xfrm>
                            <a:off x="1339210" y="5986222"/>
                            <a:ext cx="3801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28" name="Rectangle 20828"/>
                        <wps:cNvSpPr/>
                        <wps:spPr>
                          <a:xfrm>
                            <a:off x="996239" y="6129732"/>
                            <a:ext cx="685850" cy="124993"/>
                          </a:xfrm>
                          <a:prstGeom prst="rect">
                            <a:avLst/>
                          </a:prstGeom>
                          <a:ln>
                            <a:noFill/>
                          </a:ln>
                        </wps:spPr>
                        <wps:txbx>
                          <w:txbxContent>
                            <w:p w:rsidR="00B538EB" w:rsidRDefault="00D31650">
                              <w:r>
                                <w:rPr>
                                  <w:rFonts w:ascii="Arial" w:eastAsia="Arial" w:hAnsi="Arial" w:cs="Arial"/>
                                  <w:sz w:val="16"/>
                                </w:rPr>
                                <w:t>310506001</w:t>
                              </w:r>
                            </w:p>
                          </w:txbxContent>
                        </wps:txbx>
                        <wps:bodyPr horzOverflow="overflow" lIns="0" tIns="0" rIns="0" bIns="0" rtlCol="0">
                          <a:noAutofit/>
                        </wps:bodyPr>
                      </wps:wsp>
                      <wps:wsp>
                        <wps:cNvPr id="20829" name="Rectangle 20829"/>
                        <wps:cNvSpPr/>
                        <wps:spPr>
                          <a:xfrm>
                            <a:off x="1511915" y="6129732"/>
                            <a:ext cx="38103"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31" name="Rectangle 20831"/>
                        <wps:cNvSpPr/>
                        <wps:spPr>
                          <a:xfrm>
                            <a:off x="1506984" y="6270067"/>
                            <a:ext cx="3773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30" name="Rectangle 20830"/>
                        <wps:cNvSpPr/>
                        <wps:spPr>
                          <a:xfrm>
                            <a:off x="996239" y="6270067"/>
                            <a:ext cx="679291" cy="124993"/>
                          </a:xfrm>
                          <a:prstGeom prst="rect">
                            <a:avLst/>
                          </a:prstGeom>
                          <a:ln>
                            <a:noFill/>
                          </a:ln>
                        </wps:spPr>
                        <wps:txbx>
                          <w:txbxContent>
                            <w:p w:rsidR="00B538EB" w:rsidRDefault="00D31650">
                              <w:r>
                                <w:rPr>
                                  <w:rFonts w:ascii="Arial" w:eastAsia="Arial" w:hAnsi="Arial" w:cs="Arial"/>
                                  <w:sz w:val="16"/>
                                </w:rPr>
                                <w:t>310506002</w:t>
                              </w:r>
                            </w:p>
                          </w:txbxContent>
                        </wps:txbx>
                        <wps:bodyPr horzOverflow="overflow" lIns="0" tIns="0" rIns="0" bIns="0" rtlCol="0">
                          <a:noAutofit/>
                        </wps:bodyPr>
                      </wps:wsp>
                      <wps:wsp>
                        <wps:cNvPr id="20833" name="Rectangle 20833"/>
                        <wps:cNvSpPr/>
                        <wps:spPr>
                          <a:xfrm>
                            <a:off x="1224027" y="6416117"/>
                            <a:ext cx="3787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32" name="Rectangle 20832"/>
                        <wps:cNvSpPr/>
                        <wps:spPr>
                          <a:xfrm>
                            <a:off x="996239" y="6416117"/>
                            <a:ext cx="302959" cy="124993"/>
                          </a:xfrm>
                          <a:prstGeom prst="rect">
                            <a:avLst/>
                          </a:prstGeom>
                          <a:ln>
                            <a:noFill/>
                          </a:ln>
                        </wps:spPr>
                        <wps:txbx>
                          <w:txbxContent>
                            <w:p w:rsidR="00B538EB" w:rsidRDefault="00D31650">
                              <w:r>
                                <w:rPr>
                                  <w:rFonts w:ascii="Arial" w:eastAsia="Arial" w:hAnsi="Arial" w:cs="Arial"/>
                                  <w:sz w:val="16"/>
                                </w:rPr>
                                <w:t>3109</w:t>
                              </w:r>
                            </w:p>
                          </w:txbxContent>
                        </wps:txbx>
                        <wps:bodyPr horzOverflow="overflow" lIns="0" tIns="0" rIns="0" bIns="0" rtlCol="0">
                          <a:noAutofit/>
                        </wps:bodyPr>
                      </wps:wsp>
                      <wps:wsp>
                        <wps:cNvPr id="20834" name="Rectangle 20834"/>
                        <wps:cNvSpPr/>
                        <wps:spPr>
                          <a:xfrm>
                            <a:off x="993699" y="6556451"/>
                            <a:ext cx="458766" cy="124994"/>
                          </a:xfrm>
                          <a:prstGeom prst="rect">
                            <a:avLst/>
                          </a:prstGeom>
                          <a:ln>
                            <a:noFill/>
                          </a:ln>
                        </wps:spPr>
                        <wps:txbx>
                          <w:txbxContent>
                            <w:p w:rsidR="00B538EB" w:rsidRDefault="00D31650">
                              <w:r>
                                <w:rPr>
                                  <w:rFonts w:ascii="Arial" w:eastAsia="Arial" w:hAnsi="Arial" w:cs="Arial"/>
                                  <w:sz w:val="16"/>
                                </w:rPr>
                                <w:t>310901</w:t>
                              </w:r>
                            </w:p>
                          </w:txbxContent>
                        </wps:txbx>
                        <wps:bodyPr horzOverflow="overflow" lIns="0" tIns="0" rIns="0" bIns="0" rtlCol="0">
                          <a:noAutofit/>
                        </wps:bodyPr>
                      </wps:wsp>
                      <wps:wsp>
                        <wps:cNvPr id="20835" name="Rectangle 20835"/>
                        <wps:cNvSpPr/>
                        <wps:spPr>
                          <a:xfrm>
                            <a:off x="1338636" y="6556451"/>
                            <a:ext cx="38230"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36" name="Rectangle 20836"/>
                        <wps:cNvSpPr/>
                        <wps:spPr>
                          <a:xfrm>
                            <a:off x="993699" y="6696787"/>
                            <a:ext cx="684971" cy="124993"/>
                          </a:xfrm>
                          <a:prstGeom prst="rect">
                            <a:avLst/>
                          </a:prstGeom>
                          <a:ln>
                            <a:noFill/>
                          </a:ln>
                        </wps:spPr>
                        <wps:txbx>
                          <w:txbxContent>
                            <w:p w:rsidR="00B538EB" w:rsidRDefault="00D31650">
                              <w:r>
                                <w:rPr>
                                  <w:rFonts w:ascii="Arial" w:eastAsia="Arial" w:hAnsi="Arial" w:cs="Arial"/>
                                  <w:sz w:val="16"/>
                                </w:rPr>
                                <w:t>310901001</w:t>
                              </w:r>
                            </w:p>
                          </w:txbxContent>
                        </wps:txbx>
                        <wps:bodyPr horzOverflow="overflow" lIns="0" tIns="0" rIns="0" bIns="0" rtlCol="0">
                          <a:noAutofit/>
                        </wps:bodyPr>
                      </wps:wsp>
                      <wps:wsp>
                        <wps:cNvPr id="20837" name="Rectangle 20837"/>
                        <wps:cNvSpPr/>
                        <wps:spPr>
                          <a:xfrm>
                            <a:off x="1508715" y="6696787"/>
                            <a:ext cx="3805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38" name="Rectangle 20838"/>
                        <wps:cNvSpPr/>
                        <wps:spPr>
                          <a:xfrm>
                            <a:off x="993699" y="6837122"/>
                            <a:ext cx="452094" cy="124993"/>
                          </a:xfrm>
                          <a:prstGeom prst="rect">
                            <a:avLst/>
                          </a:prstGeom>
                          <a:ln>
                            <a:noFill/>
                          </a:ln>
                        </wps:spPr>
                        <wps:txbx>
                          <w:txbxContent>
                            <w:p w:rsidR="00B538EB" w:rsidRDefault="00D31650">
                              <w:r>
                                <w:rPr>
                                  <w:rFonts w:ascii="Arial" w:eastAsia="Arial" w:hAnsi="Arial" w:cs="Arial"/>
                                  <w:sz w:val="16"/>
                                </w:rPr>
                                <w:t>310902</w:t>
                              </w:r>
                            </w:p>
                          </w:txbxContent>
                        </wps:txbx>
                        <wps:bodyPr horzOverflow="overflow" lIns="0" tIns="0" rIns="0" bIns="0" rtlCol="0">
                          <a:noAutofit/>
                        </wps:bodyPr>
                      </wps:wsp>
                      <wps:wsp>
                        <wps:cNvPr id="20839" name="Rectangle 20839"/>
                        <wps:cNvSpPr/>
                        <wps:spPr>
                          <a:xfrm>
                            <a:off x="1333619" y="6837122"/>
                            <a:ext cx="3767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42" name="Rectangle 20842"/>
                        <wps:cNvSpPr/>
                        <wps:spPr>
                          <a:xfrm>
                            <a:off x="993699" y="6976822"/>
                            <a:ext cx="681387" cy="124993"/>
                          </a:xfrm>
                          <a:prstGeom prst="rect">
                            <a:avLst/>
                          </a:prstGeom>
                          <a:ln>
                            <a:noFill/>
                          </a:ln>
                        </wps:spPr>
                        <wps:txbx>
                          <w:txbxContent>
                            <w:p w:rsidR="00B538EB" w:rsidRDefault="00D31650">
                              <w:r>
                                <w:rPr>
                                  <w:rFonts w:ascii="Arial" w:eastAsia="Arial" w:hAnsi="Arial" w:cs="Arial"/>
                                  <w:sz w:val="16"/>
                                </w:rPr>
                                <w:t>310902001</w:t>
                              </w:r>
                            </w:p>
                          </w:txbxContent>
                        </wps:txbx>
                        <wps:bodyPr horzOverflow="overflow" lIns="0" tIns="0" rIns="0" bIns="0" rtlCol="0">
                          <a:noAutofit/>
                        </wps:bodyPr>
                      </wps:wsp>
                      <wps:wsp>
                        <wps:cNvPr id="20843" name="Rectangle 20843"/>
                        <wps:cNvSpPr/>
                        <wps:spPr>
                          <a:xfrm>
                            <a:off x="1506020" y="6976822"/>
                            <a:ext cx="3785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46" name="Rectangle 20846"/>
                        <wps:cNvSpPr/>
                        <wps:spPr>
                          <a:xfrm>
                            <a:off x="990524" y="7117157"/>
                            <a:ext cx="305904" cy="124994"/>
                          </a:xfrm>
                          <a:prstGeom prst="rect">
                            <a:avLst/>
                          </a:prstGeom>
                          <a:ln>
                            <a:noFill/>
                          </a:ln>
                        </wps:spPr>
                        <wps:txbx>
                          <w:txbxContent>
                            <w:p w:rsidR="00B538EB" w:rsidRDefault="00D31650">
                              <w:r>
                                <w:rPr>
                                  <w:rFonts w:ascii="Arial" w:eastAsia="Arial" w:hAnsi="Arial" w:cs="Arial"/>
                                  <w:sz w:val="16"/>
                                </w:rPr>
                                <w:t>3145</w:t>
                              </w:r>
                            </w:p>
                          </w:txbxContent>
                        </wps:txbx>
                        <wps:bodyPr horzOverflow="overflow" lIns="0" tIns="0" rIns="0" bIns="0" rtlCol="0">
                          <a:noAutofit/>
                        </wps:bodyPr>
                      </wps:wsp>
                      <wps:wsp>
                        <wps:cNvPr id="20847" name="Rectangle 20847"/>
                        <wps:cNvSpPr/>
                        <wps:spPr>
                          <a:xfrm>
                            <a:off x="1220527" y="7117157"/>
                            <a:ext cx="38238"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49" name="Rectangle 20849"/>
                        <wps:cNvSpPr/>
                        <wps:spPr>
                          <a:xfrm>
                            <a:off x="1333495" y="7348932"/>
                            <a:ext cx="38013"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48" name="Rectangle 20848"/>
                        <wps:cNvSpPr/>
                        <wps:spPr>
                          <a:xfrm>
                            <a:off x="990524" y="7348932"/>
                            <a:ext cx="456151" cy="124994"/>
                          </a:xfrm>
                          <a:prstGeom prst="rect">
                            <a:avLst/>
                          </a:prstGeom>
                          <a:ln>
                            <a:noFill/>
                          </a:ln>
                        </wps:spPr>
                        <wps:txbx>
                          <w:txbxContent>
                            <w:p w:rsidR="00B538EB" w:rsidRDefault="00D31650">
                              <w:r>
                                <w:rPr>
                                  <w:rFonts w:ascii="Arial" w:eastAsia="Arial" w:hAnsi="Arial" w:cs="Arial"/>
                                  <w:sz w:val="16"/>
                                </w:rPr>
                                <w:t>314505</w:t>
                              </w:r>
                            </w:p>
                          </w:txbxContent>
                        </wps:txbx>
                        <wps:bodyPr horzOverflow="overflow" lIns="0" tIns="0" rIns="0" bIns="0" rtlCol="0">
                          <a:noAutofit/>
                        </wps:bodyPr>
                      </wps:wsp>
                      <wps:wsp>
                        <wps:cNvPr id="20851" name="Rectangle 20851"/>
                        <wps:cNvSpPr/>
                        <wps:spPr>
                          <a:xfrm>
                            <a:off x="1500354" y="7486091"/>
                            <a:ext cx="37671"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50" name="Rectangle 20850"/>
                        <wps:cNvSpPr/>
                        <wps:spPr>
                          <a:xfrm>
                            <a:off x="990524" y="7486091"/>
                            <a:ext cx="678074" cy="124994"/>
                          </a:xfrm>
                          <a:prstGeom prst="rect">
                            <a:avLst/>
                          </a:prstGeom>
                          <a:ln>
                            <a:noFill/>
                          </a:ln>
                        </wps:spPr>
                        <wps:txbx>
                          <w:txbxContent>
                            <w:p w:rsidR="00B538EB" w:rsidRDefault="00D31650">
                              <w:r>
                                <w:rPr>
                                  <w:rFonts w:ascii="Arial" w:eastAsia="Arial" w:hAnsi="Arial" w:cs="Arial"/>
                                  <w:sz w:val="16"/>
                                </w:rPr>
                                <w:t>314505004</w:t>
                              </w:r>
                            </w:p>
                          </w:txbxContent>
                        </wps:txbx>
                        <wps:bodyPr horzOverflow="overflow" lIns="0" tIns="0" rIns="0" bIns="0" rtlCol="0">
                          <a:noAutofit/>
                        </wps:bodyPr>
                      </wps:wsp>
                      <wps:wsp>
                        <wps:cNvPr id="20853" name="Rectangle 20853"/>
                        <wps:cNvSpPr/>
                        <wps:spPr>
                          <a:xfrm>
                            <a:off x="1330320" y="7629601"/>
                            <a:ext cx="38013"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52" name="Rectangle 20852"/>
                        <wps:cNvSpPr/>
                        <wps:spPr>
                          <a:xfrm>
                            <a:off x="987349" y="7629601"/>
                            <a:ext cx="456151" cy="124994"/>
                          </a:xfrm>
                          <a:prstGeom prst="rect">
                            <a:avLst/>
                          </a:prstGeom>
                          <a:ln>
                            <a:noFill/>
                          </a:ln>
                        </wps:spPr>
                        <wps:txbx>
                          <w:txbxContent>
                            <w:p w:rsidR="00B538EB" w:rsidRDefault="00D31650">
                              <w:r>
                                <w:rPr>
                                  <w:rFonts w:ascii="Arial" w:eastAsia="Arial" w:hAnsi="Arial" w:cs="Arial"/>
                                  <w:sz w:val="16"/>
                                </w:rPr>
                                <w:t>314506</w:t>
                              </w:r>
                            </w:p>
                          </w:txbxContent>
                        </wps:txbx>
                        <wps:bodyPr horzOverflow="overflow" lIns="0" tIns="0" rIns="0" bIns="0" rtlCol="0">
                          <a:noAutofit/>
                        </wps:bodyPr>
                      </wps:wsp>
                      <wps:wsp>
                        <wps:cNvPr id="20854" name="Rectangle 20854"/>
                        <wps:cNvSpPr/>
                        <wps:spPr>
                          <a:xfrm>
                            <a:off x="987349" y="7772476"/>
                            <a:ext cx="685850" cy="124994"/>
                          </a:xfrm>
                          <a:prstGeom prst="rect">
                            <a:avLst/>
                          </a:prstGeom>
                          <a:ln>
                            <a:noFill/>
                          </a:ln>
                        </wps:spPr>
                        <wps:txbx>
                          <w:txbxContent>
                            <w:p w:rsidR="00B538EB" w:rsidRDefault="00D31650">
                              <w:r>
                                <w:rPr>
                                  <w:rFonts w:ascii="Arial" w:eastAsia="Arial" w:hAnsi="Arial" w:cs="Arial"/>
                                  <w:sz w:val="16"/>
                                </w:rPr>
                                <w:t>314506001</w:t>
                              </w:r>
                            </w:p>
                          </w:txbxContent>
                        </wps:txbx>
                        <wps:bodyPr horzOverflow="overflow" lIns="0" tIns="0" rIns="0" bIns="0" rtlCol="0">
                          <a:noAutofit/>
                        </wps:bodyPr>
                      </wps:wsp>
                      <wps:wsp>
                        <wps:cNvPr id="20855" name="Rectangle 20855"/>
                        <wps:cNvSpPr/>
                        <wps:spPr>
                          <a:xfrm>
                            <a:off x="1503025" y="7772476"/>
                            <a:ext cx="38103"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59" name="Rectangle 20859"/>
                        <wps:cNvSpPr/>
                        <wps:spPr>
                          <a:xfrm>
                            <a:off x="1498602" y="7912812"/>
                            <a:ext cx="37776"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58" name="Rectangle 20858"/>
                        <wps:cNvSpPr/>
                        <wps:spPr>
                          <a:xfrm>
                            <a:off x="987349" y="7912812"/>
                            <a:ext cx="679967" cy="124993"/>
                          </a:xfrm>
                          <a:prstGeom prst="rect">
                            <a:avLst/>
                          </a:prstGeom>
                          <a:ln>
                            <a:noFill/>
                          </a:ln>
                        </wps:spPr>
                        <wps:txbx>
                          <w:txbxContent>
                            <w:p w:rsidR="00B538EB" w:rsidRDefault="00D31650">
                              <w:r>
                                <w:rPr>
                                  <w:rFonts w:ascii="Arial" w:eastAsia="Arial" w:hAnsi="Arial" w:cs="Arial"/>
                                  <w:sz w:val="16"/>
                                </w:rPr>
                                <w:t>314506003</w:t>
                              </w:r>
                            </w:p>
                          </w:txbxContent>
                        </wps:txbx>
                        <wps:bodyPr horzOverflow="overflow" lIns="0" tIns="0" rIns="0" bIns="0" rtlCol="0">
                          <a:noAutofit/>
                        </wps:bodyPr>
                      </wps:wsp>
                      <wps:wsp>
                        <wps:cNvPr id="20863" name="Rectangle 20863"/>
                        <wps:cNvSpPr/>
                        <wps:spPr>
                          <a:xfrm>
                            <a:off x="1497207" y="8141412"/>
                            <a:ext cx="3790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62" name="Rectangle 20862"/>
                        <wps:cNvSpPr/>
                        <wps:spPr>
                          <a:xfrm>
                            <a:off x="984174" y="8141412"/>
                            <a:ext cx="682334" cy="124993"/>
                          </a:xfrm>
                          <a:prstGeom prst="rect">
                            <a:avLst/>
                          </a:prstGeom>
                          <a:ln>
                            <a:noFill/>
                          </a:ln>
                        </wps:spPr>
                        <wps:txbx>
                          <w:txbxContent>
                            <w:p w:rsidR="00B538EB" w:rsidRDefault="00D31650">
                              <w:r>
                                <w:rPr>
                                  <w:rFonts w:ascii="Arial" w:eastAsia="Arial" w:hAnsi="Arial" w:cs="Arial"/>
                                  <w:sz w:val="16"/>
                                </w:rPr>
                                <w:t>314506004</w:t>
                              </w:r>
                            </w:p>
                          </w:txbxContent>
                        </wps:txbx>
                        <wps:bodyPr horzOverflow="overflow" lIns="0" tIns="0" rIns="0" bIns="0" rtlCol="0">
                          <a:noAutofit/>
                        </wps:bodyPr>
                      </wps:wsp>
                      <wps:wsp>
                        <wps:cNvPr id="20865" name="Rectangle 20865"/>
                        <wps:cNvSpPr/>
                        <wps:spPr>
                          <a:xfrm>
                            <a:off x="1324094" y="8370012"/>
                            <a:ext cx="3767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64" name="Rectangle 20864"/>
                        <wps:cNvSpPr/>
                        <wps:spPr>
                          <a:xfrm>
                            <a:off x="984174" y="8370012"/>
                            <a:ext cx="452094" cy="124993"/>
                          </a:xfrm>
                          <a:prstGeom prst="rect">
                            <a:avLst/>
                          </a:prstGeom>
                          <a:ln>
                            <a:noFill/>
                          </a:ln>
                        </wps:spPr>
                        <wps:txbx>
                          <w:txbxContent>
                            <w:p w:rsidR="00B538EB" w:rsidRDefault="00D31650">
                              <w:r>
                                <w:rPr>
                                  <w:rFonts w:ascii="Arial" w:eastAsia="Arial" w:hAnsi="Arial" w:cs="Arial"/>
                                  <w:sz w:val="16"/>
                                </w:rPr>
                                <w:t>314512</w:t>
                              </w:r>
                            </w:p>
                          </w:txbxContent>
                        </wps:txbx>
                        <wps:bodyPr horzOverflow="overflow" lIns="0" tIns="0" rIns="0" bIns="0" rtlCol="0">
                          <a:noAutofit/>
                        </wps:bodyPr>
                      </wps:wsp>
                      <wps:wsp>
                        <wps:cNvPr id="20866" name="Rectangle 20866"/>
                        <wps:cNvSpPr/>
                        <wps:spPr>
                          <a:xfrm>
                            <a:off x="980999" y="8510346"/>
                            <a:ext cx="690245" cy="124993"/>
                          </a:xfrm>
                          <a:prstGeom prst="rect">
                            <a:avLst/>
                          </a:prstGeom>
                          <a:ln>
                            <a:noFill/>
                          </a:ln>
                        </wps:spPr>
                        <wps:txbx>
                          <w:txbxContent>
                            <w:p w:rsidR="00B538EB" w:rsidRDefault="00D31650">
                              <w:r>
                                <w:rPr>
                                  <w:rFonts w:ascii="Arial" w:eastAsia="Arial" w:hAnsi="Arial" w:cs="Arial"/>
                                  <w:sz w:val="16"/>
                                </w:rPr>
                                <w:t>314512001</w:t>
                              </w:r>
                            </w:p>
                          </w:txbxContent>
                        </wps:txbx>
                        <wps:bodyPr horzOverflow="overflow" lIns="0" tIns="0" rIns="0" bIns="0" rtlCol="0">
                          <a:noAutofit/>
                        </wps:bodyPr>
                      </wps:wsp>
                      <wps:wsp>
                        <wps:cNvPr id="20867" name="Rectangle 20867"/>
                        <wps:cNvSpPr/>
                        <wps:spPr>
                          <a:xfrm>
                            <a:off x="1499980" y="8510346"/>
                            <a:ext cx="3834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70" name="Rectangle 20870"/>
                        <wps:cNvSpPr/>
                        <wps:spPr>
                          <a:xfrm>
                            <a:off x="980999" y="8650681"/>
                            <a:ext cx="679291" cy="124994"/>
                          </a:xfrm>
                          <a:prstGeom prst="rect">
                            <a:avLst/>
                          </a:prstGeom>
                          <a:ln>
                            <a:noFill/>
                          </a:ln>
                        </wps:spPr>
                        <wps:txbx>
                          <w:txbxContent>
                            <w:p w:rsidR="00B538EB" w:rsidRDefault="00D31650">
                              <w:r>
                                <w:rPr>
                                  <w:rFonts w:ascii="Arial" w:eastAsia="Arial" w:hAnsi="Arial" w:cs="Arial"/>
                                  <w:sz w:val="16"/>
                                </w:rPr>
                                <w:t>314512002</w:t>
                              </w:r>
                            </w:p>
                          </w:txbxContent>
                        </wps:txbx>
                        <wps:bodyPr horzOverflow="overflow" lIns="0" tIns="0" rIns="0" bIns="0" rtlCol="0">
                          <a:noAutofit/>
                        </wps:bodyPr>
                      </wps:wsp>
                      <wps:wsp>
                        <wps:cNvPr id="20871" name="Rectangle 20871"/>
                        <wps:cNvSpPr/>
                        <wps:spPr>
                          <a:xfrm>
                            <a:off x="1491744" y="8650681"/>
                            <a:ext cx="37738"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72" name="Rectangle 20872"/>
                        <wps:cNvSpPr/>
                        <wps:spPr>
                          <a:xfrm>
                            <a:off x="978459" y="8787841"/>
                            <a:ext cx="683416" cy="124994"/>
                          </a:xfrm>
                          <a:prstGeom prst="rect">
                            <a:avLst/>
                          </a:prstGeom>
                          <a:ln>
                            <a:noFill/>
                          </a:ln>
                        </wps:spPr>
                        <wps:txbx>
                          <w:txbxContent>
                            <w:p w:rsidR="00B538EB" w:rsidRDefault="00D31650">
                              <w:r>
                                <w:rPr>
                                  <w:rFonts w:ascii="Arial" w:eastAsia="Arial" w:hAnsi="Arial" w:cs="Arial"/>
                                  <w:sz w:val="16"/>
                                </w:rPr>
                                <w:t>314512003</w:t>
                              </w:r>
                            </w:p>
                          </w:txbxContent>
                        </wps:txbx>
                        <wps:bodyPr horzOverflow="overflow" lIns="0" tIns="0" rIns="0" bIns="0" rtlCol="0">
                          <a:noAutofit/>
                        </wps:bodyPr>
                      </wps:wsp>
                      <wps:wsp>
                        <wps:cNvPr id="20873" name="Rectangle 20873"/>
                        <wps:cNvSpPr/>
                        <wps:spPr>
                          <a:xfrm>
                            <a:off x="1492305" y="8787841"/>
                            <a:ext cx="37968"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77" name="Rectangle 20877"/>
                        <wps:cNvSpPr/>
                        <wps:spPr>
                          <a:xfrm>
                            <a:off x="1490882" y="8927541"/>
                            <a:ext cx="37862"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20876" name="Rectangle 20876"/>
                        <wps:cNvSpPr/>
                        <wps:spPr>
                          <a:xfrm>
                            <a:off x="978459" y="8927541"/>
                            <a:ext cx="681522" cy="124994"/>
                          </a:xfrm>
                          <a:prstGeom prst="rect">
                            <a:avLst/>
                          </a:prstGeom>
                          <a:ln>
                            <a:noFill/>
                          </a:ln>
                        </wps:spPr>
                        <wps:txbx>
                          <w:txbxContent>
                            <w:p w:rsidR="00B538EB" w:rsidRDefault="00D31650">
                              <w:r>
                                <w:rPr>
                                  <w:rFonts w:ascii="Arial" w:eastAsia="Arial" w:hAnsi="Arial" w:cs="Arial"/>
                                  <w:sz w:val="16"/>
                                </w:rPr>
                                <w:t>314512004</w:t>
                              </w:r>
                            </w:p>
                          </w:txbxContent>
                        </wps:txbx>
                        <wps:bodyPr horzOverflow="overflow" lIns="0" tIns="0" rIns="0" bIns="0" rtlCol="0">
                          <a:noAutofit/>
                        </wps:bodyPr>
                      </wps:wsp>
                      <wps:wsp>
                        <wps:cNvPr id="3779" name="Rectangle 3779"/>
                        <wps:cNvSpPr/>
                        <wps:spPr>
                          <a:xfrm>
                            <a:off x="1997609" y="5541722"/>
                            <a:ext cx="908646" cy="124993"/>
                          </a:xfrm>
                          <a:prstGeom prst="rect">
                            <a:avLst/>
                          </a:prstGeom>
                          <a:ln>
                            <a:noFill/>
                          </a:ln>
                        </wps:spPr>
                        <wps:txbx>
                          <w:txbxContent>
                            <w:p w:rsidR="00B538EB" w:rsidRDefault="00D31650">
                              <w:r>
                                <w:rPr>
                                  <w:rFonts w:ascii="Arial" w:eastAsia="Arial" w:hAnsi="Arial" w:cs="Arial"/>
                                  <w:b/>
                                  <w:sz w:val="16"/>
                                </w:rPr>
                                <w:t xml:space="preserve">PATRIMONIO </w:t>
                              </w:r>
                            </w:p>
                          </w:txbxContent>
                        </wps:txbx>
                        <wps:bodyPr horzOverflow="overflow" lIns="0" tIns="0" rIns="0" bIns="0" rtlCol="0">
                          <a:noAutofit/>
                        </wps:bodyPr>
                      </wps:wsp>
                      <wps:wsp>
                        <wps:cNvPr id="3780" name="Rectangle 3780"/>
                        <wps:cNvSpPr/>
                        <wps:spPr>
                          <a:xfrm>
                            <a:off x="1998421" y="5703011"/>
                            <a:ext cx="1391349" cy="124993"/>
                          </a:xfrm>
                          <a:prstGeom prst="rect">
                            <a:avLst/>
                          </a:prstGeom>
                          <a:ln>
                            <a:noFill/>
                          </a:ln>
                        </wps:spPr>
                        <wps:txbx>
                          <w:txbxContent>
                            <w:p w:rsidR="00B538EB" w:rsidRDefault="00D31650">
                              <w:r>
                                <w:rPr>
                                  <w:rFonts w:ascii="Arial" w:eastAsia="Arial" w:hAnsi="Arial" w:cs="Arial"/>
                                  <w:b/>
                                  <w:sz w:val="16"/>
                                </w:rPr>
                                <w:t xml:space="preserve">HACIENDA PUBLICA </w:t>
                              </w:r>
                            </w:p>
                          </w:txbxContent>
                        </wps:txbx>
                        <wps:bodyPr horzOverflow="overflow" lIns="0" tIns="0" rIns="0" bIns="0" rtlCol="0">
                          <a:noAutofit/>
                        </wps:bodyPr>
                      </wps:wsp>
                      <wps:wsp>
                        <wps:cNvPr id="3781" name="Rectangle 3781"/>
                        <wps:cNvSpPr/>
                        <wps:spPr>
                          <a:xfrm>
                            <a:off x="1997913" y="5846522"/>
                            <a:ext cx="1117430" cy="124993"/>
                          </a:xfrm>
                          <a:prstGeom prst="rect">
                            <a:avLst/>
                          </a:prstGeom>
                          <a:ln>
                            <a:noFill/>
                          </a:ln>
                        </wps:spPr>
                        <wps:txbx>
                          <w:txbxContent>
                            <w:p w:rsidR="00B538EB" w:rsidRDefault="00D31650">
                              <w:r>
                                <w:rPr>
                                  <w:rFonts w:ascii="Arial" w:eastAsia="Arial" w:hAnsi="Arial" w:cs="Arial"/>
                                  <w:sz w:val="16"/>
                                </w:rPr>
                                <w:t xml:space="preserve">CAPITAL FISCAL </w:t>
                              </w:r>
                            </w:p>
                          </w:txbxContent>
                        </wps:txbx>
                        <wps:bodyPr horzOverflow="overflow" lIns="0" tIns="0" rIns="0" bIns="0" rtlCol="0">
                          <a:noAutofit/>
                        </wps:bodyPr>
                      </wps:wsp>
                      <wps:wsp>
                        <wps:cNvPr id="3782" name="Rectangle 3782"/>
                        <wps:cNvSpPr/>
                        <wps:spPr>
                          <a:xfrm>
                            <a:off x="1997913" y="5989397"/>
                            <a:ext cx="811586" cy="124993"/>
                          </a:xfrm>
                          <a:prstGeom prst="rect">
                            <a:avLst/>
                          </a:prstGeom>
                          <a:ln>
                            <a:noFill/>
                          </a:ln>
                        </wps:spPr>
                        <wps:txbx>
                          <w:txbxContent>
                            <w:p w:rsidR="00B538EB" w:rsidRDefault="00D31650">
                              <w:r>
                                <w:rPr>
                                  <w:rFonts w:ascii="Arial" w:eastAsia="Arial" w:hAnsi="Arial" w:cs="Arial"/>
                                  <w:sz w:val="16"/>
                                </w:rPr>
                                <w:t xml:space="preserve">Capital fiscal </w:t>
                              </w:r>
                            </w:p>
                          </w:txbxContent>
                        </wps:txbx>
                        <wps:bodyPr horzOverflow="overflow" lIns="0" tIns="0" rIns="0" bIns="0" rtlCol="0">
                          <a:noAutofit/>
                        </wps:bodyPr>
                      </wps:wsp>
                      <wps:wsp>
                        <wps:cNvPr id="3783" name="Rectangle 3783"/>
                        <wps:cNvSpPr/>
                        <wps:spPr>
                          <a:xfrm>
                            <a:off x="1994738" y="6129732"/>
                            <a:ext cx="1249657" cy="124993"/>
                          </a:xfrm>
                          <a:prstGeom prst="rect">
                            <a:avLst/>
                          </a:prstGeom>
                          <a:ln>
                            <a:noFill/>
                          </a:ln>
                        </wps:spPr>
                        <wps:txbx>
                          <w:txbxContent>
                            <w:p w:rsidR="00B538EB" w:rsidRDefault="00D31650">
                              <w:r>
                                <w:rPr>
                                  <w:rFonts w:ascii="Arial" w:eastAsia="Arial" w:hAnsi="Arial" w:cs="Arial"/>
                                  <w:sz w:val="16"/>
                                </w:rPr>
                                <w:t xml:space="preserve">Capital fiscal nación </w:t>
                              </w:r>
                            </w:p>
                          </w:txbxContent>
                        </wps:txbx>
                        <wps:bodyPr horzOverflow="overflow" lIns="0" tIns="0" rIns="0" bIns="0" rtlCol="0">
                          <a:noAutofit/>
                        </wps:bodyPr>
                      </wps:wsp>
                      <wps:wsp>
                        <wps:cNvPr id="3784" name="Rectangle 3784"/>
                        <wps:cNvSpPr/>
                        <wps:spPr>
                          <a:xfrm>
                            <a:off x="1993646" y="6273242"/>
                            <a:ext cx="2891315" cy="124993"/>
                          </a:xfrm>
                          <a:prstGeom prst="rect">
                            <a:avLst/>
                          </a:prstGeom>
                          <a:ln>
                            <a:noFill/>
                          </a:ln>
                        </wps:spPr>
                        <wps:txbx>
                          <w:txbxContent>
                            <w:p w:rsidR="00B538EB" w:rsidRDefault="00D31650">
                              <w:r>
                                <w:rPr>
                                  <w:rFonts w:ascii="Arial" w:eastAsia="Arial" w:hAnsi="Arial" w:cs="Arial"/>
                                  <w:sz w:val="16"/>
                                </w:rPr>
                                <w:t xml:space="preserve">Excedentes financieros distribuidos a la entidad </w:t>
                              </w:r>
                            </w:p>
                          </w:txbxContent>
                        </wps:txbx>
                        <wps:bodyPr horzOverflow="overflow" lIns="0" tIns="0" rIns="0" bIns="0" rtlCol="0">
                          <a:noAutofit/>
                        </wps:bodyPr>
                      </wps:wsp>
                      <wps:wsp>
                        <wps:cNvPr id="3785" name="Rectangle 3785"/>
                        <wps:cNvSpPr/>
                        <wps:spPr>
                          <a:xfrm>
                            <a:off x="1993341" y="6416117"/>
                            <a:ext cx="2941887" cy="124993"/>
                          </a:xfrm>
                          <a:prstGeom prst="rect">
                            <a:avLst/>
                          </a:prstGeom>
                          <a:ln>
                            <a:noFill/>
                          </a:ln>
                        </wps:spPr>
                        <wps:txbx>
                          <w:txbxContent>
                            <w:p w:rsidR="00B538EB" w:rsidRDefault="00D31650">
                              <w:r>
                                <w:rPr>
                                  <w:rFonts w:ascii="Arial" w:eastAsia="Arial" w:hAnsi="Arial" w:cs="Arial"/>
                                  <w:sz w:val="16"/>
                                </w:rPr>
                                <w:t xml:space="preserve">RESULTADOS DE EJERCICIOS ANTERIORES </w:t>
                              </w:r>
                            </w:p>
                          </w:txbxContent>
                        </wps:txbx>
                        <wps:bodyPr horzOverflow="overflow" lIns="0" tIns="0" rIns="0" bIns="0" rtlCol="0">
                          <a:noAutofit/>
                        </wps:bodyPr>
                      </wps:wsp>
                      <wps:wsp>
                        <wps:cNvPr id="3786" name="Rectangle 3786"/>
                        <wps:cNvSpPr/>
                        <wps:spPr>
                          <a:xfrm>
                            <a:off x="1990979" y="6556451"/>
                            <a:ext cx="2101926" cy="124994"/>
                          </a:xfrm>
                          <a:prstGeom prst="rect">
                            <a:avLst/>
                          </a:prstGeom>
                          <a:ln>
                            <a:noFill/>
                          </a:ln>
                        </wps:spPr>
                        <wps:txbx>
                          <w:txbxContent>
                            <w:p w:rsidR="00B538EB" w:rsidRDefault="00D31650">
                              <w:r>
                                <w:rPr>
                                  <w:rFonts w:ascii="Arial" w:eastAsia="Arial" w:hAnsi="Arial" w:cs="Arial"/>
                                  <w:sz w:val="16"/>
                                </w:rPr>
                                <w:t xml:space="preserve">Utilidad o excedentes acumulados </w:t>
                              </w:r>
                            </w:p>
                          </w:txbxContent>
                        </wps:txbx>
                        <wps:bodyPr horzOverflow="overflow" lIns="0" tIns="0" rIns="0" bIns="0" rtlCol="0">
                          <a:noAutofit/>
                        </wps:bodyPr>
                      </wps:wsp>
                      <wps:wsp>
                        <wps:cNvPr id="3787" name="Rectangle 3787"/>
                        <wps:cNvSpPr/>
                        <wps:spPr>
                          <a:xfrm>
                            <a:off x="1990979" y="6696787"/>
                            <a:ext cx="2101926" cy="124993"/>
                          </a:xfrm>
                          <a:prstGeom prst="rect">
                            <a:avLst/>
                          </a:prstGeom>
                          <a:ln>
                            <a:noFill/>
                          </a:ln>
                        </wps:spPr>
                        <wps:txbx>
                          <w:txbxContent>
                            <w:p w:rsidR="00B538EB" w:rsidRDefault="00D31650">
                              <w:r>
                                <w:rPr>
                                  <w:rFonts w:ascii="Arial" w:eastAsia="Arial" w:hAnsi="Arial" w:cs="Arial"/>
                                  <w:sz w:val="16"/>
                                </w:rPr>
                                <w:t xml:space="preserve">Utilidad o excedentes acumulados </w:t>
                              </w:r>
                            </w:p>
                          </w:txbxContent>
                        </wps:txbx>
                        <wps:bodyPr horzOverflow="overflow" lIns="0" tIns="0" rIns="0" bIns="0" rtlCol="0">
                          <a:noAutofit/>
                        </wps:bodyPr>
                      </wps:wsp>
                      <wps:wsp>
                        <wps:cNvPr id="3788" name="Rectangle 3788"/>
                        <wps:cNvSpPr/>
                        <wps:spPr>
                          <a:xfrm>
                            <a:off x="1990369" y="6837122"/>
                            <a:ext cx="1911799" cy="124993"/>
                          </a:xfrm>
                          <a:prstGeom prst="rect">
                            <a:avLst/>
                          </a:prstGeom>
                          <a:ln>
                            <a:noFill/>
                          </a:ln>
                        </wps:spPr>
                        <wps:txbx>
                          <w:txbxContent>
                            <w:p w:rsidR="00B538EB" w:rsidRDefault="00D31650">
                              <w:r>
                                <w:rPr>
                                  <w:rFonts w:ascii="Arial" w:eastAsia="Arial" w:hAnsi="Arial" w:cs="Arial"/>
                                  <w:sz w:val="16"/>
                                </w:rPr>
                                <w:t xml:space="preserve">Pérdidas o déficits acumulados </w:t>
                              </w:r>
                            </w:p>
                          </w:txbxContent>
                        </wps:txbx>
                        <wps:bodyPr horzOverflow="overflow" lIns="0" tIns="0" rIns="0" bIns="0" rtlCol="0">
                          <a:noAutofit/>
                        </wps:bodyPr>
                      </wps:wsp>
                      <wps:wsp>
                        <wps:cNvPr id="3789" name="Rectangle 3789"/>
                        <wps:cNvSpPr/>
                        <wps:spPr>
                          <a:xfrm>
                            <a:off x="1990369" y="6979997"/>
                            <a:ext cx="1911799" cy="124993"/>
                          </a:xfrm>
                          <a:prstGeom prst="rect">
                            <a:avLst/>
                          </a:prstGeom>
                          <a:ln>
                            <a:noFill/>
                          </a:ln>
                        </wps:spPr>
                        <wps:txbx>
                          <w:txbxContent>
                            <w:p w:rsidR="00B538EB" w:rsidRDefault="00D31650">
                              <w:r>
                                <w:rPr>
                                  <w:rFonts w:ascii="Arial" w:eastAsia="Arial" w:hAnsi="Arial" w:cs="Arial"/>
                                  <w:sz w:val="16"/>
                                </w:rPr>
                                <w:t xml:space="preserve">Pérdidas o déficits acumulados </w:t>
                              </w:r>
                            </w:p>
                          </w:txbxContent>
                        </wps:txbx>
                        <wps:bodyPr horzOverflow="overflow" lIns="0" tIns="0" rIns="0" bIns="0" rtlCol="0">
                          <a:noAutofit/>
                        </wps:bodyPr>
                      </wps:wsp>
                      <wps:wsp>
                        <wps:cNvPr id="3790" name="Rectangle 3790"/>
                        <wps:cNvSpPr/>
                        <wps:spPr>
                          <a:xfrm>
                            <a:off x="1989455" y="7117157"/>
                            <a:ext cx="3043046" cy="124994"/>
                          </a:xfrm>
                          <a:prstGeom prst="rect">
                            <a:avLst/>
                          </a:prstGeom>
                          <a:ln>
                            <a:noFill/>
                          </a:ln>
                        </wps:spPr>
                        <wps:txbx>
                          <w:txbxContent>
                            <w:p w:rsidR="00B538EB" w:rsidRDefault="00D31650">
                              <w:r>
                                <w:rPr>
                                  <w:rFonts w:ascii="Arial" w:eastAsia="Arial" w:hAnsi="Arial" w:cs="Arial"/>
                                  <w:sz w:val="16"/>
                                </w:rPr>
                                <w:t xml:space="preserve">IMPACTOS POR LA TRANSICIÓN AL NUEVO </w:t>
                              </w:r>
                            </w:p>
                          </w:txbxContent>
                        </wps:txbx>
                        <wps:bodyPr horzOverflow="overflow" lIns="0" tIns="0" rIns="0" bIns="0" rtlCol="0">
                          <a:noAutofit/>
                        </wps:bodyPr>
                      </wps:wsp>
                      <wps:wsp>
                        <wps:cNvPr id="3791" name="Rectangle 3791"/>
                        <wps:cNvSpPr/>
                        <wps:spPr>
                          <a:xfrm>
                            <a:off x="1988820" y="7233362"/>
                            <a:ext cx="1704099" cy="124993"/>
                          </a:xfrm>
                          <a:prstGeom prst="rect">
                            <a:avLst/>
                          </a:prstGeom>
                          <a:ln>
                            <a:noFill/>
                          </a:ln>
                        </wps:spPr>
                        <wps:txbx>
                          <w:txbxContent>
                            <w:p w:rsidR="00B538EB" w:rsidRDefault="00D31650">
                              <w:r>
                                <w:rPr>
                                  <w:rFonts w:ascii="Arial" w:eastAsia="Arial" w:hAnsi="Arial" w:cs="Arial"/>
                                  <w:sz w:val="16"/>
                                </w:rPr>
                                <w:t xml:space="preserve">MARCO DE REGULACIÓN </w:t>
                              </w:r>
                            </w:p>
                          </w:txbxContent>
                        </wps:txbx>
                        <wps:bodyPr horzOverflow="overflow" lIns="0" tIns="0" rIns="0" bIns="0" rtlCol="0">
                          <a:noAutofit/>
                        </wps:bodyPr>
                      </wps:wsp>
                      <wps:wsp>
                        <wps:cNvPr id="3792" name="Rectangle 3792"/>
                        <wps:cNvSpPr/>
                        <wps:spPr>
                          <a:xfrm>
                            <a:off x="1989455" y="7348932"/>
                            <a:ext cx="705811" cy="124994"/>
                          </a:xfrm>
                          <a:prstGeom prst="rect">
                            <a:avLst/>
                          </a:prstGeom>
                          <a:ln>
                            <a:noFill/>
                          </a:ln>
                        </wps:spPr>
                        <wps:txbx>
                          <w:txbxContent>
                            <w:p w:rsidR="00B538EB" w:rsidRDefault="00D31650">
                              <w:r>
                                <w:rPr>
                                  <w:rFonts w:ascii="Arial" w:eastAsia="Arial" w:hAnsi="Arial" w:cs="Arial"/>
                                  <w:sz w:val="16"/>
                                </w:rPr>
                                <w:t xml:space="preserve">Inventarios </w:t>
                              </w:r>
                            </w:p>
                          </w:txbxContent>
                        </wps:txbx>
                        <wps:bodyPr horzOverflow="overflow" lIns="0" tIns="0" rIns="0" bIns="0" rtlCol="0">
                          <a:noAutofit/>
                        </wps:bodyPr>
                      </wps:wsp>
                      <wps:wsp>
                        <wps:cNvPr id="3793" name="Rectangle 3793"/>
                        <wps:cNvSpPr/>
                        <wps:spPr>
                          <a:xfrm>
                            <a:off x="1989455" y="7489266"/>
                            <a:ext cx="2289962" cy="124994"/>
                          </a:xfrm>
                          <a:prstGeom prst="rect">
                            <a:avLst/>
                          </a:prstGeom>
                          <a:ln>
                            <a:noFill/>
                          </a:ln>
                        </wps:spPr>
                        <wps:txbx>
                          <w:txbxContent>
                            <w:p w:rsidR="00B538EB" w:rsidRDefault="00D31650">
                              <w:r>
                                <w:rPr>
                                  <w:rFonts w:ascii="Arial" w:eastAsia="Arial" w:hAnsi="Arial" w:cs="Arial"/>
                                  <w:sz w:val="16"/>
                                </w:rPr>
                                <w:t xml:space="preserve">Inventarios - mayor valor en medición </w:t>
                              </w:r>
                            </w:p>
                          </w:txbxContent>
                        </wps:txbx>
                        <wps:bodyPr horzOverflow="overflow" lIns="0" tIns="0" rIns="0" bIns="0" rtlCol="0">
                          <a:noAutofit/>
                        </wps:bodyPr>
                      </wps:wsp>
                      <wps:wsp>
                        <wps:cNvPr id="3794" name="Rectangle 3794"/>
                        <wps:cNvSpPr/>
                        <wps:spPr>
                          <a:xfrm>
                            <a:off x="1987194" y="7632141"/>
                            <a:ext cx="1790783" cy="124994"/>
                          </a:xfrm>
                          <a:prstGeom prst="rect">
                            <a:avLst/>
                          </a:prstGeom>
                          <a:ln>
                            <a:noFill/>
                          </a:ln>
                        </wps:spPr>
                        <wps:txbx>
                          <w:txbxContent>
                            <w:p w:rsidR="00B538EB" w:rsidRDefault="00D31650">
                              <w:r>
                                <w:rPr>
                                  <w:rFonts w:ascii="Arial" w:eastAsia="Arial" w:hAnsi="Arial" w:cs="Arial"/>
                                  <w:sz w:val="16"/>
                                </w:rPr>
                                <w:t xml:space="preserve">Propiedades, planta y equipo </w:t>
                              </w:r>
                            </w:p>
                          </w:txbxContent>
                        </wps:txbx>
                        <wps:bodyPr horzOverflow="overflow" lIns="0" tIns="0" rIns="0" bIns="0" rtlCol="0">
                          <a:noAutofit/>
                        </wps:bodyPr>
                      </wps:wsp>
                      <wps:wsp>
                        <wps:cNvPr id="3795" name="Rectangle 3795"/>
                        <wps:cNvSpPr/>
                        <wps:spPr>
                          <a:xfrm>
                            <a:off x="1984019" y="7772476"/>
                            <a:ext cx="2439604" cy="124994"/>
                          </a:xfrm>
                          <a:prstGeom prst="rect">
                            <a:avLst/>
                          </a:prstGeom>
                          <a:ln>
                            <a:noFill/>
                          </a:ln>
                        </wps:spPr>
                        <wps:txbx>
                          <w:txbxContent>
                            <w:p w:rsidR="00B538EB" w:rsidRDefault="00D31650">
                              <w:r>
                                <w:rPr>
                                  <w:rFonts w:ascii="Arial" w:eastAsia="Arial" w:hAnsi="Arial" w:cs="Arial"/>
                                  <w:sz w:val="16"/>
                                </w:rPr>
                                <w:t xml:space="preserve">Propiedades, planta y equipo - retirados </w:t>
                              </w:r>
                            </w:p>
                          </w:txbxContent>
                        </wps:txbx>
                        <wps:bodyPr horzOverflow="overflow" lIns="0" tIns="0" rIns="0" bIns="0" rtlCol="0">
                          <a:noAutofit/>
                        </wps:bodyPr>
                      </wps:wsp>
                      <wps:wsp>
                        <wps:cNvPr id="3796" name="Rectangle 3796"/>
                        <wps:cNvSpPr/>
                        <wps:spPr>
                          <a:xfrm>
                            <a:off x="1984019" y="7912812"/>
                            <a:ext cx="3043596" cy="124993"/>
                          </a:xfrm>
                          <a:prstGeom prst="rect">
                            <a:avLst/>
                          </a:prstGeom>
                          <a:ln>
                            <a:noFill/>
                          </a:ln>
                        </wps:spPr>
                        <wps:txbx>
                          <w:txbxContent>
                            <w:p w:rsidR="00B538EB" w:rsidRDefault="00D31650">
                              <w:r>
                                <w:rPr>
                                  <w:rFonts w:ascii="Arial" w:eastAsia="Arial" w:hAnsi="Arial" w:cs="Arial"/>
                                  <w:sz w:val="16"/>
                                </w:rPr>
                                <w:t xml:space="preserve">Propiedades, planta y equipo - menor valor en </w:t>
                              </w:r>
                            </w:p>
                          </w:txbxContent>
                        </wps:txbx>
                        <wps:bodyPr horzOverflow="overflow" lIns="0" tIns="0" rIns="0" bIns="0" rtlCol="0">
                          <a:noAutofit/>
                        </wps:bodyPr>
                      </wps:wsp>
                      <wps:wsp>
                        <wps:cNvPr id="3797" name="Rectangle 3797"/>
                        <wps:cNvSpPr/>
                        <wps:spPr>
                          <a:xfrm>
                            <a:off x="1986052" y="8025841"/>
                            <a:ext cx="584053" cy="124994"/>
                          </a:xfrm>
                          <a:prstGeom prst="rect">
                            <a:avLst/>
                          </a:prstGeom>
                          <a:ln>
                            <a:noFill/>
                          </a:ln>
                        </wps:spPr>
                        <wps:txbx>
                          <w:txbxContent>
                            <w:p w:rsidR="00B538EB" w:rsidRDefault="00D31650">
                              <w:r>
                                <w:rPr>
                                  <w:rFonts w:ascii="Arial" w:eastAsia="Arial" w:hAnsi="Arial" w:cs="Arial"/>
                                  <w:sz w:val="16"/>
                                </w:rPr>
                                <w:t xml:space="preserve">medición </w:t>
                              </w:r>
                            </w:p>
                          </w:txbxContent>
                        </wps:txbx>
                        <wps:bodyPr horzOverflow="overflow" lIns="0" tIns="0" rIns="0" bIns="0" rtlCol="0">
                          <a:noAutofit/>
                        </wps:bodyPr>
                      </wps:wsp>
                      <wps:wsp>
                        <wps:cNvPr id="3798" name="Rectangle 3798"/>
                        <wps:cNvSpPr/>
                        <wps:spPr>
                          <a:xfrm>
                            <a:off x="1984019" y="8141412"/>
                            <a:ext cx="3043802" cy="124993"/>
                          </a:xfrm>
                          <a:prstGeom prst="rect">
                            <a:avLst/>
                          </a:prstGeom>
                          <a:ln>
                            <a:noFill/>
                          </a:ln>
                        </wps:spPr>
                        <wps:txbx>
                          <w:txbxContent>
                            <w:p w:rsidR="00B538EB" w:rsidRDefault="00D31650">
                              <w:r>
                                <w:rPr>
                                  <w:rFonts w:ascii="Arial" w:eastAsia="Arial" w:hAnsi="Arial" w:cs="Arial"/>
                                  <w:sz w:val="16"/>
                                </w:rPr>
                                <w:t>P</w:t>
                              </w:r>
                              <w:r>
                                <w:rPr>
                                  <w:rFonts w:ascii="Arial" w:eastAsia="Arial" w:hAnsi="Arial" w:cs="Arial"/>
                                  <w:sz w:val="16"/>
                                </w:rPr>
                                <w:t xml:space="preserve">ropiedades, planta y equipo - mayor valor en </w:t>
                              </w:r>
                            </w:p>
                          </w:txbxContent>
                        </wps:txbx>
                        <wps:bodyPr horzOverflow="overflow" lIns="0" tIns="0" rIns="0" bIns="0" rtlCol="0">
                          <a:noAutofit/>
                        </wps:bodyPr>
                      </wps:wsp>
                      <wps:wsp>
                        <wps:cNvPr id="3799" name="Rectangle 3799"/>
                        <wps:cNvSpPr/>
                        <wps:spPr>
                          <a:xfrm>
                            <a:off x="1982877" y="8256982"/>
                            <a:ext cx="588678" cy="124994"/>
                          </a:xfrm>
                          <a:prstGeom prst="rect">
                            <a:avLst/>
                          </a:prstGeom>
                          <a:ln>
                            <a:noFill/>
                          </a:ln>
                        </wps:spPr>
                        <wps:txbx>
                          <w:txbxContent>
                            <w:p w:rsidR="00B538EB" w:rsidRDefault="00D31650">
                              <w:r>
                                <w:rPr>
                                  <w:rFonts w:ascii="Arial" w:eastAsia="Arial" w:hAnsi="Arial" w:cs="Arial"/>
                                  <w:sz w:val="16"/>
                                </w:rPr>
                                <w:t xml:space="preserve">medición </w:t>
                              </w:r>
                            </w:p>
                          </w:txbxContent>
                        </wps:txbx>
                        <wps:bodyPr horzOverflow="overflow" lIns="0" tIns="0" rIns="0" bIns="0" rtlCol="0">
                          <a:noAutofit/>
                        </wps:bodyPr>
                      </wps:wsp>
                      <wps:wsp>
                        <wps:cNvPr id="3800" name="Rectangle 3800"/>
                        <wps:cNvSpPr/>
                        <wps:spPr>
                          <a:xfrm>
                            <a:off x="1983689" y="8370012"/>
                            <a:ext cx="835041" cy="124993"/>
                          </a:xfrm>
                          <a:prstGeom prst="rect">
                            <a:avLst/>
                          </a:prstGeom>
                          <a:ln>
                            <a:noFill/>
                          </a:ln>
                        </wps:spPr>
                        <wps:txbx>
                          <w:txbxContent>
                            <w:p w:rsidR="00B538EB" w:rsidRDefault="00D31650">
                              <w:r>
                                <w:rPr>
                                  <w:rFonts w:ascii="Arial" w:eastAsia="Arial" w:hAnsi="Arial" w:cs="Arial"/>
                                  <w:sz w:val="16"/>
                                </w:rPr>
                                <w:t xml:space="preserve">Otros activos </w:t>
                              </w:r>
                            </w:p>
                          </w:txbxContent>
                        </wps:txbx>
                        <wps:bodyPr horzOverflow="overflow" lIns="0" tIns="0" rIns="0" bIns="0" rtlCol="0">
                          <a:noAutofit/>
                        </wps:bodyPr>
                      </wps:wsp>
                      <wps:wsp>
                        <wps:cNvPr id="3801" name="Rectangle 3801"/>
                        <wps:cNvSpPr/>
                        <wps:spPr>
                          <a:xfrm>
                            <a:off x="1983689" y="8513521"/>
                            <a:ext cx="1474758" cy="124993"/>
                          </a:xfrm>
                          <a:prstGeom prst="rect">
                            <a:avLst/>
                          </a:prstGeom>
                          <a:ln>
                            <a:noFill/>
                          </a:ln>
                        </wps:spPr>
                        <wps:txbx>
                          <w:txbxContent>
                            <w:p w:rsidR="00B538EB" w:rsidRDefault="00D31650">
                              <w:r>
                                <w:rPr>
                                  <w:rFonts w:ascii="Arial" w:eastAsia="Arial" w:hAnsi="Arial" w:cs="Arial"/>
                                  <w:sz w:val="16"/>
                                </w:rPr>
                                <w:t xml:space="preserve">Otros activos - retirados </w:t>
                              </w:r>
                            </w:p>
                          </w:txbxContent>
                        </wps:txbx>
                        <wps:bodyPr horzOverflow="overflow" lIns="0" tIns="0" rIns="0" bIns="0" rtlCol="0">
                          <a:noAutofit/>
                        </wps:bodyPr>
                      </wps:wsp>
                      <wps:wsp>
                        <wps:cNvPr id="3802" name="Rectangle 3802"/>
                        <wps:cNvSpPr/>
                        <wps:spPr>
                          <a:xfrm>
                            <a:off x="1983689" y="8650681"/>
                            <a:ext cx="1726170" cy="124994"/>
                          </a:xfrm>
                          <a:prstGeom prst="rect">
                            <a:avLst/>
                          </a:prstGeom>
                          <a:ln>
                            <a:noFill/>
                          </a:ln>
                        </wps:spPr>
                        <wps:txbx>
                          <w:txbxContent>
                            <w:p w:rsidR="00B538EB" w:rsidRDefault="00D31650">
                              <w:r>
                                <w:rPr>
                                  <w:rFonts w:ascii="Arial" w:eastAsia="Arial" w:hAnsi="Arial" w:cs="Arial"/>
                                  <w:sz w:val="16"/>
                                </w:rPr>
                                <w:t xml:space="preserve">Otros activos - incorporados </w:t>
                              </w:r>
                            </w:p>
                          </w:txbxContent>
                        </wps:txbx>
                        <wps:bodyPr horzOverflow="overflow" lIns="0" tIns="0" rIns="0" bIns="0" rtlCol="0">
                          <a:noAutofit/>
                        </wps:bodyPr>
                      </wps:wsp>
                      <wps:wsp>
                        <wps:cNvPr id="3803" name="Rectangle 3803"/>
                        <wps:cNvSpPr/>
                        <wps:spPr>
                          <a:xfrm>
                            <a:off x="1980514" y="8790381"/>
                            <a:ext cx="2427731" cy="124994"/>
                          </a:xfrm>
                          <a:prstGeom prst="rect">
                            <a:avLst/>
                          </a:prstGeom>
                          <a:ln>
                            <a:noFill/>
                          </a:ln>
                        </wps:spPr>
                        <wps:txbx>
                          <w:txbxContent>
                            <w:p w:rsidR="00B538EB" w:rsidRDefault="00D31650">
                              <w:r>
                                <w:rPr>
                                  <w:rFonts w:ascii="Arial" w:eastAsia="Arial" w:hAnsi="Arial" w:cs="Arial"/>
                                  <w:sz w:val="16"/>
                                </w:rPr>
                                <w:t xml:space="preserve">Otros activos - menor valor en medición </w:t>
                              </w:r>
                            </w:p>
                          </w:txbxContent>
                        </wps:txbx>
                        <wps:bodyPr horzOverflow="overflow" lIns="0" tIns="0" rIns="0" bIns="0" rtlCol="0">
                          <a:noAutofit/>
                        </wps:bodyPr>
                      </wps:wsp>
                      <wps:wsp>
                        <wps:cNvPr id="3804" name="Rectangle 3804"/>
                        <wps:cNvSpPr/>
                        <wps:spPr>
                          <a:xfrm>
                            <a:off x="1980514" y="8927541"/>
                            <a:ext cx="2414837" cy="124994"/>
                          </a:xfrm>
                          <a:prstGeom prst="rect">
                            <a:avLst/>
                          </a:prstGeom>
                          <a:ln>
                            <a:noFill/>
                          </a:ln>
                        </wps:spPr>
                        <wps:txbx>
                          <w:txbxContent>
                            <w:p w:rsidR="00B538EB" w:rsidRDefault="00D31650">
                              <w:r>
                                <w:rPr>
                                  <w:rFonts w:ascii="Arial" w:eastAsia="Arial" w:hAnsi="Arial" w:cs="Arial"/>
                                  <w:sz w:val="16"/>
                                </w:rPr>
                                <w:t xml:space="preserve">Otros activos - mayor valor en medición </w:t>
                              </w:r>
                            </w:p>
                          </w:txbxContent>
                        </wps:txbx>
                        <wps:bodyPr horzOverflow="overflow" lIns="0" tIns="0" rIns="0" bIns="0" rtlCol="0">
                          <a:noAutofit/>
                        </wps:bodyPr>
                      </wps:wsp>
                      <wps:wsp>
                        <wps:cNvPr id="3805" name="Rectangle 3805"/>
                        <wps:cNvSpPr/>
                        <wps:spPr>
                          <a:xfrm>
                            <a:off x="5307635" y="5547436"/>
                            <a:ext cx="1211956" cy="124993"/>
                          </a:xfrm>
                          <a:prstGeom prst="rect">
                            <a:avLst/>
                          </a:prstGeom>
                          <a:ln>
                            <a:noFill/>
                          </a:ln>
                        </wps:spPr>
                        <wps:txbx>
                          <w:txbxContent>
                            <w:p w:rsidR="00B538EB" w:rsidRDefault="00D31650">
                              <w:r>
                                <w:rPr>
                                  <w:rFonts w:ascii="Arial" w:eastAsia="Arial" w:hAnsi="Arial" w:cs="Arial"/>
                                  <w:b/>
                                  <w:sz w:val="16"/>
                                </w:rPr>
                                <w:t xml:space="preserve">$ 9.122.895.218,21 </w:t>
                              </w:r>
                            </w:p>
                          </w:txbxContent>
                        </wps:txbx>
                        <wps:bodyPr horzOverflow="overflow" lIns="0" tIns="0" rIns="0" bIns="0" rtlCol="0">
                          <a:noAutofit/>
                        </wps:bodyPr>
                      </wps:wsp>
                      <wps:wsp>
                        <wps:cNvPr id="3806" name="Rectangle 3806"/>
                        <wps:cNvSpPr/>
                        <wps:spPr>
                          <a:xfrm>
                            <a:off x="5304460" y="5709361"/>
                            <a:ext cx="1216404" cy="124993"/>
                          </a:xfrm>
                          <a:prstGeom prst="rect">
                            <a:avLst/>
                          </a:prstGeom>
                          <a:ln>
                            <a:noFill/>
                          </a:ln>
                        </wps:spPr>
                        <wps:txbx>
                          <w:txbxContent>
                            <w:p w:rsidR="00B538EB" w:rsidRDefault="00D31650">
                              <w:r>
                                <w:rPr>
                                  <w:rFonts w:ascii="Arial" w:eastAsia="Arial" w:hAnsi="Arial" w:cs="Arial"/>
                                  <w:b/>
                                  <w:sz w:val="16"/>
                                </w:rPr>
                                <w:t xml:space="preserve">$ 7.633.580.902,21 </w:t>
                              </w:r>
                            </w:p>
                          </w:txbxContent>
                        </wps:txbx>
                        <wps:bodyPr horzOverflow="overflow" lIns="0" tIns="0" rIns="0" bIns="0" rtlCol="0">
                          <a:noAutofit/>
                        </wps:bodyPr>
                      </wps:wsp>
                      <wps:wsp>
                        <wps:cNvPr id="3807" name="Rectangle 3807"/>
                        <wps:cNvSpPr/>
                        <wps:spPr>
                          <a:xfrm>
                            <a:off x="5303342" y="5849061"/>
                            <a:ext cx="1214480" cy="124993"/>
                          </a:xfrm>
                          <a:prstGeom prst="rect">
                            <a:avLst/>
                          </a:prstGeom>
                          <a:ln>
                            <a:noFill/>
                          </a:ln>
                        </wps:spPr>
                        <wps:txbx>
                          <w:txbxContent>
                            <w:p w:rsidR="00B538EB" w:rsidRDefault="00D31650">
                              <w:r>
                                <w:rPr>
                                  <w:rFonts w:ascii="Arial" w:eastAsia="Arial" w:hAnsi="Arial" w:cs="Arial"/>
                                  <w:sz w:val="16"/>
                                </w:rPr>
                                <w:t xml:space="preserve">$ 2.135.861.251,44 </w:t>
                              </w:r>
                            </w:p>
                          </w:txbxContent>
                        </wps:txbx>
                        <wps:bodyPr horzOverflow="overflow" lIns="0" tIns="0" rIns="0" bIns="0" rtlCol="0">
                          <a:noAutofit/>
                        </wps:bodyPr>
                      </wps:wsp>
                      <wps:wsp>
                        <wps:cNvPr id="3808" name="Rectangle 3808"/>
                        <wps:cNvSpPr/>
                        <wps:spPr>
                          <a:xfrm>
                            <a:off x="5303342" y="5992572"/>
                            <a:ext cx="1210032" cy="124993"/>
                          </a:xfrm>
                          <a:prstGeom prst="rect">
                            <a:avLst/>
                          </a:prstGeom>
                          <a:ln>
                            <a:noFill/>
                          </a:ln>
                        </wps:spPr>
                        <wps:txbx>
                          <w:txbxContent>
                            <w:p w:rsidR="00B538EB" w:rsidRDefault="00D31650">
                              <w:r>
                                <w:rPr>
                                  <w:rFonts w:ascii="Arial" w:eastAsia="Arial" w:hAnsi="Arial" w:cs="Arial"/>
                                  <w:sz w:val="16"/>
                                </w:rPr>
                                <w:t xml:space="preserve">$ 2.135.861.251,44 </w:t>
                              </w:r>
                            </w:p>
                          </w:txbxContent>
                        </wps:txbx>
                        <wps:bodyPr horzOverflow="overflow" lIns="0" tIns="0" rIns="0" bIns="0" rtlCol="0">
                          <a:noAutofit/>
                        </wps:bodyPr>
                      </wps:wsp>
                      <wps:wsp>
                        <wps:cNvPr id="3809" name="Rectangle 3809"/>
                        <wps:cNvSpPr/>
                        <wps:spPr>
                          <a:xfrm>
                            <a:off x="5303342" y="6132907"/>
                            <a:ext cx="1210032" cy="124993"/>
                          </a:xfrm>
                          <a:prstGeom prst="rect">
                            <a:avLst/>
                          </a:prstGeom>
                          <a:ln>
                            <a:noFill/>
                          </a:ln>
                        </wps:spPr>
                        <wps:txbx>
                          <w:txbxContent>
                            <w:p w:rsidR="00B538EB" w:rsidRDefault="00D31650">
                              <w:r>
                                <w:rPr>
                                  <w:rFonts w:ascii="Arial" w:eastAsia="Arial" w:hAnsi="Arial" w:cs="Arial"/>
                                  <w:sz w:val="16"/>
                                </w:rPr>
                                <w:t xml:space="preserve">$ 1.676.954.948,44 </w:t>
                              </w:r>
                            </w:p>
                          </w:txbxContent>
                        </wps:txbx>
                        <wps:bodyPr horzOverflow="overflow" lIns="0" tIns="0" rIns="0" bIns="0" rtlCol="0">
                          <a:noAutofit/>
                        </wps:bodyPr>
                      </wps:wsp>
                      <wps:wsp>
                        <wps:cNvPr id="3810" name="Rectangle 3810"/>
                        <wps:cNvSpPr/>
                        <wps:spPr>
                          <a:xfrm>
                            <a:off x="5303342" y="6273242"/>
                            <a:ext cx="1098771" cy="124993"/>
                          </a:xfrm>
                          <a:prstGeom prst="rect">
                            <a:avLst/>
                          </a:prstGeom>
                          <a:ln>
                            <a:noFill/>
                          </a:ln>
                        </wps:spPr>
                        <wps:txbx>
                          <w:txbxContent>
                            <w:p w:rsidR="00B538EB" w:rsidRDefault="00D31650">
                              <w:r>
                                <w:rPr>
                                  <w:rFonts w:ascii="Arial" w:eastAsia="Arial" w:hAnsi="Arial" w:cs="Arial"/>
                                  <w:sz w:val="16"/>
                                </w:rPr>
                                <w:t xml:space="preserve">$ 458.906.303,00 </w:t>
                              </w:r>
                            </w:p>
                          </w:txbxContent>
                        </wps:txbx>
                        <wps:bodyPr horzOverflow="overflow" lIns="0" tIns="0" rIns="0" bIns="0" rtlCol="0">
                          <a:noAutofit/>
                        </wps:bodyPr>
                      </wps:wsp>
                      <wps:wsp>
                        <wps:cNvPr id="3811" name="Rectangle 3811"/>
                        <wps:cNvSpPr/>
                        <wps:spPr>
                          <a:xfrm>
                            <a:off x="5303342" y="6416117"/>
                            <a:ext cx="1212076" cy="124993"/>
                          </a:xfrm>
                          <a:prstGeom prst="rect">
                            <a:avLst/>
                          </a:prstGeom>
                          <a:ln>
                            <a:noFill/>
                          </a:ln>
                        </wps:spPr>
                        <wps:txbx>
                          <w:txbxContent>
                            <w:p w:rsidR="00B538EB" w:rsidRDefault="00D31650">
                              <w:r>
                                <w:rPr>
                                  <w:rFonts w:ascii="Arial" w:eastAsia="Arial" w:hAnsi="Arial" w:cs="Arial"/>
                                  <w:sz w:val="16"/>
                                </w:rPr>
                                <w:t xml:space="preserve">$ 1.691.655.632,73 </w:t>
                              </w:r>
                            </w:p>
                          </w:txbxContent>
                        </wps:txbx>
                        <wps:bodyPr horzOverflow="overflow" lIns="0" tIns="0" rIns="0" bIns="0" rtlCol="0">
                          <a:noAutofit/>
                        </wps:bodyPr>
                      </wps:wsp>
                      <wps:wsp>
                        <wps:cNvPr id="3812" name="Rectangle 3812"/>
                        <wps:cNvSpPr/>
                        <wps:spPr>
                          <a:xfrm>
                            <a:off x="5300167" y="6553276"/>
                            <a:ext cx="1210994" cy="124994"/>
                          </a:xfrm>
                          <a:prstGeom prst="rect">
                            <a:avLst/>
                          </a:prstGeom>
                          <a:ln>
                            <a:noFill/>
                          </a:ln>
                        </wps:spPr>
                        <wps:txbx>
                          <w:txbxContent>
                            <w:p w:rsidR="00B538EB" w:rsidRDefault="00D31650">
                              <w:r>
                                <w:rPr>
                                  <w:rFonts w:ascii="Arial" w:eastAsia="Arial" w:hAnsi="Arial" w:cs="Arial"/>
                                  <w:sz w:val="16"/>
                                </w:rPr>
                                <w:t xml:space="preserve">$ 1.949.252.970,34 </w:t>
                              </w:r>
                            </w:p>
                          </w:txbxContent>
                        </wps:txbx>
                        <wps:bodyPr horzOverflow="overflow" lIns="0" tIns="0" rIns="0" bIns="0" rtlCol="0">
                          <a:noAutofit/>
                        </wps:bodyPr>
                      </wps:wsp>
                      <wps:wsp>
                        <wps:cNvPr id="3813" name="Rectangle 3813"/>
                        <wps:cNvSpPr/>
                        <wps:spPr>
                          <a:xfrm>
                            <a:off x="5300167" y="6693612"/>
                            <a:ext cx="1210994" cy="124993"/>
                          </a:xfrm>
                          <a:prstGeom prst="rect">
                            <a:avLst/>
                          </a:prstGeom>
                          <a:ln>
                            <a:noFill/>
                          </a:ln>
                        </wps:spPr>
                        <wps:txbx>
                          <w:txbxContent>
                            <w:p w:rsidR="00B538EB" w:rsidRDefault="00D31650">
                              <w:r>
                                <w:rPr>
                                  <w:rFonts w:ascii="Arial" w:eastAsia="Arial" w:hAnsi="Arial" w:cs="Arial"/>
                                  <w:sz w:val="16"/>
                                </w:rPr>
                                <w:t xml:space="preserve">$ 1.949.252.970,34 </w:t>
                              </w:r>
                            </w:p>
                          </w:txbxContent>
                        </wps:txbx>
                        <wps:bodyPr horzOverflow="overflow" lIns="0" tIns="0" rIns="0" bIns="0" rtlCol="0">
                          <a:noAutofit/>
                        </wps:bodyPr>
                      </wps:wsp>
                      <wps:wsp>
                        <wps:cNvPr id="20840" name="Rectangle 20840"/>
                        <wps:cNvSpPr/>
                        <wps:spPr>
                          <a:xfrm>
                            <a:off x="5296103" y="6833947"/>
                            <a:ext cx="45708"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841" name="Rectangle 20841"/>
                        <wps:cNvSpPr/>
                        <wps:spPr>
                          <a:xfrm>
                            <a:off x="5330471" y="6833947"/>
                            <a:ext cx="1152323" cy="124993"/>
                          </a:xfrm>
                          <a:prstGeom prst="rect">
                            <a:avLst/>
                          </a:prstGeom>
                          <a:ln>
                            <a:noFill/>
                          </a:ln>
                        </wps:spPr>
                        <wps:txbx>
                          <w:txbxContent>
                            <w:p w:rsidR="00B538EB" w:rsidRDefault="00D31650">
                              <w:r>
                                <w:rPr>
                                  <w:rFonts w:ascii="Arial" w:eastAsia="Arial" w:hAnsi="Arial" w:cs="Arial"/>
                                  <w:sz w:val="16"/>
                                </w:rPr>
                                <w:t xml:space="preserve">$ 257.597.337,61) </w:t>
                              </w:r>
                            </w:p>
                          </w:txbxContent>
                        </wps:txbx>
                        <wps:bodyPr horzOverflow="overflow" lIns="0" tIns="0" rIns="0" bIns="0" rtlCol="0">
                          <a:noAutofit/>
                        </wps:bodyPr>
                      </wps:wsp>
                      <wps:wsp>
                        <wps:cNvPr id="20844" name="Rectangle 20844"/>
                        <wps:cNvSpPr/>
                        <wps:spPr>
                          <a:xfrm>
                            <a:off x="5296103" y="6976822"/>
                            <a:ext cx="45708"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845" name="Rectangle 20845"/>
                        <wps:cNvSpPr/>
                        <wps:spPr>
                          <a:xfrm>
                            <a:off x="5330471" y="6976822"/>
                            <a:ext cx="1152323" cy="124993"/>
                          </a:xfrm>
                          <a:prstGeom prst="rect">
                            <a:avLst/>
                          </a:prstGeom>
                          <a:ln>
                            <a:noFill/>
                          </a:ln>
                        </wps:spPr>
                        <wps:txbx>
                          <w:txbxContent>
                            <w:p w:rsidR="00B538EB" w:rsidRDefault="00D31650">
                              <w:r>
                                <w:rPr>
                                  <w:rFonts w:ascii="Arial" w:eastAsia="Arial" w:hAnsi="Arial" w:cs="Arial"/>
                                  <w:sz w:val="16"/>
                                </w:rPr>
                                <w:t xml:space="preserve">$ 257.597.337,61) </w:t>
                              </w:r>
                            </w:p>
                          </w:txbxContent>
                        </wps:txbx>
                        <wps:bodyPr horzOverflow="overflow" lIns="0" tIns="0" rIns="0" bIns="0" rtlCol="0">
                          <a:noAutofit/>
                        </wps:bodyPr>
                      </wps:wsp>
                      <wps:wsp>
                        <wps:cNvPr id="3816" name="Rectangle 3816"/>
                        <wps:cNvSpPr/>
                        <wps:spPr>
                          <a:xfrm>
                            <a:off x="5296992" y="7117157"/>
                            <a:ext cx="1210994" cy="124994"/>
                          </a:xfrm>
                          <a:prstGeom prst="rect">
                            <a:avLst/>
                          </a:prstGeom>
                          <a:ln>
                            <a:noFill/>
                          </a:ln>
                        </wps:spPr>
                        <wps:txbx>
                          <w:txbxContent>
                            <w:p w:rsidR="00B538EB" w:rsidRDefault="00D31650">
                              <w:r>
                                <w:rPr>
                                  <w:rFonts w:ascii="Arial" w:eastAsia="Arial" w:hAnsi="Arial" w:cs="Arial"/>
                                  <w:sz w:val="16"/>
                                </w:rPr>
                                <w:t xml:space="preserve">$ 3.806.064.018,04 </w:t>
                              </w:r>
                            </w:p>
                          </w:txbxContent>
                        </wps:txbx>
                        <wps:bodyPr horzOverflow="overflow" lIns="0" tIns="0" rIns="0" bIns="0" rtlCol="0">
                          <a:noAutofit/>
                        </wps:bodyPr>
                      </wps:wsp>
                      <wps:wsp>
                        <wps:cNvPr id="3817" name="Rectangle 3817"/>
                        <wps:cNvSpPr/>
                        <wps:spPr>
                          <a:xfrm>
                            <a:off x="5296992" y="7352107"/>
                            <a:ext cx="949470" cy="124994"/>
                          </a:xfrm>
                          <a:prstGeom prst="rect">
                            <a:avLst/>
                          </a:prstGeom>
                          <a:ln>
                            <a:noFill/>
                          </a:ln>
                        </wps:spPr>
                        <wps:txbx>
                          <w:txbxContent>
                            <w:p w:rsidR="00B538EB" w:rsidRDefault="00D31650">
                              <w:r>
                                <w:rPr>
                                  <w:rFonts w:ascii="Arial" w:eastAsia="Arial" w:hAnsi="Arial" w:cs="Arial"/>
                                  <w:sz w:val="16"/>
                                </w:rPr>
                                <w:t xml:space="preserve">$ 2.879.553,00 </w:t>
                              </w:r>
                            </w:p>
                          </w:txbxContent>
                        </wps:txbx>
                        <wps:bodyPr horzOverflow="overflow" lIns="0" tIns="0" rIns="0" bIns="0" rtlCol="0">
                          <a:noAutofit/>
                        </wps:bodyPr>
                      </wps:wsp>
                      <wps:wsp>
                        <wps:cNvPr id="3818" name="Rectangle 3818"/>
                        <wps:cNvSpPr/>
                        <wps:spPr>
                          <a:xfrm>
                            <a:off x="5296992" y="7489266"/>
                            <a:ext cx="949470" cy="124994"/>
                          </a:xfrm>
                          <a:prstGeom prst="rect">
                            <a:avLst/>
                          </a:prstGeom>
                          <a:ln>
                            <a:noFill/>
                          </a:ln>
                        </wps:spPr>
                        <wps:txbx>
                          <w:txbxContent>
                            <w:p w:rsidR="00B538EB" w:rsidRDefault="00D31650">
                              <w:r>
                                <w:rPr>
                                  <w:rFonts w:ascii="Arial" w:eastAsia="Arial" w:hAnsi="Arial" w:cs="Arial"/>
                                  <w:sz w:val="16"/>
                                </w:rPr>
                                <w:t xml:space="preserve">$ 2.879.553,00 </w:t>
                              </w:r>
                            </w:p>
                          </w:txbxContent>
                        </wps:txbx>
                        <wps:bodyPr horzOverflow="overflow" lIns="0" tIns="0" rIns="0" bIns="0" rtlCol="0">
                          <a:noAutofit/>
                        </wps:bodyPr>
                      </wps:wsp>
                      <wps:wsp>
                        <wps:cNvPr id="3819" name="Rectangle 3819"/>
                        <wps:cNvSpPr/>
                        <wps:spPr>
                          <a:xfrm>
                            <a:off x="5293817" y="7632141"/>
                            <a:ext cx="1212918" cy="124994"/>
                          </a:xfrm>
                          <a:prstGeom prst="rect">
                            <a:avLst/>
                          </a:prstGeom>
                          <a:ln>
                            <a:noFill/>
                          </a:ln>
                        </wps:spPr>
                        <wps:txbx>
                          <w:txbxContent>
                            <w:p w:rsidR="00B538EB" w:rsidRDefault="00D31650">
                              <w:r>
                                <w:rPr>
                                  <w:rFonts w:ascii="Arial" w:eastAsia="Arial" w:hAnsi="Arial" w:cs="Arial"/>
                                  <w:sz w:val="16"/>
                                </w:rPr>
                                <w:t xml:space="preserve">$ 2.940.978.933,53 </w:t>
                              </w:r>
                            </w:p>
                          </w:txbxContent>
                        </wps:txbx>
                        <wps:bodyPr horzOverflow="overflow" lIns="0" tIns="0" rIns="0" bIns="0" rtlCol="0">
                          <a:noAutofit/>
                        </wps:bodyPr>
                      </wps:wsp>
                      <wps:wsp>
                        <wps:cNvPr id="20856" name="Rectangle 20856"/>
                        <wps:cNvSpPr/>
                        <wps:spPr>
                          <a:xfrm>
                            <a:off x="5292928" y="7772476"/>
                            <a:ext cx="45659" cy="124994"/>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857" name="Rectangle 20857"/>
                        <wps:cNvSpPr/>
                        <wps:spPr>
                          <a:xfrm>
                            <a:off x="5327258" y="7772476"/>
                            <a:ext cx="998604" cy="124994"/>
                          </a:xfrm>
                          <a:prstGeom prst="rect">
                            <a:avLst/>
                          </a:prstGeom>
                          <a:ln>
                            <a:noFill/>
                          </a:ln>
                        </wps:spPr>
                        <wps:txbx>
                          <w:txbxContent>
                            <w:p w:rsidR="00B538EB" w:rsidRDefault="00D31650">
                              <w:r>
                                <w:rPr>
                                  <w:rFonts w:ascii="Arial" w:eastAsia="Arial" w:hAnsi="Arial" w:cs="Arial"/>
                                  <w:sz w:val="16"/>
                                </w:rPr>
                                <w:t xml:space="preserve">$ 5.707.597,00) </w:t>
                              </w:r>
                            </w:p>
                          </w:txbxContent>
                        </wps:txbx>
                        <wps:bodyPr horzOverflow="overflow" lIns="0" tIns="0" rIns="0" bIns="0" rtlCol="0">
                          <a:noAutofit/>
                        </wps:bodyPr>
                      </wps:wsp>
                      <wps:wsp>
                        <wps:cNvPr id="20860" name="Rectangle 20860"/>
                        <wps:cNvSpPr/>
                        <wps:spPr>
                          <a:xfrm>
                            <a:off x="5289753" y="7915987"/>
                            <a:ext cx="45708"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861" name="Rectangle 20861"/>
                        <wps:cNvSpPr/>
                        <wps:spPr>
                          <a:xfrm>
                            <a:off x="5324121" y="7915987"/>
                            <a:ext cx="1152323" cy="124993"/>
                          </a:xfrm>
                          <a:prstGeom prst="rect">
                            <a:avLst/>
                          </a:prstGeom>
                          <a:ln>
                            <a:noFill/>
                          </a:ln>
                        </wps:spPr>
                        <wps:txbx>
                          <w:txbxContent>
                            <w:p w:rsidR="00B538EB" w:rsidRDefault="00D31650">
                              <w:r>
                                <w:rPr>
                                  <w:rFonts w:ascii="Arial" w:eastAsia="Arial" w:hAnsi="Arial" w:cs="Arial"/>
                                  <w:sz w:val="16"/>
                                </w:rPr>
                                <w:t xml:space="preserve">$ 108.745.727,35) </w:t>
                              </w:r>
                            </w:p>
                          </w:txbxContent>
                        </wps:txbx>
                        <wps:bodyPr horzOverflow="overflow" lIns="0" tIns="0" rIns="0" bIns="0" rtlCol="0">
                          <a:noAutofit/>
                        </wps:bodyPr>
                      </wps:wsp>
                      <wps:wsp>
                        <wps:cNvPr id="3822" name="Rectangle 3822"/>
                        <wps:cNvSpPr/>
                        <wps:spPr>
                          <a:xfrm>
                            <a:off x="5293817" y="8144587"/>
                            <a:ext cx="1207508" cy="124993"/>
                          </a:xfrm>
                          <a:prstGeom prst="rect">
                            <a:avLst/>
                          </a:prstGeom>
                          <a:ln>
                            <a:noFill/>
                          </a:ln>
                        </wps:spPr>
                        <wps:txbx>
                          <w:txbxContent>
                            <w:p w:rsidR="00B538EB" w:rsidRDefault="00D31650">
                              <w:r>
                                <w:rPr>
                                  <w:rFonts w:ascii="Arial" w:eastAsia="Arial" w:hAnsi="Arial" w:cs="Arial"/>
                                  <w:sz w:val="16"/>
                                </w:rPr>
                                <w:t xml:space="preserve">$ 3.055.432.257,88 </w:t>
                              </w:r>
                            </w:p>
                          </w:txbxContent>
                        </wps:txbx>
                        <wps:bodyPr horzOverflow="overflow" lIns="0" tIns="0" rIns="0" bIns="0" rtlCol="0">
                          <a:noAutofit/>
                        </wps:bodyPr>
                      </wps:wsp>
                      <wps:wsp>
                        <wps:cNvPr id="3823" name="Rectangle 3823"/>
                        <wps:cNvSpPr/>
                        <wps:spPr>
                          <a:xfrm>
                            <a:off x="5291277" y="8373187"/>
                            <a:ext cx="1096919" cy="124993"/>
                          </a:xfrm>
                          <a:prstGeom prst="rect">
                            <a:avLst/>
                          </a:prstGeom>
                          <a:ln>
                            <a:noFill/>
                          </a:ln>
                        </wps:spPr>
                        <wps:txbx>
                          <w:txbxContent>
                            <w:p w:rsidR="00B538EB" w:rsidRDefault="00D31650">
                              <w:r>
                                <w:rPr>
                                  <w:rFonts w:ascii="Arial" w:eastAsia="Arial" w:hAnsi="Arial" w:cs="Arial"/>
                                  <w:sz w:val="16"/>
                                </w:rPr>
                                <w:t xml:space="preserve">$ 275.873.261,44 </w:t>
                              </w:r>
                            </w:p>
                          </w:txbxContent>
                        </wps:txbx>
                        <wps:bodyPr horzOverflow="overflow" lIns="0" tIns="0" rIns="0" bIns="0" rtlCol="0">
                          <a:noAutofit/>
                        </wps:bodyPr>
                      </wps:wsp>
                      <wps:wsp>
                        <wps:cNvPr id="20868" name="Rectangle 20868"/>
                        <wps:cNvSpPr/>
                        <wps:spPr>
                          <a:xfrm>
                            <a:off x="5287214" y="8516062"/>
                            <a:ext cx="45646" cy="124993"/>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869" name="Rectangle 20869"/>
                        <wps:cNvSpPr/>
                        <wps:spPr>
                          <a:xfrm>
                            <a:off x="5321534" y="8516062"/>
                            <a:ext cx="1074522" cy="124993"/>
                          </a:xfrm>
                          <a:prstGeom prst="rect">
                            <a:avLst/>
                          </a:prstGeom>
                          <a:ln>
                            <a:noFill/>
                          </a:ln>
                        </wps:spPr>
                        <wps:txbx>
                          <w:txbxContent>
                            <w:p w:rsidR="00B538EB" w:rsidRDefault="00D31650">
                              <w:r>
                                <w:rPr>
                                  <w:rFonts w:ascii="Arial" w:eastAsia="Arial" w:hAnsi="Arial" w:cs="Arial"/>
                                  <w:sz w:val="16"/>
                                </w:rPr>
                                <w:t xml:space="preserve">$ 28.197.539,19) </w:t>
                              </w:r>
                            </w:p>
                          </w:txbxContent>
                        </wps:txbx>
                        <wps:bodyPr horzOverflow="overflow" lIns="0" tIns="0" rIns="0" bIns="0" rtlCol="0">
                          <a:noAutofit/>
                        </wps:bodyPr>
                      </wps:wsp>
                      <wps:wsp>
                        <wps:cNvPr id="3825" name="Rectangle 3825"/>
                        <wps:cNvSpPr/>
                        <wps:spPr>
                          <a:xfrm>
                            <a:off x="5288102" y="8653221"/>
                            <a:ext cx="948531" cy="124993"/>
                          </a:xfrm>
                          <a:prstGeom prst="rect">
                            <a:avLst/>
                          </a:prstGeom>
                          <a:ln>
                            <a:noFill/>
                          </a:ln>
                        </wps:spPr>
                        <wps:txbx>
                          <w:txbxContent>
                            <w:p w:rsidR="00B538EB" w:rsidRDefault="00D31650">
                              <w:r>
                                <w:rPr>
                                  <w:rFonts w:ascii="Arial" w:eastAsia="Arial" w:hAnsi="Arial" w:cs="Arial"/>
                                  <w:sz w:val="16"/>
                                </w:rPr>
                                <w:t xml:space="preserve">$ 5.883.000,00 </w:t>
                              </w:r>
                            </w:p>
                          </w:txbxContent>
                        </wps:txbx>
                        <wps:bodyPr horzOverflow="overflow" lIns="0" tIns="0" rIns="0" bIns="0" rtlCol="0">
                          <a:noAutofit/>
                        </wps:bodyPr>
                      </wps:wsp>
                      <wps:wsp>
                        <wps:cNvPr id="20874" name="Rectangle 20874"/>
                        <wps:cNvSpPr/>
                        <wps:spPr>
                          <a:xfrm>
                            <a:off x="5284039" y="8793556"/>
                            <a:ext cx="45708" cy="124994"/>
                          </a:xfrm>
                          <a:prstGeom prst="rect">
                            <a:avLst/>
                          </a:prstGeom>
                          <a:ln>
                            <a:noFill/>
                          </a:ln>
                        </wps:spPr>
                        <wps:txbx>
                          <w:txbxContent>
                            <w:p w:rsidR="00B538EB" w:rsidRDefault="00D31650">
                              <w:r>
                                <w:rPr>
                                  <w:rFonts w:ascii="Arial" w:eastAsia="Arial" w:hAnsi="Arial" w:cs="Arial"/>
                                  <w:sz w:val="16"/>
                                </w:rPr>
                                <w:t>(</w:t>
                              </w:r>
                            </w:p>
                          </w:txbxContent>
                        </wps:txbx>
                        <wps:bodyPr horzOverflow="overflow" lIns="0" tIns="0" rIns="0" bIns="0" rtlCol="0">
                          <a:noAutofit/>
                        </wps:bodyPr>
                      </wps:wsp>
                      <wps:wsp>
                        <wps:cNvPr id="20875" name="Rectangle 20875"/>
                        <wps:cNvSpPr/>
                        <wps:spPr>
                          <a:xfrm>
                            <a:off x="5318406" y="8793556"/>
                            <a:ext cx="1152323" cy="124994"/>
                          </a:xfrm>
                          <a:prstGeom prst="rect">
                            <a:avLst/>
                          </a:prstGeom>
                          <a:ln>
                            <a:noFill/>
                          </a:ln>
                        </wps:spPr>
                        <wps:txbx>
                          <w:txbxContent>
                            <w:p w:rsidR="00B538EB" w:rsidRDefault="00D31650">
                              <w:r>
                                <w:rPr>
                                  <w:rFonts w:ascii="Arial" w:eastAsia="Arial" w:hAnsi="Arial" w:cs="Arial"/>
                                  <w:sz w:val="16"/>
                                </w:rPr>
                                <w:t xml:space="preserve">$ 360.154.931,42) </w:t>
                              </w:r>
                            </w:p>
                          </w:txbxContent>
                        </wps:txbx>
                        <wps:bodyPr horzOverflow="overflow" lIns="0" tIns="0" rIns="0" bIns="0" rtlCol="0">
                          <a:noAutofit/>
                        </wps:bodyPr>
                      </wps:wsp>
                      <wps:wsp>
                        <wps:cNvPr id="3827" name="Rectangle 3827"/>
                        <wps:cNvSpPr/>
                        <wps:spPr>
                          <a:xfrm>
                            <a:off x="5288102" y="8933891"/>
                            <a:ext cx="1097900" cy="124994"/>
                          </a:xfrm>
                          <a:prstGeom prst="rect">
                            <a:avLst/>
                          </a:prstGeom>
                          <a:ln>
                            <a:noFill/>
                          </a:ln>
                        </wps:spPr>
                        <wps:txbx>
                          <w:txbxContent>
                            <w:p w:rsidR="00B538EB" w:rsidRDefault="00D31650">
                              <w:r>
                                <w:rPr>
                                  <w:rFonts w:ascii="Arial" w:eastAsia="Arial" w:hAnsi="Arial" w:cs="Arial"/>
                                  <w:sz w:val="16"/>
                                </w:rPr>
                                <w:t xml:space="preserve">$ 658.342.732,05 </w:t>
                              </w:r>
                            </w:p>
                          </w:txbxContent>
                        </wps:txbx>
                        <wps:bodyPr horzOverflow="overflow" lIns="0" tIns="0" rIns="0" bIns="0" rtlCol="0">
                          <a:noAutofit/>
                        </wps:bodyPr>
                      </wps:wsp>
                    </wpg:wgp>
                  </a:graphicData>
                </a:graphic>
              </wp:anchor>
            </w:drawing>
          </mc:Choice>
          <mc:Fallback>
            <w:pict>
              <v:group id="Group 20878" o:spid="_x0000_s2143" style="position:absolute;left:0;text-align:left;margin-left:0;margin-top:0;width:612pt;height:786pt;z-index:251681792;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10;AK+lv+CSrWY/bU0UXUU7ytpt8LUxyBVSTyGyXBU7l2CQYBU7ipzgEH5pr69/4Ir/APJ1Guf9idc/&#10;+llnQB+oN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gDX1z/wReW4P7V2rGGWNEXwjdGZXjLF0+1WnCkMNp3FTkhuARjnI+Rq+vv+CK//ACdRrn/Y&#10;m3P/AKWWdAH6g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ANfX3/AARX/wCTqNc/7E25/wDSyzr5Br6+/wCCK/8AydRrn/Ym3P8A6WWdAH6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ANfX3/B&#10;Ff8A5Oo1z/sTbn/0ss6+Qa+vv+CK/wDydRrn/Ym3P/pZZ0Af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4A19ff8EV/+TqNc/7E25/9LLOvkGvr&#10;7/giv/ydRrn/AGJtz/6WWdAH6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ANfX3/BFf/k6jXP8AsTbn/wBLLOvkGvr7/giv/wAnUa5/2Jtz/wCl&#10;lnQB+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gDX19/wAEV/8Ak6jXP+xNuf8A0ss6+Qa+vv8Agiv/AMnUa5/2Jtz/AOllnQB+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gDX2J/wRTuWT9p&#10;nxFaCKErL4SmkLmIGRSt3agBX6gHecgcHC56Cvjuvr7/AIIr/wDJ1Guf9ibc/wDpZZ0Afq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4A19qf8ES&#10;Uc/G/wAXyCzdlXw8oNyFTbETcR4QkjeC2CflIHyHcCQuPiuvuH/giDG5+J3jmUTyKq6PbqYgF2uT&#10;McMeM5GDjBA+Y5B4wAfo7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4A19yf8EP8A/kovjz/sFWv/AKNevhuvuT/gh/8A8lF8ef8AYKtf/Rr0Afo1&#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4A19&#10;yf8ABD//AJKL48/7BVr/AOjXr4br7k/4If8A/JRfHn/YKtf/AEa9AH6N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Br9Bv+CGv/IL+Jf8A120v+V3X581+g3/BDX/kF/Ev/rtpf8rugD74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8Aa/Qb/ghr/yC/iX&#10;/wBdtL/ld1+fNfoN/wAENf8AkF/Ev/rtpf8AK7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4A1+rH/BH2N0/Y9iZlwJNevGT3H7sf&#10;zBr8p6/Vb/gjz/yZ+v8A2MF5/KKgD6o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Aa/Wj/gkrpk9h+xXol1KluqapqV9cxGJmLMonaHMgbgNuhYY&#10;XjaFPUmvyXr9dP8AglSsy/sPeEzI8bK1xqBiCliVX7bMMNkkA5DHgAYI4zkkA+iq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E/wX/5LF4T/wCw9Zf+j0r92K/Cf4L/APJYvCf/AGHrL/0elfux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8S&#10;f2PP+Tr/AIbf9jbp3/pTHX7bV+JP7Hn/ACdf8Nv+xt03/wBKY6/ba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8Sf2PP+Tr/ht/2Num/wDpTHX7&#10;bV+JP7Hn/J1/w2/7G3Tf/SmOv22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lD/AII3wCL9ki4kEUief4ku3LMkYD/u4VypT5iPlxl/myCB8oWvq+vln/gj61of&#10;2PoxbFjKuvXgucxbMSfIRg7Rv+Qpzk+meMD6m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W/8AgkBNaS/sd26W8sjyw65eJcqzORG+UYBQ3AGx&#10;kOF4ySepNfUlfM3/AASQ/wCTL9J/7Ct9/wCjjX0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zf8EkP+TL9J/7Ct9/6ONfTNfM3/BJD/ky/Sf+&#10;wrff+jjX0z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zf8EkP+TL9J/wCwrff+jjX0zXzN/wAEkP8Aky/Sf+wrff8Ao419M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M3/BJD/ky/Sf+wrf&#10;f+jjX0zXzN/wSQ/5Mv0n/sK33/o419M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M3/BJD/ky/Sf8AsK33/o419M18zf8ABJD/AJMv0n/sK33/&#10;AKONfTN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N/wSQ/5Mv0n/sK33/o419M187/APBK3T/sP7EvheXy9n22e9uM+bv3f6VImcbRt+5056Zz&#10;zgfR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gf/BMKBYf2H/BLK8rect5I2+RmCn7bOMKCflHHQcZye5r3yvB/wDgmX/yY54D/wCuN5/6XXFe&#10;8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D/8ABMv/AJMc8B/9cbz/ANLriveK8H/4Jl/8mOeA/wDrjef+l1xXv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">
                <v:shape id="Picture 3718" o:spid="_x0000_s2144"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CH9LBAAAA3QAAAA8AAABkcnMvZG93bnJldi54bWxET02LwjAQvQv7H8IIe7OpLmipRpEFQXA9&#10;qF32OjRjU2wmpYm2++/NQfD4eN+rzWAb8aDO144VTJMUBHHpdM2VguKym2QgfEDW2DgmBf/kYbP+&#10;GK0w167nEz3OoRIxhH2OCkwIbS6lLw1Z9IlriSN3dZ3FEGFXSd1hH8NtI2dpOpcWa44NBlv6NlTe&#10;zner4Hd3rDPiQ1b8HWbF1gyn/kcapT7Hw3YJItAQ3uKXe68VfC2mcW58E5+AX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CH9LBAAAA3QAAAA8AAAAAAAAAAAAAAAAAnwIA&#10;AGRycy9kb3ducmV2LnhtbFBLBQYAAAAABAAEAPcAAACNAwAAAAA=&#10;">
                  <v:imagedata r:id="rId42" o:title=""/>
                </v:shape>
                <v:rect id="Rectangle 3719" o:spid="_x0000_s2145" style="position:absolute;left:9857;top:9103;width:8030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eBMcA&#10;AADdAAAADwAAAGRycy9kb3ducmV2LnhtbESPT2vCQBTE74LfYXmCN91YoSYxq0j/oEerhdTbI/ua&#10;hGbfhuzWpP30XUHocZiZ3zDZdjCNuFLnassKFvMIBHFhdc2lgvfz6ywG4TyyxsYyKfghB9vNeJRh&#10;qm3Pb3Q9+VIECLsUFVTet6mUrqjIoJvbljh4n7Yz6IPsSqk77APcNPIhih6lwZrDQoUtPVVUfJ2+&#10;jYJ93O4+Dva3L5uXyz4/5snzOfFKTSfDbg3C0+D/w/f2QStYrh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T3gTHAAAA3QAAAA8AAAAAAAAAAAAAAAAAmAIAAGRy&#10;cy9kb3ducmV2LnhtbFBLBQYAAAAABAAEAPUAAACMAwAAAAA=&#10;" filled="f" stroked="f">
                  <v:textbox inset="0,0,0,0">
                    <w:txbxContent>
                      <w:p w:rsidR="00B538EB" w:rsidRDefault="00D31650">
                        <w:r>
                          <w:rPr>
                            <w:rFonts w:ascii="Arial" w:eastAsia="Arial" w:hAnsi="Arial" w:cs="Arial"/>
                            <w:sz w:val="19"/>
                          </w:rPr>
                          <w:t xml:space="preserve">tiene una obligación presente (legal o implícita) como resultado de un evento pasado, de la que es </w:t>
                        </w:r>
                      </w:p>
                    </w:txbxContent>
                  </v:textbox>
                </v:rect>
                <v:rect id="Rectangle 3720" o:spid="_x0000_s2146" style="position:absolute;left:9872;top:10805;width:8013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9JMMA&#10;AADdAAAADwAAAGRycy9kb3ducmV2LnhtbERPy4rCMBTdC/MP4Q6403Qc8FGNIjqiS6cOqLtLc23L&#10;NDelibb69WYhuDyc92zRmlLcqHaFZQVf/QgEcWp1wZmCv8OmNwbhPLLG0jIpuJODxfyjM8NY24Z/&#10;6Zb4TIQQdjEqyL2vYildmpNB17cVceAutjboA6wzqWtsQrgp5SCKhtJgwaEhx4pWOaX/ydUo2I6r&#10;5WlnH01W/py3x/1xsj5MvFLdz3Y5BeGp9W/xy73TCr5Hg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W9JMMAAADdAAAADwAAAAAAAAAAAAAAAACYAgAAZHJzL2Rv&#10;d25yZXYueG1sUEsFBgAAAAAEAAQA9QAAAIgDAAAAAA==&#10;" filled="f" stroked="f">
                  <v:textbox inset="0,0,0,0">
                    <w:txbxContent>
                      <w:p w:rsidR="00B538EB" w:rsidRDefault="00D31650">
                        <w:r>
                          <w:rPr>
                            <w:rFonts w:ascii="Arial" w:eastAsia="Arial" w:hAnsi="Arial" w:cs="Arial"/>
                            <w:sz w:val="19"/>
                          </w:rPr>
                          <w:t xml:space="preserve">probable que se requiera una salida </w:t>
                        </w:r>
                        <w:r>
                          <w:rPr>
                            <w:rFonts w:ascii="Arial" w:eastAsia="Arial" w:hAnsi="Arial" w:cs="Arial"/>
                            <w:sz w:val="19"/>
                          </w:rPr>
                          <w:t xml:space="preserve">de recursos que incorporan beneficios económicos futuros y sobre la </w:t>
                        </w:r>
                      </w:p>
                    </w:txbxContent>
                  </v:textbox>
                </v:rect>
                <v:rect id="Rectangle 3721" o:spid="_x0000_s2147" style="position:absolute;left:9842;top:12456;width:3683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kYv8YA&#10;AADdAAAADwAAAGRycy9kb3ducmV2LnhtbESPS4vCQBCE78L+h6EXvOlEBR/RUWRV9Ohjwd1bk2mT&#10;sJmekBlN9Nc7grDHoqq+omaLxhTiRpXLLSvodSMQxInVOacKvk+bzhiE88gaC8uk4E4OFvOP1gxj&#10;bWs+0O3oUxEg7GJUkHlfxlK6JCODrmtL4uBdbGXQB1mlUldYB7gpZD+KhtJgzmEhw5K+Mkr+jlej&#10;YDsulz87+6jTYv27Pe/Pk9Vp4pVqfzbLKQhPjf8Pv9s7rWAw6vf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kYv8YAAADdAAAADwAAAAAAAAAAAAAAAACYAgAAZHJz&#10;L2Rvd25yZXYueG1sUEsFBgAAAAAEAAQA9QAAAIsDAAAAAA==&#10;" filled="f" stroked="f">
                  <v:textbox inset="0,0,0,0">
                    <w:txbxContent>
                      <w:p w:rsidR="00B538EB" w:rsidRDefault="00D31650">
                        <w:r>
                          <w:rPr>
                            <w:rFonts w:ascii="Arial" w:eastAsia="Arial" w:hAnsi="Arial" w:cs="Arial"/>
                            <w:sz w:val="19"/>
                          </w:rPr>
                          <w:t xml:space="preserve">que se tiene una estimación fiable de su monto. </w:t>
                        </w:r>
                      </w:p>
                    </w:txbxContent>
                  </v:textbox>
                </v:rect>
                <v:rect id="Rectangle 3722" o:spid="_x0000_s2148" style="position:absolute;left:9797;top:16018;width:8030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uGyMcA&#10;AADdAAAADwAAAGRycy9kb3ducmV2LnhtbESPQWvCQBSE74X+h+UVems2TUFjdBWpih6tFlJvj+xr&#10;Epp9G7Krif31XUHocZiZb5jZYjCNuFDnassKXqMYBHFhdc2lgs/j5iUF4TyyxsYyKbiSg8X88WGG&#10;mbY9f9Dl4EsRIOwyVFB532ZSuqIigy6yLXHwvm1n0AfZlVJ32Ae4aWQSxyNpsOawUGFL7xUVP4ez&#10;UbBN2+XXzv72ZbM+bfN9PlkdJ16p56dhOQXhafD/4Xt7pxW8jZ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bhsjHAAAA3QAAAA8AAAAAAAAAAAAAAAAAmAIAAGRy&#10;cy9kb3ducmV2LnhtbFBLBQYAAAAABAAEAPUAAACMAwAAAAA=&#10;" filled="f" stroked="f">
                  <v:textbox inset="0,0,0,0">
                    <w:txbxContent>
                      <w:p w:rsidR="00B538EB" w:rsidRDefault="00D31650">
                        <w:r>
                          <w:rPr>
                            <w:rFonts w:ascii="Arial" w:eastAsia="Arial" w:hAnsi="Arial" w:cs="Arial"/>
                            <w:sz w:val="19"/>
                          </w:rPr>
                          <w:t xml:space="preserve">El saldo de la provisión se ajusta, afectando el resultado del período, si existen evidencias de que el valor </w:t>
                        </w:r>
                      </w:p>
                    </w:txbxContent>
                  </v:textbox>
                </v:rect>
                <v:rect id="Rectangle 3723" o:spid="_x0000_s2149" style="position:absolute;left:9822;top:17726;width:8022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cjU8YA&#10;AADdAAAADwAAAGRycy9kb3ducmV2LnhtbESPT4vCMBTE7wt+h/AEb2uqgqvVKLKr6NE/C+rt0Tzb&#10;YvNSmmirn94IC3scZuY3zHTemELcqXK5ZQW9bgSCOLE651TB72H1OQLhPLLGwjIpeJCD+az1McVY&#10;25p3dN/7VAQIuxgVZN6XsZQuycig69qSOHgXWxn0QVap1BXWAW4K2Y+ioTSYc1jIsKTvjJLr/mYU&#10;rEfl4rSxzzotluf1cXsc/xzGXqlOu1lMQHhq/H/4r73RCgZf/Q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cjU8YAAADdAAAADwAAAAAAAAAAAAAAAACYAgAAZHJz&#10;L2Rvd25yZXYueG1sUEsFBgAAAAAEAAQA9QAAAIsDAAAAAA==&#10;" filled="f" stroked="f">
                  <v:textbox inset="0,0,0,0">
                    <w:txbxContent>
                      <w:p w:rsidR="00B538EB" w:rsidRDefault="00D31650">
                        <w:r>
                          <w:rPr>
                            <w:rFonts w:ascii="Arial" w:eastAsia="Arial" w:hAnsi="Arial" w:cs="Arial"/>
                            <w:sz w:val="19"/>
                          </w:rPr>
                          <w:t xml:space="preserve">registrado por la obligación ha cambiado con respecto de la estimación inicial. La provisión se liquida o </w:t>
                        </w:r>
                      </w:p>
                    </w:txbxContent>
                  </v:textbox>
                </v:rect>
                <v:rect id="Rectangle 3724" o:spid="_x0000_s2150" style="position:absolute;left:9790;top:19434;width:8026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67J8cA&#10;AADdAAAADwAAAGRycy9kb3ducmV2LnhtbESPQWvCQBSE74X+h+UVequbWrGauopoJTlqLKi3R/Y1&#10;Cc2+DdmtSfvrXUHwOMzMN8xs0ZtanKl1lWUFr4MIBHFudcWFgq/95mUCwnlkjbVlUvBHDhbzx4cZ&#10;xtp2vKNz5gsRIOxiVFB638RSurwkg25gG+LgfdvWoA+yLaRusQtwU8thFI2lwYrDQokNrUrKf7Jf&#10;oyCZNMtjav+7ov48JYftYbreT71Sz0/98gOEp97fw7d2qhW8vQ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uyfHAAAA3QAAAA8AAAAAAAAAAAAAAAAAmAIAAGRy&#10;cy9kb3ducmV2LnhtbFBLBQYAAAAABAAEAPUAAACMAwAAAAA=&#10;" filled="f" stroked="f">
                  <v:textbox inset="0,0,0,0">
                    <w:txbxContent>
                      <w:p w:rsidR="00B538EB" w:rsidRDefault="00D31650">
                        <w:r>
                          <w:rPr>
                            <w:rFonts w:ascii="Arial" w:eastAsia="Arial" w:hAnsi="Arial" w:cs="Arial"/>
                            <w:sz w:val="19"/>
                          </w:rPr>
                          <w:t xml:space="preserve">revierte cuando ya no es probable la salida de recursos económicos que incorporen beneficios económicos </w:t>
                        </w:r>
                      </w:p>
                    </w:txbxContent>
                  </v:textbox>
                </v:rect>
                <v:rect id="Rectangle 3725" o:spid="_x0000_s2151" style="position:absolute;left:9809;top:21142;width:8025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evMcA&#10;AADdAAAADwAAAGRycy9kb3ducmV2LnhtbESPQWvCQBSE74X+h+UVequbWrSauopoJTlqLKi3R/Y1&#10;Cc2+DdmtSfvrXUHwOMzMN8xs0ZtanKl1lWUFr4MIBHFudcWFgq/95mUCwnlkjbVlUvBHDhbzx4cZ&#10;xtp2vKNz5gsRIOxiVFB638RSurwkg25gG+LgfdvWoA+yLaRusQtwU8thFI2lwYrDQokNrUrKf7Jf&#10;oyCZNMtjav+7ov48JYftYbreT71Sz0/98gOEp97fw7d2qhW8vQ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yHrzHAAAA3QAAAA8AAAAAAAAAAAAAAAAAmAIAAGRy&#10;cy9kb3ducmV2LnhtbFBLBQYAAAAABAAEAPUAAACMAwAAAAA=&#10;" filled="f" stroked="f">
                  <v:textbox inset="0,0,0,0">
                    <w:txbxContent>
                      <w:p w:rsidR="00B538EB" w:rsidRDefault="00D31650">
                        <w:r>
                          <w:rPr>
                            <w:rFonts w:ascii="Arial" w:eastAsia="Arial" w:hAnsi="Arial" w:cs="Arial"/>
                            <w:sz w:val="19"/>
                          </w:rPr>
                          <w:t xml:space="preserve">para cancelar la obligación correspondiente. La oficina asesora Juridica envía un oficio actualizando las </w:t>
                        </w:r>
                      </w:p>
                    </w:txbxContent>
                  </v:textbox>
                </v:rect>
                <v:rect id="Rectangle 3726" o:spid="_x0000_s2152" style="position:absolute;left:9809;top:22692;width:968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Ay8YA&#10;AADdAAAADwAAAGRycy9kb3ducmV2LnhtbESPS4vCQBCE74L/YWjBm07WBR/RUURX9Ohjwd1bk2mT&#10;sJmekBlN9Nc7grDHoqq+omaLxhTiRpXLLSv46EcgiBOrc04VfJ82vTEI55E1FpZJwZ0cLObt1gxj&#10;bWs+0O3oUxEg7GJUkHlfxlK6JCODrm9L4uBdbGXQB1mlUldYB7gp5CCKhtJgzmEhw5JWGSV/x6tR&#10;sB2Xy5+dfdRp8fW7Pe/Pk/Vp4pXqdprlFISnxv+H3+2dVvA5Gg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CAy8YAAADdAAAADwAAAAAAAAAAAAAAAACYAgAAZHJz&#10;L2Rvd25yZXYueG1sUEsFBgAAAAAEAAQA9QAAAIsDAAAAAA==&#10;" filled="f" stroked="f">
                  <v:textbox inset="0,0,0,0">
                    <w:txbxContent>
                      <w:p w:rsidR="00B538EB" w:rsidRDefault="00D31650">
                        <w:r>
                          <w:rPr>
                            <w:rFonts w:ascii="Arial" w:eastAsia="Arial" w:hAnsi="Arial" w:cs="Arial"/>
                            <w:sz w:val="19"/>
                          </w:rPr>
                          <w:t xml:space="preserve">provisiones. </w:t>
                        </w:r>
                      </w:p>
                    </w:txbxContent>
                  </v:textbox>
                </v:rect>
                <v:rect id="Rectangle 3727" o:spid="_x0000_s2153" style="position:absolute;left:10782;top:26124;width:980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wlUMcA&#10;AADdAAAADwAAAGRycy9kb3ducmV2LnhtbESPQWvCQBSE7wX/w/KE3uqmFqpGVxFtSY41Cra3R/aZ&#10;hGbfhuw2SfvrXaHgcZiZb5jVZjC16Kh1lWUFz5MIBHFudcWFgtPx/WkOwnlkjbVlUvBLDjbr0cMK&#10;Y217PlCX+UIECLsYFZTeN7GULi/JoJvYhjh4F9sa9EG2hdQt9gFuajmNoldpsOKwUGJDu5Ly7+zH&#10;KEjmzfYztX99Ub99JeeP82J/XHilHsfDdgnC0+Dv4f92qhW8zK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sJVDHAAAA3QAAAA8AAAAAAAAAAAAAAAAAmAIAAGRy&#10;cy9kb3ducmV2LnhtbFBLBQYAAAAABAAEAPUAAACMAwAAAAA=&#10;" filled="f" stroked="f">
                  <v:textbox inset="0,0,0,0">
                    <w:txbxContent>
                      <w:p w:rsidR="00B538EB" w:rsidRDefault="00D31650">
                        <w:r>
                          <w:rPr>
                            <w:rFonts w:ascii="Arial" w:eastAsia="Arial" w:hAnsi="Arial" w:cs="Arial"/>
                            <w:sz w:val="16"/>
                          </w:rPr>
                          <w:t xml:space="preserve">Ide ntificacion </w:t>
                        </w:r>
                      </w:p>
                    </w:txbxContent>
                  </v:textbox>
                </v:rect>
                <v:rect id="Rectangle 3728" o:spid="_x0000_s2154" style="position:absolute;left:34809;top:26213;width:86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xIsMA&#10;AADdAAAADwAAAGRycy9kb3ducmV2LnhtbERPy4rCMBTdC/MP4Q6403Qc8FGNIjqiS6cOqLtLc23L&#10;NDelibb69WYhuDyc92zRmlLcqHaFZQVf/QgEcWp1wZmCv8OmNwbhPLLG0jIpuJODxfyjM8NY24Z/&#10;6Zb4TIQQdjEqyL2vYildmpNB17cVceAutjboA6wzqWtsQrgp5SCKhtJgwaEhx4pWOaX/ydUo2I6r&#10;5WlnH01W/py3x/1xsj5MvFLdz3Y5BeGp9W/xy73TCr5Hg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OxIsMAAADdAAAADwAAAAAAAAAAAAAAAACYAgAAZHJzL2Rv&#10;d25yZXYueG1sUEsFBgAAAAAEAAQA9QAAAIgDAAAAAA==&#10;" filled="f" stroked="f">
                  <v:textbox inset="0,0,0,0">
                    <w:txbxContent>
                      <w:p w:rsidR="00B538EB" w:rsidRDefault="00D31650">
                        <w:r>
                          <w:rPr>
                            <w:rFonts w:ascii="Arial" w:eastAsia="Arial" w:hAnsi="Arial" w:cs="Arial"/>
                            <w:sz w:val="16"/>
                          </w:rPr>
                          <w:t xml:space="preserve">Descripcion </w:t>
                        </w:r>
                      </w:p>
                    </w:txbxContent>
                  </v:textbox>
                </v:rect>
                <v:rect id="Rectangle 3729" o:spid="_x0000_s2155" style="position:absolute;left:60542;top:26308;width:780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UucYA&#10;AADdAAAADwAAAGRycy9kb3ducmV2LnhtbESPQWvCQBSE74L/YXkFb7qpQjUxq4it6LFqIfX2yL4m&#10;odm3IbuatL++WxA8DjPzDZOue1OLG7WusqzgeRKBIM6trrhQ8HHejRcgnEfWWFsmBT/kYL0aDlJM&#10;tO34SLeTL0SAsEtQQel9k0jp8pIMuoltiIP3ZVuDPsi2kLrFLsBNLadR9CINVhwWSmxoW1L+fboa&#10;BftFs/k82N+uqN8u++w9i1/PsVdq9NRvliA89f4RvrcPWsFsPo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8UucYAAADdAAAADwAAAAAAAAAAAAAAAACYAgAAZHJz&#10;L2Rvd25yZXYueG1sUEsFBgAAAAAEAAQA9QAAAIsDAAAAAA==&#10;" filled="f" stroked="f">
                  <v:textbox inset="0,0,0,0">
                    <w:txbxContent>
                      <w:p w:rsidR="00B538EB" w:rsidRDefault="00D31650">
                        <w:r>
                          <w:rPr>
                            <w:rFonts w:ascii="Arial" w:eastAsia="Arial" w:hAnsi="Arial" w:cs="Arial"/>
                            <w:sz w:val="16"/>
                          </w:rPr>
                          <w:t xml:space="preserve">Saldo Final </w:t>
                        </w:r>
                      </w:p>
                    </w:txbxContent>
                  </v:textbox>
                </v:rect>
                <v:rect id="Rectangle 3730" o:spid="_x0000_s2156" style="position:absolute;left:10037;top:28347;width:928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r+cMA&#10;AADdAAAADwAAAGRycy9kb3ducmV2LnhtbERPTYvCMBC9L/gfwgje1lSFVbtGEXXRo1bB3dvQzLbF&#10;ZlKaaKu/3hwEj4/3PVu0phQ3ql1hWcGgH4EgTq0uOFNwOv58TkA4j6yxtEwK7uRgMe98zDDWtuED&#10;3RKfiRDCLkYFufdVLKVLczLo+rYiDty/rQ36AOtM6hqbEG5KOYyiL2mw4NCQY0WrnNJLcjUKtpNq&#10;+buzjyYrN3/b8/48XR+nXqlet11+g/DU+rf45d5pBaP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wr+cMAAADdAAAADwAAAAAAAAAAAAAAAACYAgAAZHJzL2Rv&#10;d25yZXYueG1sUEsFBgAAAAAEAAQA9QAAAIgDAAAAAA==&#10;" filled="f" stroked="f">
                  <v:textbox inset="0,0,0,0">
                    <w:txbxContent>
                      <w:p w:rsidR="00B538EB" w:rsidRDefault="00D31650">
                        <w:r>
                          <w:rPr>
                            <w:rFonts w:ascii="Arial" w:eastAsia="Arial" w:hAnsi="Arial" w:cs="Arial"/>
                            <w:sz w:val="16"/>
                          </w:rPr>
                          <w:t xml:space="preserve">TER 19453275 </w:t>
                        </w:r>
                      </w:p>
                    </w:txbxContent>
                  </v:textbox>
                </v:rect>
                <v:rect id="Rectangle 3731" o:spid="_x0000_s2157" style="position:absolute;left:19022;top:28410;width:202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OYsYA&#10;AADdAAAADwAAAGRycy9kb3ducmV2LnhtbESPS4vCQBCE78L+h6EXvOlEBR/RUWRV9Ohjwd1bk2mT&#10;sJmekBlN9Nc7grDHoqq+omaLxhTiRpXLLSvodSMQxInVOacKvk+bzhiE88gaC8uk4E4OFvOP1gxj&#10;bWs+0O3oUxEg7GJUkHlfxlK6JCODrmtL4uBdbGXQB1mlUldYB7gpZD+KhtJgzmEhw5K+Mkr+jlej&#10;YDsulz87+6jTYv27Pe/Pk9Vp4pVqfzbLKQhPjf8Pv9s7rWAw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COYsYAAADdAAAADwAAAAAAAAAAAAAAAACYAgAAZHJz&#10;L2Rvd25yZXYueG1sUEsFBgAAAAAEAAQA9QAAAIsDAAAAAA==&#10;" filled="f" stroked="f">
                  <v:textbox inset="0,0,0,0">
                    <w:txbxContent>
                      <w:p w:rsidR="00B538EB" w:rsidRDefault="00D31650">
                        <w:r>
                          <w:rPr>
                            <w:rFonts w:ascii="Arial" w:eastAsia="Arial" w:hAnsi="Arial" w:cs="Arial"/>
                            <w:sz w:val="16"/>
                          </w:rPr>
                          <w:t xml:space="preserve">ELMER LEONEL ARIAS ROMERO </w:t>
                        </w:r>
                      </w:p>
                    </w:txbxContent>
                  </v:textbox>
                </v:rect>
                <v:rect id="Rectangle 20804" o:spid="_x0000_s2158" style="position:absolute;left:62837;top:28563;width:880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gvNMYA&#10;AADeAAAADwAAAGRycy9kb3ducmV2LnhtbESPQWvCQBSE7wX/w/KE3uquIiVGVxGt6LFVQb09ss8k&#10;mH0bsluT9td3C4LHYWa+YWaLzlbiTo0vHWsYDhQI4syZknMNx8PmLQHhA7LByjFp+CEPi3nvZYap&#10;cS1/0X0fchEh7FPUUIRQp1L6rCCLfuBq4uhdXWMxRNnk0jTYRrit5Eipd2mx5LhQYE2rgrLb/ttq&#10;2Cb18rxzv21efVy2p8/TZH2YBK1f+91yCiJQF57hR3tnNIxUosb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gvNMYAAADeAAAADwAAAAAAAAAAAAAAAACYAgAAZHJz&#10;L2Rvd25yZXYueG1sUEsFBgAAAAAEAAQA9QAAAIsDAAAAAA==&#10;" filled="f" stroked="f">
                  <v:textbox inset="0,0,0,0">
                    <w:txbxContent>
                      <w:p w:rsidR="00B538EB" w:rsidRDefault="00D31650">
                        <w:r>
                          <w:rPr>
                            <w:rFonts w:ascii="Arial" w:eastAsia="Arial" w:hAnsi="Arial" w:cs="Arial"/>
                            <w:sz w:val="16"/>
                          </w:rPr>
                          <w:t>10.314.765,00</w:t>
                        </w:r>
                      </w:p>
                    </w:txbxContent>
                  </v:textbox>
                </v:rect>
                <v:rect id="Rectangle 20805" o:spid="_x0000_s2159" style="position:absolute;left:69457;top:28563;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Kr8YA&#10;AADeAAAADwAAAGRycy9kb3ducmV2LnhtbESPQWvCQBSE7wX/w/KE3uqugiVGVxGt6LFVQb09ss8k&#10;mH0bsluT9td3C4LHYWa+YWaLzlbiTo0vHWsYDhQI4syZknMNx8PmLQHhA7LByjFp+CEPi3nvZYap&#10;cS1/0X0fchEh7FPUUIRQp1L6rCCLfuBq4uhdXWMxRNnk0jTYRrit5Eipd2mx5LhQYE2rgrLb/ttq&#10;2Cb18rxzv21efVy2p8/TZH2YBK1f+91yCiJQF57hR3tnNIxUosb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SKr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733" o:spid="_x0000_s2160" style="position:absolute;left:10005;top:30633;width:933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61jscA&#10;AADdAAAADwAAAGRycy9kb3ducmV2LnhtbESPQWvCQBSE74X+h+UJvTUbDbQxuorUFj22KkRvj+wz&#10;CWbfhuzWpP56t1DocZiZb5j5cjCNuFLnassKxlEMgriwuuZSwWH/8ZyCcB5ZY2OZFPyQg+Xi8WGO&#10;mbY9f9F150sRIOwyVFB532ZSuqIigy6yLXHwzrYz6IPsSqk77APcNHISxy/SYM1hocKW3ioqLrtv&#10;o2CTtqvj1t76snk/bfLPfLreT71ST6NhNQPhafD/4b/2VitIXpM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OtY7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52697586 </w:t>
                        </w:r>
                      </w:p>
                    </w:txbxContent>
                  </v:textbox>
                </v:rect>
                <v:rect id="Rectangle 3734" o:spid="_x0000_s2161" style="position:absolute;left:19023;top:30664;width:1810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t+scA&#10;AADdAAAADwAAAGRycy9kb3ducmV2LnhtbESPT2vCQBTE74LfYXmCN91YS6upq0htSY7+Kai3R/Y1&#10;CWbfhuzWpP30rlDwOMzMb5jFqjOVuFLjSssKJuMIBHFmdcm5gq/D52gGwnlkjZVlUvBLDlbLfm+B&#10;sbYt7+i697kIEHYxKii8r2MpXVaQQTe2NXHwvm1j0AfZ5FI32Aa4qeRTFL1IgyWHhQJrei8ou+x/&#10;jIJkVq9Pqf1r8+rjnBy3x/nmMPdKDQfd+g2Ep84/wv/tVCuYvk6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nLfrHAAAA3QAAAA8AAAAAAAAAAAAAAAAAmAIAAGRy&#10;cy9kb3ducmV2LnhtbFBLBQYAAAAABAAEAPUAAACMAwAAAAA=&#10;" filled="f" stroked="f">
                  <v:textbox inset="0,0,0,0">
                    <w:txbxContent>
                      <w:p w:rsidR="00B538EB" w:rsidRDefault="00D31650">
                        <w:r>
                          <w:rPr>
                            <w:rFonts w:ascii="Arial" w:eastAsia="Arial" w:hAnsi="Arial" w:cs="Arial"/>
                            <w:sz w:val="16"/>
                          </w:rPr>
                          <w:t xml:space="preserve">DIANA BELÉN MORA PULIDO </w:t>
                        </w:r>
                      </w:p>
                    </w:txbxContent>
                  </v:textbox>
                </v:rect>
                <v:rect id="Rectangle 20806" o:spid="_x0000_s2162" style="position:absolute;left:63386;top:30817;width:80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YU2MYA&#10;AADeAAAADwAAAGRycy9kb3ducmV2LnhtbESPT4vCMBTE7wt+h/AEb2uiB6ldo4i66NE/C+7eHs2z&#10;LTYvpcna6qc3Cwseh5n5DTNbdLYSN2p86VjDaKhAEGfOlJxr+Dp9vicgfEA2WDkmDXfysJj33maY&#10;GtfygW7HkIsIYZ+ihiKEOpXSZwVZ9ENXE0fv4hqLIcoml6bBNsJtJcdKTaTFkuNCgTWtCsqux1+r&#10;YZvUy++de7R5tfnZnvfn6fo0DVoP+t3yA0SgLrzC/+2d0TBWiZrA3514Be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YU2MYAAADeAAAADwAAAAAAAAAAAAAAAACYAgAAZHJz&#10;L2Rvd25yZXYueG1sUEsFBgAAAAAEAAQA9QAAAIsDAAAAAA==&#10;" filled="f" stroked="f">
                  <v:textbox inset="0,0,0,0">
                    <w:txbxContent>
                      <w:p w:rsidR="00B538EB" w:rsidRDefault="00D31650">
                        <w:r>
                          <w:rPr>
                            <w:rFonts w:ascii="Arial" w:eastAsia="Arial" w:hAnsi="Arial" w:cs="Arial"/>
                            <w:sz w:val="16"/>
                          </w:rPr>
                          <w:t>6.703.244,00</w:t>
                        </w:r>
                      </w:p>
                    </w:txbxContent>
                  </v:textbox>
                </v:rect>
                <v:rect id="Rectangle 20807" o:spid="_x0000_s2163" style="position:absolute;left:69424;top:30817;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qxQ8YA&#10;AADeAAAADwAAAGRycy9kb3ducmV2LnhtbESPQWvCQBSE7wX/w/KE3uquHmyMriJa0WOrgnp7ZJ9J&#10;MPs2ZLcm7a/vFgSPw8x8w8wWna3EnRpfOtYwHCgQxJkzJecajofNWwLCB2SDlWPS8EMeFvPeywxT&#10;41r+ovs+5CJC2KeooQihTqX0WUEW/cDVxNG7usZiiLLJpWmwjXBbyZFSY2mx5LhQYE2rgrLb/ttq&#10;2Cb18rxzv21efVy2p8/TZH2YBK1f+91yCiJQF57hR3tnNIxUot7h/06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qxQ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736" o:spid="_x0000_s2164" style="position:absolute;left:10005;top:32919;width:930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kWFsYA&#10;AADdAAAADwAAAGRycy9kb3ducmV2LnhtbESPT4vCMBTE74LfITxhb5qq4Go1iqiLHtc/oN4ezbMt&#10;Ni+lydqun94sLHgcZuY3zGzRmEI8qHK5ZQX9XgSCOLE651TB6fjVHYNwHlljYZkU/JKDxbzdmmGs&#10;bc17ehx8KgKEXYwKMu/LWEqXZGTQ9WxJHLybrQz6IKtU6grrADeFHETRSBrMOSxkWNIqo+R++DEK&#10;tuNyednZZ50Wm+v2/H2erI8Tr9RHp1lOQXhq/Dv8395pBcPP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kWFsYAAADdAAAADwAAAAAAAAAAAAAAAACYAgAAZHJz&#10;L2Rvd25yZXYueG1sUEsFBgAAAAAEAAQA9QAAAIsDAAAAAA==&#10;" filled="f" stroked="f">
                  <v:textbox inset="0,0,0,0">
                    <w:txbxContent>
                      <w:p w:rsidR="00B538EB" w:rsidRDefault="00D31650">
                        <w:r>
                          <w:rPr>
                            <w:rFonts w:ascii="Arial" w:eastAsia="Arial" w:hAnsi="Arial" w:cs="Arial"/>
                            <w:sz w:val="16"/>
                          </w:rPr>
                          <w:t xml:space="preserve">TER 79300089 </w:t>
                        </w:r>
                      </w:p>
                    </w:txbxContent>
                  </v:textbox>
                </v:rect>
                <v:rect id="Rectangle 3737" o:spid="_x0000_s2165" style="position:absolute;left:19021;top:32950;width:2419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zjccA&#10;AADdAAAADwAAAGRycy9kb3ducmV2LnhtbESPQWvCQBSE7wX/w/KE3uqmClWjq4htSY41Cra3R/aZ&#10;hGbfhuw2SfvrXaHgcZiZb5j1djC16Kh1lWUFz5MIBHFudcWFgtPx/WkBwnlkjbVlUvBLDrab0cMa&#10;Y217PlCX+UIECLsYFZTeN7GULi/JoJvYhjh4F9sa9EG2hdQt9gFuajmNohdpsOKwUGJD+5Ly7+zH&#10;KEgWze4ztX99Ub99JeeP8/L1uPRKPY6H3QqEp8Hfw//tVCuYzWd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1s43HAAAA3QAAAA8AAAAAAAAAAAAAAAAAmAIAAGRy&#10;cy9kb3ducmV2LnhtbFBLBQYAAAAABAAEAPUAAACMAwAAAAA=&#10;" filled="f" stroked="f">
                  <v:textbox inset="0,0,0,0">
                    <w:txbxContent>
                      <w:p w:rsidR="00B538EB" w:rsidRDefault="00D31650">
                        <w:r>
                          <w:rPr>
                            <w:rFonts w:ascii="Arial" w:eastAsia="Arial" w:hAnsi="Arial" w:cs="Arial"/>
                            <w:sz w:val="16"/>
                          </w:rPr>
                          <w:t xml:space="preserve">PACIFICO ERNESTO BARRERA DURAN </w:t>
                        </w:r>
                      </w:p>
                    </w:txbxContent>
                  </v:textbox>
                </v:rect>
                <v:rect id="Rectangle 20808" o:spid="_x0000_s2166" style="position:absolute;left:62819;top:33071;width:87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UlMcMA&#10;AADeAAAADwAAAGRycy9kb3ducmV2LnhtbERPy4rCMBTdD/gP4QruxkQXUqtRZJxBl75AZ3dp7rRl&#10;mpvSRFv9erMQXB7Oe77sbCVu1PjSsYbRUIEgzpwpOddwOv58JiB8QDZYOSYNd/KwXPQ+5pga1/Ke&#10;boeQixjCPkUNRQh1KqXPCrLoh64mjtyfayyGCJtcmgbbGG4rOVZqIi2WHBsKrOmroOz/cLUaNkm9&#10;umzdo82r79/NeXeero/ToPWg361mIAJ14S1+ubdGw1glKu6Nd+IV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UlMcMAAADeAAAADwAAAAAAAAAAAAAAAACYAgAAZHJzL2Rv&#10;d25yZXYueG1sUEsFBgAAAAAEAAQA9QAAAIgDAAAAAA==&#10;" filled="f" stroked="f">
                  <v:textbox inset="0,0,0,0">
                    <w:txbxContent>
                      <w:p w:rsidR="00B538EB" w:rsidRDefault="00D31650">
                        <w:r>
                          <w:rPr>
                            <w:rFonts w:ascii="Arial" w:eastAsia="Arial" w:hAnsi="Arial" w:cs="Arial"/>
                            <w:sz w:val="16"/>
                          </w:rPr>
                          <w:t>38.742.480,00</w:t>
                        </w:r>
                      </w:p>
                    </w:txbxContent>
                  </v:textbox>
                </v:rect>
                <v:rect id="Rectangle 20809" o:spid="_x0000_s2167" style="position:absolute;left:69424;top:33071;width:3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mAqsYA&#10;AADeAAAADwAAAGRycy9kb3ducmV2LnhtbESPQWvCQBSE74L/YXkFb7pbD5KkriJV0WOrgu3tkX1N&#10;QrNvQ3Y1sb++Kwgeh5n5hpkve1uLK7W+cqzhdaJAEOfOVFxoOB234wSED8gGa8ek4UYelovhYI6Z&#10;cR1/0vUQChEh7DPUUIbQZFL6vCSLfuIa4uj9uNZiiLItpGmxi3Bby6lSM2mx4rhQYkPvJeW/h4vV&#10;sEua1dfe/XVFvfnenT/O6fqYBq1HL/3qDUSgPjzDj/beaJiqRKVwvxOv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mAq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739" o:spid="_x0000_s2168" style="position:absolute;left:10140;top:35173;width:906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ZMcA&#10;AADdAAAADwAAAGRycy9kb3ducmV2LnhtbESPT2vCQBTE74V+h+UJvdWNFayJWUXaih79U0i9PbKv&#10;SWj2bciuJvrpXaHgcZiZ3zDpoje1OFPrKssKRsMIBHFudcWFgu/D6nUKwnlkjbVlUnAhB4v581OK&#10;ibYd7+i894UIEHYJKii9bxIpXV6SQTe0DXHwfm1r0AfZFlK32AW4qeVbFE2kwYrDQokNfZSU/+1P&#10;RsF62ix/NvbaFfXXcZ1ts/jzEHulXgb9cgbCU+8f4f/2RisYv4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mgmTHAAAA3QAAAA8AAAAAAAAAAAAAAAAAmAIAAGRy&#10;cy9kb3ducmV2LnhtbFBLBQYAAAAABAAEAPUAAACMAwAAAAA=&#10;" filled="f" stroked="f">
                  <v:textbox inset="0,0,0,0">
                    <w:txbxContent>
                      <w:p w:rsidR="00B538EB" w:rsidRDefault="00D31650">
                        <w:r>
                          <w:rPr>
                            <w:rFonts w:ascii="Arial" w:eastAsia="Arial" w:hAnsi="Arial" w:cs="Arial"/>
                            <w:sz w:val="16"/>
                          </w:rPr>
                          <w:t xml:space="preserve">I EK 52812912 </w:t>
                        </w:r>
                      </w:p>
                    </w:txbxContent>
                  </v:textbox>
                </v:rect>
                <v:rect id="Rectangle 3740" o:spid="_x0000_s2169" style="position:absolute;left:18969;top:35205;width:2089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YhMQA&#10;AADdAAAADwAAAGRycy9kb3ducmV2LnhtbERPy2rCQBTdC/7DcAvudNIHNkkdRVolWfoo2O4umdsk&#10;mLkTMqNJ+/WdheDycN6L1WAacaXO1ZYVPM4iEMSF1TWXCj6P22kMwnlkjY1lUvBLDlbL8WiBqbY9&#10;7+l68KUIIexSVFB536ZSuqIig25mW+LA/djOoA+wK6XusA/hppFPUTSXBmsODRW29F5RcT5cjIIs&#10;btdfuf3ry2bznZ12p+TjmHilJg/D+g2Ep8HfxTd3rhU8v76E/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aWITEAAAA3QAAAA8AAAAAAAAAAAAAAAAAmAIAAGRycy9k&#10;b3ducmV2LnhtbFBLBQYAAAAABAAEAPUAAACJAwAAAAA=&#10;" filled="f" stroked="f">
                  <v:textbox inset="0,0,0,0">
                    <w:txbxContent>
                      <w:p w:rsidR="00B538EB" w:rsidRDefault="00D31650">
                        <w:r>
                          <w:rPr>
                            <w:rFonts w:ascii="Arial" w:eastAsia="Arial" w:hAnsi="Arial" w:cs="Arial"/>
                            <w:sz w:val="16"/>
                          </w:rPr>
                          <w:t xml:space="preserve">ANGELA LILIANA SILVA FLORES </w:t>
                        </w:r>
                      </w:p>
                    </w:txbxContent>
                  </v:textbox>
                </v:rect>
                <v:rect id="Rectangle 20810" o:spid="_x0000_s2170" style="position:absolute;left:62208;top:35357;width:955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q/6sYA&#10;AADeAAAADwAAAGRycy9kb3ducmV2LnhtbESPzWrCQBSF9wXfYbgFd3WiC0lSR5HaYpYaC7a7S+aa&#10;BDN3QmZMok/vLApdHs4f32ozmkb01LnasoL5LAJBXFhdc6ng+/T1FoNwHlljY5kU3MnBZj15WWGq&#10;7cBH6nNfijDCLkUFlfdtKqUrKjLoZrYlDt7FdgZ9kF0pdYdDGDeNXETRUhqsOTxU2NJHRcU1vxkF&#10;+7jd/mT2MZTN5+/+fDgnu1PilZq+jtt3EJ5G/x/+a2dawSKK5wEg4AQU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q/6sYAAADeAAAADwAAAAAAAAAAAAAAAACYAgAAZHJz&#10;L2Rvd25yZXYueG1sUEsFBgAAAAAEAAQA9QAAAIsDAAAAAA==&#10;" filled="f" stroked="f">
                  <v:textbox inset="0,0,0,0">
                    <w:txbxContent>
                      <w:p w:rsidR="00B538EB" w:rsidRDefault="00D31650">
                        <w:r>
                          <w:rPr>
                            <w:rFonts w:ascii="Arial" w:eastAsia="Arial" w:hAnsi="Arial" w:cs="Arial"/>
                            <w:sz w:val="16"/>
                          </w:rPr>
                          <w:t>268.199.070,00</w:t>
                        </w:r>
                      </w:p>
                    </w:txbxContent>
                  </v:textbox>
                </v:rect>
                <v:rect id="Rectangle 20811" o:spid="_x0000_s2171" style="position:absolute;left:69392;top:35357;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accYA&#10;AADeAAAADwAAAGRycy9kb3ducmV2LnhtbESPT4vCMBTE74LfITxhb5rWg9RqFNFd9Og/UG+P5m1b&#10;tnkpTbRdP71ZWPA4zMxvmPmyM5V4UONKywriUQSCOLO65FzB+fQ1TEA4j6yxskwKfsnBctHvzTHV&#10;tuUDPY4+FwHCLkUFhfd1KqXLCjLoRrYmDt63bQz6IJtc6gbbADeVHEfRRBosOSwUWNO6oOzneDcK&#10;tkm9uu7ss82rz9v2sr9MN6epV+pj0K1mIDx1/h3+b++0gnGUxDH83Q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Yac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742" o:spid="_x0000_s2172" style="position:absolute;left:9973;top:37434;width:9331;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RjaMcA&#10;AADdAAAADwAAAGRycy9kb3ducmV2LnhtbESPQWvCQBSE74X+h+UVequbWrGauopoJTlqLKi3R/Y1&#10;Cc2+DdmtSfvrXUHwOMzMN8xs0ZtanKl1lWUFr4MIBHFudcWFgq/95mUCwnlkjbVlUvBHDhbzx4cZ&#10;xtp2vKNz5gsRIOxiVFB638RSurwkg25gG+LgfdvWoA+yLaRusQtwU8thFI2lwYrDQokNrUrKf7Jf&#10;oyCZNMtjav+7ov48JYftYbreT71Sz0/98gOEp97fw7d2qhW8vY+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EY2j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63343467 </w:t>
                        </w:r>
                      </w:p>
                    </w:txbxContent>
                  </v:textbox>
                </v:rect>
                <v:rect id="Rectangle 3743" o:spid="_x0000_s2173" style="position:absolute;left:19000;top:37491;width:1973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jG88cA&#10;AADdAAAADwAAAGRycy9kb3ducmV2LnhtbESPT2vCQBTE74LfYXmCN91YS6upq0htSY7+Kai3R/Y1&#10;CWbfhuzWpP30rlDwOMzMb5jFqjOVuFLjSssKJuMIBHFmdcm5gq/D52gGwnlkjZVlUvBLDlbLfm+B&#10;sbYt7+i697kIEHYxKii8r2MpXVaQQTe2NXHwvm1j0AfZ5FI32Aa4qeRTFL1IgyWHhQJrei8ou+x/&#10;jIJkVq9Pqf1r8+rjnBy3x/nmMPdKDQfd+g2Ep84/wv/tVCuYvj5P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IxvPHAAAA3QAAAA8AAAAAAAAAAAAAAAAAmAIAAGRy&#10;cy9kb3ducmV2LnhtbFBLBQYAAAAABAAEAPUAAACMAwAAAAA=&#10;" filled="f" stroked="f">
                  <v:textbox inset="0,0,0,0">
                    <w:txbxContent>
                      <w:p w:rsidR="00B538EB" w:rsidRDefault="00D31650">
                        <w:r>
                          <w:rPr>
                            <w:rFonts w:ascii="Arial" w:eastAsia="Arial" w:hAnsi="Arial" w:cs="Arial"/>
                            <w:sz w:val="16"/>
                          </w:rPr>
                          <w:t xml:space="preserve">JUANA NAY IBE MORENO LUNA </w:t>
                        </w:r>
                      </w:p>
                    </w:txbxContent>
                  </v:textbox>
                </v:rect>
                <v:rect id="Rectangle 20812" o:spid="_x0000_s2174" style="position:absolute;left:62760;top:37611;width:882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EBscA&#10;AADeAAAADwAAAGRycy9kb3ducmV2LnhtbESPQWvCQBSE74X+h+UVequb5FCS1FWkVeJRTcH29si+&#10;JqHZtyG7Nam/3hUEj8PMfMPMl5PpxIkG11pWEM8iEMSV1S3XCj7LzUsKwnlkjZ1lUvBPDpaLx4c5&#10;5tqOvKfTwdciQNjlqKDxvs+ldFVDBt3M9sTB+7GDQR/kUEs94BjgppNJFL1Kgy2HhQZ7em+o+j38&#10;GQVF2q++tvY81t36uzjujtlHmXmlnp+m1RsIT5O/h2/trVaQRGmcwPVOu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EhAbHAAAA3gAAAA8AAAAAAAAAAAAAAAAAmAIAAGRy&#10;cy9kb3ducmV2LnhtbFBLBQYAAAAABAAEAPUAAACMAwAAAAA=&#10;" filled="f" stroked="f">
                  <v:textbox inset="0,0,0,0">
                    <w:txbxContent>
                      <w:p w:rsidR="00B538EB" w:rsidRDefault="00D31650">
                        <w:r>
                          <w:rPr>
                            <w:rFonts w:ascii="Arial" w:eastAsia="Arial" w:hAnsi="Arial" w:cs="Arial"/>
                            <w:sz w:val="16"/>
                          </w:rPr>
                          <w:t>41.687.500,00</w:t>
                        </w:r>
                      </w:p>
                    </w:txbxContent>
                  </v:textbox>
                </v:rect>
                <v:rect id="Rectangle 20813" o:spid="_x0000_s2175" style="position:absolute;left:69393;top:37611;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ghnccA&#10;AADeAAAADwAAAGRycy9kb3ducmV2LnhtbESPQWvCQBSE7wX/w/KE3uomKZQYXUPQFj22Kqi3R/aZ&#10;BLNvQ3Zr0v76bqHQ4zAz3zDLfDStuFPvGssK4lkEgri0uuFKwfHw9pSCcB5ZY2uZFHyRg3w1eVhi&#10;pu3AH3Tf+0oECLsMFdTed5mUrqzJoJvZjjh4V9sb9EH2ldQ9DgFuWplE0Ys02HBYqLGjdU3lbf9p&#10;FGzTrjjv7PdQta+X7en9NN8c5l6px+lYLEB4Gv1/+K+90wqSKI2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IIZ3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745" o:spid="_x0000_s2176" style="position:absolute;left:62728;top:39897;width:88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37HMYA&#10;AADdAAAADwAAAGRycy9kb3ducmV2LnhtbESPW2vCQBSE34X+h+UUfNNNvZu6inhBH60Ktm+H7GkS&#10;mj0bsquJ/fVuQejjMDPfMLNFYwpxo8rllhW8dSMQxInVOacKzqdtZwLCeWSNhWVScCcHi/lLa4ax&#10;tjV/0O3oUxEg7GJUkHlfxlK6JCODrmtL4uB928qgD7JKpa6wDnBTyF4UjaTBnMNChiWtMkp+jlej&#10;YDcpl597+1unxeZrdzlcpuvT1CvVfm2W7yA8Nf4//GzvtYL+eDCE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37HMYAAADdAAAADwAAAAAAAAAAAAAAAACYAgAAZHJz&#10;L2Rvd25yZXYueG1sUEsFBgAAAAAEAAQA9QAAAIsDAAAAAA==&#10;" filled="f" stroked="f">
                  <v:textbox inset="0,0,0,0">
                    <w:txbxContent>
                      <w:p w:rsidR="00B538EB" w:rsidRDefault="00D31650">
                        <w:r>
                          <w:rPr>
                            <w:rFonts w:ascii="Arial" w:eastAsia="Arial" w:hAnsi="Arial" w:cs="Arial"/>
                            <w:sz w:val="16"/>
                          </w:rPr>
                          <w:t>43.500.223,06</w:t>
                        </w:r>
                      </w:p>
                    </w:txbxContent>
                  </v:textbox>
                </v:rect>
                <v:rect id="Rectangle 20814" o:spid="_x0000_s2177" style="position:absolute;left:69022;top:39897;width:91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56ccA&#10;AADeAAAADwAAAGRycy9kb3ducmV2LnhtbESPQWvCQBSE7wX/w/KE3uomoZQYXUPQFj22Kqi3R/aZ&#10;BLNvQ3Zr0v76bqHQ4zAz3zDLfDStuFPvGssK4lkEgri0uuFKwfHw9pSCcB5ZY2uZFHyRg3w1eVhi&#10;pu3AH3Tf+0oECLsMFdTed5mUrqzJoJvZjjh4V9sb9EH2ldQ9DgFuWplE0Ys02HBYqLGjdU3lbf9p&#10;FGzTrjjv7PdQta+X7en9NN8c5l6px+lYLEB4Gv1/+K+90wqSKI2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huenHAAAA3gAAAA8AAAAAAAAAAAAAAAAAmAIAAGRy&#10;cy9kb3ducmV2LnhtbFBLBQYAAAAABAAEAPUAAACMAwAAAAA=&#10;" filled="f" stroked="f">
                  <v:textbox inset="0,0,0,0">
                    <w:txbxContent>
                      <w:p w:rsidR="00B538EB" w:rsidRDefault="00D31650">
                        <w:r>
                          <w:rPr>
                            <w:rFonts w:ascii="Arial" w:eastAsia="Arial" w:hAnsi="Arial" w:cs="Arial"/>
                            <w:sz w:val="16"/>
                          </w:rPr>
                          <w:t>-</w:t>
                        </w:r>
                      </w:p>
                    </w:txbxContent>
                  </v:textbox>
                </v:rect>
                <v:rect id="Rectangle 20815" o:spid="_x0000_s2178" style="position:absolute;left:69706;top:39897;width:75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0ccscA&#10;AADeAAAADwAAAGRycy9kb3ducmV2LnhtbESPQWvCQBSE7wX/w/KE3uomgZYYXUPQFj22Kqi3R/aZ&#10;BLNvQ3Zr0v76bqHQ4zAz3zDLfDStuFPvGssK4lkEgri0uuFKwfHw9pSCcB5ZY2uZFHyRg3w1eVhi&#10;pu3AH3Tf+0oECLsMFdTed5mUrqzJoJvZjjh4V9sb9EH2ldQ9DgFuWplE0Ys02HBYqLGjdU3lbf9p&#10;FGzTrjjv7PdQta+X7en9NN8c5l6px+lYLEB4Gv1/+K+90wqSKI2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tHHL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747" o:spid="_x0000_s2179" style="position:absolute;left:9948;top:39688;width:935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A8McA&#10;AADdAAAADwAAAGRycy9kb3ducmV2LnhtbESPQWvCQBSE74X+h+UVequbWqkasxGxLXrUKKi3R/aZ&#10;hGbfhuzWRH99Vyj0OMzMN0wy700tLtS6yrKC10EEgji3uuJCwX739TIB4TyyxtoyKbiSg3n6+JBg&#10;rG3HW7pkvhABwi5GBaX3TSyly0sy6Aa2IQ7e2bYGfZBtIXWLXYCbWg6j6F0arDgslNjQsqT8O/sx&#10;ClaTZnFc21tX1J+n1WFzmH7spl6p56d+MQPhqff/4b/2Wit4G4/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zwPDHAAAA3QAAAA8AAAAAAAAAAAAAAAAAmAIAAGRy&#10;cy9kb3ducmV2LnhtbFBLBQYAAAAABAAEAPUAAACMAwAAAAA=&#10;" filled="f" stroked="f">
                  <v:textbox inset="0,0,0,0">
                    <w:txbxContent>
                      <w:p w:rsidR="00B538EB" w:rsidRDefault="00D31650">
                        <w:r>
                          <w:rPr>
                            <w:rFonts w:ascii="Arial" w:eastAsia="Arial" w:hAnsi="Arial" w:cs="Arial"/>
                            <w:sz w:val="16"/>
                          </w:rPr>
                          <w:t xml:space="preserve">TER 74327781 </w:t>
                        </w:r>
                      </w:p>
                    </w:txbxContent>
                  </v:textbox>
                </v:rect>
                <v:rect id="Rectangle 3748" o:spid="_x0000_s2180" style="position:absolute;left:18968;top:39745;width:2222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gsQA&#10;AADdAAAADwAAAGRycy9kb3ducmV2LnhtbERPy2rCQBTdC/7DcAvudNIHNkkdRVolWfoo2O4umdsk&#10;mLkTMqNJ+/WdheDycN6L1WAacaXO1ZYVPM4iEMSF1TWXCj6P22kMwnlkjY1lUvBLDlbL8WiBqbY9&#10;7+l68KUIIexSVFB536ZSuqIig25mW+LA/djOoA+wK6XusA/hppFPUTSXBmsODRW29F5RcT5cjIIs&#10;btdfuf3ry2bznZ12p+TjmHilJg/D+g2Ep8HfxTd3rhU8v76E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sVILEAAAA3QAAAA8AAAAAAAAAAAAAAAAAmAIAAGRycy9k&#10;b3ducmV2LnhtbFBLBQYAAAAABAAEAPUAAACJAwAAAAA=&#10;" filled="f" stroked="f">
                  <v:textbox inset="0,0,0,0">
                    <w:txbxContent>
                      <w:p w:rsidR="00B538EB" w:rsidRDefault="00D31650">
                        <w:r>
                          <w:rPr>
                            <w:rFonts w:ascii="Arial" w:eastAsia="Arial" w:hAnsi="Arial" w:cs="Arial"/>
                            <w:sz w:val="16"/>
                          </w:rPr>
                          <w:t xml:space="preserve">LUIS ARNULFO DELGADO ZARATE </w:t>
                        </w:r>
                      </w:p>
                    </w:txbxContent>
                  </v:textbox>
                </v:rect>
                <v:rect id="Rectangle 3749" o:spid="_x0000_s2181" style="position:absolute;left:10077;top:41974;width:909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cA&#10;AADdAAAADwAAAGRycy9kb3ducmV2LnhtbESPT2vCQBTE7wW/w/IEb3Wjlmqiq4i26LH+AfX2yD6T&#10;YPZtyG5N2k/vCoUeh5n5DTNbtKYUd6pdYVnBoB+BIE6tLjhTcDx8vk5AOI+ssbRMCn7IwWLeeZlh&#10;om3DO7rvfSYChF2CCnLvq0RKl+Zk0PVtRRy8q60N+iDrTOoamwA3pRxG0bs0WHBYyLGiVU7pbf9t&#10;FGwm1fK8tb9NVn5cNqevU7w+xF6pXrddTkF4av1/+K+91QpG47c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8RnHAAAA3QAAAA8AAAAAAAAAAAAAAAAAmAIAAGRy&#10;cy9kb3ducmV2LnhtbFBLBQYAAAAABAAEAPUAAACMAwAAAAA=&#10;" filled="f" stroked="f">
                  <v:textbox inset="0,0,0,0">
                    <w:txbxContent>
                      <w:p w:rsidR="00B538EB" w:rsidRDefault="00D31650">
                        <w:r>
                          <w:rPr>
                            <w:rFonts w:ascii="Arial" w:eastAsia="Arial" w:hAnsi="Arial" w:cs="Arial"/>
                            <w:sz w:val="16"/>
                          </w:rPr>
                          <w:t xml:space="preserve">I EH 52846857 </w:t>
                        </w:r>
                      </w:p>
                    </w:txbxContent>
                  </v:textbox>
                </v:rect>
                <v:rect id="Rectangle 3750" o:spid="_x0000_s2182" style="position:absolute;left:18936;top:42031;width:21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POWcUA&#10;AADdAAAADwAAAGRycy9kb3ducmV2LnhtbERPy2rCQBTdC/7DcAvudNKW2iR1FGmVZOmjYLu7ZG6T&#10;YOZOyIwm7dd3FoLLw3kvVoNpxJU6V1tW8DiLQBAXVtdcKvg8bqcxCOeRNTaWScEvOVgtx6MFptr2&#10;vKfrwZcihLBLUUHlfZtK6YqKDLqZbYkD92M7gz7ArpS6wz6Em0Y+RdFcGqw5NFTY0ntFxflwMQqy&#10;uF1/5favL5vNd3banZKPY+KVmjwM6zcQngZ/F9/cuVbw/PoS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85ZxQAAAN0AAAAPAAAAAAAAAAAAAAAAAJgCAABkcnMv&#10;ZG93bnJldi54bWxQSwUGAAAAAAQABAD1AAAAigMAAAAA&#10;" filled="f" stroked="f">
                  <v:textbox inset="0,0,0,0">
                    <w:txbxContent>
                      <w:p w:rsidR="00B538EB" w:rsidRDefault="00D31650">
                        <w:r>
                          <w:rPr>
                            <w:rFonts w:ascii="Arial" w:eastAsia="Arial" w:hAnsi="Arial" w:cs="Arial"/>
                            <w:sz w:val="16"/>
                          </w:rPr>
                          <w:t xml:space="preserve">LUZ DARY RODRIGUEZ SERRATO </w:t>
                        </w:r>
                      </w:p>
                    </w:txbxContent>
                  </v:textbox>
                </v:rect>
                <v:rect id="Rectangle 20816" o:spid="_x0000_s2183" style="position:absolute;left:62742;top:42183;width:876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BccA&#10;AADeAAAADwAAAGRycy9kb3ducmV2LnhtbESPQWvCQBSE74L/YXlCb7rRQ4ipq0i1mGNrhLS3R/Y1&#10;Cc2+DdltkvbXdwsFj8PMfMPsDpNpxUC9aywrWK8iEMSl1Q1XCm758zIB4TyyxtYyKfgmB4f9fLbD&#10;VNuRX2m4+koECLsUFdTed6mUrqzJoFvZjjh4H7Y36IPsK6l7HAPctHITRbE02HBYqLGjp5rKz+uX&#10;UXBJuuNbZn/Gqj2/X4qXYnvKt16ph8V0fAThafL38H870wo2UbKO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ggXHAAAA3gAAAA8AAAAAAAAAAAAAAAAAmAIAAGRy&#10;cy9kb3ducmV2LnhtbFBLBQYAAAAABAAEAPUAAACMAwAAAAA=&#10;" filled="f" stroked="f">
                  <v:textbox inset="0,0,0,0">
                    <w:txbxContent>
                      <w:p w:rsidR="00B538EB" w:rsidRDefault="00D31650">
                        <w:r>
                          <w:rPr>
                            <w:rFonts w:ascii="Arial" w:eastAsia="Arial" w:hAnsi="Arial" w:cs="Arial"/>
                            <w:sz w:val="16"/>
                          </w:rPr>
                          <w:t>70.723.646,00</w:t>
                        </w:r>
                      </w:p>
                    </w:txbxContent>
                  </v:textbox>
                </v:rect>
                <v:rect id="Rectangle 20817" o:spid="_x0000_s2184" style="position:absolute;left:69329;top:42183;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MnnscA&#10;AADeAAAADwAAAGRycy9kb3ducmV2LnhtbESPQWvCQBSE7wX/w/KE3uomObQxuoagLXpsVVBvj+wz&#10;CWbfhuzWpP313UKhx2FmvmGW+WhacafeNZYVxLMIBHFpdcOVguPh7SkF4TyyxtYyKfgiB/lq8rDE&#10;TNuBP+i+95UIEHYZKqi97zIpXVmTQTezHXHwrrY36IPsK6l7HALctDKJomdpsOGwUGNH65rK2/7T&#10;KNimXXHe2e+hal8v29P7ab45zL1Sj9OxWIDwNPr/8F97pxUkURq/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zJ57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752" o:spid="_x0000_s2185" style="position:absolute;left:18965;top:44260;width:66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31tccA&#10;AADdAAAADwAAAGRycy9kb3ducmV2LnhtbESPQWvCQBSE74X+h+UVequbWrSauopoJTlqLKi3R/Y1&#10;Cc2+DdmtSfvrXUHwOMzMN8xs0ZtanKl1lWUFr4MIBHFudcWFgq/95mUCwnlkjbVlUvBHDhbzx4cZ&#10;xtp2vKNz5gsRIOxiVFB638RSurwkg25gG+LgfdvWoA+yLaRusQtwU8thFI2lwYrDQokNrUrKf7Jf&#10;oyCZNMtjav+7ov48JYftYbreT71Sz0/98gOEp97fw7d2qhW8vY+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d9bXHAAAA3QAAAA8AAAAAAAAAAAAAAAAAmAIAAGRy&#10;cy9kb3ducmV2LnhtbFBLBQYAAAAABAAEAPUAAACMAwAAAAA=&#10;" filled="f" stroked="f">
                  <v:textbox inset="0,0,0,0">
                    <w:txbxContent>
                      <w:p w:rsidR="00B538EB" w:rsidRDefault="00D31650">
                        <w:r>
                          <w:rPr>
                            <w:rFonts w:ascii="Arial" w:eastAsia="Arial" w:hAnsi="Arial" w:cs="Arial"/>
                            <w:sz w:val="16"/>
                          </w:rPr>
                          <w:t xml:space="preserve">TOTALES: </w:t>
                        </w:r>
                      </w:p>
                    </w:txbxContent>
                  </v:textbox>
                </v:rect>
                <v:rect id="Rectangle 20818" o:spid="_x0000_s2186" style="position:absolute;left:62150;top:44444;width:954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yz7MQA&#10;AADeAAAADwAAAGRycy9kb3ducmV2LnhtbERPTWvCQBC9F/wPyxS81Y0eJEldRWqLOWos2N6G7JgE&#10;s7MhuybRX+8eCj0+3vdqM5pG9NS52rKC+SwCQVxYXXOp4Pv09RaDcB5ZY2OZFNzJwWY9eVlhqu3A&#10;R+pzX4oQwi5FBZX3bSqlKyoy6Ga2JQ7cxXYGfYBdKXWHQwg3jVxE0VIarDk0VNjSR0XFNb8ZBfu4&#10;3f5k9jGUzefv/nw4J7tT4pWavo7bdxCeRv8v/nNnWsEiiudhb7gTr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ss+zEAAAA3gAAAA8AAAAAAAAAAAAAAAAAmAIAAGRycy9k&#10;b3ducmV2LnhtbFBLBQYAAAAABAAEAPUAAACJAwAAAAA=&#10;" filled="f" stroked="f">
                  <v:textbox inset="0,0,0,0">
                    <w:txbxContent>
                      <w:p w:rsidR="00B538EB" w:rsidRDefault="00D31650">
                        <w:r>
                          <w:rPr>
                            <w:rFonts w:ascii="Arial" w:eastAsia="Arial" w:hAnsi="Arial" w:cs="Arial"/>
                            <w:sz w:val="16"/>
                          </w:rPr>
                          <w:t>479.870.928,00</w:t>
                        </w:r>
                      </w:p>
                    </w:txbxContent>
                  </v:textbox>
                </v:rect>
                <v:rect id="Rectangle 20819" o:spid="_x0000_s2187" style="position:absolute;left:69329;top:44444;width:3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Wd8cA&#10;AADeAAAADwAAAGRycy9kb3ducmV2LnhtbESPQWvCQBSE70L/w/IK3sxGDyVJXUVaxRxbU0h7e2Sf&#10;STD7NmS3JvbXdwsFj8PMfMOst5PpxJUG11pWsIxiEMSV1S3XCj6KwyIB4Tyyxs4yKbiRg+3mYbbG&#10;TNuR3+l68rUIEHYZKmi87zMpXdWQQRfZnjh4ZzsY9EEOtdQDjgFuOrmK4ydpsOWw0GBPLw1Vl9O3&#10;UXBM+t1nbn/Gutt/Hcu3Mn0tUq/U/HHaPYPwNPl7+L+dawWrOFm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gFnf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754" o:spid="_x0000_s2188" style="position:absolute;left:9582;top:48600;width:1589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IWsYA&#10;AADdAAAADwAAAGRycy9kb3ducmV2LnhtbESPW2vCQBSE34X+h+UUfNNNvZu6inhBH60Ktm+H7GkS&#10;mj0bsquJ/fVuQejjMDPfMLNFYwpxo8rllhW8dSMQxInVOacKzqdtZwLCeWSNhWVScCcHi/lLa4ax&#10;tjV/0O3oUxEg7GJUkHlfxlK6JCODrmtL4uB928qgD7JKpa6wDnBTyF4UjaTBnMNChiWtMkp+jlej&#10;YDcpl597+1unxeZrdzlcpuvT1CvVfm2W7yA8Nf4//GzvtYL+eDiA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jIWsYAAADdAAAADwAAAAAAAAAAAAAAAACYAgAAZHJz&#10;L2Rvd25yZXYueG1sUEsFBgAAAAAEAAQA9QAAAIsDAAAAAA==&#10;" filled="f" stroked="f">
                  <v:textbox inset="0,0,0,0">
                    <w:txbxContent>
                      <w:p w:rsidR="00B538EB" w:rsidRDefault="00D31650">
                        <w:r>
                          <w:rPr>
                            <w:rFonts w:ascii="Arial" w:eastAsia="Arial" w:hAnsi="Arial" w:cs="Arial"/>
                            <w:b/>
                            <w:sz w:val="19"/>
                          </w:rPr>
                          <w:t xml:space="preserve">Nota 13 Patrimonio </w:t>
                        </w:r>
                      </w:p>
                    </w:txbxContent>
                  </v:textbox>
                </v:rect>
                <v:rect id="Rectangle 3755" o:spid="_x0000_s2189" style="position:absolute;left:9574;top:52200;width:6927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twcYA&#10;AADdAAAADwAAAGRycy9kb3ducmV2LnhtbESPQWvCQBSE74L/YXmCN91Y0WrqKlIVPdpYUG+P7GsS&#10;zL4N2dWk/fXdgtDjMDPfMItVa0rxoNoVlhWMhhEI4tTqgjMFn6fdYAbCeWSNpWVS8E0OVstuZ4Gx&#10;tg1/0CPxmQgQdjEqyL2vYildmpNBN7QVcfC+bG3QB1lnUtfYBLgp5UsUTaXBgsNCjhW955TekrtR&#10;sJ9V68vB/jRZub3uz8fzfHOae6X6vXb9BsJT6//Dz/ZBKxi/Ti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twcYAAADdAAAADwAAAAAAAAAAAAAAAACYAgAAZHJz&#10;L2Rvd25yZXYueG1sUEsFBgAAAAAEAAQA9QAAAIsDAAAAAA==&#10;" filled="f" stroked="f">
                  <v:textbox inset="0,0,0,0">
                    <w:txbxContent>
                      <w:p w:rsidR="00B538EB" w:rsidRDefault="00D31650">
                        <w:r>
                          <w:rPr>
                            <w:rFonts w:ascii="Arial" w:eastAsia="Arial" w:hAnsi="Arial" w:cs="Arial"/>
                            <w:sz w:val="19"/>
                          </w:rPr>
                          <w:t xml:space="preserve">Muestra la distribución patrimonial del Instituto el impacto por la convergencia a las NICSP </w:t>
                        </w:r>
                      </w:p>
                    </w:txbxContent>
                  </v:textbox>
                </v:rect>
                <v:rect id="Rectangle 20820" o:spid="_x0000_s2190" style="position:absolute;left:9997;top:55385;width:74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Z1V8QA&#10;AADeAAAADwAAAGRycy9kb3ducmV2LnhtbESPzYrCMBSF94LvEK7gTlO7kFqNIjqDLmdUUHeX5toW&#10;m5vSRFvn6ScLweXh/PEtVp2pxJMaV1pWMBlHIIgzq0vOFZyO36MEhPPIGivLpOBFDlbLfm+BqbYt&#10;/9Lz4HMRRtilqKDwvk6ldFlBBt3Y1sTBu9nGoA+yyaVusA3jppJxFE2lwZLDQ4E1bQrK7oeHUbBL&#10;6vVlb//avPq67s4/59n2OPNKDQfdeg7CU+c/4Xd7rxXEURIHgIATUE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2dVfEAAAA3gAAAA8AAAAAAAAAAAAAAAAAmAIAAGRycy9k&#10;b3ducmV2LnhtbFBLBQYAAAAABAAEAPUAAACJAwAAAAA=&#10;" filled="f" stroked="f">
                  <v:textbox inset="0,0,0,0">
                    <w:txbxContent>
                      <w:p w:rsidR="00B538EB" w:rsidRDefault="00D31650">
                        <w:r>
                          <w:rPr>
                            <w:rFonts w:ascii="Arial" w:eastAsia="Arial" w:hAnsi="Arial" w:cs="Arial"/>
                            <w:b/>
                            <w:sz w:val="16"/>
                          </w:rPr>
                          <w:t>3</w:t>
                        </w:r>
                      </w:p>
                    </w:txbxContent>
                  </v:textbox>
                </v:rect>
                <v:rect id="Rectangle 20821" o:spid="_x0000_s2191" style="position:absolute;left:10554;top:55385;width:37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QzMcA&#10;AADeAAAADwAAAGRycy9kb3ducmV2LnhtbESPQWvCQBSE74X+h+UVequb5FCS1FWkVeJRTcH29si+&#10;JqHZtyG7Nam/3hUEj8PMfMPMl5PpxIkG11pWEM8iEMSV1S3XCj7LzUsKwnlkjZ1lUvBPDpaLx4c5&#10;5tqOvKfTwdciQNjlqKDxvs+ldFVDBt3M9sTB+7GDQR/kUEs94BjgppNJFL1Kgy2HhQZ7em+o+j38&#10;GQVF2q++tvY81t36uzjujtlHmXmlnp+m1RsIT5O/h2/trVaQRGkSw/VOu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60MzHAAAA3g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20822" o:spid="_x0000_s2192" style="position:absolute;left:9997;top:57030;width:15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Ou8UA&#10;AADeAAAADwAAAGRycy9kb3ducmV2LnhtbESPQYvCMBSE7wv+h/AEb2tqD1KrUUR30eOqC+rt0Tzb&#10;YvNSmmjr/nojCHscZuYbZrboTCXu1LjSsoLRMAJBnFldcq7g9/D9mYBwHlljZZkUPMjBYt77mGGq&#10;bcs7uu99LgKEXYoKCu/rVEqXFWTQDW1NHLyLbQz6IJtc6gbbADeVjKNoLA2WHBYKrGlVUHbd34yC&#10;TVIvT1v71+bV13lz/DlO1oeJV2rQ75ZTEJ46/x9+t7daQRwlcQyvO+EK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E67xQAAAN4AAAAPAAAAAAAAAAAAAAAAAJgCAABkcnMv&#10;ZG93bnJldi54bWxQSwUGAAAAAAQABAD1AAAAigMAAAAA&#10;" filled="f" stroked="f">
                  <v:textbox inset="0,0,0,0">
                    <w:txbxContent>
                      <w:p w:rsidR="00B538EB" w:rsidRDefault="00D31650">
                        <w:r>
                          <w:rPr>
                            <w:rFonts w:ascii="Arial" w:eastAsia="Arial" w:hAnsi="Arial" w:cs="Arial"/>
                            <w:b/>
                            <w:sz w:val="16"/>
                          </w:rPr>
                          <w:t>31</w:t>
                        </w:r>
                      </w:p>
                    </w:txbxContent>
                  </v:textbox>
                </v:rect>
                <v:rect id="Rectangle 20823" o:spid="_x0000_s2193" style="position:absolute;left:11159;top:57030;width:38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rIMYA&#10;AADeAAAADwAAAGRycy9kb3ducmV2LnhtbESPQWvCQBSE7wX/w/KE3urGFEpMXUXUokc1gu3tkX1N&#10;gtm3IbuatL/eFQSPw8x8w0znvanFlVpXWVYwHkUgiHOrKy4UHLOvtwSE88gaa8uk4I8czGeDlymm&#10;2na8p+vBFyJA2KWooPS+SaV0eUkG3cg2xMH7ta1BH2RbSN1iF+CmlnEUfUiDFYeFEhtalpSfDxej&#10;YJM0i++t/e+Kev2zOe1Ok1U28Uq9DvvFJwhPvX+GH+2tVhBHSfwO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rIMYAAADeAAAADwAAAAAAAAAAAAAAAACYAgAAZHJz&#10;L2Rvd25yZXYueG1sUEsFBgAAAAAEAAQA9QAAAIsDAAAAAA==&#10;" filled="f" stroked="f">
                  <v:textbox inset="0,0,0,0">
                    <w:txbxContent>
                      <w:p w:rsidR="00B538EB" w:rsidRDefault="00D31650">
                        <w:r>
                          <w:rPr>
                            <w:rFonts w:ascii="Arial" w:eastAsia="Arial" w:hAnsi="Arial" w:cs="Arial"/>
                            <w:b/>
                            <w:sz w:val="16"/>
                          </w:rPr>
                          <w:t xml:space="preserve"> </w:t>
                        </w:r>
                      </w:p>
                    </w:txbxContent>
                  </v:textbox>
                </v:rect>
                <v:rect id="Rectangle 20824" o:spid="_x0000_s2194" style="position:absolute;left:9994;top:58465;width:302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1zVMYA&#10;AADeAAAADwAAAGRycy9kb3ducmV2LnhtbESPQWvCQBSE7wX/w/KE3urGUEpMXUXUokc1gu3tkX1N&#10;gtm3IbuatL/eFQSPw8x8w0znvanFlVpXWVYwHkUgiHOrKy4UHLOvtwSE88gaa8uk4I8czGeDlymm&#10;2na8p+vBFyJA2KWooPS+SaV0eUkG3cg2xMH7ta1BH2RbSN1iF+CmlnEUfUiDFYeFEhtalpSfDxej&#10;YJM0i++t/e+Kev2zOe1Ok1U28Uq9DvvFJwhPvX+GH+2tVhBHSfwO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1zVMYAAADeAAAADwAAAAAAAAAAAAAAAACYAgAAZHJz&#10;L2Rvd25yZXYueG1sUEsFBgAAAAAEAAQA9QAAAIsDAAAAAA==&#10;" filled="f" stroked="f">
                  <v:textbox inset="0,0,0,0">
                    <w:txbxContent>
                      <w:p w:rsidR="00B538EB" w:rsidRDefault="00D31650">
                        <w:r>
                          <w:rPr>
                            <w:rFonts w:ascii="Arial" w:eastAsia="Arial" w:hAnsi="Arial" w:cs="Arial"/>
                            <w:sz w:val="16"/>
                          </w:rPr>
                          <w:t>3105</w:t>
                        </w:r>
                      </w:p>
                    </w:txbxContent>
                  </v:textbox>
                </v:rect>
                <v:rect id="Rectangle 20825" o:spid="_x0000_s2195" style="position:absolute;left:12267;top:58465;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Wz8YA&#10;AADeAAAADwAAAGRycy9kb3ducmV2LnhtbESPQWvCQBSE7wX/w/KE3urGQEtMXUXUokc1gu3tkX1N&#10;gtm3IbuatL/eFQSPw8x8w0znvanFlVpXWVYwHkUgiHOrKy4UHLOvtwSE88gaa8uk4I8czGeDlymm&#10;2na8p+vBFyJA2KWooPS+SaV0eUkG3cg2xMH7ta1BH2RbSN1iF+CmlnEUfUiDFYeFEhtalpSfDxej&#10;YJM0i++t/e+Kev2zOe1Ok1U28Uq9DvvFJwhPvX+GH+2tVhBHSfwO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HWz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26" o:spid="_x0000_s2196" style="position:absolute;left:9962;top:59862;width:456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NIuM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SCOkngI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NIuMYAAADeAAAADwAAAAAAAAAAAAAAAACYAgAAZHJz&#10;L2Rvd25yZXYueG1sUEsFBgAAAAAEAAQA9QAAAIsDAAAAAA==&#10;" filled="f" stroked="f">
                  <v:textbox inset="0,0,0,0">
                    <w:txbxContent>
                      <w:p w:rsidR="00B538EB" w:rsidRDefault="00D31650">
                        <w:r>
                          <w:rPr>
                            <w:rFonts w:ascii="Arial" w:eastAsia="Arial" w:hAnsi="Arial" w:cs="Arial"/>
                            <w:sz w:val="16"/>
                          </w:rPr>
                          <w:t>310506</w:t>
                        </w:r>
                      </w:p>
                    </w:txbxContent>
                  </v:textbox>
                </v:rect>
                <v:rect id="Rectangle 20827" o:spid="_x0000_s2197" style="position:absolute;left:13392;top:59862;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tI8cA&#10;AADeAAAADwAAAGRycy9kb3ducmV2LnhtbESPQWvCQBSE7wX/w/KE3urGHNqYuoqoRY9qBNvbI/ua&#10;BLNvQ3Y1aX+9Kwgeh5n5hpnOe1OLK7WusqxgPIpAEOdWV1woOGZfbwkI55E11pZJwR85mM8GL1NM&#10;te14T9eDL0SAsEtRQel9k0rp8pIMupFtiIP3a1uDPsi2kLrFLsBNLeMoepcGKw4LJTa0LCk/Hy5G&#10;wSZpFt9b+98V9fpnc9qdJqts4pV6HfaLTxCeev8MP9pbrSCOkvgD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f7SP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828" o:spid="_x0000_s2198" style="position:absolute;left:9962;top:61297;width:685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B5UcIA&#10;AADeAAAADwAAAGRycy9kb3ducmV2LnhtbERPTYvCMBC9C/6HMII3Te1BajWK6C563FVBvQ3N2Bab&#10;SWmirfvrNwfB4+N9L1adqcSTGldaVjAZRyCIM6tLzhWcjt+jBITzyBory6TgRQ5Wy35vgam2Lf/S&#10;8+BzEULYpaig8L5OpXRZQQbd2NbEgbvZxqAPsMmlbrAN4aaScRRNpcGSQ0OBNW0Kyu6Hh1GwS+r1&#10;ZW//2rz6uu7OP+fZ9jjzSg0H3XoOwlPnP+K3e68VxFESh73hTrg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QHlRwgAAAN4AAAAPAAAAAAAAAAAAAAAAAJgCAABkcnMvZG93&#10;bnJldi54bWxQSwUGAAAAAAQABAD1AAAAhwMAAAAA&#10;" filled="f" stroked="f">
                  <v:textbox inset="0,0,0,0">
                    <w:txbxContent>
                      <w:p w:rsidR="00B538EB" w:rsidRDefault="00D31650">
                        <w:r>
                          <w:rPr>
                            <w:rFonts w:ascii="Arial" w:eastAsia="Arial" w:hAnsi="Arial" w:cs="Arial"/>
                            <w:sz w:val="16"/>
                          </w:rPr>
                          <w:t>310506001</w:t>
                        </w:r>
                      </w:p>
                    </w:txbxContent>
                  </v:textbox>
                </v:rect>
                <v:rect id="Rectangle 20829" o:spid="_x0000_s2199" style="position:absolute;left:15119;top:61297;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cysYA&#10;AADeAAAADwAAAGRycy9kb3ducmV2LnhtbESPQWvCQBSE7wX/w/IEb3VjDpJEVxFt0aPVgnp7ZJ9J&#10;MPs2ZFcT/fXdQqHHYWa+YebL3tTiQa2rLCuYjCMQxLnVFRcKvo+f7wkI55E11pZJwZMcLBeDtzlm&#10;2nb8RY+DL0SAsMtQQel9k0np8pIMurFtiIN3ta1BH2RbSN1iF+CmlnEUTaXBisNCiQ2tS8pvh7tR&#10;sE2a1XlnX11Rf1y2p/0p3RxTr9Ro2K9mIDz1/j/8195pBXGUxCn83g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zcy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31" o:spid="_x0000_s2200" style="position:absolute;left:15069;top:62700;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GEccA&#10;AADeAAAADwAAAGRycy9kb3ducmV2LnhtbESPQWvCQBSE7wX/w/KE3uomKZQYXUPQFj22Kqi3R/aZ&#10;BLNvQ3Zr0v76bqHQ4zAz3zDLfDStuFPvGssK4lkEgri0uuFKwfHw9pSCcB5ZY2uZFHyRg3w1eVhi&#10;pu3AH3Tf+0oECLsMFdTed5mUrqzJoJvZjjh4V9sb9EH2ldQ9DgFuWplE0Ys02HBYqLGjdU3lbf9p&#10;FGzTrjjv7PdQta+X7en9NN8c5l6px+lYLEB4Gv1/+K+90wqSKH2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jRhH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830" o:spid="_x0000_s2201" style="position:absolute;left:9962;top:62700;width:679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isQA&#10;AADeAAAADwAAAGRycy9kb3ducmV2LnhtbESPzYrCMBSF94LvEK4wO01VkFqNIjqiS0cFdXdprm2x&#10;uSlNxnZ8erMYcHk4f3zzZWtK8aTaFZYVDAcRCOLU6oIzBefTth+DcB5ZY2mZFPyRg+Wi25ljom3D&#10;P/Q8+kyEEXYJKsi9rxIpXZqTQTewFXHw7rY26IOsM6lrbMK4KeUoiibSYMHhIceK1jmlj+OvUbCL&#10;q9V1b19NVn7fdpfDZbo5Tb1SX712NQPhqfWf8H97rxWMong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v44rEAAAA3gAAAA8AAAAAAAAAAAAAAAAAmAIAAGRycy9k&#10;b3ducmV2LnhtbFBLBQYAAAAABAAEAPUAAACJAwAAAAA=&#10;" filled="f" stroked="f">
                  <v:textbox inset="0,0,0,0">
                    <w:txbxContent>
                      <w:p w:rsidR="00B538EB" w:rsidRDefault="00D31650">
                        <w:r>
                          <w:rPr>
                            <w:rFonts w:ascii="Arial" w:eastAsia="Arial" w:hAnsi="Arial" w:cs="Arial"/>
                            <w:sz w:val="16"/>
                          </w:rPr>
                          <w:t>310506002</w:t>
                        </w:r>
                      </w:p>
                    </w:txbxContent>
                  </v:textbox>
                </v:rect>
                <v:rect id="Rectangle 20833" o:spid="_x0000_s2202" style="position:absolute;left:12240;top:64161;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19/ccA&#10;AADeAAAADwAAAGRycy9kb3ducmV2LnhtbESPQWvCQBSE74X+h+UVvNVNE5AYXUOoFj1WLVhvj+xr&#10;Epp9G7JbE/31XaHQ4zAz3zDLfDStuFDvGssKXqYRCOLS6oYrBR/Ht+cUhPPIGlvLpOBKDvLV48MS&#10;M20H3tPl4CsRIOwyVFB732VSurImg25qO+LgfdneoA+yr6TucQhw08o4imbSYMNhocaOXmsqvw8/&#10;RsE27YrPnb0NVbs5b0/vp/n6OPdKTZ7GYgHC0+j/w3/tnVYQR2mS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9ff3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832" o:spid="_x0000_s2203" style="position:absolute;left:9962;top:64161;width:302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YZsYA&#10;AADeAAAADwAAAGRycy9kb3ducmV2LnhtbESPQWvCQBSE7wX/w/KE3urGFEpMXUXUokc1gu3tkX1N&#10;gtm3IbuatL/eFQSPw8x8w0znvanFlVpXWVYwHkUgiHOrKy4UHLOvtwSE88gaa8uk4I8czGeDlymm&#10;2na8p+vBFyJA2KWooPS+SaV0eUkG3cg2xMH7ta1BH2RbSN1iF+CmlnEUfUiDFYeFEhtalpSfDxej&#10;YJM0i++t/e+Kev2zOe1Ok1U28Uq9DvvFJwhPvX+GH+2tVhBHyXsM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HYZsYAAADeAAAADwAAAAAAAAAAAAAAAACYAgAAZHJz&#10;L2Rvd25yZXYueG1sUEsFBgAAAAAEAAQA9QAAAIsDAAAAAA==&#10;" filled="f" stroked="f">
                  <v:textbox inset="0,0,0,0">
                    <w:txbxContent>
                      <w:p w:rsidR="00B538EB" w:rsidRDefault="00D31650">
                        <w:r>
                          <w:rPr>
                            <w:rFonts w:ascii="Arial" w:eastAsia="Arial" w:hAnsi="Arial" w:cs="Arial"/>
                            <w:sz w:val="16"/>
                          </w:rPr>
                          <w:t>3109</w:t>
                        </w:r>
                      </w:p>
                    </w:txbxContent>
                  </v:textbox>
                </v:rect>
                <v:rect id="Rectangle 20834" o:spid="_x0000_s2204" style="position:absolute;left:9936;top:65564;width:45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licYA&#10;AADeAAAADwAAAGRycy9kb3ducmV2LnhtbESPQWvCQBSE74L/YXmCN92opcToKqIWPbYqqLdH9pkE&#10;s29DdmtSf71bKPQ4zMw3zHzZmlI8qHaFZQWjYQSCOLW64EzB6fgxiEE4j6yxtEwKfsjBctHtzDHR&#10;tuEvehx8JgKEXYIKcu+rREqX5mTQDW1FHLybrQ36IOtM6hqbADelHEfRuzRYcFjIsaJ1Tun98G0U&#10;7OJqddnbZ5OV2+vu/Hmebo5Tr1S/165mIDy1/j/8195rBeMonrz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TlicYAAADeAAAADwAAAAAAAAAAAAAAAACYAgAAZHJz&#10;L2Rvd25yZXYueG1sUEsFBgAAAAAEAAQA9QAAAIsDAAAAAA==&#10;" filled="f" stroked="f">
                  <v:textbox inset="0,0,0,0">
                    <w:txbxContent>
                      <w:p w:rsidR="00B538EB" w:rsidRDefault="00D31650">
                        <w:r>
                          <w:rPr>
                            <w:rFonts w:ascii="Arial" w:eastAsia="Arial" w:hAnsi="Arial" w:cs="Arial"/>
                            <w:sz w:val="16"/>
                          </w:rPr>
                          <w:t>310901</w:t>
                        </w:r>
                      </w:p>
                    </w:txbxContent>
                  </v:textbox>
                </v:rect>
                <v:rect id="Rectangle 20835" o:spid="_x0000_s2205" style="position:absolute;left:13386;top:65564;width:3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AEsYA&#10;AADeAAAADwAAAGRycy9kb3ducmV2LnhtbESPQWvCQBSE74L/YXmCN92otMToKqIWPbYqqLdH9pkE&#10;s29DdmtSf71bKPQ4zMw3zHzZmlI8qHaFZQWjYQSCOLW64EzB6fgxiEE4j6yxtEwKfsjBctHtzDHR&#10;tuEvehx8JgKEXYIKcu+rREqX5mTQDW1FHLybrQ36IOtM6hqbADelHEfRuzRYcFjIsaJ1Tun98G0U&#10;7OJqddnbZ5OV2+vu/Hmebo5Tr1S/165mIDy1/j/8195rBeMonrz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hAE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36" o:spid="_x0000_s2206" style="position:absolute;left:9936;top:66967;width:685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eZcgA&#10;AADeAAAADwAAAGRycy9kb3ducmV2LnhtbESPzWrDMBCE74W+g9hCb41cF4LjRDGmSXGO+SmkuS3W&#10;1ja1VsZSYydPHwUKPQ4z8w2zyEbTijP1rrGs4HUSgSAurW64UvB5+HhJQDiPrLG1TAou5CBbPj4s&#10;MNV24B2d974SAcIuRQW1910qpStrMugmtiMO3rftDfog+0rqHocAN62Mo2gqDTYcFmrs6L2m8mf/&#10;axQUSZd/bex1qNr1qThuj7PVYeaVen4a8zkIT6P/D/+1N1pBHCVvU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t5lyAAAAN4AAAAPAAAAAAAAAAAAAAAAAJgCAABk&#10;cnMvZG93bnJldi54bWxQSwUGAAAAAAQABAD1AAAAjQMAAAAA&#10;" filled="f" stroked="f">
                  <v:textbox inset="0,0,0,0">
                    <w:txbxContent>
                      <w:p w:rsidR="00B538EB" w:rsidRDefault="00D31650">
                        <w:r>
                          <w:rPr>
                            <w:rFonts w:ascii="Arial" w:eastAsia="Arial" w:hAnsi="Arial" w:cs="Arial"/>
                            <w:sz w:val="16"/>
                          </w:rPr>
                          <w:t>310901001</w:t>
                        </w:r>
                      </w:p>
                    </w:txbxContent>
                  </v:textbox>
                </v:rect>
                <v:rect id="Rectangle 20837" o:spid="_x0000_s2207" style="position:absolute;left:15087;top:66967;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Z7/sYA&#10;AADeAAAADwAAAGRycy9kb3ducmV2LnhtbESPQWvCQBSE74L/YXmCN92o0MboKqIWPbYqqLdH9pkE&#10;s29DdmtSf71bKPQ4zMw3zHzZmlI8qHaFZQWjYQSCOLW64EzB6fgxiEE4j6yxtEwKfsjBctHtzDHR&#10;tuEvehx8JgKEXYIKcu+rREqX5mTQDW1FHLybrQ36IOtM6hqbADelHEfRmzRYcFjIsaJ1Tun98G0U&#10;7OJqddnbZ5OV2+vu/Hmebo5Tr1S/165mIDy1/j/8195rBeMonrz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Z7/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38" o:spid="_x0000_s2208" style="position:absolute;left:9936;top:68371;width:452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vjMIA&#10;AADeAAAADwAAAGRycy9kb3ducmV2LnhtbERPTYvCMBC9C/6HMMLeNFVBajWK6IoeXRXU29CMbbGZ&#10;lCZru/56c1jw+Hjf82VrSvGk2hWWFQwHEQji1OqCMwXn07Yfg3AeWWNpmRT8kYPlotuZY6Jtwz/0&#10;PPpMhBB2CSrIva8SKV2ak0E3sBVx4O62NugDrDOpa2xCuCnlKIom0mDBoSHHitY5pY/jr1Gwi6vV&#10;dW9fTVZ+33aXw2W6OU29Ul+9djUD4an1H/G/e68VjKJ4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me+MwgAAAN4AAAAPAAAAAAAAAAAAAAAAAJgCAABkcnMvZG93&#10;bnJldi54bWxQSwUGAAAAAAQABAD1AAAAhwMAAAAA&#10;" filled="f" stroked="f">
                  <v:textbox inset="0,0,0,0">
                    <w:txbxContent>
                      <w:p w:rsidR="00B538EB" w:rsidRDefault="00D31650">
                        <w:r>
                          <w:rPr>
                            <w:rFonts w:ascii="Arial" w:eastAsia="Arial" w:hAnsi="Arial" w:cs="Arial"/>
                            <w:sz w:val="16"/>
                          </w:rPr>
                          <w:t>310902</w:t>
                        </w:r>
                      </w:p>
                    </w:txbxContent>
                  </v:textbox>
                </v:rect>
                <v:rect id="Rectangle 20839" o:spid="_x0000_s2209" style="position:absolute;left:13336;top:68371;width:37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KF8YA&#10;AADeAAAADwAAAGRycy9kb3ducmV2LnhtbESPQWvCQBSE7wX/w/IEb3WjBUmiq4i26LFVQb09ss8k&#10;mH0bslsT/fXdguBxmJlvmNmiM5W4UeNKywpGwwgEcWZ1ybmCw/7rPQbhPLLGyjIpuJODxbz3NsNU&#10;25Z/6LbzuQgQdikqKLyvUyldVpBBN7Q1cfAutjHog2xyqRtsA9xUchxFE2mw5LBQYE2rgrLr7tco&#10;2MT18rS1jzavPs+b4/cxWe8Tr9Sg3y2nIDx1/hV+trdawTiKPx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VKF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42" o:spid="_x0000_s2210" style="position:absolute;left:9936;top:69768;width:681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erG8YA&#10;AADeAAAADwAAAGRycy9kb3ducmV2LnhtbESPQWvCQBSE7wX/w/KE3urGUEpMXUXUokc1gu3tkX1N&#10;gtm3IbuatL/eFQSPw8x8w0znvanFlVpXWVYwHkUgiHOrKy4UHLOvtwSE88gaa8uk4I8czGeDlymm&#10;2na8p+vBFyJA2KWooPS+SaV0eUkG3cg2xMH7ta1BH2RbSN1iF+CmlnEUfUiDFYeFEhtalpSfDxej&#10;YJM0i++t/e+Kev2zOe1Ok1U28Uq9DvvFJwhPvX+GH+2tVhBHyXsM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erG8YAAADeAAAADwAAAAAAAAAAAAAAAACYAgAAZHJz&#10;L2Rvd25yZXYueG1sUEsFBgAAAAAEAAQA9QAAAIsDAAAAAA==&#10;" filled="f" stroked="f">
                  <v:textbox inset="0,0,0,0">
                    <w:txbxContent>
                      <w:p w:rsidR="00B538EB" w:rsidRDefault="00D31650">
                        <w:r>
                          <w:rPr>
                            <w:rFonts w:ascii="Arial" w:eastAsia="Arial" w:hAnsi="Arial" w:cs="Arial"/>
                            <w:sz w:val="16"/>
                          </w:rPr>
                          <w:t>310902001</w:t>
                        </w:r>
                      </w:p>
                    </w:txbxContent>
                  </v:textbox>
                </v:rect>
                <v:rect id="Rectangle 20843" o:spid="_x0000_s2211" style="position:absolute;left:15060;top:69768;width:3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sOgMYA&#10;AADeAAAADwAAAGRycy9kb3ducmV2LnhtbESPQWvCQBSE74L/YXmCN92opcToKqIWPbYqqLdH9pkE&#10;s29DdmtSf71bKPQ4zMw3zHzZmlI8qHaFZQWjYQSCOLW64EzB6fgxiEE4j6yxtEwKfsjBctHtzDHR&#10;tuEvehx8JgKEXYIKcu+rREqX5mTQDW1FHLybrQ36IOtM6hqbADelHEfRuzRYcFjIsaJ1Tun98G0U&#10;7OJqddnbZ5OV2+vu/Hmebo5Tr1S/165mIDy1/j/8195rBeMofpv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sOg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46" o:spid="_x0000_s2212" style="position:absolute;left:9905;top:71171;width:305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ytGMgA&#10;AADeAAAADwAAAGRycy9kb3ducmV2LnhtbESPzWrDMBCE74W+g9hCb41cU4LjRDGmSXGO+SmkuS3W&#10;1ja1VsZSYydPHwUKPQ4z8w2zyEbTijP1rrGs4HUSgSAurW64UvB5+HhJQDiPrLG1TAou5CBbPj4s&#10;MNV24B2d974SAcIuRQW1910qpStrMugmtiMO3rftDfog+0rqHocAN62Mo2gqDTYcFmrs6L2m8mf/&#10;axQUSZd/bex1qNr1qThuj7PVYeaVen4a8zkIT6P/D/+1N1pBHCVvU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TK0YyAAAAN4AAAAPAAAAAAAAAAAAAAAAAJgCAABk&#10;cnMvZG93bnJldi54bWxQSwUGAAAAAAQABAD1AAAAjQMAAAAA&#10;" filled="f" stroked="f">
                  <v:textbox inset="0,0,0,0">
                    <w:txbxContent>
                      <w:p w:rsidR="00B538EB" w:rsidRDefault="00D31650">
                        <w:r>
                          <w:rPr>
                            <w:rFonts w:ascii="Arial" w:eastAsia="Arial" w:hAnsi="Arial" w:cs="Arial"/>
                            <w:sz w:val="16"/>
                          </w:rPr>
                          <w:t>3145</w:t>
                        </w:r>
                      </w:p>
                    </w:txbxContent>
                  </v:textbox>
                </v:rect>
                <v:rect id="Rectangle 20847" o:spid="_x0000_s2213" style="position:absolute;left:12205;top:71171;width:3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Ig8YA&#10;AADeAAAADwAAAGRycy9kb3ducmV2LnhtbESPQWvCQBSE74L/YXmCN90o0sboKqIWPbYqqLdH9pkE&#10;s29DdmtSf71bKPQ4zMw3zHzZmlI8qHaFZQWjYQSCOLW64EzB6fgxiEE4j6yxtEwKfsjBctHtzDHR&#10;tuEvehx8JgKEXYIKcu+rREqX5mTQDW1FHLybrQ36IOtM6hqbADelHEfRmzRYcFjIsaJ1Tun98G0U&#10;7OJqddnbZ5OV2+vu/Hmebo5Tr1S/165mIDy1/j/8195rBeMonrz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AIg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49" o:spid="_x0000_s2214" style="position:absolute;left:13334;top:73489;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M5asYA&#10;AADeAAAADwAAAGRycy9kb3ducmV2LnhtbESPQWvCQBSE7wX/w/IEb3WjFEmiq4i26LFVQb09ss8k&#10;mH0bslsT/fXdguBxmJlvmNmiM5W4UeNKywpGwwgEcWZ1ybmCw/7rPQbhPLLGyjIpuJODxbz3NsNU&#10;25Z/6LbzuQgQdikqKLyvUyldVpBBN7Q1cfAutjHog2xyqRtsA9xUchxFE2mw5LBQYE2rgrLr7tco&#10;2MT18rS1jzavPs+b4/cxWe8Tr9Sg3y2nIDx1/hV+trdawTiKPx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M5a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48" o:spid="_x0000_s2215" style="position:absolute;left:9905;top:73489;width:456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8cIA&#10;AADeAAAADwAAAGRycy9kb3ducmV2LnhtbERPTYvCMBC9C/6HMMLeNFVEajWK6IoeXRXU29CMbbGZ&#10;lCZru/56c1jw+Hjf82VrSvGk2hWWFQwHEQji1OqCMwXn07Yfg3AeWWNpmRT8kYPlotuZY6Jtwz/0&#10;PPpMhBB2CSrIva8SKV2ak0E3sBVx4O62NugDrDOpa2xCuCnlKIom0mDBoSHHitY5pY/jr1Gwi6vV&#10;dW9fTVZ+33aXw2W6OU29Ul+9djUD4an1H/G/e68VjKJ4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n5zxwgAAAN4AAAAPAAAAAAAAAAAAAAAAAJgCAABkcnMvZG93&#10;bnJldi54bWxQSwUGAAAAAAQABAD1AAAAhwMAAAAA&#10;" filled="f" stroked="f">
                  <v:textbox inset="0,0,0,0">
                    <w:txbxContent>
                      <w:p w:rsidR="00B538EB" w:rsidRDefault="00D31650">
                        <w:r>
                          <w:rPr>
                            <w:rFonts w:ascii="Arial" w:eastAsia="Arial" w:hAnsi="Arial" w:cs="Arial"/>
                            <w:sz w:val="16"/>
                          </w:rPr>
                          <w:t>314505</w:t>
                        </w:r>
                      </w:p>
                    </w:txbxContent>
                  </v:textbox>
                </v:rect>
                <v:rect id="Rectangle 20851" o:spid="_x0000_s2216" style="position:absolute;left:15003;top:74860;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yjsccA&#10;AADeAAAADwAAAGRycy9kb3ducmV2LnhtbESPQWvCQBSE7wX/w/KE3uomgZYYXUPQFj22Kqi3R/aZ&#10;BLNvQ3Zr0v76bqHQ4zAz3zDLfDStuFPvGssK4lkEgri0uuFKwfHw9pSCcB5ZY2uZFHyRg3w1eVhi&#10;pu3AH3Tf+0oECLsMFdTed5mUrqzJoJvZjjh4V9sb9EH2ldQ9DgFuWplE0Ys02HBYqLGjdU3lbf9p&#10;FGzTrjjv7PdQta+X7en9NN8c5l6px+lYLEB4Gv1/+K+90wqSKH2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8o7H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850" o:spid="_x0000_s2217" style="position:absolute;left:9905;top:74860;width:67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GKsQA&#10;AADeAAAADwAAAGRycy9kb3ducmV2LnhtbESPzYrCMBSF94LvEK4wO00VlFqNIjqiS0cFdXdprm2x&#10;uSlNxnZ8erMYcHk4f3zzZWtK8aTaFZYVDAcRCOLU6oIzBefTth+DcB5ZY2mZFPyRg+Wi25ljom3D&#10;P/Q8+kyEEXYJKsi9rxIpXZqTQTewFXHw7rY26IOsM6lrbMK4KeUoiibSYMHhIceK1jmlj+OvUbCL&#10;q9V1b19NVn7fdpfDZbo5Tb1SX712NQPhqfWf8H97rxWMong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wBirEAAAA3gAAAA8AAAAAAAAAAAAAAAAAmAIAAGRycy9k&#10;b3ducmV2LnhtbFBLBQYAAAAABAAEAPUAAACJAwAAAAA=&#10;" filled="f" stroked="f">
                  <v:textbox inset="0,0,0,0">
                    <w:txbxContent>
                      <w:p w:rsidR="00B538EB" w:rsidRDefault="00D31650">
                        <w:r>
                          <w:rPr>
                            <w:rFonts w:ascii="Arial" w:eastAsia="Arial" w:hAnsi="Arial" w:cs="Arial"/>
                            <w:sz w:val="16"/>
                          </w:rPr>
                          <w:t>314505004</w:t>
                        </w:r>
                      </w:p>
                    </w:txbxContent>
                  </v:textbox>
                </v:rect>
                <v:rect id="Rectangle 20853" o:spid="_x0000_s2218" style="position:absolute;left:13303;top:76296;width:380;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XcYA&#10;AADeAAAADwAAAGRycy9kb3ducmV2LnhtbESPQWvCQBSE74L/YXmCN92otMToKqIWPbYqqLdH9pkE&#10;s29DdmtSf71bKPQ4zMw3zHzZmlI8qHaFZQWjYQSCOLW64EzB6fgxiEE4j6yxtEwKfsjBctHtzDHR&#10;tuEvehx8JgKEXYIKcu+rREqX5mTQDW1FHLybrQ36IOtM6hqbADelHEfRuzRYcFjIsaJ1Tun98G0U&#10;7OJqddnbZ5OV2+vu/Hmebo5Tr1S/165mIDy1/j/8195rBeMofpv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YX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52" o:spid="_x0000_s2219" style="position:absolute;left:9873;top:76296;width:4562;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49xsYA&#10;AADeAAAADwAAAGRycy9kb3ducmV2LnhtbESPQWvCQBSE7wX/w/KE3urGQEtMXUXUokc1gu3tkX1N&#10;gtm3IbuatL/eFQSPw8x8w0znvanFlVpXWVYwHkUgiHOrKy4UHLOvtwSE88gaa8uk4I8czGeDlymm&#10;2na8p+vBFyJA2KWooPS+SaV0eUkG3cg2xMH7ta1BH2RbSN1iF+CmlnEUfUiDFYeFEhtalpSfDxej&#10;YJM0i++t/e+Kev2zOe1Ok1U28Uq9DvvFJwhPvX+GH+2tVhBHyXsM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49xsYAAADeAAAADwAAAAAAAAAAAAAAAACYAgAAZHJz&#10;L2Rvd25yZXYueG1sUEsFBgAAAAAEAAQA9QAAAIsDAAAAAA==&#10;" filled="f" stroked="f">
                  <v:textbox inset="0,0,0,0">
                    <w:txbxContent>
                      <w:p w:rsidR="00B538EB" w:rsidRDefault="00D31650">
                        <w:r>
                          <w:rPr>
                            <w:rFonts w:ascii="Arial" w:eastAsia="Arial" w:hAnsi="Arial" w:cs="Arial"/>
                            <w:sz w:val="16"/>
                          </w:rPr>
                          <w:t>314506</w:t>
                        </w:r>
                      </w:p>
                    </w:txbxContent>
                  </v:textbox>
                </v:rect>
                <v:rect id="Rectangle 20854" o:spid="_x0000_s2220" style="position:absolute;left:9873;top:77724;width:685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KcYA&#10;AADeAAAADwAAAGRycy9kb3ducmV2LnhtbESPQWvCQBSE74L/YXmCN90otsToKqIWPbYqqLdH9pkE&#10;s29DdmtSf71bKPQ4zMw3zHzZmlI8qHaFZQWjYQSCOLW64EzB6fgxiEE4j6yxtEwKfsjBctHtzDHR&#10;tuEvehx8JgKEXYIKcu+rREqX5mTQDW1FHLybrQ36IOtM6hqbADelHEfRuzRYcFjIsaJ1Tun98G0U&#10;7OJqddnbZ5OV2+vu/Hmebo5Tr1S/165mIDy1/j/8195rBeMofpv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AKcYAAADeAAAADwAAAAAAAAAAAAAAAACYAgAAZHJz&#10;L2Rvd25yZXYueG1sUEsFBgAAAAAEAAQA9QAAAIsDAAAAAA==&#10;" filled="f" stroked="f">
                  <v:textbox inset="0,0,0,0">
                    <w:txbxContent>
                      <w:p w:rsidR="00B538EB" w:rsidRDefault="00D31650">
                        <w:r>
                          <w:rPr>
                            <w:rFonts w:ascii="Arial" w:eastAsia="Arial" w:hAnsi="Arial" w:cs="Arial"/>
                            <w:sz w:val="16"/>
                          </w:rPr>
                          <w:t>314506001</w:t>
                        </w:r>
                      </w:p>
                    </w:txbxContent>
                  </v:textbox>
                </v:rect>
                <v:rect id="Rectangle 20855" o:spid="_x0000_s2221" style="position:absolute;left:15030;top:77724;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elsscA&#10;AADeAAAADwAAAGRycy9kb3ducmV2LnhtbESPQWvCQBSE74X+h+UVvNVNA5EYXUOoFj1WLVhvj+xr&#10;Epp9G7JbE/31XaHQ4zAz3zDLfDStuFDvGssKXqYRCOLS6oYrBR/Ht+cUhPPIGlvLpOBKDvLV48MS&#10;M20H3tPl4CsRIOwyVFB732VSurImg25qO+LgfdneoA+yr6TucQhw08o4imbSYMNhocaOXmsqvw8/&#10;RsE27YrPnb0NVbs5b0/vp/n6OPdKTZ7GYgHC0+j/w3/tnVYQR2mS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HpbL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859" o:spid="_x0000_s2222" style="position:absolute;left:14986;top:79128;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qvt8YA&#10;AADeAAAADwAAAGRycy9kb3ducmV2LnhtbESPQWvCQBSE7wX/w/IEb3WjUEmiq4i26LFVQb09ss8k&#10;mH0bslsT/fXdguBxmJlvmNmiM5W4UeNKywpGwwgEcWZ1ybmCw/7rPQbhPLLGyjIpuJODxbz3NsNU&#10;25Z/6LbzuQgQdikqKLyvUyldVpBBN7Q1cfAutjHog2xyqRtsA9xUchxFE2mw5LBQYE2rgrLr7tco&#10;2MT18rS1jzavPs+b4/cxWe8Tr9Sg3y2nIDx1/hV+trdawTiKPx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qvt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58" o:spid="_x0000_s2223" style="position:absolute;left:9873;top:79128;width:68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YKLMIA&#10;AADeAAAADwAAAGRycy9kb3ducmV2LnhtbERPTYvCMBC9C/6HMMLeNFVQajWK6IoeXRXU29CMbbGZ&#10;lCZru/56c1jw+Hjf82VrSvGk2hWWFQwHEQji1OqCMwXn07Yfg3AeWWNpmRT8kYPlotuZY6Jtwz/0&#10;PPpMhBB2CSrIva8SKV2ak0E3sBVx4O62NugDrDOpa2xCuCnlKIom0mDBoSHHitY5pY/jr1Gwi6vV&#10;dW9fTVZ+33aXw2W6OU29Ul+9djUD4an1H/G/e68VjKJ4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RgoswgAAAN4AAAAPAAAAAAAAAAAAAAAAAJgCAABkcnMvZG93&#10;bnJldi54bWxQSwUGAAAAAAQABAD1AAAAhwMAAAAA&#10;" filled="f" stroked="f">
                  <v:textbox inset="0,0,0,0">
                    <w:txbxContent>
                      <w:p w:rsidR="00B538EB" w:rsidRDefault="00D31650">
                        <w:r>
                          <w:rPr>
                            <w:rFonts w:ascii="Arial" w:eastAsia="Arial" w:hAnsi="Arial" w:cs="Arial"/>
                            <w:sz w:val="16"/>
                          </w:rPr>
                          <w:t>314506003</w:t>
                        </w:r>
                      </w:p>
                    </w:txbxContent>
                  </v:textbox>
                </v:rect>
                <v:rect id="Rectangle 20863" o:spid="_x0000_s2224" style="position:absolute;left:14972;top:81414;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5S4MgA&#10;AADeAAAADwAAAGRycy9kb3ducmV2LnhtbESPzWrDMBCE74W+g9hCb41cF4LjRDGmSXGO+SmkuS3W&#10;1ja1VsZSYydPHwUKPQ4z8w2zyEbTijP1rrGs4HUSgSAurW64UvB5+HhJQDiPrLG1TAou5CBbPj4s&#10;MNV24B2d974SAcIuRQW1910qpStrMugmtiMO3rftDfog+0rqHocAN62Mo2gqDTYcFmrs6L2m8mf/&#10;axQUSZd/bex1qNr1qThuj7PVYeaVen4a8zkIT6P/D/+1N1pBHCX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jlLgyAAAAN4AAAAPAAAAAAAAAAAAAAAAAJgCAABk&#10;cnMvZG93bnJldi54bWxQSwUGAAAAAAQABAD1AAAAjQMAAAAA&#10;" filled="f" stroked="f">
                  <v:textbox inset="0,0,0,0">
                    <w:txbxContent>
                      <w:p w:rsidR="00B538EB" w:rsidRDefault="00D31650">
                        <w:r>
                          <w:rPr>
                            <w:rFonts w:ascii="Arial" w:eastAsia="Arial" w:hAnsi="Arial" w:cs="Arial"/>
                            <w:sz w:val="16"/>
                          </w:rPr>
                          <w:t xml:space="preserve"> </w:t>
                        </w:r>
                      </w:p>
                    </w:txbxContent>
                  </v:textbox>
                </v:rect>
                <v:rect id="Rectangle 20862" o:spid="_x0000_s2225" style="position:absolute;left:9841;top:81414;width:682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L3e8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SCOkmEM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L3e8YAAADeAAAADwAAAAAAAAAAAAAAAACYAgAAZHJz&#10;L2Rvd25yZXYueG1sUEsFBgAAAAAEAAQA9QAAAIsDAAAAAA==&#10;" filled="f" stroked="f">
                  <v:textbox inset="0,0,0,0">
                    <w:txbxContent>
                      <w:p w:rsidR="00B538EB" w:rsidRDefault="00D31650">
                        <w:r>
                          <w:rPr>
                            <w:rFonts w:ascii="Arial" w:eastAsia="Arial" w:hAnsi="Arial" w:cs="Arial"/>
                            <w:sz w:val="16"/>
                          </w:rPr>
                          <w:t>314506004</w:t>
                        </w:r>
                      </w:p>
                    </w:txbxContent>
                  </v:textbox>
                </v:rect>
                <v:rect id="Rectangle 20865" o:spid="_x0000_s2226" style="position:absolute;left:13240;top:83700;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tvD8gA&#10;AADeAAAADwAAAGRycy9kb3ducmV2LnhtbESPzWrDMBCE74W+g9hCb41cQ4PjRDGmSXGO+SmkuS3W&#10;1ja1VsZSYydPHwUKPQ4z8w2zyEbTijP1rrGs4HUSgSAurW64UvB5+HhJQDiPrLG1TAou5CBbPj4s&#10;MNV24B2d974SAcIuRQW1910qpStrMugmtiMO3rftDfog+0rqHocAN62Mo2gqDTYcFmrs6L2m8mf/&#10;axQUSZd/bex1qNr1qThuj7PVYeaVen4a8zkIT6P/D/+1N1pBHCX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K28PyAAAAN4AAAAPAAAAAAAAAAAAAAAAAJgCAABk&#10;cnMvZG93bnJldi54bWxQSwUGAAAAAAQABAD1AAAAjQMAAAAA&#10;" filled="f" stroked="f">
                  <v:textbox inset="0,0,0,0">
                    <w:txbxContent>
                      <w:p w:rsidR="00B538EB" w:rsidRDefault="00D31650">
                        <w:r>
                          <w:rPr>
                            <w:rFonts w:ascii="Arial" w:eastAsia="Arial" w:hAnsi="Arial" w:cs="Arial"/>
                            <w:sz w:val="16"/>
                          </w:rPr>
                          <w:t xml:space="preserve"> </w:t>
                        </w:r>
                      </w:p>
                    </w:txbxContent>
                  </v:textbox>
                </v:rect>
                <v:rect id="Rectangle 20864" o:spid="_x0000_s2227" style="position:absolute;left:9841;top:83700;width:452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fKlMgA&#10;AADeAAAADwAAAGRycy9kb3ducmV2LnhtbESPzWrDMBCE74W+g9hCb41cU4LjRDGmSXGO+SmkuS3W&#10;1ja1VsZSYydPHwUKPQ4z8w2zyEbTijP1rrGs4HUSgSAurW64UvB5+HhJQDiPrLG1TAou5CBbPj4s&#10;MNV24B2d974SAcIuRQW1910qpStrMugmtiMO3rftDfog+0rqHocAN62Mo2gqDTYcFmrs6L2m8mf/&#10;axQUSZd/bex1qNr1qThuj7PVYeaVen4a8zkIT6P/D/+1N1pBHCX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Z8qUyAAAAN4AAAAPAAAAAAAAAAAAAAAAAJgCAABk&#10;cnMvZG93bnJldi54bWxQSwUGAAAAAAQABAD1AAAAjQMAAAAA&#10;" filled="f" stroked="f">
                  <v:textbox inset="0,0,0,0">
                    <w:txbxContent>
                      <w:p w:rsidR="00B538EB" w:rsidRDefault="00D31650">
                        <w:r>
                          <w:rPr>
                            <w:rFonts w:ascii="Arial" w:eastAsia="Arial" w:hAnsi="Arial" w:cs="Arial"/>
                            <w:sz w:val="16"/>
                          </w:rPr>
                          <w:t>314512</w:t>
                        </w:r>
                      </w:p>
                    </w:txbxContent>
                  </v:textbox>
                </v:rect>
                <v:rect id="Rectangle 20866" o:spid="_x0000_s2228" style="position:absolute;left:9809;top:85103;width:690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xeMYA&#10;AADeAAAADwAAAGRycy9kb3ducmV2LnhtbESPT4vCMBTE7wt+h/AEb2uqh1KrUcQ/6NFVQb09mrdt&#10;2ealNNFWP/1mYcHjMDO/YWaLzlTiQY0rLSsYDSMQxJnVJecKzqftZwLCeWSNlWVS8CQHi3nvY4ap&#10;ti1/0ePocxEg7FJUUHhfp1K6rCCDbmhr4uB928agD7LJpW6wDXBTyXEUxdJgyWGhwJpWBWU/x7tR&#10;sEvq5XVvX21ebW67y+EyWZ8mXqlBv1tOQXjq/Dv8395rBeMoiW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nxeMYAAADeAAAADwAAAAAAAAAAAAAAAACYAgAAZHJz&#10;L2Rvd25yZXYueG1sUEsFBgAAAAAEAAQA9QAAAIsDAAAAAA==&#10;" filled="f" stroked="f">
                  <v:textbox inset="0,0,0,0">
                    <w:txbxContent>
                      <w:p w:rsidR="00B538EB" w:rsidRDefault="00D31650">
                        <w:r>
                          <w:rPr>
                            <w:rFonts w:ascii="Arial" w:eastAsia="Arial" w:hAnsi="Arial" w:cs="Arial"/>
                            <w:sz w:val="16"/>
                          </w:rPr>
                          <w:t>314512001</w:t>
                        </w:r>
                      </w:p>
                    </w:txbxContent>
                  </v:textbox>
                </v:rect>
                <v:rect id="Rectangle 20867" o:spid="_x0000_s2229" style="position:absolute;left:14999;top:85103;width:3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U48cA&#10;AADeAAAADwAAAGRycy9kb3ducmV2LnhtbESPQWvCQBSE74X+h+UVvNVNc4gxuoZQLXqsWrDeHtnX&#10;JDT7NmS3Jvrru0Khx2FmvmGW+WhacaHeNZYVvEwjEMSl1Q1XCj6Ob88pCOeRNbaWScGVHOSrx4cl&#10;ZtoOvKfLwVciQNhlqKD2vsukdGVNBt3UdsTB+7K9QR9kX0nd4xDgppVxFCXSYMNhocaOXmsqvw8/&#10;RsE27YrPnb0NVbs5b0/vp/n6OPdKTZ7GYgHC0+j/w3/tnVYQR2ky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1VOP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870" o:spid="_x0000_s2230" style="position:absolute;left:9809;top:86506;width:679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VaSsQA&#10;AADeAAAADwAAAGRycy9kb3ducmV2LnhtbESPzYrCMBSF94LvEK4wO011obUaRXREl44K6u7SXNti&#10;c1OajO349GYx4PJw/vjmy9aU4km1KywrGA4iEMSp1QVnCs6nbT8G4TyyxtIyKfgjB8tFtzPHRNuG&#10;f+h59JkII+wSVJB7XyVSujQng25gK+Lg3W1t0AdZZ1LX2IRxU8pRFI2lwYLDQ44VrXNKH8dfo2AX&#10;V6vr3r6arPy+7S6Hy3RzmnqlvnrtagbCU+s/4f/2XisYRfEkAAScg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FWkrEAAAA3gAAAA8AAAAAAAAAAAAAAAAAmAIAAGRycy9k&#10;b3ducmV2LnhtbFBLBQYAAAAABAAEAPUAAACJAwAAAAA=&#10;" filled="f" stroked="f">
                  <v:textbox inset="0,0,0,0">
                    <w:txbxContent>
                      <w:p w:rsidR="00B538EB" w:rsidRDefault="00D31650">
                        <w:r>
                          <w:rPr>
                            <w:rFonts w:ascii="Arial" w:eastAsia="Arial" w:hAnsi="Arial" w:cs="Arial"/>
                            <w:sz w:val="16"/>
                          </w:rPr>
                          <w:t>314512002</w:t>
                        </w:r>
                      </w:p>
                    </w:txbxContent>
                  </v:textbox>
                </v:rect>
                <v:rect id="Rectangle 20871" o:spid="_x0000_s2231" style="position:absolute;left:14917;top:86506;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n/0ccA&#10;AADeAAAADwAAAGRycy9kb3ducmV2LnhtbESPQWvCQBSE7wX/w/KE3uomObQxuoagLXpsVVBvj+wz&#10;CWbfhuzWpP313UKhx2FmvmGW+WhacafeNZYVxLMIBHFpdcOVguPh7SkF4TyyxtYyKfgiB/lq8rDE&#10;TNuBP+i+95UIEHYZKqi97zIpXVmTQTezHXHwrrY36IPsK6l7HALctDKJomdpsOGwUGNH65rK2/7T&#10;KNimXXHe2e+hal8v29P7ab45zL1Sj9OxWIDwNPr/8F97pxUkUfoS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J/9H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20872" o:spid="_x0000_s2232" style="position:absolute;left:9784;top:87878;width:683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hpscA&#10;AADeAAAADwAAAGRycy9kb3ducmV2LnhtbESPQWvCQBSE7wX/w/KE3urGHNqYuoqoRY9qBNvbI/ua&#10;BLNvQ3Y1aX+9Kwgeh5n5hpnOe1OLK7WusqxgPIpAEOdWV1woOGZfbwkI55E11pZJwR85mM8GL1NM&#10;te14T9eDL0SAsEtRQel9k0rp8pIMupFtiIP3a1uDPsi2kLrFLsBNLeMoepcGKw4LJTa0LCk/Hy5G&#10;wSZpFt9b+98V9fpnc9qdJqts4pV6HfaLTxCeev8MP9pbrSCOko8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bYabHAAAA3gAAAA8AAAAAAAAAAAAAAAAAmAIAAGRy&#10;cy9kb3ducmV2LnhtbFBLBQYAAAAABAAEAPUAAACMAwAAAAA=&#10;" filled="f" stroked="f">
                  <v:textbox inset="0,0,0,0">
                    <w:txbxContent>
                      <w:p w:rsidR="00B538EB" w:rsidRDefault="00D31650">
                        <w:r>
                          <w:rPr>
                            <w:rFonts w:ascii="Arial" w:eastAsia="Arial" w:hAnsi="Arial" w:cs="Arial"/>
                            <w:sz w:val="16"/>
                          </w:rPr>
                          <w:t>314512003</w:t>
                        </w:r>
                      </w:p>
                    </w:txbxContent>
                  </v:textbox>
                </v:rect>
                <v:rect id="Rectangle 20873" o:spid="_x0000_s2233" style="position:absolute;left:14923;top:87878;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fEPcYA&#10;AADeAAAADwAAAGRycy9kb3ducmV2LnhtbESPQWvCQBSE74L/YXmCN92o0MboKqIWPbYqqLdH9pkE&#10;s29DdmtSf71bKPQ4zMw3zHzZmlI8qHaFZQWjYQSCOLW64EzB6fgxiEE4j6yxtEwKfsjBctHtzDHR&#10;tuEvehx8JgKEXYIKcu+rREqX5mTQDW1FHLybrQ36IOtM6hqbADelHEfRmzRYcFjIsaJ1Tun98G0U&#10;7OJqddnbZ5OV2+vu/Hmebo5Tr1S/165mIDy1/j/8195rBeMofp/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fEP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20877" o:spid="_x0000_s2234" style="position:absolute;left:14908;top:89275;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zCPsgA&#10;AADeAAAADwAAAGRycy9kb3ducmV2LnhtbESPzWrDMBCE74W+g9hCb41cHxrHiWJMk+Ic81NIc1us&#10;rW1qrYylxk6ePgoUehxm5htmkY2mFWfqXWNZweskAkFcWt1wpeDz8PGSgHAeWWNrmRRcyEG2fHxY&#10;YKrtwDs6730lAoRdigpq77tUSlfWZNBNbEccvG/bG/RB9pXUPQ4BbloZR9GbNNhwWKixo/eayp/9&#10;r1FQJF3+tbHXoWrXp+K4Pc5Wh5lX6vlpzOcgPI3+P/zX3mgFcZRMp3C/E6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bMI+yAAAAN4AAAAPAAAAAAAAAAAAAAAAAJgCAABk&#10;cnMvZG93bnJldi54bWxQSwUGAAAAAAQABAD1AAAAjQMAAAAA&#10;" filled="f" stroked="f">
                  <v:textbox inset="0,0,0,0">
                    <w:txbxContent>
                      <w:p w:rsidR="00B538EB" w:rsidRDefault="00D31650">
                        <w:r>
                          <w:rPr>
                            <w:rFonts w:ascii="Arial" w:eastAsia="Arial" w:hAnsi="Arial" w:cs="Arial"/>
                            <w:sz w:val="16"/>
                          </w:rPr>
                          <w:t xml:space="preserve"> </w:t>
                        </w:r>
                      </w:p>
                    </w:txbxContent>
                  </v:textbox>
                </v:rect>
                <v:rect id="Rectangle 20876" o:spid="_x0000_s2235" style="position:absolute;left:9784;top:89275;width:681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BnpccA&#10;AADeAAAADwAAAGRycy9kb3ducmV2LnhtbESPQWvCQBSE74X+h+UVvNVNc4gxuoZQLXqsWrDeHtnX&#10;JDT7NmS3Jvrru0Khx2FmvmGW+WhacaHeNZYVvEwjEMSl1Q1XCj6Ob88pCOeRNbaWScGVHOSrx4cl&#10;ZtoOvKfLwVciQNhlqKD2vsukdGVNBt3UdsTB+7K9QR9kX0nd4xDgppVxFCXSYMNhocaOXmsqvw8/&#10;RsE27YrPnb0NVbs5b0/vp/n6OPdKTZ7GYgHC0+j/w3/tnVYQR+ks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gZ6XHAAAA3gAAAA8AAAAAAAAAAAAAAAAAmAIAAGRy&#10;cy9kb3ducmV2LnhtbFBLBQYAAAAABAAEAPUAAACMAwAAAAA=&#10;" filled="f" stroked="f">
                  <v:textbox inset="0,0,0,0">
                    <w:txbxContent>
                      <w:p w:rsidR="00B538EB" w:rsidRDefault="00D31650">
                        <w:r>
                          <w:rPr>
                            <w:rFonts w:ascii="Arial" w:eastAsia="Arial" w:hAnsi="Arial" w:cs="Arial"/>
                            <w:sz w:val="16"/>
                          </w:rPr>
                          <w:t>314512004</w:t>
                        </w:r>
                      </w:p>
                    </w:txbxContent>
                  </v:textbox>
                </v:rect>
                <v:rect id="Rectangle 3779" o:spid="_x0000_s2236" style="position:absolute;left:19976;top:55417;width:90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7pMYA&#10;AADdAAAADwAAAGRycy9kb3ducmV2LnhtbESPQWvCQBSE74X+h+UJ3upGC9XErCK1RY9WhejtkX1N&#10;QrNvQ3Y10V/fLQg9DjPzDZMue1OLK7WusqxgPIpAEOdWV1woOB4+X2YgnEfWWFsmBTdysFw8P6WY&#10;aNvxF133vhABwi5BBaX3TSKly0sy6Ea2IQ7et20N+iDbQuoWuwA3tZxE0Zs0WHFYKLGh95Lyn/3F&#10;KNjMmtVpa+9dUX+cN9kui9eH2Cs1HPSrOQhPvf8PP9pbreB1O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w7pM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PATRIMONIO </w:t>
                        </w:r>
                      </w:p>
                    </w:txbxContent>
                  </v:textbox>
                </v:rect>
                <v:rect id="Rectangle 3780" o:spid="_x0000_s2237" style="position:absolute;left:19984;top:57030;width:139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iHsMA&#10;AADdAAAADwAAAGRycy9kb3ducmV2LnhtbERPy4rCMBTdD/gP4QruxlQFp1ajiA906aig7i7NtS02&#10;N6WJtjNfbxYDszyc92zRmlK8qHaFZQWDfgSCOLW64EzB+bT9jEE4j6yxtEwKfsjBYt75mGGibcPf&#10;9Dr6TIQQdgkqyL2vEildmpNB17cVceDutjboA6wzqWtsQrgp5TCKxtJgwaEhx4pWOaWP49Mo2MXV&#10;8rq3v01Wbm67y+EyWZ8mXqlet11OQXhq/b/4z73XCkZf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PiHsMAAADdAAAADwAAAAAAAAAAAAAAAACYAgAAZHJzL2Rv&#10;d25yZXYueG1sUEsFBgAAAAAEAAQA9QAAAIgDAAAAAA==&#10;" filled="f" stroked="f">
                  <v:textbox inset="0,0,0,0">
                    <w:txbxContent>
                      <w:p w:rsidR="00B538EB" w:rsidRDefault="00D31650">
                        <w:r>
                          <w:rPr>
                            <w:rFonts w:ascii="Arial" w:eastAsia="Arial" w:hAnsi="Arial" w:cs="Arial"/>
                            <w:b/>
                            <w:sz w:val="16"/>
                          </w:rPr>
                          <w:t xml:space="preserve">HACIENDA PUBLICA </w:t>
                        </w:r>
                      </w:p>
                    </w:txbxContent>
                  </v:textbox>
                </v:rect>
                <v:rect id="Rectangle 3781" o:spid="_x0000_s2238" style="position:absolute;left:19979;top:58465;width:111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HhcYA&#10;AADdAAAADwAAAGRycy9kb3ducmV2LnhtbESPT2vCQBTE70K/w/IK3nRjhRqjq0hV9OifgvX2yL4m&#10;odm3Ibua1E/vCoLHYWZ+w0znrSnFlWpXWFYw6EcgiFOrC84UfB/XvRiE88gaS8uk4J8czGdvnSkm&#10;2ja8p+vBZyJA2CWoIPe+SqR0aU4GXd9WxMH7tbVBH2SdSV1jE+CmlB9R9CkNFhwWcqzoK6f073Ax&#10;CjZxtfjZ2luTlavz5rQ7jZfHsVeq+94uJiA8tf4Vfra3WsFwFA/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HhcYAAADdAAAADwAAAAAAAAAAAAAAAACYAgAAZHJz&#10;L2Rvd25yZXYueG1sUEsFBgAAAAAEAAQA9QAAAIsDAAAAAA==&#10;" filled="f" stroked="f">
                  <v:textbox inset="0,0,0,0">
                    <w:txbxContent>
                      <w:p w:rsidR="00B538EB" w:rsidRDefault="00D31650">
                        <w:r>
                          <w:rPr>
                            <w:rFonts w:ascii="Arial" w:eastAsia="Arial" w:hAnsi="Arial" w:cs="Arial"/>
                            <w:sz w:val="16"/>
                          </w:rPr>
                          <w:t xml:space="preserve">CAPITAL FISCAL </w:t>
                        </w:r>
                      </w:p>
                    </w:txbxContent>
                  </v:textbox>
                </v:rect>
                <v:rect id="Rectangle 3782" o:spid="_x0000_s2239" style="position:absolute;left:19979;top:59893;width:811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3Z8sYA&#10;AADdAAAADwAAAGRycy9kb3ducmV2LnhtbESPT2vCQBTE74V+h+UJvdWNFmqMriJtRY/+A/X2yD6T&#10;YPZtyK4m9dO7guBxmJnfMONpa0pxpdoVlhX0uhEI4tTqgjMFu+38MwbhPLLG0jIp+CcH08n72xgT&#10;bRte03XjMxEg7BJUkHtfJVK6NCeDrmsr4uCdbG3QB1lnUtfYBLgpZT+KvqXBgsNCjhX95JSeNxej&#10;YBFXs8PS3pqs/Dsu9qv98Hc79Ep9dNrZCISn1r/Cz/ZSK/gaxH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3Z8sYAAADdAAAADwAAAAAAAAAAAAAAAACYAgAAZHJz&#10;L2Rvd25yZXYueG1sUEsFBgAAAAAEAAQA9QAAAIsDAAAAAA==&#10;" filled="f" stroked="f">
                  <v:textbox inset="0,0,0,0">
                    <w:txbxContent>
                      <w:p w:rsidR="00B538EB" w:rsidRDefault="00D31650">
                        <w:r>
                          <w:rPr>
                            <w:rFonts w:ascii="Arial" w:eastAsia="Arial" w:hAnsi="Arial" w:cs="Arial"/>
                            <w:sz w:val="16"/>
                          </w:rPr>
                          <w:t xml:space="preserve">Capital fiscal </w:t>
                        </w:r>
                      </w:p>
                    </w:txbxContent>
                  </v:textbox>
                </v:rect>
                <v:rect id="Rectangle 3783" o:spid="_x0000_s2240" style="position:absolute;left:19947;top:61297;width:1249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F8acYA&#10;AADdAAAADwAAAGRycy9kb3ducmV2LnhtbESPS4vCQBCE78L+h6GFvenEFdYYHUX2gR59gXprMm0S&#10;zPSEzKzJ+usdQfBYVNVX1HTemlJcqXaFZQWDfgSCOLW64EzBfvfbi0E4j6yxtEwK/snBfPbWmWKi&#10;bcMbum59JgKEXYIKcu+rREqX5mTQ9W1FHLyzrQ36IOtM6hqbADel/IiiT2mw4LCQY0VfOaWX7Z9R&#10;sIyrxXFlb01W/pyWh/Vh/L0be6Xeu+1iAsJT61/hZ3ulFQxH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F8acYAAADdAAAADwAAAAAAAAAAAAAAAACYAgAAZHJz&#10;L2Rvd25yZXYueG1sUEsFBgAAAAAEAAQA9QAAAIsDAAAAAA==&#10;" filled="f" stroked="f">
                  <v:textbox inset="0,0,0,0">
                    <w:txbxContent>
                      <w:p w:rsidR="00B538EB" w:rsidRDefault="00D31650">
                        <w:r>
                          <w:rPr>
                            <w:rFonts w:ascii="Arial" w:eastAsia="Arial" w:hAnsi="Arial" w:cs="Arial"/>
                            <w:sz w:val="16"/>
                          </w:rPr>
                          <w:t xml:space="preserve">Capital fiscal nación </w:t>
                        </w:r>
                      </w:p>
                    </w:txbxContent>
                  </v:textbox>
                </v:rect>
                <v:rect id="Rectangle 3784" o:spid="_x0000_s2241" style="position:absolute;left:19936;top:62732;width:289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jkHccA&#10;AADdAAAADwAAAGRycy9kb3ducmV2LnhtbESPT2vCQBTE7wW/w/IEb3Wjlhqjq4i26LH+AfX2yD6T&#10;YPZtyG5N2k/vCoUeh5n5DTNbtKYUd6pdYVnBoB+BIE6tLjhTcDx8vsYgnEfWWFomBT/kYDHvvMww&#10;0bbhHd33PhMBwi5BBbn3VSKlS3My6Pq2Ig7e1dYGfZB1JnWNTYCbUg6j6F0aLDgs5FjRKqf0tv82&#10;CjZxtTxv7W+TlR+XzenrNFkfJl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Y5B3HAAAA3QAAAA8AAAAAAAAAAAAAAAAAmAIAAGRy&#10;cy9kb3ducmV2LnhtbFBLBQYAAAAABAAEAPUAAACMAwAAAAA=&#10;" filled="f" stroked="f">
                  <v:textbox inset="0,0,0,0">
                    <w:txbxContent>
                      <w:p w:rsidR="00B538EB" w:rsidRDefault="00D31650">
                        <w:r>
                          <w:rPr>
                            <w:rFonts w:ascii="Arial" w:eastAsia="Arial" w:hAnsi="Arial" w:cs="Arial"/>
                            <w:sz w:val="16"/>
                          </w:rPr>
                          <w:t xml:space="preserve">Excedentes financieros distribuidos a la entidad </w:t>
                        </w:r>
                      </w:p>
                    </w:txbxContent>
                  </v:textbox>
                </v:rect>
                <v:rect id="Rectangle 3785" o:spid="_x0000_s2242" style="position:absolute;left:19933;top:64161;width:2941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RBhscA&#10;AADdAAAADwAAAGRycy9kb3ducmV2LnhtbESPT2vCQBTE7wW/w/IEb3Wj0hqjq4i26LH+AfX2yD6T&#10;YPZtyG5N2k/vCoUeh5n5DTNbtKYUd6pdYVnBoB+BIE6tLjhTcDx8vsYgnEfWWFomBT/kYDHvvMww&#10;0bbhHd33PhMBwi5BBbn3VSKlS3My6Pq2Ig7e1dYGfZB1JnWNTYCbUg6j6F0aLDgs5FjRKqf0tv82&#10;CjZxtTxv7W+TlR+XzenrNFkfJl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UQYbHAAAA3QAAAA8AAAAAAAAAAAAAAAAAmAIAAGRy&#10;cy9kb3ducmV2LnhtbFBLBQYAAAAABAAEAPUAAACMAwAAAAA=&#10;" filled="f" stroked="f">
                  <v:textbox inset="0,0,0,0">
                    <w:txbxContent>
                      <w:p w:rsidR="00B538EB" w:rsidRDefault="00D31650">
                        <w:r>
                          <w:rPr>
                            <w:rFonts w:ascii="Arial" w:eastAsia="Arial" w:hAnsi="Arial" w:cs="Arial"/>
                            <w:sz w:val="16"/>
                          </w:rPr>
                          <w:t xml:space="preserve">RESULTADOS DE EJERCICIOS ANTERIORES </w:t>
                        </w:r>
                      </w:p>
                    </w:txbxContent>
                  </v:textbox>
                </v:rect>
                <v:rect id="Rectangle 3786" o:spid="_x0000_s2243" style="position:absolute;left:19909;top:65564;width:2102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bf8ccA&#10;AADdAAAADwAAAGRycy9kb3ducmV2LnhtbESPQWvCQBSE74X+h+UVvDWbWrAxuorUFj1qLKTeHtln&#10;Esy+DdnVpP31XaHgcZiZb5j5cjCNuFLnassKXqIYBHFhdc2lgq/D53MCwnlkjY1lUvBDDpaLx4c5&#10;ptr2vKdr5ksRIOxSVFB536ZSuqIigy6yLXHwTrYz6IPsSqk77APcNHIcxxNpsOawUGFL7xUV5+xi&#10;FGySdvW9tb992XwcN/kun64PU6/U6GlYzUB4Gvw9/N/eagWvb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G3/HHAAAA3QAAAA8AAAAAAAAAAAAAAAAAmAIAAGRy&#10;cy9kb3ducmV2LnhtbFBLBQYAAAAABAAEAPUAAACMAwAAAAA=&#10;" filled="f" stroked="f">
                  <v:textbox inset="0,0,0,0">
                    <w:txbxContent>
                      <w:p w:rsidR="00B538EB" w:rsidRDefault="00D31650">
                        <w:r>
                          <w:rPr>
                            <w:rFonts w:ascii="Arial" w:eastAsia="Arial" w:hAnsi="Arial" w:cs="Arial"/>
                            <w:sz w:val="16"/>
                          </w:rPr>
                          <w:t xml:space="preserve">Utilidad o excedentes acumulados </w:t>
                        </w:r>
                      </w:p>
                    </w:txbxContent>
                  </v:textbox>
                </v:rect>
                <v:rect id="Rectangle 3787" o:spid="_x0000_s2244" style="position:absolute;left:19909;top:66967;width:2102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p6ascA&#10;AADdAAAADwAAAGRycy9kb3ducmV2LnhtbESPW2vCQBSE34X+h+UU+mY2baHG6CrSC/ropZD6dsge&#10;k2D2bMhuTfTXu4Lg4zAz3zDTeW9qcaLWVZYVvEYxCOLc6ooLBb+7n2ECwnlkjbVlUnAmB/PZ02CK&#10;qbYdb+i09YUIEHYpKii9b1IpXV6SQRfZhjh4B9sa9EG2hdQtdgFuavkWxx/SYMVhocSGPkvKj9t/&#10;o2CZNIu/lb10Rf29X2brbPy1G3ulXp77xQSEp94/wvf2Sit4HyU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KemrHAAAA3QAAAA8AAAAAAAAAAAAAAAAAmAIAAGRy&#10;cy9kb3ducmV2LnhtbFBLBQYAAAAABAAEAPUAAACMAwAAAAA=&#10;" filled="f" stroked="f">
                  <v:textbox inset="0,0,0,0">
                    <w:txbxContent>
                      <w:p w:rsidR="00B538EB" w:rsidRDefault="00D31650">
                        <w:r>
                          <w:rPr>
                            <w:rFonts w:ascii="Arial" w:eastAsia="Arial" w:hAnsi="Arial" w:cs="Arial"/>
                            <w:sz w:val="16"/>
                          </w:rPr>
                          <w:t xml:space="preserve">Utilidad o excedentes acumulados </w:t>
                        </w:r>
                      </w:p>
                    </w:txbxContent>
                  </v:textbox>
                </v:rect>
                <v:rect id="Rectangle 3788" o:spid="_x0000_s2245" style="position:absolute;left:19903;top:68371;width:1911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uGMMA&#10;AADdAAAADwAAAGRycy9kb3ducmV2LnhtbERPy4rCMBTdD/gP4QruxlQFp1ajiA906aig7i7NtS02&#10;N6WJtjNfbxYDszyc92zRmlK8qHaFZQWDfgSCOLW64EzB+bT9jEE4j6yxtEwKfsjBYt75mGGibcPf&#10;9Dr6TIQQdgkqyL2vEildmpNB17cVceDutjboA6wzqWtsQrgp5TCKxtJgwaEhx4pWOaWP49Mo2MXV&#10;8rq3v01Wbm67y+EyWZ8mXqlet11OQXhq/b/4z73XCkZf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XuGMMAAADdAAAADwAAAAAAAAAAAAAAAACYAgAAZHJzL2Rv&#10;d25yZXYueG1sUEsFBgAAAAAEAAQA9QAAAIgDAAAAAA==&#10;" filled="f" stroked="f">
                  <v:textbox inset="0,0,0,0">
                    <w:txbxContent>
                      <w:p w:rsidR="00B538EB" w:rsidRDefault="00D31650">
                        <w:r>
                          <w:rPr>
                            <w:rFonts w:ascii="Arial" w:eastAsia="Arial" w:hAnsi="Arial" w:cs="Arial"/>
                            <w:sz w:val="16"/>
                          </w:rPr>
                          <w:t xml:space="preserve">Pérdidas o déficits acumulados </w:t>
                        </w:r>
                      </w:p>
                    </w:txbxContent>
                  </v:textbox>
                </v:rect>
                <v:rect id="Rectangle 3789" o:spid="_x0000_s2246" style="position:absolute;left:19903;top:69799;width:1911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lLg8YA&#10;AADdAAAADwAAAGRycy9kb3ducmV2LnhtbESPT2vCQBTE70K/w/IK3nTTCpqkriJV0aN/Cra3R/Y1&#10;Cc2+DdnVRD+9Kwg9DjPzG2Y670wlLtS40rKCt2EEgjizuuRcwddxPYhBOI+ssbJMCq7kYD576U0x&#10;1bblPV0OPhcBwi5FBYX3dSqlywoy6Ia2Jg7er20M+iCbXOoG2wA3lXyPorE0WHJYKLCmz4Kyv8PZ&#10;KNjE9eJ7a29tXq1+NqfdKVkeE69U/7VbfIDw1Pn/8LO91QpGk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lLg8YAAADdAAAADwAAAAAAAAAAAAAAAACYAgAAZHJz&#10;L2Rvd25yZXYueG1sUEsFBgAAAAAEAAQA9QAAAIsDAAAAAA==&#10;" filled="f" stroked="f">
                  <v:textbox inset="0,0,0,0">
                    <w:txbxContent>
                      <w:p w:rsidR="00B538EB" w:rsidRDefault="00D31650">
                        <w:r>
                          <w:rPr>
                            <w:rFonts w:ascii="Arial" w:eastAsia="Arial" w:hAnsi="Arial" w:cs="Arial"/>
                            <w:sz w:val="16"/>
                          </w:rPr>
                          <w:t xml:space="preserve">Pérdidas o déficits acumulados </w:t>
                        </w:r>
                      </w:p>
                    </w:txbxContent>
                  </v:textbox>
                </v:rect>
                <v:rect id="Rectangle 3790" o:spid="_x0000_s2247" style="position:absolute;left:19894;top:71171;width:304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0w8IA&#10;AADdAAAADwAAAGRycy9kb3ducmV2LnhtbERPTYvCMBC9C/6HMMLeNFVhtdUooi56dFVQb0MztsVm&#10;Upqs7e6vNwdhj4/3PV+2phRPql1hWcFwEIEgTq0uOFNwPn31pyCcR9ZYWiYFv+Rgueh25pho2/A3&#10;PY8+EyGEXYIKcu+rREqX5mTQDWxFHLi7rQ36AOtM6hqbEG5KOYqiT2mw4NCQY0XrnNLH8cco2E2r&#10;1XVv/5qs3N52l8Ml3pxir9RHr13NQHhq/b/47d5rBeNJ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unTDwgAAAN0AAAAPAAAAAAAAAAAAAAAAAJgCAABkcnMvZG93&#10;bnJldi54bWxQSwUGAAAAAAQABAD1AAAAhwMAAAAA&#10;" filled="f" stroked="f">
                  <v:textbox inset="0,0,0,0">
                    <w:txbxContent>
                      <w:p w:rsidR="00B538EB" w:rsidRDefault="00D31650">
                        <w:r>
                          <w:rPr>
                            <w:rFonts w:ascii="Arial" w:eastAsia="Arial" w:hAnsi="Arial" w:cs="Arial"/>
                            <w:sz w:val="16"/>
                          </w:rPr>
                          <w:t xml:space="preserve">IMPACTOS POR LA TRANSICIÓN AL NUEVO </w:t>
                        </w:r>
                      </w:p>
                    </w:txbxContent>
                  </v:textbox>
                </v:rect>
                <v:rect id="Rectangle 3791" o:spid="_x0000_s2248" style="position:absolute;left:19888;top:72333;width:1704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WMcA&#10;AADdAAAADwAAAGRycy9kb3ducmV2LnhtbESPT2vCQBTE74LfYXmCN91YoSYxq0j/oEerhdTbI/ua&#10;hGbfhuzWpP30XUHocZiZ3zDZdjCNuFLnassKFvMIBHFhdc2lgvfz6ywG4TyyxsYyKfghB9vNeJRh&#10;qm3Pb3Q9+VIECLsUFVTet6mUrqjIoJvbljh4n7Yz6IPsSqk77APcNPIhih6lwZrDQoUtPVVUfJ2+&#10;jYJ93O4+Dva3L5uXyz4/5snzOfFKTSfDbg3C0+D/w/f2QStYrpI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0VjHAAAA3QAAAA8AAAAAAAAAAAAAAAAAmAIAAGRy&#10;cy9kb3ducmV2LnhtbFBLBQYAAAAABAAEAPUAAACMAwAAAAA=&#10;" filled="f" stroked="f">
                  <v:textbox inset="0,0,0,0">
                    <w:txbxContent>
                      <w:p w:rsidR="00B538EB" w:rsidRDefault="00D31650">
                        <w:r>
                          <w:rPr>
                            <w:rFonts w:ascii="Arial" w:eastAsia="Arial" w:hAnsi="Arial" w:cs="Arial"/>
                            <w:sz w:val="16"/>
                          </w:rPr>
                          <w:t xml:space="preserve">MARCO DE REGULACIÓN </w:t>
                        </w:r>
                      </w:p>
                    </w:txbxContent>
                  </v:textbox>
                </v:rect>
                <v:rect id="Rectangle 3792" o:spid="_x0000_s2249" style="position:absolute;left:19894;top:73489;width:705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PL8YA&#10;AADdAAAADwAAAGRycy9kb3ducmV2LnhtbESPQWvCQBSE74L/YXkFb7qpQjUxq4it6LFqIfX2yL4m&#10;odm3IbuatL++WxA8DjPzDZOue1OLG7WusqzgeRKBIM6trrhQ8HHejRcgnEfWWFsmBT/kYL0aDlJM&#10;tO34SLeTL0SAsEtQQel9k0jp8pIMuoltiIP3ZVuDPsi2kLrFLsBNLadR9CINVhwWSmxoW1L+fboa&#10;BftFs/k82N+uqN8u++w9i1/PsVdq9NRvliA89f4RvrcPWsFsH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RPL8YAAADdAAAADwAAAAAAAAAAAAAAAACYAgAAZHJz&#10;L2Rvd25yZXYueG1sUEsFBgAAAAAEAAQA9QAAAIsDAAAAAA==&#10;" filled="f" stroked="f">
                  <v:textbox inset="0,0,0,0">
                    <w:txbxContent>
                      <w:p w:rsidR="00B538EB" w:rsidRDefault="00D31650">
                        <w:r>
                          <w:rPr>
                            <w:rFonts w:ascii="Arial" w:eastAsia="Arial" w:hAnsi="Arial" w:cs="Arial"/>
                            <w:sz w:val="16"/>
                          </w:rPr>
                          <w:t xml:space="preserve">Inventarios </w:t>
                        </w:r>
                      </w:p>
                    </w:txbxContent>
                  </v:textbox>
                </v:rect>
                <v:rect id="Rectangle 3793" o:spid="_x0000_s2250" style="position:absolute;left:19894;top:74892;width:229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qtMcA&#10;AADdAAAADwAAAGRycy9kb3ducmV2LnhtbESPT2vCQBTE74V+h+UJvdWNFayJWUXaih79U0i9PbKv&#10;SWj2bciuJvrpXaHgcZiZ3zDpoje1OFPrKssKRsMIBHFudcWFgu/D6nUKwnlkjbVlUnAhB4v581OK&#10;ibYd7+i894UIEHYJKii9bxIpXV6SQTe0DXHwfm1r0AfZFlK32AW4qeVbFE2kwYrDQokNfZSU/+1P&#10;RsF62ix/NvbaFfXXcZ1ts/jzEHulXgb9cgbCU+8f4f/2RisYv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o6rTHAAAA3QAAAA8AAAAAAAAAAAAAAAAAmAIAAGRy&#10;cy9kb3ducmV2LnhtbFBLBQYAAAAABAAEAPUAAACMAwAAAAA=&#10;" filled="f" stroked="f">
                  <v:textbox inset="0,0,0,0">
                    <w:txbxContent>
                      <w:p w:rsidR="00B538EB" w:rsidRDefault="00D31650">
                        <w:r>
                          <w:rPr>
                            <w:rFonts w:ascii="Arial" w:eastAsia="Arial" w:hAnsi="Arial" w:cs="Arial"/>
                            <w:sz w:val="16"/>
                          </w:rPr>
                          <w:t xml:space="preserve">Inventarios - mayor valor en medición </w:t>
                        </w:r>
                      </w:p>
                    </w:txbxContent>
                  </v:textbox>
                </v:rect>
                <v:rect id="Rectangle 3794" o:spid="_x0000_s2251" style="position:absolute;left:19871;top:76321;width:1790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FywMcA&#10;AADdAAAADwAAAGRycy9kb3ducmV2LnhtbESPT2vCQBTE7wW/w/IEb3Wjlmqiq4i26LH+AfX2yD6T&#10;YPZtyG5N2k/vCoUeh5n5DTNbtKYUd6pdYVnBoB+BIE6tLjhTcDx8vk5AOI+ssbRMCn7IwWLeeZlh&#10;om3DO7rvfSYChF2CCnLvq0RKl+Zk0PVtRRy8q60N+iDrTOoamwA3pRxG0bs0WHBYyLGiVU7pbf9t&#10;FGwm1fK8tb9NVn5cNqevU7w+xF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csDHAAAA3QAAAA8AAAAAAAAAAAAAAAAAmAIAAGRy&#10;cy9kb3ducmV2LnhtbFBLBQYAAAAABAAEAPUAAACMAwAAAAA=&#10;" filled="f" stroked="f">
                  <v:textbox inset="0,0,0,0">
                    <w:txbxContent>
                      <w:p w:rsidR="00B538EB" w:rsidRDefault="00D31650">
                        <w:r>
                          <w:rPr>
                            <w:rFonts w:ascii="Arial" w:eastAsia="Arial" w:hAnsi="Arial" w:cs="Arial"/>
                            <w:sz w:val="16"/>
                          </w:rPr>
                          <w:t xml:space="preserve">Propiedades, planta y equipo </w:t>
                        </w:r>
                      </w:p>
                    </w:txbxContent>
                  </v:textbox>
                </v:rect>
                <v:rect id="Rectangle 3795" o:spid="_x0000_s2252" style="position:absolute;left:19840;top:77724;width:2439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3XW8cA&#10;AADdAAAADwAAAGRycy9kb3ducmV2LnhtbESPT2vCQBTE7wW/w/IEb3Wj0mqiq4i26LH+AfX2yD6T&#10;YPZtyG5N2k/vCoUeh5n5DTNbtKYUd6pdYVnBoB+BIE6tLjhTcDx8vk5AOI+ssbRMCn7IwWLeeZlh&#10;om3DO7rvfSYChF2CCnLvq0RKl+Zk0PVtRRy8q60N+iDrTOoamwA3pRxG0bs0WHBYyLGiVU7pbf9t&#10;FGwm1fK8tb9NVn5cNqevU7w+xF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N11vHAAAA3QAAAA8AAAAAAAAAAAAAAAAAmAIAAGRy&#10;cy9kb3ducmV2LnhtbFBLBQYAAAAABAAEAPUAAACMAwAAAAA=&#10;" filled="f" stroked="f">
                  <v:textbox inset="0,0,0,0">
                    <w:txbxContent>
                      <w:p w:rsidR="00B538EB" w:rsidRDefault="00D31650">
                        <w:r>
                          <w:rPr>
                            <w:rFonts w:ascii="Arial" w:eastAsia="Arial" w:hAnsi="Arial" w:cs="Arial"/>
                            <w:sz w:val="16"/>
                          </w:rPr>
                          <w:t xml:space="preserve">Propiedades, planta y equipo - retirados </w:t>
                        </w:r>
                      </w:p>
                    </w:txbxContent>
                  </v:textbox>
                </v:rect>
                <v:rect id="Rectangle 3796" o:spid="_x0000_s2253" style="position:absolute;left:19840;top:79128;width:3043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9JLMcA&#10;AADdAAAADwAAAGRycy9kb3ducmV2LnhtbESPQWvCQBSE74X+h+UVvNVNLcQkuorUih6tFlJvj+xr&#10;Epp9G7Krif31XUHocZiZb5j5cjCNuFDnassKXsYRCOLC6ppLBZ/HzXMCwnlkjY1lUnAlB8vF48Mc&#10;M217/qDLwZciQNhlqKDyvs2kdEVFBt3YtsTB+7adQR9kV0rdYR/gppGTKIqlwZrDQoUtvVVU/BzO&#10;RsE2aVdfO/vbl837aZvv83R9TL1So6dhNQPhafD/4Xt7pxW8Tt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fSSzHAAAA3QAAAA8AAAAAAAAAAAAAAAAAmAIAAGRy&#10;cy9kb3ducmV2LnhtbFBLBQYAAAAABAAEAPUAAACMAwAAAAA=&#10;" filled="f" stroked="f">
                  <v:textbox inset="0,0,0,0">
                    <w:txbxContent>
                      <w:p w:rsidR="00B538EB" w:rsidRDefault="00D31650">
                        <w:r>
                          <w:rPr>
                            <w:rFonts w:ascii="Arial" w:eastAsia="Arial" w:hAnsi="Arial" w:cs="Arial"/>
                            <w:sz w:val="16"/>
                          </w:rPr>
                          <w:t xml:space="preserve">Propiedades, planta y equipo - menor valor en </w:t>
                        </w:r>
                      </w:p>
                    </w:txbxContent>
                  </v:textbox>
                </v:rect>
                <v:rect id="Rectangle 3797" o:spid="_x0000_s2254" style="position:absolute;left:19860;top:80258;width:584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Pst8YA&#10;AADdAAAADwAAAGRycy9kb3ducmV2LnhtbESPQWvCQBSE74X+h+UJ3upGC9XErCK1RY9WhejtkX1N&#10;QrNvQ3Y10V/fLQg9DjPzDZMue1OLK7WusqxgPIpAEOdWV1woOB4+X2YgnEfWWFsmBTdysFw8P6WY&#10;aNvxF133vhABwi5BBaX3TSKly0sy6Ea2IQ7et20N+iDbQuoWuwA3tZxE0Zs0WHFYKLGh95Lyn/3F&#10;KNjMmtVpa+9dUX+cN9kui9eH2Cs1HPSrOQhPvf8PP9pbreB1G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Pst8YAAADdAAAADwAAAAAAAAAAAAAAAACYAgAAZHJz&#10;L2Rvd25yZXYueG1sUEsFBgAAAAAEAAQA9QAAAIsDAAAAAA==&#10;" filled="f" stroked="f">
                  <v:textbox inset="0,0,0,0">
                    <w:txbxContent>
                      <w:p w:rsidR="00B538EB" w:rsidRDefault="00D31650">
                        <w:r>
                          <w:rPr>
                            <w:rFonts w:ascii="Arial" w:eastAsia="Arial" w:hAnsi="Arial" w:cs="Arial"/>
                            <w:sz w:val="16"/>
                          </w:rPr>
                          <w:t xml:space="preserve">medición </w:t>
                        </w:r>
                      </w:p>
                    </w:txbxContent>
                  </v:textbox>
                </v:rect>
                <v:rect id="Rectangle 3798" o:spid="_x0000_s2255" style="position:absolute;left:19840;top:81414;width:3043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x4xcIA&#10;AADdAAAADwAAAGRycy9kb3ducmV2LnhtbERPTYvCMBC9C/6HMMLeNFVhtdUooi56dFVQb0MztsVm&#10;Upqs7e6vNwdhj4/3PV+2phRPql1hWcFwEIEgTq0uOFNwPn31pyCcR9ZYWiYFv+Rgueh25pho2/A3&#10;PY8+EyGEXYIKcu+rREqX5mTQDWxFHLi7rQ36AOtM6hqbEG5KOYqiT2mw4NCQY0XrnNLH8cco2E2r&#10;1XVv/5qs3N52l8Ml3pxir9RHr13NQHhq/b/47d5rBeNJ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HjFwgAAAN0AAAAPAAAAAAAAAAAAAAAAAJgCAABkcnMvZG93&#10;bnJldi54bWxQSwUGAAAAAAQABAD1AAAAhwMAAAAA&#10;" filled="f" stroked="f">
                  <v:textbox inset="0,0,0,0">
                    <w:txbxContent>
                      <w:p w:rsidR="00B538EB" w:rsidRDefault="00D31650">
                        <w:r>
                          <w:rPr>
                            <w:rFonts w:ascii="Arial" w:eastAsia="Arial" w:hAnsi="Arial" w:cs="Arial"/>
                            <w:sz w:val="16"/>
                          </w:rPr>
                          <w:t>P</w:t>
                        </w:r>
                        <w:r>
                          <w:rPr>
                            <w:rFonts w:ascii="Arial" w:eastAsia="Arial" w:hAnsi="Arial" w:cs="Arial"/>
                            <w:sz w:val="16"/>
                          </w:rPr>
                          <w:t xml:space="preserve">ropiedades, planta y equipo - mayor valor en </w:t>
                        </w:r>
                      </w:p>
                    </w:txbxContent>
                  </v:textbox>
                </v:rect>
                <v:rect id="Rectangle 3799" o:spid="_x0000_s2256" style="position:absolute;left:19828;top:82569;width:588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dXsYA&#10;AADdAAAADwAAAGRycy9kb3ducmV2LnhtbESPT2vCQBTE70K/w/IK3nTTCppEV5Gq6NE/BdvbI/tM&#10;QrNvQ3Y1sZ++Kwg9DjPzG2a26EwlbtS40rKCt2EEgjizuuRcwedpM4hBOI+ssbJMCu7kYDF/6c0w&#10;1bblA92OPhcBwi5FBYX3dSqlywoy6Ia2Jg7exTYGfZBNLnWDbYCbSr5H0VgaLDksFFjTR0HZz/Fq&#10;FGzjevm1s79tXq2/t+f9OVmdEq9U/7VbTkF46vx/+NneaQWjS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DdXsYAAADdAAAADwAAAAAAAAAAAAAAAACYAgAAZHJz&#10;L2Rvd25yZXYueG1sUEsFBgAAAAAEAAQA9QAAAIsDAAAAAA==&#10;" filled="f" stroked="f">
                  <v:textbox inset="0,0,0,0">
                    <w:txbxContent>
                      <w:p w:rsidR="00B538EB" w:rsidRDefault="00D31650">
                        <w:r>
                          <w:rPr>
                            <w:rFonts w:ascii="Arial" w:eastAsia="Arial" w:hAnsi="Arial" w:cs="Arial"/>
                            <w:sz w:val="16"/>
                          </w:rPr>
                          <w:t xml:space="preserve">medición </w:t>
                        </w:r>
                      </w:p>
                    </w:txbxContent>
                  </v:textbox>
                </v:rect>
                <v:rect id="Rectangle 3800" o:spid="_x0000_s2257" style="position:absolute;left:19836;top:83700;width:835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1EsMA&#10;AADdAAAADwAAAGRycy9kb3ducmV2LnhtbERPz2vCMBS+D/wfwht4m+k2kFqNIm6jPW4qqLdH82yL&#10;yUtpMlv965fDwOPH93uxGqwRV+p841jB6yQBQVw63XClYL/7eklB+ICs0TgmBTfysFqOnhaYadfz&#10;D123oRIxhH2GCuoQ2kxKX9Zk0U9cSxy5s+sshgi7SuoO+xhujXxLkqm02HBsqLGlTU3lZftrFeRp&#10;uz4W7t5X5vOUH74Ps4/dL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R1EsMAAADdAAAADwAAAAAAAAAAAAAAAACYAgAAZHJzL2Rv&#10;d25yZXYueG1sUEsFBgAAAAAEAAQA9QAAAIgDAAAAAA==&#10;" filled="f" stroked="f">
                  <v:textbox inset="0,0,0,0">
                    <w:txbxContent>
                      <w:p w:rsidR="00B538EB" w:rsidRDefault="00D31650">
                        <w:r>
                          <w:rPr>
                            <w:rFonts w:ascii="Arial" w:eastAsia="Arial" w:hAnsi="Arial" w:cs="Arial"/>
                            <w:sz w:val="16"/>
                          </w:rPr>
                          <w:t xml:space="preserve">Otros activos </w:t>
                        </w:r>
                      </w:p>
                    </w:txbxContent>
                  </v:textbox>
                </v:rect>
                <v:rect id="Rectangle 3801" o:spid="_x0000_s2258" style="position:absolute;left:19836;top:85135;width:1474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jQicYA&#10;AADdAAAADwAAAGRycy9kb3ducmV2LnhtbESPQWvCQBSE7wX/w/IKvTUbK5QYs4pYJR5bFWxvj+wz&#10;Cc2+Ddk1SfvruwXB4zAz3zDZajSN6KlztWUF0ygGQVxYXXOp4HTcPScgnEfW2FgmBT/kYLWcPGSY&#10;ajvwB/UHX4oAYZeigsr7NpXSFRUZdJFtiYN3sZ1BH2RXSt3hEOCmkS9x/CoN1hwWKmxpU1Hxfbga&#10;BXnSrj/39ncom+1Xfn4/z9+Oc6/U0+O4XoDwNPp7+NbeawWzJ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jQicYAAADdAAAADwAAAAAAAAAAAAAAAACYAgAAZHJz&#10;L2Rvd25yZXYueG1sUEsFBgAAAAAEAAQA9QAAAIsDAAAAAA==&#10;" filled="f" stroked="f">
                  <v:textbox inset="0,0,0,0">
                    <w:txbxContent>
                      <w:p w:rsidR="00B538EB" w:rsidRDefault="00D31650">
                        <w:r>
                          <w:rPr>
                            <w:rFonts w:ascii="Arial" w:eastAsia="Arial" w:hAnsi="Arial" w:cs="Arial"/>
                            <w:sz w:val="16"/>
                          </w:rPr>
                          <w:t xml:space="preserve">Otros activos - retirados </w:t>
                        </w:r>
                      </w:p>
                    </w:txbxContent>
                  </v:textbox>
                </v:rect>
                <v:rect id="Rectangle 3802" o:spid="_x0000_s2259" style="position:absolute;left:19836;top:86506;width:1726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O/sYA&#10;AADdAAAADwAAAGRycy9kb3ducmV2LnhtbESPQWvCQBSE7wX/w/KE3uqmEUqMrhK0Eo+tCra3R/aZ&#10;hGbfhuw2SfvruwXB4zAz3zCrzWga0VPnassKnmcRCOLC6ppLBefT/ikB4TyyxsYyKfghB5v15GGF&#10;qbYDv1N/9KUIEHYpKqi8b1MpXVGRQTezLXHwrrYz6IPsSqk7HALcNDKOohdpsOawUGFL24qKr+O3&#10;UZAnbfZxsL9D2bx+5pe3y2J3WnilHqdjtgThafT38K190ArmS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pO/sYAAADdAAAADwAAAAAAAAAAAAAAAACYAgAAZHJz&#10;L2Rvd25yZXYueG1sUEsFBgAAAAAEAAQA9QAAAIsDAAAAAA==&#10;" filled="f" stroked="f">
                  <v:textbox inset="0,0,0,0">
                    <w:txbxContent>
                      <w:p w:rsidR="00B538EB" w:rsidRDefault="00D31650">
                        <w:r>
                          <w:rPr>
                            <w:rFonts w:ascii="Arial" w:eastAsia="Arial" w:hAnsi="Arial" w:cs="Arial"/>
                            <w:sz w:val="16"/>
                          </w:rPr>
                          <w:t xml:space="preserve">Otros activos - incorporados </w:t>
                        </w:r>
                      </w:p>
                    </w:txbxContent>
                  </v:textbox>
                </v:rect>
                <v:rect id="Rectangle 3803" o:spid="_x0000_s2260" style="position:absolute;left:19805;top:87903;width:242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ZcUA&#10;AADdAAAADwAAAGRycy9kb3ducmV2LnhtbESPT4vCMBTE78J+h/AWvGmqwlKrUWRX0aN/FtTbo3m2&#10;xealNNHW/fRGEPY4zMxvmOm8NaW4U+0KywoG/QgEcWp1wZmC38OqF4NwHlljaZkUPMjBfPbRmWKi&#10;bcM7uu99JgKEXYIKcu+rREqX5mTQ9W1FHLyLrQ36IOtM6hqbADelHEbRlzRYcFjIsaLvnNLr/mYU&#10;rONqcdrYvyYrl+f1cXsc/xzGXqnuZ7uYgPDU+v/wu73RCkZx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tlxQAAAN0AAAAPAAAAAAAAAAAAAAAAAJgCAABkcnMv&#10;ZG93bnJldi54bWxQSwUGAAAAAAQABAD1AAAAigMAAAAA&#10;" filled="f" stroked="f">
                  <v:textbox inset="0,0,0,0">
                    <w:txbxContent>
                      <w:p w:rsidR="00B538EB" w:rsidRDefault="00D31650">
                        <w:r>
                          <w:rPr>
                            <w:rFonts w:ascii="Arial" w:eastAsia="Arial" w:hAnsi="Arial" w:cs="Arial"/>
                            <w:sz w:val="16"/>
                          </w:rPr>
                          <w:t xml:space="preserve">Otros activos - menor valor en medición </w:t>
                        </w:r>
                      </w:p>
                    </w:txbxContent>
                  </v:textbox>
                </v:rect>
                <v:rect id="Rectangle 3804" o:spid="_x0000_s2261" style="position:absolute;left:19805;top:89275;width:2414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9zEccA&#10;AADdAAAADwAAAGRycy9kb3ducmV2LnhtbESPT2vCQBTE7wW/w/KE3uqmVkqM2Yj4Bz3WWLC9PbLP&#10;JDT7NmRXE/vpu4VCj8PM/IZJl4NpxI06V1tW8DyJQBAXVtdcKng/7Z5iEM4ja2wsk4I7OVhmo4cU&#10;E217PtIt96UIEHYJKqi8bxMpXVGRQTexLXHwLrYz6IPsSqk77APcNHIaRa/SYM1hocKW1hUVX/nV&#10;KNjH7erjYL/7stl+7s9v5/nmNPdKPY6H1QKEp8H/h//aB63gJY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cxHHAAAA3QAAAA8AAAAAAAAAAAAAAAAAmAIAAGRy&#10;cy9kb3ducmV2LnhtbFBLBQYAAAAABAAEAPUAAACMAwAAAAA=&#10;" filled="f" stroked="f">
                  <v:textbox inset="0,0,0,0">
                    <w:txbxContent>
                      <w:p w:rsidR="00B538EB" w:rsidRDefault="00D31650">
                        <w:r>
                          <w:rPr>
                            <w:rFonts w:ascii="Arial" w:eastAsia="Arial" w:hAnsi="Arial" w:cs="Arial"/>
                            <w:sz w:val="16"/>
                          </w:rPr>
                          <w:t xml:space="preserve">Otros activos - mayor valor en medición </w:t>
                        </w:r>
                      </w:p>
                    </w:txbxContent>
                  </v:textbox>
                </v:rect>
                <v:rect id="Rectangle 3805" o:spid="_x0000_s2262" style="position:absolute;left:53076;top:55474;width:1211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PWiscA&#10;AADdAAAADwAAAGRycy9kb3ducmV2LnhtbESPT2vCQBTE7wW/w/KE3uqmFkuM2Yj4Bz3WWLC9PbLP&#10;JDT7NmRXE/vpu4VCj8PM/IZJl4NpxI06V1tW8DyJQBAXVtdcKng/7Z5iEM4ja2wsk4I7OVhmo4cU&#10;E217PtIt96UIEHYJKqi8bxMpXVGRQTexLXHwLrYz6IPsSqk77APcNHIaRa/SYM1hocKW1hUVX/nV&#10;KNjH7erjYL/7stl+7s9v5/nmNPdKPY6H1QKEp8H/h//aB63gJY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z1or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$ 9.122.895.218,21 </w:t>
                        </w:r>
                      </w:p>
                    </w:txbxContent>
                  </v:textbox>
                </v:rect>
                <v:rect id="Rectangle 3806" o:spid="_x0000_s2263" style="position:absolute;left:53044;top:57093;width:1216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FI/cUA&#10;AADdAAAADwAAAGRycy9kb3ducmV2LnhtbESPT4vCMBTE78J+h/AWvGmqgtRqFNl10aN/FtTbo3m2&#10;xealNFlb/fRGEPY4zMxvmNmiNaW4Ue0KywoG/QgEcWp1wZmC38NPLwbhPLLG0jIpuJODxfyjM8NE&#10;24Z3dNv7TAQIuwQV5N5XiZQuzcmg69uKOHgXWxv0QdaZ1DU2AW5KOYyisTRYcFjIsaKvnNLr/s8o&#10;WMfV8rSxjyYrV+f1cXucfB8mXqnuZ7ucgvDU+v/wu73RCkZx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Uj9xQAAAN0AAAAPAAAAAAAAAAAAAAAAAJgCAABkcnMv&#10;ZG93bnJldi54bWxQSwUGAAAAAAQABAD1AAAAigMAAAAA&#10;" filled="f" stroked="f">
                  <v:textbox inset="0,0,0,0">
                    <w:txbxContent>
                      <w:p w:rsidR="00B538EB" w:rsidRDefault="00D31650">
                        <w:r>
                          <w:rPr>
                            <w:rFonts w:ascii="Arial" w:eastAsia="Arial" w:hAnsi="Arial" w:cs="Arial"/>
                            <w:b/>
                            <w:sz w:val="16"/>
                          </w:rPr>
                          <w:t xml:space="preserve">$ 7.633.580.902,21 </w:t>
                        </w:r>
                      </w:p>
                    </w:txbxContent>
                  </v:textbox>
                </v:rect>
                <v:rect id="Rectangle 3807" o:spid="_x0000_s2264" style="position:absolute;left:53033;top:58490;width:1214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3tZscA&#10;AADdAAAADwAAAGRycy9kb3ducmV2LnhtbESPT2vCQBTE7wW/w/KE3uqmFmyM2Yj4Bz3WWLC9PbLP&#10;JDT7NmRXE/vpu4VCj8PM/IZJl4NpxI06V1tW8DyJQBAXVtdcKng/7Z5iEM4ja2wsk4I7OVhmo4cU&#10;E217PtIt96UIEHYJKqi8bxMpXVGRQTexLXHwLrYz6IPsSqk77APcNHIaRTNpsOawUGFL64qKr/xq&#10;FOzjdvVxsN992Ww/9+e383xzmnulHsfDagHC0+D/w3/tg1bwEke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t7WbHAAAA3QAAAA8AAAAAAAAAAAAAAAAAmAIAAGRy&#10;cy9kb3ducmV2LnhtbFBLBQYAAAAABAAEAPUAAACMAwAAAAA=&#10;" filled="f" stroked="f">
                  <v:textbox inset="0,0,0,0">
                    <w:txbxContent>
                      <w:p w:rsidR="00B538EB" w:rsidRDefault="00D31650">
                        <w:r>
                          <w:rPr>
                            <w:rFonts w:ascii="Arial" w:eastAsia="Arial" w:hAnsi="Arial" w:cs="Arial"/>
                            <w:sz w:val="16"/>
                          </w:rPr>
                          <w:t xml:space="preserve">$ 2.135.861.251,44 </w:t>
                        </w:r>
                      </w:p>
                    </w:txbxContent>
                  </v:textbox>
                </v:rect>
                <v:rect id="Rectangle 3808" o:spid="_x0000_s2265" style="position:absolute;left:53033;top:59925;width:121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5FMMA&#10;AADdAAAADwAAAGRycy9kb3ducmV2LnhtbERPz2vCMBS+D/wfwht4m+k2kFqNIm6jPW4qqLdH82yL&#10;yUtpMlv965fDwOPH93uxGqwRV+p841jB6yQBQVw63XClYL/7eklB+ICs0TgmBTfysFqOnhaYadfz&#10;D123oRIxhH2GCuoQ2kxKX9Zk0U9cSxy5s+sshgi7SuoO+xhujXxLkqm02HBsqLGlTU3lZftrFeRp&#10;uz4W7t5X5vOUH74Ps4/dLCg1fh7WcxCBhvAQ/7sLreA9TeL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J5FMMAAADdAAAADwAAAAAAAAAAAAAAAACYAgAAZHJzL2Rv&#10;d25yZXYueG1sUEsFBgAAAAAEAAQA9QAAAIgDAAAAAA==&#10;" filled="f" stroked="f">
                  <v:textbox inset="0,0,0,0">
                    <w:txbxContent>
                      <w:p w:rsidR="00B538EB" w:rsidRDefault="00D31650">
                        <w:r>
                          <w:rPr>
                            <w:rFonts w:ascii="Arial" w:eastAsia="Arial" w:hAnsi="Arial" w:cs="Arial"/>
                            <w:sz w:val="16"/>
                          </w:rPr>
                          <w:t xml:space="preserve">$ 2.135.861.251,44 </w:t>
                        </w:r>
                      </w:p>
                    </w:txbxContent>
                  </v:textbox>
                </v:rect>
                <v:rect id="Rectangle 3809" o:spid="_x0000_s2266" style="position:absolute;left:53033;top:61329;width:1210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7cj8YA&#10;AADdAAAADwAAAGRycy9kb3ducmV2LnhtbESPT2vCQBTE74V+h+UVequbtiBJzEakf9BjNYJ6e2Sf&#10;STD7NmS3JvXTdwXB4zAzv2Gy+WhacabeNZYVvE4iEMSl1Q1XCrbF90sMwnlkja1lUvBHDub540OG&#10;qbYDr+m88ZUIEHYpKqi971IpXVmTQTexHXHwjrY36IPsK6l7HALctPItiqbSYMNhocaOPmoqT5tf&#10;o2AZd4v9yl6Gqv06LHc/u+SzSLxSz0/jYgbC0+jv4Vt7pRW8x1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7cj8YAAADdAAAADwAAAAAAAAAAAAAAAACYAgAAZHJz&#10;L2Rvd25yZXYueG1sUEsFBgAAAAAEAAQA9QAAAIsDAAAAAA==&#10;" filled="f" stroked="f">
                  <v:textbox inset="0,0,0,0">
                    <w:txbxContent>
                      <w:p w:rsidR="00B538EB" w:rsidRDefault="00D31650">
                        <w:r>
                          <w:rPr>
                            <w:rFonts w:ascii="Arial" w:eastAsia="Arial" w:hAnsi="Arial" w:cs="Arial"/>
                            <w:sz w:val="16"/>
                          </w:rPr>
                          <w:t xml:space="preserve">$ 1.676.954.948,44 </w:t>
                        </w:r>
                      </w:p>
                    </w:txbxContent>
                  </v:textbox>
                </v:rect>
                <v:rect id="Rectangle 3810" o:spid="_x0000_s2267" style="position:absolute;left:53033;top:62732;width:109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3jz8MA&#10;AADdAAAADwAAAGRycy9kb3ducmV2LnhtbERPy4rCMBTdD/gP4Q64G1MVpO0YRXygy/EB6u7S3GnL&#10;NDelibb69ZOF4PJw3tN5Zypxp8aVlhUMBxEI4szqknMFp+PmKwbhPLLGyjIpeJCD+az3McVU25b3&#10;dD/4XIQQdikqKLyvUyldVpBBN7A1ceB+bWPQB9jkUjfYhnBTyVEUTaTBkkNDgTUtC8r+DjejYBvX&#10;i8vOPtu8Wl+3559zsjomXqn+Z7f4BuGp82/xy73TCsbxM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3jz8MAAADdAAAADwAAAAAAAAAAAAAAAACYAgAAZHJzL2Rv&#10;d25yZXYueG1sUEsFBgAAAAAEAAQA9QAAAIgDAAAAAA==&#10;" filled="f" stroked="f">
                  <v:textbox inset="0,0,0,0">
                    <w:txbxContent>
                      <w:p w:rsidR="00B538EB" w:rsidRDefault="00D31650">
                        <w:r>
                          <w:rPr>
                            <w:rFonts w:ascii="Arial" w:eastAsia="Arial" w:hAnsi="Arial" w:cs="Arial"/>
                            <w:sz w:val="16"/>
                          </w:rPr>
                          <w:t xml:space="preserve">$ 458.906.303,00 </w:t>
                        </w:r>
                      </w:p>
                    </w:txbxContent>
                  </v:textbox>
                </v:rect>
                <v:rect id="Rectangle 3811" o:spid="_x0000_s2268" style="position:absolute;left:53033;top:64161;width:1212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FGVMYA&#10;AADdAAAADwAAAGRycy9kb3ducmV2LnhtbESPT2vCQBTE70K/w/IK3nSTFiRGV5HWokf/FNTbI/tM&#10;QrNvQ3Y10U/vCkKPw8z8hpnOO1OJKzWutKwgHkYgiDOrS84V/O5/BgkI55E1VpZJwY0czGdvvSmm&#10;2ra8pevO5yJA2KWooPC+TqV0WUEG3dDWxME728agD7LJpW6wDXBTyY8oGkmDJYeFAmv6Kij7212M&#10;glVSL45re2/zanlaHTaH8fd+7JXqv3eLCQhPnf8Pv9prreAzi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FGVMYAAADdAAAADwAAAAAAAAAAAAAAAACYAgAAZHJz&#10;L2Rvd25yZXYueG1sUEsFBgAAAAAEAAQA9QAAAIsDAAAAAA==&#10;" filled="f" stroked="f">
                  <v:textbox inset="0,0,0,0">
                    <w:txbxContent>
                      <w:p w:rsidR="00B538EB" w:rsidRDefault="00D31650">
                        <w:r>
                          <w:rPr>
                            <w:rFonts w:ascii="Arial" w:eastAsia="Arial" w:hAnsi="Arial" w:cs="Arial"/>
                            <w:sz w:val="16"/>
                          </w:rPr>
                          <w:t xml:space="preserve">$ 1.691.655.632,73 </w:t>
                        </w:r>
                      </w:p>
                    </w:txbxContent>
                  </v:textbox>
                </v:rect>
                <v:rect id="Rectangle 3812" o:spid="_x0000_s2269" style="position:absolute;left:53001;top:65532;width:1211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YI8cA&#10;AADdAAAADwAAAGRycy9kb3ducmV2LnhtbESPQWvCQBSE7wX/w/KE3upGCyVG1xC0JTm2Kqi3R/aZ&#10;BLNvQ3Zr0v76bqHQ4zAz3zDrdDStuFPvGssK5rMIBHFpdcOVguPh7SkG4TyyxtYyKfgiB+lm8rDG&#10;RNuBP+i+95UIEHYJKqi97xIpXVmTQTezHXHwrrY36IPsK6l7HALctHIRRS/SYMNhocaOtjWVt/2n&#10;UZDHXXYu7PdQta+X/PR+Wu4OS6/U43TMViA8jf4//NcutILneL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D2CPHAAAA3QAAAA8AAAAAAAAAAAAAAAAAmAIAAGRy&#10;cy9kb3ducmV2LnhtbFBLBQYAAAAABAAEAPUAAACMAwAAAAA=&#10;" filled="f" stroked="f">
                  <v:textbox inset="0,0,0,0">
                    <w:txbxContent>
                      <w:p w:rsidR="00B538EB" w:rsidRDefault="00D31650">
                        <w:r>
                          <w:rPr>
                            <w:rFonts w:ascii="Arial" w:eastAsia="Arial" w:hAnsi="Arial" w:cs="Arial"/>
                            <w:sz w:val="16"/>
                          </w:rPr>
                          <w:t xml:space="preserve">$ 1.949.252.970,34 </w:t>
                        </w:r>
                      </w:p>
                    </w:txbxContent>
                  </v:textbox>
                </v:rect>
                <v:rect id="Rectangle 3813" o:spid="_x0000_s2270" style="position:absolute;left:53001;top:66936;width:1211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99uMUA&#10;AADdAAAADwAAAGRycy9kb3ducmV2LnhtbESPT4vCMBTE78J+h/AWvGmqgtRqFNl10aP/QL09mrdt&#10;2ealNFlb/fRGEDwOM/MbZrZoTSmuVLvCsoJBPwJBnFpdcKbgePjpxSCcR9ZYWiYFN3KwmH90Zpho&#10;2/COrnufiQBhl6CC3PsqkdKlORl0fVsRB+/X1gZ9kHUmdY1NgJtSDqNoLA0WHBZyrOgrp/Rv/28U&#10;rONqed7Ye5OVq8v6tD1Nvg8Tr1T3s11OQXhq/Tv8am+0glE8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D324xQAAAN0AAAAPAAAAAAAAAAAAAAAAAJgCAABkcnMv&#10;ZG93bnJldi54bWxQSwUGAAAAAAQABAD1AAAAigMAAAAA&#10;" filled="f" stroked="f">
                  <v:textbox inset="0,0,0,0">
                    <w:txbxContent>
                      <w:p w:rsidR="00B538EB" w:rsidRDefault="00D31650">
                        <w:r>
                          <w:rPr>
                            <w:rFonts w:ascii="Arial" w:eastAsia="Arial" w:hAnsi="Arial" w:cs="Arial"/>
                            <w:sz w:val="16"/>
                          </w:rPr>
                          <w:t xml:space="preserve">$ 1.949.252.970,34 </w:t>
                        </w:r>
                      </w:p>
                    </w:txbxContent>
                  </v:textbox>
                </v:rect>
                <v:rect id="Rectangle 20840" o:spid="_x0000_s2271" style="position:absolute;left:52961;top:68339;width:45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mQ98QA&#10;AADeAAAADwAAAGRycy9kb3ducmV2LnhtbESPzYrCMBSF94LvEK4wO00VkVqNIjqiS0cFdXdprm2x&#10;uSlNxnZ8erMYcHk4f3zzZWtK8aTaFZYVDAcRCOLU6oIzBefTth+DcB5ZY2mZFPyRg+Wi25ljom3D&#10;P/Q8+kyEEXYJKsi9rxIpXZqTQTewFXHw7rY26IOsM6lrbMK4KeUoiibSYMHhIceK1jmlj+OvUbCL&#10;q9V1b19NVn7fdpfDZbo5Tb1SX712NQPhqfWf8H97rxWMong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pkPfEAAAA3gAAAA8AAAAAAAAAAAAAAAAAmAIAAGRycy9k&#10;b3ducmV2LnhtbFBLBQYAAAAABAAEAPUAAACJAwAAAAA=&#10;" filled="f" stroked="f">
                  <v:textbox inset="0,0,0,0">
                    <w:txbxContent>
                      <w:p w:rsidR="00B538EB" w:rsidRDefault="00D31650">
                        <w:r>
                          <w:rPr>
                            <w:rFonts w:ascii="Arial" w:eastAsia="Arial" w:hAnsi="Arial" w:cs="Arial"/>
                            <w:sz w:val="16"/>
                          </w:rPr>
                          <w:t>(</w:t>
                        </w:r>
                      </w:p>
                    </w:txbxContent>
                  </v:textbox>
                </v:rect>
                <v:rect id="Rectangle 20841" o:spid="_x0000_s2272" style="position:absolute;left:53304;top:68339;width:1152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1bMcA&#10;AADeAAAADwAAAGRycy9kb3ducmV2LnhtbESPQWvCQBSE7wX/w/KE3uomoZQYXUPQFj22Kqi3R/aZ&#10;BLNvQ3Zr0v76bqHQ4zAz3zDLfDStuFPvGssK4lkEgri0uuFKwfHw9pSCcB5ZY2uZFHyRg3w1eVhi&#10;pu3AH3Tf+0oECLsMFdTed5mUrqzJoJvZjjh4V9sb9EH2ldQ9DgFuWplE0Ys02HBYqLGjdU3lbf9p&#10;FGzTrjjv7PdQta+X7en9NN8c5l6px+lYLEB4Gv1/+K+90wqSKH2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lNWzHAAAA3gAAAA8AAAAAAAAAAAAAAAAAmAIAAGRy&#10;cy9kb3ducmV2LnhtbFBLBQYAAAAABAAEAPUAAACMAwAAAAA=&#10;" filled="f" stroked="f">
                  <v:textbox inset="0,0,0,0">
                    <w:txbxContent>
                      <w:p w:rsidR="00B538EB" w:rsidRDefault="00D31650">
                        <w:r>
                          <w:rPr>
                            <w:rFonts w:ascii="Arial" w:eastAsia="Arial" w:hAnsi="Arial" w:cs="Arial"/>
                            <w:sz w:val="16"/>
                          </w:rPr>
                          <w:t xml:space="preserve">$ 257.597.337,61) </w:t>
                        </w:r>
                      </w:p>
                    </w:txbxContent>
                  </v:textbox>
                </v:rect>
                <v:rect id="Rectangle 20844" o:spid="_x0000_s2273" style="position:absolute;left:52961;top:69768;width:45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W9McA&#10;AADeAAAADwAAAGRycy9kb3ducmV2LnhtbESPQWvCQBSE74X+h+UVvNVNQ5AYXUOoFj1WLVhvj+xr&#10;Epp9G7JbE/31XaHQ4zAz3zDLfDStuFDvGssKXqYRCOLS6oYrBR/Ht+cUhPPIGlvLpOBKDvLV48MS&#10;M20H3tPl4CsRIOwyVFB732VSurImg25qO+LgfdneoA+yr6TucQhw08o4imbSYMNhocaOXmsqvw8/&#10;RsE27YrPnb0NVbs5b0/vp/n6OPdKTZ7GYgHC0+j/w3/tnVYQR2mS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SlvTHAAAA3gAAAA8AAAAAAAAAAAAAAAAAmAIAAGRy&#10;cy9kb3ducmV2LnhtbFBLBQYAAAAABAAEAPUAAACMAwAAAAA=&#10;" filled="f" stroked="f">
                  <v:textbox inset="0,0,0,0">
                    <w:txbxContent>
                      <w:p w:rsidR="00B538EB" w:rsidRDefault="00D31650">
                        <w:r>
                          <w:rPr>
                            <w:rFonts w:ascii="Arial" w:eastAsia="Arial" w:hAnsi="Arial" w:cs="Arial"/>
                            <w:sz w:val="16"/>
                          </w:rPr>
                          <w:t>(</w:t>
                        </w:r>
                      </w:p>
                    </w:txbxContent>
                  </v:textbox>
                </v:rect>
                <v:rect id="Rectangle 20845" o:spid="_x0000_s2274" style="position:absolute;left:53304;top:69768;width:1152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zb8YA&#10;AADeAAAADwAAAGRycy9kb3ducmV2LnhtbESPQWvCQBSE74L/YXmCN90otsToKqIWPbYqqLdH9pkE&#10;s29DdmtSf71bKPQ4zMw3zHzZmlI8qHaFZQWjYQSCOLW64EzB6fgxiEE4j6yxtEwKfsjBctHtzDHR&#10;tuEvehx8JgKEXYIKcu+rREqX5mTQDW1FHLybrQ36IOtM6hqbADelHEfRuzRYcFjIsaJ1Tun98G0U&#10;7OJqddnbZ5OV2+vu/Hmebo5Tr1S/165mIDy1/j/8195rBeMonrz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4zb8YAAADeAAAADwAAAAAAAAAAAAAAAACYAgAAZHJz&#10;L2Rvd25yZXYueG1sUEsFBgAAAAAEAAQA9QAAAIsDAAAAAA==&#10;" filled="f" stroked="f">
                  <v:textbox inset="0,0,0,0">
                    <w:txbxContent>
                      <w:p w:rsidR="00B538EB" w:rsidRDefault="00D31650">
                        <w:r>
                          <w:rPr>
                            <w:rFonts w:ascii="Arial" w:eastAsia="Arial" w:hAnsi="Arial" w:cs="Arial"/>
                            <w:sz w:val="16"/>
                          </w:rPr>
                          <w:t xml:space="preserve">$ 257.597.337,61) </w:t>
                        </w:r>
                      </w:p>
                    </w:txbxContent>
                  </v:textbox>
                </v:rect>
                <v:rect id="Rectangle 3816" o:spid="_x0000_s2275" style="position:absolute;left:52969;top:71171;width:1211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jeIMUA&#10;AADdAAAADwAAAGRycy9kb3ducmV2LnhtbESPT4vCMBTE74LfITzBm6YqSK1GEf+gx10V1NujebbF&#10;5qU00Xb3028WFvY4zMxvmMWqNaV4U+0KywpGwwgEcWp1wZmCy3k/iEE4j6yxtEwKvsjBatntLDDR&#10;tuFPep98JgKEXYIKcu+rREqX5mTQDW1FHLyHrQ36IOtM6hqbADelHEfRVBosOCzkWNEmp/R5ehkF&#10;h7ha3472u8nK3f1w/bjOtueZV6rfa9dzEJ5a/x/+ax+1gkk8m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eN4gxQAAAN0AAAAPAAAAAAAAAAAAAAAAAJgCAABkcnMv&#10;ZG93bnJldi54bWxQSwUGAAAAAAQABAD1AAAAigMAAAAA&#10;" filled="f" stroked="f">
                  <v:textbox inset="0,0,0,0">
                    <w:txbxContent>
                      <w:p w:rsidR="00B538EB" w:rsidRDefault="00D31650">
                        <w:r>
                          <w:rPr>
                            <w:rFonts w:ascii="Arial" w:eastAsia="Arial" w:hAnsi="Arial" w:cs="Arial"/>
                            <w:sz w:val="16"/>
                          </w:rPr>
                          <w:t xml:space="preserve">$ 3.806.064.018,04 </w:t>
                        </w:r>
                      </w:p>
                    </w:txbxContent>
                  </v:textbox>
                </v:rect>
                <v:rect id="Rectangle 3817" o:spid="_x0000_s2276" style="position:absolute;left:52969;top:73521;width:94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R7u8YA&#10;AADdAAAADwAAAGRycy9kb3ducmV2LnhtbESPT2vCQBTE70K/w/IK3nRjhRqjq0hV9OifgvX2yL4m&#10;odm3Ibua1E/vCoLHYWZ+w0znrSnFlWpXWFYw6EcgiFOrC84UfB/XvRiE88gaS8uk4J8czGdvnSkm&#10;2ja8p+vBZyJA2CWoIPe+SqR0aU4GXd9WxMH7tbVBH2SdSV1jE+CmlB9R9CkNFhwWcqzoK6f073Ax&#10;CjZxtfjZ2luTlavz5rQ7jZfHsVeq+94uJiA8tf4Vfra3WsEwHo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R7u8YAAADdAAAADwAAAAAAAAAAAAAAAACYAgAAZHJz&#10;L2Rvd25yZXYueG1sUEsFBgAAAAAEAAQA9QAAAIsDAAAAAA==&#10;" filled="f" stroked="f">
                  <v:textbox inset="0,0,0,0">
                    <w:txbxContent>
                      <w:p w:rsidR="00B538EB" w:rsidRDefault="00D31650">
                        <w:r>
                          <w:rPr>
                            <w:rFonts w:ascii="Arial" w:eastAsia="Arial" w:hAnsi="Arial" w:cs="Arial"/>
                            <w:sz w:val="16"/>
                          </w:rPr>
                          <w:t xml:space="preserve">$ 2.879.553,00 </w:t>
                        </w:r>
                      </w:p>
                    </w:txbxContent>
                  </v:textbox>
                </v:rect>
                <v:rect id="Rectangle 3818" o:spid="_x0000_s2277" style="position:absolute;left:52969;top:74892;width:94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vycMA&#10;AADdAAAADwAAAGRycy9kb3ducmV2LnhtbERPy4rCMBTdD/gP4Q64G1MVpO0YRXygy/EB6u7S3GnL&#10;NDelibb69ZOF4PJw3tN5Zypxp8aVlhUMBxEI4szqknMFp+PmKwbhPLLGyjIpeJCD+az3McVU25b3&#10;dD/4XIQQdikqKLyvUyldVpBBN7A1ceB+bWPQB9jkUjfYhnBTyVEUTaTBkkNDgTUtC8r+DjejYBvX&#10;i8vOPtu8Wl+3559zsjomXqn+Z7f4BuGp82/xy73TCsbxM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vvycMAAADdAAAADwAAAAAAAAAAAAAAAACYAgAAZHJzL2Rv&#10;d25yZXYueG1sUEsFBgAAAAAEAAQA9QAAAIgDAAAAAA==&#10;" filled="f" stroked="f">
                  <v:textbox inset="0,0,0,0">
                    <w:txbxContent>
                      <w:p w:rsidR="00B538EB" w:rsidRDefault="00D31650">
                        <w:r>
                          <w:rPr>
                            <w:rFonts w:ascii="Arial" w:eastAsia="Arial" w:hAnsi="Arial" w:cs="Arial"/>
                            <w:sz w:val="16"/>
                          </w:rPr>
                          <w:t xml:space="preserve">$ 2.879.553,00 </w:t>
                        </w:r>
                      </w:p>
                    </w:txbxContent>
                  </v:textbox>
                </v:rect>
                <v:rect id="Rectangle 3819" o:spid="_x0000_s2278" style="position:absolute;left:52938;top:76321;width:1212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dKUsUA&#10;AADdAAAADwAAAGRycy9kb3ducmV2LnhtbESPQWvCQBSE70L/w/IK3nRjBUmiq0ir6NFqQb09ss8k&#10;NPs2ZFcT/fVuQehxmJlvmNmiM5W4UeNKywpGwwgEcWZ1ybmCn8N6EINwHlljZZkU3MnBYv7Wm2Gq&#10;bcvfdNv7XAQIuxQVFN7XqZQuK8igG9qaOHgX2xj0QTa51A22AW4q+RFFE2mw5LBQYE2fBWW/+6tR&#10;sInr5WlrH21erc6b4+6YfB0Sr1T/vVtOQXjq/H/41d5qBeN4l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0pSxQAAAN0AAAAPAAAAAAAAAAAAAAAAAJgCAABkcnMv&#10;ZG93bnJldi54bWxQSwUGAAAAAAQABAD1AAAAigMAAAAA&#10;" filled="f" stroked="f">
                  <v:textbox inset="0,0,0,0">
                    <w:txbxContent>
                      <w:p w:rsidR="00B538EB" w:rsidRDefault="00D31650">
                        <w:r>
                          <w:rPr>
                            <w:rFonts w:ascii="Arial" w:eastAsia="Arial" w:hAnsi="Arial" w:cs="Arial"/>
                            <w:sz w:val="16"/>
                          </w:rPr>
                          <w:t xml:space="preserve">$ 2.940.978.933,53 </w:t>
                        </w:r>
                      </w:p>
                    </w:txbxContent>
                  </v:textbox>
                </v:rect>
                <v:rect id="Rectangle 20856" o:spid="_x0000_s2279" style="position:absolute;left:52929;top:77724;width:45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U7xcgA&#10;AADeAAAADwAAAGRycy9kb3ducmV2LnhtbESPzWrDMBCE74W+g9hCb41cQ4PjRDGmSXGO+SmkuS3W&#10;1ja1VsZSYydPHwUKPQ4z8w2zyEbTijP1rrGs4HUSgSAurW64UvB5+HhJQDiPrLG1TAou5CBbPj4s&#10;MNV24B2d974SAcIuRQW1910qpStrMugmtiMO3rftDfog+0rqHocAN62Mo2gqDTYcFmrs6L2m8mf/&#10;axQUSZd/bex1qNr1qThuj7PVYeaVen4a8zkIT6P/D/+1N1pBHCVvU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lTvFyAAAAN4AAAAPAAAAAAAAAAAAAAAAAJgCAABk&#10;cnMvZG93bnJldi54bWxQSwUGAAAAAAQABAD1AAAAjQMAAAAA&#10;" filled="f" stroked="f">
                  <v:textbox inset="0,0,0,0">
                    <w:txbxContent>
                      <w:p w:rsidR="00B538EB" w:rsidRDefault="00D31650">
                        <w:r>
                          <w:rPr>
                            <w:rFonts w:ascii="Arial" w:eastAsia="Arial" w:hAnsi="Arial" w:cs="Arial"/>
                            <w:sz w:val="16"/>
                          </w:rPr>
                          <w:t>(</w:t>
                        </w:r>
                      </w:p>
                    </w:txbxContent>
                  </v:textbox>
                </v:rect>
                <v:rect id="Rectangle 20857" o:spid="_x0000_s2280" style="position:absolute;left:53272;top:77724;width:99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meXsYA&#10;AADeAAAADwAAAGRycy9kb3ducmV2LnhtbESPQWvCQBSE74L/YXmCN90o2MboKqIWPbYqqLdH9pkE&#10;s29DdmtSf71bKPQ4zMw3zHzZmlI8qHaFZQWjYQSCOLW64EzB6fgxiEE4j6yxtEwKfsjBctHtzDHR&#10;tuEvehx8JgKEXYIKcu+rREqX5mTQDW1FHLybrQ36IOtM6hqbADelHEfRmzRYcFjIsaJ1Tun98G0U&#10;7OJqddnbZ5OV2+vu/Hmebo5Tr1S/165mIDy1/j/8195rBeMonrz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meXsYAAADeAAAADwAAAAAAAAAAAAAAAACYAgAAZHJz&#10;L2Rvd25yZXYueG1sUEsFBgAAAAAEAAQA9QAAAIsDAAAAAA==&#10;" filled="f" stroked="f">
                  <v:textbox inset="0,0,0,0">
                    <w:txbxContent>
                      <w:p w:rsidR="00B538EB" w:rsidRDefault="00D31650">
                        <w:r>
                          <w:rPr>
                            <w:rFonts w:ascii="Arial" w:eastAsia="Arial" w:hAnsi="Arial" w:cs="Arial"/>
                            <w:sz w:val="16"/>
                          </w:rPr>
                          <w:t xml:space="preserve">$ 5.707.597,00) </w:t>
                        </w:r>
                      </w:p>
                    </w:txbxContent>
                  </v:textbox>
                </v:rect>
                <v:rect id="Rectangle 20860" o:spid="_x0000_s2281" style="position:absolute;left:52897;top:79159;width:45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zMl8QA&#10;AADeAAAADwAAAGRycy9kb3ducmV2LnhtbESPy4rCMBSG9wO+QziCuzHVhdRqFPGCLr0MOO4OzbEt&#10;Nielibb69GYhuPz5b3zTeWtK8aDaFZYVDPoRCOLU6oIzBX+nzW8MwnlkjaVlUvAkB/NZ52eKibYN&#10;H+hx9JkII+wSVJB7XyVSujQng65vK+LgXW1t0AdZZ1LX2IRxU8phFI2kwYLDQ44VLXNKb8e7UbCN&#10;q8X/zr6arFxftuf9ebw6jb1SvW67mIDw1Ppv+NPeaQXDKB4F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czJfEAAAA3gAAAA8AAAAAAAAAAAAAAAAAmAIAAGRycy9k&#10;b3ducmV2LnhtbFBLBQYAAAAABAAEAPUAAACJAwAAAAA=&#10;" filled="f" stroked="f">
                  <v:textbox inset="0,0,0,0">
                    <w:txbxContent>
                      <w:p w:rsidR="00B538EB" w:rsidRDefault="00D31650">
                        <w:r>
                          <w:rPr>
                            <w:rFonts w:ascii="Arial" w:eastAsia="Arial" w:hAnsi="Arial" w:cs="Arial"/>
                            <w:sz w:val="16"/>
                          </w:rPr>
                          <w:t>(</w:t>
                        </w:r>
                      </w:p>
                    </w:txbxContent>
                  </v:textbox>
                </v:rect>
                <v:rect id="Rectangle 20861" o:spid="_x0000_s2282" style="position:absolute;left:53241;top:79159;width:1152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BpDMcA&#10;AADeAAAADwAAAGRycy9kb3ducmV2LnhtbESPQWvCQBSE74L/YXlCb7rRQ4ipq0i1mGNrhLS3R/Y1&#10;Cc2+DdltkvbXdwsFj8PMfMPsDpNpxUC9aywrWK8iEMSl1Q1XCm758zIB4TyyxtYyKfgmB4f9fLbD&#10;VNuRX2m4+koECLsUFdTed6mUrqzJoFvZjjh4H7Y36IPsK6l7HAPctHITRbE02HBYqLGjp5rKz+uX&#10;UXBJuuNbZn/Gqj2/X4qXYnvKt16ph8V0fAThafL38H870wo2URKv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QaQzHAAAA3gAAAA8AAAAAAAAAAAAAAAAAmAIAAGRy&#10;cy9kb3ducmV2LnhtbFBLBQYAAAAABAAEAPUAAACMAwAAAAA=&#10;" filled="f" stroked="f">
                  <v:textbox inset="0,0,0,0">
                    <w:txbxContent>
                      <w:p w:rsidR="00B538EB" w:rsidRDefault="00D31650">
                        <w:r>
                          <w:rPr>
                            <w:rFonts w:ascii="Arial" w:eastAsia="Arial" w:hAnsi="Arial" w:cs="Arial"/>
                            <w:sz w:val="16"/>
                          </w:rPr>
                          <w:t xml:space="preserve">$ 108.745.727,35) </w:t>
                        </w:r>
                      </w:p>
                    </w:txbxContent>
                  </v:textbox>
                </v:rect>
                <v:rect id="Rectangle 3822" o:spid="_x0000_s2283" style="position:absolute;left:52938;top:81445;width:1207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8SnsYA&#10;AADdAAAADwAAAGRycy9kb3ducmV2LnhtbESPQWvCQBSE7wX/w/KE3urGFEpMXUXUokc1gu3tkX1N&#10;gtm3IbuatL/eFQSPw8x8w0znvanFlVpXWVYwHkUgiHOrKy4UHLOvtwSE88gaa8uk4I8czGeDlymm&#10;2na8p+vBFyJA2KWooPS+SaV0eUkG3cg2xMH7ta1BH2RbSN1iF+CmlnEUfUiDFYeFEhtalpSfDxej&#10;YJM0i++t/e+Kev2zOe1Ok1U28Uq9DvvFJwhPvX+GH+2tVvCexD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8SnsYAAADdAAAADwAAAAAAAAAAAAAAAACYAgAAZHJz&#10;L2Rvd25yZXYueG1sUEsFBgAAAAAEAAQA9QAAAIsDAAAAAA==&#10;" filled="f" stroked="f">
                  <v:textbox inset="0,0,0,0">
                    <w:txbxContent>
                      <w:p w:rsidR="00B538EB" w:rsidRDefault="00D31650">
                        <w:r>
                          <w:rPr>
                            <w:rFonts w:ascii="Arial" w:eastAsia="Arial" w:hAnsi="Arial" w:cs="Arial"/>
                            <w:sz w:val="16"/>
                          </w:rPr>
                          <w:t xml:space="preserve">$ 3.055.432.257,88 </w:t>
                        </w:r>
                      </w:p>
                    </w:txbxContent>
                  </v:textbox>
                </v:rect>
                <v:rect id="Rectangle 3823" o:spid="_x0000_s2284" style="position:absolute;left:52912;top:83731;width:1096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3BcUA&#10;AADdAAAADwAAAGRycy9kb3ducmV2LnhtbESPQYvCMBSE74L/ITxhb5qqsNRqFHFX9OiqoN4ezbMt&#10;Ni+liba7v94sCB6HmfmGmS1aU4oH1a6wrGA4iEAQp1YXnCk4Htb9GITzyBpLy6Tglxws5t3ODBNt&#10;G/6hx95nIkDYJagg975KpHRpTgbdwFbEwbva2qAPss6krrEJcFPKURR9SoMFh4UcK1rllN72d6Ng&#10;E1fL89b+NVn5fdmcdqfJ12HilfrotcspCE+tf4df7a1WMI5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7cFxQAAAN0AAAAPAAAAAAAAAAAAAAAAAJgCAABkcnMv&#10;ZG93bnJldi54bWxQSwUGAAAAAAQABAD1AAAAigMAAAAA&#10;" filled="f" stroked="f">
                  <v:textbox inset="0,0,0,0">
                    <w:txbxContent>
                      <w:p w:rsidR="00B538EB" w:rsidRDefault="00D31650">
                        <w:r>
                          <w:rPr>
                            <w:rFonts w:ascii="Arial" w:eastAsia="Arial" w:hAnsi="Arial" w:cs="Arial"/>
                            <w:sz w:val="16"/>
                          </w:rPr>
                          <w:t xml:space="preserve">$ 275.873.261,44 </w:t>
                        </w:r>
                      </w:p>
                    </w:txbxContent>
                  </v:textbox>
                </v:rect>
                <v:rect id="Rectangle 20868" o:spid="_x0000_s2285" style="position:absolute;left:52872;top:85160;width:45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rAkcIA&#10;AADeAAAADwAAAGRycy9kb3ducmV2LnhtbERPy4rCMBTdD/gP4QruxlQXUqtRxAe69DHguLs017bY&#10;3JQm2urXm4Xg8nDe03lrSvGg2hWWFQz6EQji1OqCMwV/p81vDMJ5ZI2lZVLwJAfzWedniom2DR/o&#10;cfSZCCHsElSQe18lUro0J4OubyviwF1tbdAHWGdS19iEcFPKYRSNpMGCQ0OOFS1zSm/Hu1GwjavF&#10;/86+mqxcX7bn/Xm8Oo29Ur1uu5iA8NT6r/jj3mkFwygehb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KsCRwgAAAN4AAAAPAAAAAAAAAAAAAAAAAJgCAABkcnMvZG93&#10;bnJldi54bWxQSwUGAAAAAAQABAD1AAAAhwMAAAAA&#10;" filled="f" stroked="f">
                  <v:textbox inset="0,0,0,0">
                    <w:txbxContent>
                      <w:p w:rsidR="00B538EB" w:rsidRDefault="00D31650">
                        <w:r>
                          <w:rPr>
                            <w:rFonts w:ascii="Arial" w:eastAsia="Arial" w:hAnsi="Arial" w:cs="Arial"/>
                            <w:sz w:val="16"/>
                          </w:rPr>
                          <w:t>(</w:t>
                        </w:r>
                      </w:p>
                    </w:txbxContent>
                  </v:textbox>
                </v:rect>
                <v:rect id="Rectangle 20869" o:spid="_x0000_s2286" style="position:absolute;left:53215;top:85160;width:1074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ZlCsYA&#10;AADeAAAADwAAAGRycy9kb3ducmV2LnhtbESPT4vCMBTE78J+h/AWvGmqB2m7RhF3RY/+WXD39mie&#10;bbF5KU201U9vBMHjMDO/YabzzlTiSo0rLSsYDSMQxJnVJecKfg+rQQzCeWSNlWVScCMH89lHb4qp&#10;ti3v6Lr3uQgQdikqKLyvUyldVpBBN7Q1cfBOtjHog2xyqRtsA9xUchxFE2mw5LBQYE3LgrLz/mIU&#10;rON68bex9zavfv7Xx+0x+T4kXqn+Z7f4AuGp8+/wq73RCsZRPEn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ZlCsYAAADeAAAADwAAAAAAAAAAAAAAAACYAgAAZHJz&#10;L2Rvd25yZXYueG1sUEsFBgAAAAAEAAQA9QAAAIsDAAAAAA==&#10;" filled="f" stroked="f">
                  <v:textbox inset="0,0,0,0">
                    <w:txbxContent>
                      <w:p w:rsidR="00B538EB" w:rsidRDefault="00D31650">
                        <w:r>
                          <w:rPr>
                            <w:rFonts w:ascii="Arial" w:eastAsia="Arial" w:hAnsi="Arial" w:cs="Arial"/>
                            <w:sz w:val="16"/>
                          </w:rPr>
                          <w:t xml:space="preserve">$ 28.197.539,19) </w:t>
                        </w:r>
                      </w:p>
                    </w:txbxContent>
                  </v:textbox>
                </v:rect>
                <v:rect id="Rectangle 3825" o:spid="_x0000_s2287" style="position:absolute;left:52881;top:86532;width:94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aK6sYA&#10;AADdAAAADwAAAGRycy9kb3ducmV2LnhtbESPT2vCQBTE74V+h+UJvdWNlkqMriJtRY/+A/X2yD6T&#10;YPZtyK4m9dO7guBxmJnfMONpa0pxpdoVlhX0uhEI4tTqgjMFu+38MwbhPLLG0jIp+CcH08n72xgT&#10;bRte03XjMxEg7BJUkHtfJVK6NCeDrmsr4uCdbG3QB1lnUtfYBLgpZT+KBtJgwWEhx4p+ckrPm4tR&#10;sIir2WFpb01W/h0X+9V++LsdeqU+Ou1sBMJT61/hZ3upFXzF/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aK6sYAAADdAAAADwAAAAAAAAAAAAAAAACYAgAAZHJz&#10;L2Rvd25yZXYueG1sUEsFBgAAAAAEAAQA9QAAAIsDAAAAAA==&#10;" filled="f" stroked="f">
                  <v:textbox inset="0,0,0,0">
                    <w:txbxContent>
                      <w:p w:rsidR="00B538EB" w:rsidRDefault="00D31650">
                        <w:r>
                          <w:rPr>
                            <w:rFonts w:ascii="Arial" w:eastAsia="Arial" w:hAnsi="Arial" w:cs="Arial"/>
                            <w:sz w:val="16"/>
                          </w:rPr>
                          <w:t xml:space="preserve">$ 5.883.000,00 </w:t>
                        </w:r>
                      </w:p>
                    </w:txbxContent>
                  </v:textbox>
                </v:rect>
                <v:rect id="Rectangle 20874" o:spid="_x0000_s2288" style="position:absolute;left:52840;top:87935;width:45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5cScYA&#10;AADeAAAADwAAAGRycy9kb3ducmV2LnhtbESPQWvCQBSE74L/YXmCN90o0sboKqIWPbYqqLdH9pkE&#10;s29DdmtSf71bKPQ4zMw3zHzZmlI8qHaFZQWjYQSCOLW64EzB6fgxiEE4j6yxtEwKfsjBctHtzDHR&#10;tuEvehx8JgKEXYIKcu+rREqX5mTQDW1FHLybrQ36IOtM6hqbADelHEfRmzRYcFjIsaJ1Tun98G0U&#10;7OJqddnbZ5OV2+vu/Hmebo5Tr1S/165mIDy1/j/8195rBeMofp/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5cScYAAADeAAAADwAAAAAAAAAAAAAAAACYAgAAZHJz&#10;L2Rvd25yZXYueG1sUEsFBgAAAAAEAAQA9QAAAIsDAAAAAA==&#10;" filled="f" stroked="f">
                  <v:textbox inset="0,0,0,0">
                    <w:txbxContent>
                      <w:p w:rsidR="00B538EB" w:rsidRDefault="00D31650">
                        <w:r>
                          <w:rPr>
                            <w:rFonts w:ascii="Arial" w:eastAsia="Arial" w:hAnsi="Arial" w:cs="Arial"/>
                            <w:sz w:val="16"/>
                          </w:rPr>
                          <w:t>(</w:t>
                        </w:r>
                      </w:p>
                    </w:txbxContent>
                  </v:textbox>
                </v:rect>
                <v:rect id="Rectangle 20875" o:spid="_x0000_s2289" style="position:absolute;left:53184;top:87935;width:1152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L50sYA&#10;AADeAAAADwAAAGRycy9kb3ducmV2LnhtbESPQWvCQBSE74L/YXmCN90o2MboKqIWPbYqqLdH9pkE&#10;s29DdmtSf71bKPQ4zMw3zHzZmlI8qHaFZQWjYQSCOLW64EzB6fgxiEE4j6yxtEwKfsjBctHtzDHR&#10;tuEvehx8JgKEXYIKcu+rREqX5mTQDW1FHLybrQ36IOtM6hqbADelHEfRmzRYcFjIsaJ1Tun98G0U&#10;7OJqddnbZ5OV2+vu/Hmebo5Tr1S/165mIDy1/j/8195rBeMofp/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L50sYAAADeAAAADwAAAAAAAAAAAAAAAACYAgAAZHJz&#10;L2Rvd25yZXYueG1sUEsFBgAAAAAEAAQA9QAAAIsDAAAAAA==&#10;" filled="f" stroked="f">
                  <v:textbox inset="0,0,0,0">
                    <w:txbxContent>
                      <w:p w:rsidR="00B538EB" w:rsidRDefault="00D31650">
                        <w:r>
                          <w:rPr>
                            <w:rFonts w:ascii="Arial" w:eastAsia="Arial" w:hAnsi="Arial" w:cs="Arial"/>
                            <w:sz w:val="16"/>
                          </w:rPr>
                          <w:t xml:space="preserve">$ 360.154.931,42) </w:t>
                        </w:r>
                      </w:p>
                    </w:txbxContent>
                  </v:textbox>
                </v:rect>
                <v:rect id="Rectangle 3827" o:spid="_x0000_s2290" style="position:absolute;left:52881;top:89338;width:109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ixBsYA&#10;AADdAAAADwAAAGRycy9kb3ducmV2LnhtbESPT2vCQBTE74V+h+UJvdWNFmqMriJtRY/+A/X2yD6T&#10;YPZtyK4m9dO7guBxmJnfMONpa0pxpdoVlhX0uhEI4tTqgjMFu+38MwbhPLLG0jIp+CcH08n72xgT&#10;bRte03XjMxEg7BJUkHtfJVK6NCeDrmsr4uCdbG3QB1lnUtfYBLgpZT+KvqXBgsNCjhX95JSeNxej&#10;YBFXs8PS3pqs/Dsu9qv98Hc79Ep9dNrZCISn1r/Cz/ZSK/iK+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ixBsYAAADdAAAADwAAAAAAAAAAAAAAAACYAgAAZHJz&#10;L2Rvd25yZXYueG1sUEsFBgAAAAAEAAQA9QAAAIsDAAAAAA==&#10;" filled="f" stroked="f">
                  <v:textbox inset="0,0,0,0">
                    <w:txbxContent>
                      <w:p w:rsidR="00B538EB" w:rsidRDefault="00D31650">
                        <w:r>
                          <w:rPr>
                            <w:rFonts w:ascii="Arial" w:eastAsia="Arial" w:hAnsi="Arial" w:cs="Arial"/>
                            <w:sz w:val="16"/>
                          </w:rPr>
                          <w:t xml:space="preserve">$ 658.342.732,05 </w:t>
                        </w:r>
                      </w:p>
                    </w:txbxContent>
                  </v:textbox>
                </v:rect>
                <w10:wrap type="topAndBottom" anchorx="page" anchory="page"/>
              </v:group>
            </w:pict>
          </mc:Fallback>
        </mc:AlternateContent>
      </w:r>
    </w:p>
    <w:p w:rsidR="00B538EB" w:rsidRDefault="00B538EB">
      <w:pPr>
        <w:sectPr w:rsidR="00B538EB">
          <w:pgSz w:w="12240" w:h="1572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0</wp:posOffset>
                </wp:positionV>
                <wp:extent cx="7772399" cy="9956800"/>
                <wp:effectExtent l="0" t="0" r="0" b="0"/>
                <wp:wrapTopAndBottom/>
                <wp:docPr id="20895" name="Group 20895"/>
                <wp:cNvGraphicFramePr/>
                <a:graphic xmlns:a="http://schemas.openxmlformats.org/drawingml/2006/main">
                  <a:graphicData uri="http://schemas.microsoft.com/office/word/2010/wordprocessingGroup">
                    <wpg:wgp>
                      <wpg:cNvGrpSpPr/>
                      <wpg:grpSpPr>
                        <a:xfrm>
                          <a:off x="0" y="0"/>
                          <a:ext cx="7772399" cy="9956800"/>
                          <a:chOff x="0" y="0"/>
                          <a:chExt cx="7772399" cy="9956800"/>
                        </a:xfrm>
                      </wpg:grpSpPr>
                      <pic:pic xmlns:pic="http://schemas.openxmlformats.org/drawingml/2006/picture">
                        <pic:nvPicPr>
                          <pic:cNvPr id="20900" name="Picture 20900"/>
                          <pic:cNvPicPr/>
                        </pic:nvPicPr>
                        <pic:blipFill>
                          <a:blip r:embed="rId43"/>
                          <a:stretch>
                            <a:fillRect/>
                          </a:stretch>
                        </pic:blipFill>
                        <pic:spPr>
                          <a:xfrm>
                            <a:off x="0" y="0"/>
                            <a:ext cx="7772400" cy="9956800"/>
                          </a:xfrm>
                          <a:prstGeom prst="rect">
                            <a:avLst/>
                          </a:prstGeom>
                        </pic:spPr>
                      </pic:pic>
                      <wps:wsp>
                        <wps:cNvPr id="20883" name="Rectangle 20883"/>
                        <wps:cNvSpPr/>
                        <wps:spPr>
                          <a:xfrm>
                            <a:off x="865632" y="946341"/>
                            <a:ext cx="451858" cy="117181"/>
                          </a:xfrm>
                          <a:prstGeom prst="rect">
                            <a:avLst/>
                          </a:prstGeom>
                          <a:ln>
                            <a:noFill/>
                          </a:ln>
                        </wps:spPr>
                        <wps:txbx>
                          <w:txbxContent>
                            <w:p w:rsidR="00B538EB" w:rsidRDefault="00D31650">
                              <w:r>
                                <w:rPr>
                                  <w:rFonts w:ascii="Arial" w:eastAsia="Arial" w:hAnsi="Arial" w:cs="Arial"/>
                                  <w:sz w:val="15"/>
                                </w:rPr>
                                <w:t>314515</w:t>
                              </w:r>
                            </w:p>
                          </w:txbxContent>
                        </wps:txbx>
                        <wps:bodyPr horzOverflow="overflow" lIns="0" tIns="0" rIns="0" bIns="0" rtlCol="0">
                          <a:noAutofit/>
                        </wps:bodyPr>
                      </wps:wsp>
                      <wps:wsp>
                        <wps:cNvPr id="20884" name="Rectangle 20884"/>
                        <wps:cNvSpPr/>
                        <wps:spPr>
                          <a:xfrm>
                            <a:off x="1205375" y="946341"/>
                            <a:ext cx="37655" cy="117181"/>
                          </a:xfrm>
                          <a:prstGeom prst="rect">
                            <a:avLst/>
                          </a:prstGeom>
                          <a:ln>
                            <a:noFill/>
                          </a:ln>
                        </wps:spPr>
                        <wps:txbx>
                          <w:txbxContent>
                            <w:p w:rsidR="00B538EB" w:rsidRDefault="00D31650">
                              <w:r>
                                <w:rPr>
                                  <w:rFonts w:ascii="Arial" w:eastAsia="Arial" w:hAnsi="Arial" w:cs="Arial"/>
                                  <w:sz w:val="15"/>
                                </w:rPr>
                                <w:t xml:space="preserve"> </w:t>
                              </w:r>
                            </w:p>
                          </w:txbxContent>
                        </wps:txbx>
                        <wps:bodyPr horzOverflow="overflow" lIns="0" tIns="0" rIns="0" bIns="0" rtlCol="0">
                          <a:noAutofit/>
                        </wps:bodyPr>
                      </wps:wsp>
                      <wps:wsp>
                        <wps:cNvPr id="20887" name="Rectangle 20887"/>
                        <wps:cNvSpPr/>
                        <wps:spPr>
                          <a:xfrm>
                            <a:off x="865632" y="1089851"/>
                            <a:ext cx="684316" cy="117181"/>
                          </a:xfrm>
                          <a:prstGeom prst="rect">
                            <a:avLst/>
                          </a:prstGeom>
                          <a:ln>
                            <a:noFill/>
                          </a:ln>
                        </wps:spPr>
                        <wps:txbx>
                          <w:txbxContent>
                            <w:p w:rsidR="00B538EB" w:rsidRDefault="00D31650">
                              <w:r>
                                <w:rPr>
                                  <w:rFonts w:ascii="Arial" w:eastAsia="Arial" w:hAnsi="Arial" w:cs="Arial"/>
                                  <w:sz w:val="15"/>
                                </w:rPr>
                                <w:t>314515003</w:t>
                              </w:r>
                            </w:p>
                          </w:txbxContent>
                        </wps:txbx>
                        <wps:bodyPr horzOverflow="overflow" lIns="0" tIns="0" rIns="0" bIns="0" rtlCol="0">
                          <a:noAutofit/>
                        </wps:bodyPr>
                      </wps:wsp>
                      <wps:wsp>
                        <wps:cNvPr id="20888" name="Rectangle 20888"/>
                        <wps:cNvSpPr/>
                        <wps:spPr>
                          <a:xfrm>
                            <a:off x="1380155" y="1089851"/>
                            <a:ext cx="38018" cy="117181"/>
                          </a:xfrm>
                          <a:prstGeom prst="rect">
                            <a:avLst/>
                          </a:prstGeom>
                          <a:ln>
                            <a:noFill/>
                          </a:ln>
                        </wps:spPr>
                        <wps:txbx>
                          <w:txbxContent>
                            <w:p w:rsidR="00B538EB" w:rsidRDefault="00D31650">
                              <w:r>
                                <w:rPr>
                                  <w:rFonts w:ascii="Arial" w:eastAsia="Arial" w:hAnsi="Arial" w:cs="Arial"/>
                                  <w:sz w:val="15"/>
                                </w:rPr>
                                <w:t xml:space="preserve"> </w:t>
                              </w:r>
                            </w:p>
                          </w:txbxContent>
                        </wps:txbx>
                        <wps:bodyPr horzOverflow="overflow" lIns="0" tIns="0" rIns="0" bIns="0" rtlCol="0">
                          <a:noAutofit/>
                        </wps:bodyPr>
                      </wps:wsp>
                      <wps:wsp>
                        <wps:cNvPr id="20891" name="Rectangle 20891"/>
                        <wps:cNvSpPr/>
                        <wps:spPr>
                          <a:xfrm>
                            <a:off x="865632" y="1227010"/>
                            <a:ext cx="457013" cy="117181"/>
                          </a:xfrm>
                          <a:prstGeom prst="rect">
                            <a:avLst/>
                          </a:prstGeom>
                          <a:ln>
                            <a:noFill/>
                          </a:ln>
                        </wps:spPr>
                        <wps:txbx>
                          <w:txbxContent>
                            <w:p w:rsidR="00B538EB" w:rsidRDefault="00D31650">
                              <w:r>
                                <w:rPr>
                                  <w:rFonts w:ascii="Arial" w:eastAsia="Arial" w:hAnsi="Arial" w:cs="Arial"/>
                                  <w:sz w:val="15"/>
                                </w:rPr>
                                <w:t>314590</w:t>
                              </w:r>
                            </w:p>
                          </w:txbxContent>
                        </wps:txbx>
                        <wps:bodyPr horzOverflow="overflow" lIns="0" tIns="0" rIns="0" bIns="0" rtlCol="0">
                          <a:noAutofit/>
                        </wps:bodyPr>
                      </wps:wsp>
                      <wps:wsp>
                        <wps:cNvPr id="20892" name="Rectangle 20892"/>
                        <wps:cNvSpPr/>
                        <wps:spPr>
                          <a:xfrm>
                            <a:off x="1209251" y="1227010"/>
                            <a:ext cx="38085" cy="117181"/>
                          </a:xfrm>
                          <a:prstGeom prst="rect">
                            <a:avLst/>
                          </a:prstGeom>
                          <a:ln>
                            <a:noFill/>
                          </a:ln>
                        </wps:spPr>
                        <wps:txbx>
                          <w:txbxContent>
                            <w:p w:rsidR="00B538EB" w:rsidRDefault="00D31650">
                              <w:r>
                                <w:rPr>
                                  <w:rFonts w:ascii="Arial" w:eastAsia="Arial" w:hAnsi="Arial" w:cs="Arial"/>
                                  <w:sz w:val="15"/>
                                </w:rPr>
                                <w:t xml:space="preserve"> </w:t>
                              </w:r>
                            </w:p>
                          </w:txbxContent>
                        </wps:txbx>
                        <wps:bodyPr horzOverflow="overflow" lIns="0" tIns="0" rIns="0" bIns="0" rtlCol="0">
                          <a:noAutofit/>
                        </wps:bodyPr>
                      </wps:wsp>
                      <wps:wsp>
                        <wps:cNvPr id="20893" name="Rectangle 20893"/>
                        <wps:cNvSpPr/>
                        <wps:spPr>
                          <a:xfrm>
                            <a:off x="865632" y="1370520"/>
                            <a:ext cx="681400" cy="117181"/>
                          </a:xfrm>
                          <a:prstGeom prst="rect">
                            <a:avLst/>
                          </a:prstGeom>
                          <a:ln>
                            <a:noFill/>
                          </a:ln>
                        </wps:spPr>
                        <wps:txbx>
                          <w:txbxContent>
                            <w:p w:rsidR="00B538EB" w:rsidRDefault="00D31650">
                              <w:r>
                                <w:rPr>
                                  <w:rFonts w:ascii="Arial" w:eastAsia="Arial" w:hAnsi="Arial" w:cs="Arial"/>
                                  <w:sz w:val="15"/>
                                </w:rPr>
                                <w:t>314590001</w:t>
                              </w:r>
                            </w:p>
                          </w:txbxContent>
                        </wps:txbx>
                        <wps:bodyPr horzOverflow="overflow" lIns="0" tIns="0" rIns="0" bIns="0" rtlCol="0">
                          <a:noAutofit/>
                        </wps:bodyPr>
                      </wps:wsp>
                      <wps:wsp>
                        <wps:cNvPr id="20894" name="Rectangle 20894"/>
                        <wps:cNvSpPr/>
                        <wps:spPr>
                          <a:xfrm>
                            <a:off x="1377963" y="1370520"/>
                            <a:ext cx="37856" cy="117181"/>
                          </a:xfrm>
                          <a:prstGeom prst="rect">
                            <a:avLst/>
                          </a:prstGeom>
                          <a:ln>
                            <a:noFill/>
                          </a:ln>
                        </wps:spPr>
                        <wps:txbx>
                          <w:txbxContent>
                            <w:p w:rsidR="00B538EB" w:rsidRDefault="00D31650">
                              <w:r>
                                <w:rPr>
                                  <w:rFonts w:ascii="Arial" w:eastAsia="Arial" w:hAnsi="Arial" w:cs="Arial"/>
                                  <w:sz w:val="15"/>
                                </w:rPr>
                                <w:t xml:space="preserve"> </w:t>
                              </w:r>
                            </w:p>
                          </w:txbxContent>
                        </wps:txbx>
                        <wps:bodyPr horzOverflow="overflow" lIns="0" tIns="0" rIns="0" bIns="0" rtlCol="0">
                          <a:noAutofit/>
                        </wps:bodyPr>
                      </wps:wsp>
                      <wps:wsp>
                        <wps:cNvPr id="3836" name="Rectangle 3836"/>
                        <wps:cNvSpPr/>
                        <wps:spPr>
                          <a:xfrm>
                            <a:off x="1857883" y="946341"/>
                            <a:ext cx="1164973" cy="117181"/>
                          </a:xfrm>
                          <a:prstGeom prst="rect">
                            <a:avLst/>
                          </a:prstGeom>
                          <a:ln>
                            <a:noFill/>
                          </a:ln>
                        </wps:spPr>
                        <wps:txbx>
                          <w:txbxContent>
                            <w:p w:rsidR="00B538EB" w:rsidRDefault="00D31650">
                              <w:r>
                                <w:rPr>
                                  <w:rFonts w:ascii="Arial" w:eastAsia="Arial" w:hAnsi="Arial" w:cs="Arial"/>
                                  <w:sz w:val="15"/>
                                </w:rPr>
                                <w:t xml:space="preserve">Cuentas por pagar </w:t>
                              </w:r>
                            </w:p>
                          </w:txbxContent>
                        </wps:txbx>
                        <wps:bodyPr horzOverflow="overflow" lIns="0" tIns="0" rIns="0" bIns="0" rtlCol="0">
                          <a:noAutofit/>
                        </wps:bodyPr>
                      </wps:wsp>
                      <wps:wsp>
                        <wps:cNvPr id="3837" name="Rectangle 3837"/>
                        <wps:cNvSpPr/>
                        <wps:spPr>
                          <a:xfrm>
                            <a:off x="1857883" y="1086676"/>
                            <a:ext cx="2756550" cy="117181"/>
                          </a:xfrm>
                          <a:prstGeom prst="rect">
                            <a:avLst/>
                          </a:prstGeom>
                          <a:ln>
                            <a:noFill/>
                          </a:ln>
                        </wps:spPr>
                        <wps:txbx>
                          <w:txbxContent>
                            <w:p w:rsidR="00B538EB" w:rsidRDefault="00D31650">
                              <w:r>
                                <w:rPr>
                                  <w:rFonts w:ascii="Arial" w:eastAsia="Arial" w:hAnsi="Arial" w:cs="Arial"/>
                                  <w:sz w:val="15"/>
                                </w:rPr>
                                <w:t xml:space="preserve">Cuentas por pagar - menor valor en medición </w:t>
                              </w:r>
                            </w:p>
                          </w:txbxContent>
                        </wps:txbx>
                        <wps:bodyPr horzOverflow="overflow" lIns="0" tIns="0" rIns="0" bIns="0" rtlCol="0">
                          <a:noAutofit/>
                        </wps:bodyPr>
                      </wps:wsp>
                      <wps:wsp>
                        <wps:cNvPr id="3838" name="Rectangle 3838"/>
                        <wps:cNvSpPr/>
                        <wps:spPr>
                          <a:xfrm>
                            <a:off x="1862011" y="1227010"/>
                            <a:ext cx="1795163" cy="117181"/>
                          </a:xfrm>
                          <a:prstGeom prst="rect">
                            <a:avLst/>
                          </a:prstGeom>
                          <a:ln>
                            <a:noFill/>
                          </a:ln>
                        </wps:spPr>
                        <wps:txbx>
                          <w:txbxContent>
                            <w:p w:rsidR="00B538EB" w:rsidRDefault="00D31650">
                              <w:r>
                                <w:rPr>
                                  <w:rFonts w:ascii="Arial" w:eastAsia="Arial" w:hAnsi="Arial" w:cs="Arial"/>
                                  <w:sz w:val="15"/>
                                </w:rPr>
                                <w:t xml:space="preserve">Otros impactos por transición </w:t>
                              </w:r>
                            </w:p>
                          </w:txbxContent>
                        </wps:txbx>
                        <wps:bodyPr horzOverflow="overflow" lIns="0" tIns="0" rIns="0" bIns="0" rtlCol="0">
                          <a:noAutofit/>
                        </wps:bodyPr>
                      </wps:wsp>
                      <wps:wsp>
                        <wps:cNvPr id="3839" name="Rectangle 3839"/>
                        <wps:cNvSpPr/>
                        <wps:spPr>
                          <a:xfrm>
                            <a:off x="1856778" y="1370520"/>
                            <a:ext cx="2819752" cy="117181"/>
                          </a:xfrm>
                          <a:prstGeom prst="rect">
                            <a:avLst/>
                          </a:prstGeom>
                          <a:ln>
                            <a:noFill/>
                          </a:ln>
                        </wps:spPr>
                        <wps:txbx>
                          <w:txbxContent>
                            <w:p w:rsidR="00B538EB" w:rsidRDefault="00D31650">
                              <w:r>
                                <w:rPr>
                                  <w:rFonts w:ascii="Arial" w:eastAsia="Arial" w:hAnsi="Arial" w:cs="Arial"/>
                                  <w:sz w:val="15"/>
                                </w:rPr>
                                <w:t xml:space="preserve">Reclasificación de otras partidas patrimoniales </w:t>
                              </w:r>
                            </w:p>
                          </w:txbxContent>
                        </wps:txbx>
                        <wps:bodyPr horzOverflow="overflow" lIns="0" tIns="0" rIns="0" bIns="0" rtlCol="0">
                          <a:noAutofit/>
                        </wps:bodyPr>
                      </wps:wsp>
                      <wps:wsp>
                        <wps:cNvPr id="20885" name="Rectangle 20885"/>
                        <wps:cNvSpPr/>
                        <wps:spPr>
                          <a:xfrm>
                            <a:off x="5153063" y="943801"/>
                            <a:ext cx="45463" cy="117181"/>
                          </a:xfrm>
                          <a:prstGeom prst="rect">
                            <a:avLst/>
                          </a:prstGeom>
                          <a:ln>
                            <a:noFill/>
                          </a:ln>
                        </wps:spPr>
                        <wps:txbx>
                          <w:txbxContent>
                            <w:p w:rsidR="00B538EB" w:rsidRDefault="00D31650">
                              <w:r>
                                <w:rPr>
                                  <w:rFonts w:ascii="Arial" w:eastAsia="Arial" w:hAnsi="Arial" w:cs="Arial"/>
                                  <w:sz w:val="15"/>
                                </w:rPr>
                                <w:t>(</w:t>
                              </w:r>
                            </w:p>
                          </w:txbxContent>
                        </wps:txbx>
                        <wps:bodyPr horzOverflow="overflow" lIns="0" tIns="0" rIns="0" bIns="0" rtlCol="0">
                          <a:noAutofit/>
                        </wps:bodyPr>
                      </wps:wsp>
                      <wps:wsp>
                        <wps:cNvPr id="20886" name="Rectangle 20886"/>
                        <wps:cNvSpPr/>
                        <wps:spPr>
                          <a:xfrm>
                            <a:off x="5187246" y="943801"/>
                            <a:ext cx="994317" cy="117181"/>
                          </a:xfrm>
                          <a:prstGeom prst="rect">
                            <a:avLst/>
                          </a:prstGeom>
                          <a:ln>
                            <a:noFill/>
                          </a:ln>
                        </wps:spPr>
                        <wps:txbx>
                          <w:txbxContent>
                            <w:p w:rsidR="00B538EB" w:rsidRDefault="00D31650">
                              <w:r>
                                <w:rPr>
                                  <w:rFonts w:ascii="Arial" w:eastAsia="Arial" w:hAnsi="Arial" w:cs="Arial"/>
                                  <w:sz w:val="15"/>
                                </w:rPr>
                                <w:t xml:space="preserve">$ 3.487.700,00) </w:t>
                              </w:r>
                            </w:p>
                          </w:txbxContent>
                        </wps:txbx>
                        <wps:bodyPr horzOverflow="overflow" lIns="0" tIns="0" rIns="0" bIns="0" rtlCol="0">
                          <a:noAutofit/>
                        </wps:bodyPr>
                      </wps:wsp>
                      <wps:wsp>
                        <wps:cNvPr id="20889" name="Rectangle 20889"/>
                        <wps:cNvSpPr/>
                        <wps:spPr>
                          <a:xfrm>
                            <a:off x="5153063" y="1086676"/>
                            <a:ext cx="45463" cy="117181"/>
                          </a:xfrm>
                          <a:prstGeom prst="rect">
                            <a:avLst/>
                          </a:prstGeom>
                          <a:ln>
                            <a:noFill/>
                          </a:ln>
                        </wps:spPr>
                        <wps:txbx>
                          <w:txbxContent>
                            <w:p w:rsidR="00B538EB" w:rsidRDefault="00D31650">
                              <w:r>
                                <w:rPr>
                                  <w:rFonts w:ascii="Arial" w:eastAsia="Arial" w:hAnsi="Arial" w:cs="Arial"/>
                                  <w:sz w:val="15"/>
                                </w:rPr>
                                <w:t>(</w:t>
                              </w:r>
                            </w:p>
                          </w:txbxContent>
                        </wps:txbx>
                        <wps:bodyPr horzOverflow="overflow" lIns="0" tIns="0" rIns="0" bIns="0" rtlCol="0">
                          <a:noAutofit/>
                        </wps:bodyPr>
                      </wps:wsp>
                      <wps:wsp>
                        <wps:cNvPr id="20890" name="Rectangle 20890"/>
                        <wps:cNvSpPr/>
                        <wps:spPr>
                          <a:xfrm>
                            <a:off x="5187246" y="1086676"/>
                            <a:ext cx="994317" cy="117181"/>
                          </a:xfrm>
                          <a:prstGeom prst="rect">
                            <a:avLst/>
                          </a:prstGeom>
                          <a:ln>
                            <a:noFill/>
                          </a:ln>
                        </wps:spPr>
                        <wps:txbx>
                          <w:txbxContent>
                            <w:p w:rsidR="00B538EB" w:rsidRDefault="00D31650">
                              <w:r>
                                <w:rPr>
                                  <w:rFonts w:ascii="Arial" w:eastAsia="Arial" w:hAnsi="Arial" w:cs="Arial"/>
                                  <w:sz w:val="15"/>
                                </w:rPr>
                                <w:t xml:space="preserve">$ 3.487.700,00) </w:t>
                              </w:r>
                            </w:p>
                          </w:txbxContent>
                        </wps:txbx>
                        <wps:bodyPr horzOverflow="overflow" lIns="0" tIns="0" rIns="0" bIns="0" rtlCol="0">
                          <a:noAutofit/>
                        </wps:bodyPr>
                      </wps:wsp>
                      <wps:wsp>
                        <wps:cNvPr id="3843" name="Rectangle 3843"/>
                        <wps:cNvSpPr/>
                        <wps:spPr>
                          <a:xfrm>
                            <a:off x="5156873" y="1227010"/>
                            <a:ext cx="1093419" cy="117181"/>
                          </a:xfrm>
                          <a:prstGeom prst="rect">
                            <a:avLst/>
                          </a:prstGeom>
                          <a:ln>
                            <a:noFill/>
                          </a:ln>
                        </wps:spPr>
                        <wps:txbx>
                          <w:txbxContent>
                            <w:p w:rsidR="00B538EB" w:rsidRDefault="00D31650">
                              <w:r>
                                <w:rPr>
                                  <w:rFonts w:ascii="Arial" w:eastAsia="Arial" w:hAnsi="Arial" w:cs="Arial"/>
                                  <w:sz w:val="15"/>
                                </w:rPr>
                                <w:t xml:space="preserve">$ 589.819.970,07 </w:t>
                              </w:r>
                            </w:p>
                          </w:txbxContent>
                        </wps:txbx>
                        <wps:bodyPr horzOverflow="overflow" lIns="0" tIns="0" rIns="0" bIns="0" rtlCol="0">
                          <a:noAutofit/>
                        </wps:bodyPr>
                      </wps:wsp>
                      <wps:wsp>
                        <wps:cNvPr id="3844" name="Rectangle 3844"/>
                        <wps:cNvSpPr/>
                        <wps:spPr>
                          <a:xfrm>
                            <a:off x="5154333" y="1370520"/>
                            <a:ext cx="1092500" cy="117181"/>
                          </a:xfrm>
                          <a:prstGeom prst="rect">
                            <a:avLst/>
                          </a:prstGeom>
                          <a:ln>
                            <a:noFill/>
                          </a:ln>
                        </wps:spPr>
                        <wps:txbx>
                          <w:txbxContent>
                            <w:p w:rsidR="00B538EB" w:rsidRDefault="00D31650">
                              <w:r>
                                <w:rPr>
                                  <w:rFonts w:ascii="Arial" w:eastAsia="Arial" w:hAnsi="Arial" w:cs="Arial"/>
                                  <w:sz w:val="15"/>
                                </w:rPr>
                                <w:t xml:space="preserve">$ 589.819.970,07 </w:t>
                              </w:r>
                            </w:p>
                          </w:txbxContent>
                        </wps:txbx>
                        <wps:bodyPr horzOverflow="overflow" lIns="0" tIns="0" rIns="0" bIns="0" rtlCol="0">
                          <a:noAutofit/>
                        </wps:bodyPr>
                      </wps:wsp>
                      <wps:wsp>
                        <wps:cNvPr id="3849" name="Rectangle 3849"/>
                        <wps:cNvSpPr/>
                        <wps:spPr>
                          <a:xfrm>
                            <a:off x="821106" y="1702804"/>
                            <a:ext cx="1350607" cy="148429"/>
                          </a:xfrm>
                          <a:prstGeom prst="rect">
                            <a:avLst/>
                          </a:prstGeom>
                          <a:ln>
                            <a:noFill/>
                          </a:ln>
                        </wps:spPr>
                        <wps:txbx>
                          <w:txbxContent>
                            <w:p w:rsidR="00B538EB" w:rsidRDefault="00D31650">
                              <w:r>
                                <w:rPr>
                                  <w:rFonts w:ascii="Arial" w:eastAsia="Arial" w:hAnsi="Arial" w:cs="Arial"/>
                                  <w:b/>
                                  <w:sz w:val="19"/>
                                </w:rPr>
                                <w:t xml:space="preserve">Nota 14 Ingresos </w:t>
                              </w:r>
                            </w:p>
                          </w:txbxContent>
                        </wps:txbx>
                        <wps:bodyPr horzOverflow="overflow" lIns="0" tIns="0" rIns="0" bIns="0" rtlCol="0">
                          <a:noAutofit/>
                        </wps:bodyPr>
                      </wps:wsp>
                      <wps:wsp>
                        <wps:cNvPr id="3850" name="Rectangle 3850"/>
                        <wps:cNvSpPr/>
                        <wps:spPr>
                          <a:xfrm>
                            <a:off x="815353" y="2040624"/>
                            <a:ext cx="4064487" cy="148429"/>
                          </a:xfrm>
                          <a:prstGeom prst="rect">
                            <a:avLst/>
                          </a:prstGeom>
                          <a:ln>
                            <a:noFill/>
                          </a:ln>
                        </wps:spPr>
                        <wps:txbx>
                          <w:txbxContent>
                            <w:p w:rsidR="00B538EB" w:rsidRDefault="00D31650">
                              <w:r>
                                <w:rPr>
                                  <w:rFonts w:ascii="Arial" w:eastAsia="Arial" w:hAnsi="Arial" w:cs="Arial"/>
                                  <w:b/>
                                  <w:sz w:val="19"/>
                                </w:rPr>
                                <w:t xml:space="preserve">Ingresos de transacciones sin contraprestación </w:t>
                              </w:r>
                            </w:p>
                          </w:txbxContent>
                        </wps:txbx>
                        <wps:bodyPr horzOverflow="overflow" lIns="0" tIns="0" rIns="0" bIns="0" rtlCol="0">
                          <a:noAutofit/>
                        </wps:bodyPr>
                      </wps:wsp>
                      <wps:wsp>
                        <wps:cNvPr id="3851" name="Rectangle 3851"/>
                        <wps:cNvSpPr/>
                        <wps:spPr>
                          <a:xfrm>
                            <a:off x="818083" y="2391143"/>
                            <a:ext cx="1246124" cy="148429"/>
                          </a:xfrm>
                          <a:prstGeom prst="rect">
                            <a:avLst/>
                          </a:prstGeom>
                          <a:ln>
                            <a:noFill/>
                          </a:ln>
                        </wps:spPr>
                        <wps:txbx>
                          <w:txbxContent>
                            <w:p w:rsidR="00B538EB" w:rsidRDefault="00D31650">
                              <w:r>
                                <w:rPr>
                                  <w:rFonts w:ascii="Arial" w:eastAsia="Arial" w:hAnsi="Arial" w:cs="Arial"/>
                                  <w:i/>
                                  <w:sz w:val="19"/>
                                </w:rPr>
                                <w:t xml:space="preserve">Reconocimiento </w:t>
                              </w:r>
                            </w:p>
                          </w:txbxContent>
                        </wps:txbx>
                        <wps:bodyPr horzOverflow="overflow" lIns="0" tIns="0" rIns="0" bIns="0" rtlCol="0">
                          <a:noAutofit/>
                        </wps:bodyPr>
                      </wps:wsp>
                      <wps:wsp>
                        <wps:cNvPr id="3852" name="Rectangle 3852"/>
                        <wps:cNvSpPr/>
                        <wps:spPr>
                          <a:xfrm>
                            <a:off x="816597" y="2741664"/>
                            <a:ext cx="180588" cy="148429"/>
                          </a:xfrm>
                          <a:prstGeom prst="rect">
                            <a:avLst/>
                          </a:prstGeom>
                          <a:ln>
                            <a:noFill/>
                          </a:ln>
                        </wps:spPr>
                        <wps:txbx>
                          <w:txbxContent>
                            <w:p w:rsidR="00B538EB" w:rsidRDefault="00D31650">
                              <w:r>
                                <w:rPr>
                                  <w:rFonts w:ascii="Arial" w:eastAsia="Arial" w:hAnsi="Arial" w:cs="Arial"/>
                                  <w:b/>
                                  <w:sz w:val="19"/>
                                </w:rPr>
                                <w:t xml:space="preserve">El </w:t>
                              </w:r>
                            </w:p>
                          </w:txbxContent>
                        </wps:txbx>
                        <wps:bodyPr horzOverflow="overflow" lIns="0" tIns="0" rIns="0" bIns="0" rtlCol="0">
                          <a:noAutofit/>
                        </wps:bodyPr>
                      </wps:wsp>
                      <wps:wsp>
                        <wps:cNvPr id="3853" name="Rectangle 3853"/>
                        <wps:cNvSpPr/>
                        <wps:spPr>
                          <a:xfrm>
                            <a:off x="969645" y="2739124"/>
                            <a:ext cx="7811949" cy="148429"/>
                          </a:xfrm>
                          <a:prstGeom prst="rect">
                            <a:avLst/>
                          </a:prstGeom>
                          <a:ln>
                            <a:noFill/>
                          </a:ln>
                        </wps:spPr>
                        <wps:txbx>
                          <w:txbxContent>
                            <w:p w:rsidR="00B538EB" w:rsidRDefault="00D31650">
                              <w:r>
                                <w:rPr>
                                  <w:rFonts w:ascii="Arial" w:eastAsia="Arial" w:hAnsi="Arial" w:cs="Arial"/>
                                  <w:sz w:val="19"/>
                                </w:rPr>
                                <w:t xml:space="preserve">INCI reconocerá como ingresos de transacciones sin contraprestación, los recursos, monetarios o no </w:t>
                              </w:r>
                            </w:p>
                          </w:txbxContent>
                        </wps:txbx>
                        <wps:bodyPr horzOverflow="overflow" lIns="0" tIns="0" rIns="0" bIns="0" rtlCol="0">
                          <a:noAutofit/>
                        </wps:bodyPr>
                      </wps:wsp>
                      <wps:wsp>
                        <wps:cNvPr id="3854" name="Rectangle 3854"/>
                        <wps:cNvSpPr/>
                        <wps:spPr>
                          <a:xfrm>
                            <a:off x="817575" y="2915654"/>
                            <a:ext cx="8010905" cy="148429"/>
                          </a:xfrm>
                          <a:prstGeom prst="rect">
                            <a:avLst/>
                          </a:prstGeom>
                          <a:ln>
                            <a:noFill/>
                          </a:ln>
                        </wps:spPr>
                        <wps:txbx>
                          <w:txbxContent>
                            <w:p w:rsidR="00B538EB" w:rsidRDefault="00D31650">
                              <w:r>
                                <w:rPr>
                                  <w:rFonts w:ascii="Arial" w:eastAsia="Arial" w:hAnsi="Arial" w:cs="Arial"/>
                                  <w:sz w:val="19"/>
                                </w:rPr>
                                <w:t xml:space="preserve">monetarios, que reciba la entidad sin aue deba entregar a cambio una contraprestación aue se aproxime al </w:t>
                              </w:r>
                            </w:p>
                          </w:txbxContent>
                        </wps:txbx>
                        <wps:bodyPr horzOverflow="overflow" lIns="0" tIns="0" rIns="0" bIns="0" rtlCol="0">
                          <a:noAutofit/>
                        </wps:bodyPr>
                      </wps:wsp>
                      <wps:wsp>
                        <wps:cNvPr id="3855" name="Rectangle 3855"/>
                        <wps:cNvSpPr/>
                        <wps:spPr>
                          <a:xfrm>
                            <a:off x="815404" y="3089643"/>
                            <a:ext cx="8016317" cy="148429"/>
                          </a:xfrm>
                          <a:prstGeom prst="rect">
                            <a:avLst/>
                          </a:prstGeom>
                          <a:ln>
                            <a:noFill/>
                          </a:ln>
                        </wps:spPr>
                        <wps:txbx>
                          <w:txbxContent>
                            <w:p w:rsidR="00B538EB" w:rsidRDefault="00D31650">
                              <w:r>
                                <w:rPr>
                                  <w:rFonts w:ascii="Arial" w:eastAsia="Arial" w:hAnsi="Arial" w:cs="Arial"/>
                                  <w:sz w:val="19"/>
                                </w:rPr>
                                <w:t xml:space="preserve">valor de mercado del recurso que se recibe, es decir, la entidad no entrega nada a cambio del recurso </w:t>
                              </w:r>
                            </w:p>
                          </w:txbxContent>
                        </wps:txbx>
                        <wps:bodyPr horzOverflow="overflow" lIns="0" tIns="0" rIns="0" bIns="0" rtlCol="0">
                          <a:noAutofit/>
                        </wps:bodyPr>
                      </wps:wsp>
                      <wps:wsp>
                        <wps:cNvPr id="3856" name="Rectangle 3856"/>
                        <wps:cNvSpPr/>
                        <wps:spPr>
                          <a:xfrm>
                            <a:off x="820979" y="3266174"/>
                            <a:ext cx="6825623" cy="148429"/>
                          </a:xfrm>
                          <a:prstGeom prst="rect">
                            <a:avLst/>
                          </a:prstGeom>
                          <a:ln>
                            <a:noFill/>
                          </a:ln>
                        </wps:spPr>
                        <wps:txbx>
                          <w:txbxContent>
                            <w:p w:rsidR="00B538EB" w:rsidRDefault="00D31650">
                              <w:r>
                                <w:rPr>
                                  <w:rFonts w:ascii="Arial" w:eastAsia="Arial" w:hAnsi="Arial" w:cs="Arial"/>
                                  <w:sz w:val="19"/>
                                </w:rPr>
                                <w:t>recibido o si lo hace, el valor entregado e</w:t>
                              </w:r>
                              <w:r>
                                <w:rPr>
                                  <w:rFonts w:ascii="Arial" w:eastAsia="Arial" w:hAnsi="Arial" w:cs="Arial"/>
                                  <w:sz w:val="19"/>
                                </w:rPr>
                                <w:t xml:space="preserve">s menor al valor de mercado del recurso recibido. </w:t>
                              </w:r>
                            </w:p>
                          </w:txbxContent>
                        </wps:txbx>
                        <wps:bodyPr horzOverflow="overflow" lIns="0" tIns="0" rIns="0" bIns="0" rtlCol="0">
                          <a:noAutofit/>
                        </wps:bodyPr>
                      </wps:wsp>
                      <wps:wsp>
                        <wps:cNvPr id="3857" name="Rectangle 3857"/>
                        <wps:cNvSpPr/>
                        <wps:spPr>
                          <a:xfrm>
                            <a:off x="814070" y="3616693"/>
                            <a:ext cx="8016868" cy="148430"/>
                          </a:xfrm>
                          <a:prstGeom prst="rect">
                            <a:avLst/>
                          </a:prstGeom>
                          <a:ln>
                            <a:noFill/>
                          </a:ln>
                        </wps:spPr>
                        <wps:txbx>
                          <w:txbxContent>
                            <w:p w:rsidR="00B538EB" w:rsidRDefault="00D31650">
                              <w:r>
                                <w:rPr>
                                  <w:rFonts w:ascii="Arial" w:eastAsia="Arial" w:hAnsi="Arial" w:cs="Arial"/>
                                  <w:sz w:val="19"/>
                                </w:rPr>
                                <w:t xml:space="preserve">También se reconocerán como ingresos de transacciones sin contraprestación aquellos que obtenga el INCI </w:t>
                              </w:r>
                            </w:p>
                          </w:txbxContent>
                        </wps:txbx>
                        <wps:bodyPr horzOverflow="overflow" lIns="0" tIns="0" rIns="0" bIns="0" rtlCol="0">
                          <a:noAutofit/>
                        </wps:bodyPr>
                      </wps:wsp>
                      <wps:wsp>
                        <wps:cNvPr id="3858" name="Rectangle 3858"/>
                        <wps:cNvSpPr/>
                        <wps:spPr>
                          <a:xfrm>
                            <a:off x="819823" y="3793223"/>
                            <a:ext cx="8006858" cy="148430"/>
                          </a:xfrm>
                          <a:prstGeom prst="rect">
                            <a:avLst/>
                          </a:prstGeom>
                          <a:ln>
                            <a:noFill/>
                          </a:ln>
                        </wps:spPr>
                        <wps:txbx>
                          <w:txbxContent>
                            <w:p w:rsidR="00B538EB" w:rsidRDefault="00D31650">
                              <w:r>
                                <w:rPr>
                                  <w:rFonts w:ascii="Arial" w:eastAsia="Arial" w:hAnsi="Arial" w:cs="Arial"/>
                                  <w:sz w:val="19"/>
                                </w:rPr>
                                <w:t>dada la facultada legal que tenga para exigir cobros a cambio de bienes, derechos o servicios qu</w:t>
                              </w:r>
                              <w:r>
                                <w:rPr>
                                  <w:rFonts w:ascii="Arial" w:eastAsia="Arial" w:hAnsi="Arial" w:cs="Arial"/>
                                  <w:sz w:val="19"/>
                                </w:rPr>
                                <w:t xml:space="preserve">e no tienen </w:t>
                              </w:r>
                            </w:p>
                          </w:txbxContent>
                        </wps:txbx>
                        <wps:bodyPr horzOverflow="overflow" lIns="0" tIns="0" rIns="0" bIns="0" rtlCol="0">
                          <a:noAutofit/>
                        </wps:bodyPr>
                      </wps:wsp>
                      <wps:wsp>
                        <wps:cNvPr id="3859" name="Rectangle 3859"/>
                        <wps:cNvSpPr/>
                        <wps:spPr>
                          <a:xfrm>
                            <a:off x="818579" y="3964038"/>
                            <a:ext cx="5353238" cy="148430"/>
                          </a:xfrm>
                          <a:prstGeom prst="rect">
                            <a:avLst/>
                          </a:prstGeom>
                          <a:ln>
                            <a:noFill/>
                          </a:ln>
                        </wps:spPr>
                        <wps:txbx>
                          <w:txbxContent>
                            <w:p w:rsidR="00B538EB" w:rsidRDefault="00D31650">
                              <w:r>
                                <w:rPr>
                                  <w:rFonts w:ascii="Arial" w:eastAsia="Arial" w:hAnsi="Arial" w:cs="Arial"/>
                                  <w:sz w:val="19"/>
                                </w:rPr>
                                <w:t xml:space="preserve">valor de mercado y que son suministrados únicamente por el gobierno. </w:t>
                              </w:r>
                            </w:p>
                          </w:txbxContent>
                        </wps:txbx>
                        <wps:bodyPr horzOverflow="overflow" lIns="0" tIns="0" rIns="0" bIns="0" rtlCol="0">
                          <a:noAutofit/>
                        </wps:bodyPr>
                      </wps:wsp>
                      <wps:wsp>
                        <wps:cNvPr id="3860" name="Rectangle 3860"/>
                        <wps:cNvSpPr/>
                        <wps:spPr>
                          <a:xfrm>
                            <a:off x="820344" y="4314558"/>
                            <a:ext cx="4422423" cy="148430"/>
                          </a:xfrm>
                          <a:prstGeom prst="rect">
                            <a:avLst/>
                          </a:prstGeom>
                          <a:ln>
                            <a:noFill/>
                          </a:ln>
                        </wps:spPr>
                        <wps:txbx>
                          <w:txbxContent>
                            <w:p w:rsidR="00B538EB" w:rsidRDefault="00D31650">
                              <w:r>
                                <w:rPr>
                                  <w:rFonts w:ascii="Arial" w:eastAsia="Arial" w:hAnsi="Arial" w:cs="Arial"/>
                                  <w:sz w:val="19"/>
                                </w:rPr>
                                <w:t xml:space="preserve">Son típicos ingresos de transacciones sin contraprestación: </w:t>
                              </w:r>
                            </w:p>
                          </w:txbxContent>
                        </wps:txbx>
                        <wps:bodyPr horzOverflow="overflow" lIns="0" tIns="0" rIns="0" bIns="0" rtlCol="0">
                          <a:noAutofit/>
                        </wps:bodyPr>
                      </wps:wsp>
                      <wps:wsp>
                        <wps:cNvPr id="3861" name="Rectangle 3861"/>
                        <wps:cNvSpPr/>
                        <wps:spPr>
                          <a:xfrm>
                            <a:off x="1059523" y="465437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862" name="Rectangle 3862"/>
                        <wps:cNvSpPr/>
                        <wps:spPr>
                          <a:xfrm>
                            <a:off x="1280846" y="4665078"/>
                            <a:ext cx="1406678" cy="148430"/>
                          </a:xfrm>
                          <a:prstGeom prst="rect">
                            <a:avLst/>
                          </a:prstGeom>
                          <a:ln>
                            <a:noFill/>
                          </a:ln>
                        </wps:spPr>
                        <wps:txbx>
                          <w:txbxContent>
                            <w:p w:rsidR="00B538EB" w:rsidRDefault="00D31650">
                              <w:r>
                                <w:rPr>
                                  <w:rFonts w:ascii="Arial" w:eastAsia="Arial" w:hAnsi="Arial" w:cs="Arial"/>
                                  <w:sz w:val="19"/>
                                </w:rPr>
                                <w:t xml:space="preserve">las transferencias, </w:t>
                              </w:r>
                            </w:p>
                          </w:txbxContent>
                        </wps:txbx>
                        <wps:bodyPr horzOverflow="overflow" lIns="0" tIns="0" rIns="0" bIns="0" rtlCol="0">
                          <a:noAutofit/>
                        </wps:bodyPr>
                      </wps:wsp>
                      <wps:wsp>
                        <wps:cNvPr id="3863" name="Rectangle 3863"/>
                        <wps:cNvSpPr/>
                        <wps:spPr>
                          <a:xfrm>
                            <a:off x="1056348" y="4830908"/>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864" name="Rectangle 3864"/>
                        <wps:cNvSpPr/>
                        <wps:spPr>
                          <a:xfrm>
                            <a:off x="1280846" y="4842243"/>
                            <a:ext cx="2691301" cy="148430"/>
                          </a:xfrm>
                          <a:prstGeom prst="rect">
                            <a:avLst/>
                          </a:prstGeom>
                          <a:ln>
                            <a:noFill/>
                          </a:ln>
                        </wps:spPr>
                        <wps:txbx>
                          <w:txbxContent>
                            <w:p w:rsidR="00B538EB" w:rsidRDefault="00D31650">
                              <w:r>
                                <w:rPr>
                                  <w:rFonts w:ascii="Arial" w:eastAsia="Arial" w:hAnsi="Arial" w:cs="Arial"/>
                                  <w:sz w:val="19"/>
                                </w:rPr>
                                <w:t xml:space="preserve">las operaciones interinstitucionales, </w:t>
                              </w:r>
                            </w:p>
                          </w:txbxContent>
                        </wps:txbx>
                        <wps:bodyPr horzOverflow="overflow" lIns="0" tIns="0" rIns="0" bIns="0" rtlCol="0">
                          <a:noAutofit/>
                        </wps:bodyPr>
                      </wps:wsp>
                      <wps:wsp>
                        <wps:cNvPr id="3865" name="Rectangle 3865"/>
                        <wps:cNvSpPr/>
                        <wps:spPr>
                          <a:xfrm>
                            <a:off x="819048" y="5198478"/>
                            <a:ext cx="5595943" cy="148430"/>
                          </a:xfrm>
                          <a:prstGeom prst="rect">
                            <a:avLst/>
                          </a:prstGeom>
                          <a:ln>
                            <a:noFill/>
                          </a:ln>
                        </wps:spPr>
                        <wps:txbx>
                          <w:txbxContent>
                            <w:p w:rsidR="00B538EB" w:rsidRDefault="00D31650">
                              <w:r>
                                <w:rPr>
                                  <w:rFonts w:ascii="Arial" w:eastAsia="Arial" w:hAnsi="Arial" w:cs="Arial"/>
                                  <w:sz w:val="19"/>
                                </w:rPr>
                                <w:t xml:space="preserve">Un ingreso de una transacción sin contraprestación se reconocerá cuando: </w:t>
                              </w:r>
                            </w:p>
                          </w:txbxContent>
                        </wps:txbx>
                        <wps:bodyPr horzOverflow="overflow" lIns="0" tIns="0" rIns="0" bIns="0" rtlCol="0">
                          <a:noAutofit/>
                        </wps:bodyPr>
                      </wps:wsp>
                      <wps:wsp>
                        <wps:cNvPr id="3866" name="Rectangle 3866"/>
                        <wps:cNvSpPr/>
                        <wps:spPr>
                          <a:xfrm>
                            <a:off x="1049668" y="5548998"/>
                            <a:ext cx="215033" cy="148430"/>
                          </a:xfrm>
                          <a:prstGeom prst="rect">
                            <a:avLst/>
                          </a:prstGeom>
                          <a:ln>
                            <a:noFill/>
                          </a:ln>
                        </wps:spPr>
                        <wps:txbx>
                          <w:txbxContent>
                            <w:p w:rsidR="00B538EB" w:rsidRDefault="00D31650">
                              <w:r>
                                <w:rPr>
                                  <w:rFonts w:ascii="Arial" w:eastAsia="Arial" w:hAnsi="Arial" w:cs="Arial"/>
                                  <w:sz w:val="19"/>
                                </w:rPr>
                                <w:t xml:space="preserve">a) </w:t>
                              </w:r>
                            </w:p>
                          </w:txbxContent>
                        </wps:txbx>
                        <wps:bodyPr horzOverflow="overflow" lIns="0" tIns="0" rIns="0" bIns="0" rtlCol="0">
                          <a:noAutofit/>
                        </wps:bodyPr>
                      </wps:wsp>
                      <wps:wsp>
                        <wps:cNvPr id="3867" name="Rectangle 3867"/>
                        <wps:cNvSpPr/>
                        <wps:spPr>
                          <a:xfrm>
                            <a:off x="1278509" y="5545823"/>
                            <a:ext cx="2979094" cy="148430"/>
                          </a:xfrm>
                          <a:prstGeom prst="rect">
                            <a:avLst/>
                          </a:prstGeom>
                          <a:ln>
                            <a:noFill/>
                          </a:ln>
                        </wps:spPr>
                        <wps:txbx>
                          <w:txbxContent>
                            <w:p w:rsidR="00B538EB" w:rsidRDefault="00D31650">
                              <w:r>
                                <w:rPr>
                                  <w:rFonts w:ascii="Arial" w:eastAsia="Arial" w:hAnsi="Arial" w:cs="Arial"/>
                                  <w:sz w:val="19"/>
                                </w:rPr>
                                <w:t xml:space="preserve">el INCI tenga el control sobre el activo, </w:t>
                              </w:r>
                            </w:p>
                          </w:txbxContent>
                        </wps:txbx>
                        <wps:bodyPr horzOverflow="overflow" lIns="0" tIns="0" rIns="0" bIns="0" rtlCol="0">
                          <a:noAutofit/>
                        </wps:bodyPr>
                      </wps:wsp>
                      <wps:wsp>
                        <wps:cNvPr id="3868" name="Rectangle 3868"/>
                        <wps:cNvSpPr/>
                        <wps:spPr>
                          <a:xfrm>
                            <a:off x="1053935" y="5719814"/>
                            <a:ext cx="218441" cy="148430"/>
                          </a:xfrm>
                          <a:prstGeom prst="rect">
                            <a:avLst/>
                          </a:prstGeom>
                          <a:ln>
                            <a:noFill/>
                          </a:ln>
                        </wps:spPr>
                        <wps:txbx>
                          <w:txbxContent>
                            <w:p w:rsidR="00B538EB" w:rsidRDefault="00D31650">
                              <w:r>
                                <w:rPr>
                                  <w:rFonts w:ascii="Arial" w:eastAsia="Arial" w:hAnsi="Arial" w:cs="Arial"/>
                                  <w:sz w:val="19"/>
                                </w:rPr>
                                <w:t xml:space="preserve">b) </w:t>
                              </w:r>
                            </w:p>
                          </w:txbxContent>
                        </wps:txbx>
                        <wps:bodyPr horzOverflow="overflow" lIns="0" tIns="0" rIns="0" bIns="0" rtlCol="0">
                          <a:noAutofit/>
                        </wps:bodyPr>
                      </wps:wsp>
                      <wps:wsp>
                        <wps:cNvPr id="3869" name="Rectangle 3869"/>
                        <wps:cNvSpPr/>
                        <wps:spPr>
                          <a:xfrm>
                            <a:off x="1279233" y="5726164"/>
                            <a:ext cx="7396835" cy="148430"/>
                          </a:xfrm>
                          <a:prstGeom prst="rect">
                            <a:avLst/>
                          </a:prstGeom>
                          <a:ln>
                            <a:noFill/>
                          </a:ln>
                        </wps:spPr>
                        <wps:txbx>
                          <w:txbxContent>
                            <w:p w:rsidR="00B538EB" w:rsidRDefault="00D31650">
                              <w:r>
                                <w:rPr>
                                  <w:rFonts w:ascii="Arial" w:eastAsia="Arial" w:hAnsi="Arial" w:cs="Arial"/>
                                  <w:sz w:val="19"/>
                                </w:rPr>
                                <w:t xml:space="preserve">sea probable que fluyan, al INCI, beneficios económicos futuros o potencial de servicio asociados </w:t>
                              </w:r>
                            </w:p>
                          </w:txbxContent>
                        </wps:txbx>
                        <wps:bodyPr horzOverflow="overflow" lIns="0" tIns="0" rIns="0" bIns="0" rtlCol="0">
                          <a:noAutofit/>
                        </wps:bodyPr>
                      </wps:wsp>
                      <wps:wsp>
                        <wps:cNvPr id="3870" name="Rectangle 3870"/>
                        <wps:cNvSpPr/>
                        <wps:spPr>
                          <a:xfrm>
                            <a:off x="1279601" y="5896343"/>
                            <a:ext cx="1187870" cy="148430"/>
                          </a:xfrm>
                          <a:prstGeom prst="rect">
                            <a:avLst/>
                          </a:prstGeom>
                          <a:ln>
                            <a:noFill/>
                          </a:ln>
                        </wps:spPr>
                        <wps:txbx>
                          <w:txbxContent>
                            <w:p w:rsidR="00B538EB" w:rsidRDefault="00D31650">
                              <w:r>
                                <w:rPr>
                                  <w:rFonts w:ascii="Arial" w:eastAsia="Arial" w:hAnsi="Arial" w:cs="Arial"/>
                                  <w:sz w:val="19"/>
                                </w:rPr>
                                <w:t xml:space="preserve">con el activo; y </w:t>
                              </w:r>
                            </w:p>
                          </w:txbxContent>
                        </wps:txbx>
                        <wps:bodyPr horzOverflow="overflow" lIns="0" tIns="0" rIns="0" bIns="0" rtlCol="0">
                          <a:noAutofit/>
                        </wps:bodyPr>
                      </wps:wsp>
                      <wps:wsp>
                        <wps:cNvPr id="3871" name="Rectangle 3871"/>
                        <wps:cNvSpPr/>
                        <wps:spPr>
                          <a:xfrm>
                            <a:off x="1050989" y="6070333"/>
                            <a:ext cx="204483" cy="148430"/>
                          </a:xfrm>
                          <a:prstGeom prst="rect">
                            <a:avLst/>
                          </a:prstGeom>
                          <a:ln>
                            <a:noFill/>
                          </a:ln>
                        </wps:spPr>
                        <wps:txbx>
                          <w:txbxContent>
                            <w:p w:rsidR="00B538EB" w:rsidRDefault="00D31650">
                              <w:r>
                                <w:rPr>
                                  <w:rFonts w:ascii="Arial" w:eastAsia="Arial" w:hAnsi="Arial" w:cs="Arial"/>
                                  <w:sz w:val="19"/>
                                </w:rPr>
                                <w:t>c)</w:t>
                              </w:r>
                              <w:r>
                                <w:rPr>
                                  <w:rFonts w:ascii="Arial" w:eastAsia="Arial" w:hAnsi="Arial" w:cs="Arial"/>
                                  <w:sz w:val="19"/>
                                </w:rPr>
                                <w:t xml:space="preserve"> </w:t>
                              </w:r>
                            </w:p>
                          </w:txbxContent>
                        </wps:txbx>
                        <wps:bodyPr horzOverflow="overflow" lIns="0" tIns="0" rIns="0" bIns="0" rtlCol="0">
                          <a:noAutofit/>
                        </wps:bodyPr>
                      </wps:wsp>
                      <wps:wsp>
                        <wps:cNvPr id="3872" name="Rectangle 3872"/>
                        <wps:cNvSpPr/>
                        <wps:spPr>
                          <a:xfrm>
                            <a:off x="1278509" y="6070333"/>
                            <a:ext cx="3834260" cy="148430"/>
                          </a:xfrm>
                          <a:prstGeom prst="rect">
                            <a:avLst/>
                          </a:prstGeom>
                          <a:ln>
                            <a:noFill/>
                          </a:ln>
                        </wps:spPr>
                        <wps:txbx>
                          <w:txbxContent>
                            <w:p w:rsidR="00B538EB" w:rsidRDefault="00D31650">
                              <w:r>
                                <w:rPr>
                                  <w:rFonts w:ascii="Arial" w:eastAsia="Arial" w:hAnsi="Arial" w:cs="Arial"/>
                                  <w:sz w:val="19"/>
                                </w:rPr>
                                <w:t xml:space="preserve">el valor del activo pueda ser medido con fiabilidad. </w:t>
                              </w:r>
                            </w:p>
                          </w:txbxContent>
                        </wps:txbx>
                        <wps:bodyPr horzOverflow="overflow" lIns="0" tIns="0" rIns="0" bIns="0" rtlCol="0">
                          <a:noAutofit/>
                        </wps:bodyPr>
                      </wps:wsp>
                      <wps:wsp>
                        <wps:cNvPr id="3873" name="Rectangle 3873"/>
                        <wps:cNvSpPr/>
                        <wps:spPr>
                          <a:xfrm>
                            <a:off x="814070" y="6424028"/>
                            <a:ext cx="2149415" cy="148429"/>
                          </a:xfrm>
                          <a:prstGeom prst="rect">
                            <a:avLst/>
                          </a:prstGeom>
                          <a:ln>
                            <a:noFill/>
                          </a:ln>
                        </wps:spPr>
                        <wps:txbx>
                          <w:txbxContent>
                            <w:p w:rsidR="00B538EB" w:rsidRDefault="00D31650">
                              <w:r>
                                <w:rPr>
                                  <w:rFonts w:ascii="Arial" w:eastAsia="Arial" w:hAnsi="Arial" w:cs="Arial"/>
                                  <w:i/>
                                  <w:sz w:val="19"/>
                                </w:rPr>
                                <w:t>Ingresos a favor de terceros</w:t>
                              </w:r>
                            </w:p>
                          </w:txbxContent>
                        </wps:txbx>
                        <wps:bodyPr horzOverflow="overflow" lIns="0" tIns="0" rIns="0" bIns="0" rtlCol="0">
                          <a:noAutofit/>
                        </wps:bodyPr>
                      </wps:wsp>
                      <wps:wsp>
                        <wps:cNvPr id="3874" name="Rectangle 3874"/>
                        <wps:cNvSpPr/>
                        <wps:spPr>
                          <a:xfrm>
                            <a:off x="2417813" y="6424028"/>
                            <a:ext cx="42074" cy="148429"/>
                          </a:xfrm>
                          <a:prstGeom prst="rect">
                            <a:avLst/>
                          </a:prstGeom>
                          <a:ln>
                            <a:noFill/>
                          </a:ln>
                        </wps:spPr>
                        <wps:txbx>
                          <w:txbxContent>
                            <w:p w:rsidR="00B538EB" w:rsidRDefault="00D31650">
                              <w:r>
                                <w:rPr>
                                  <w:rFonts w:ascii="Arial" w:eastAsia="Arial" w:hAnsi="Arial" w:cs="Arial"/>
                                  <w:i/>
                                  <w:sz w:val="19"/>
                                </w:rPr>
                                <w:t>-</w:t>
                              </w:r>
                            </w:p>
                          </w:txbxContent>
                        </wps:txbx>
                        <wps:bodyPr horzOverflow="overflow" lIns="0" tIns="0" rIns="0" bIns="0" rtlCol="0">
                          <a:noAutofit/>
                        </wps:bodyPr>
                      </wps:wsp>
                      <wps:wsp>
                        <wps:cNvPr id="3875" name="Rectangle 3875"/>
                        <wps:cNvSpPr/>
                        <wps:spPr>
                          <a:xfrm>
                            <a:off x="2427897" y="6424028"/>
                            <a:ext cx="108070" cy="148429"/>
                          </a:xfrm>
                          <a:prstGeom prst="rect">
                            <a:avLst/>
                          </a:prstGeom>
                          <a:ln>
                            <a:noFill/>
                          </a:ln>
                        </wps:spPr>
                        <wps:txbx>
                          <w:txbxContent>
                            <w:p w:rsidR="00B538EB" w:rsidRDefault="00D31650">
                              <w:r>
                                <w:rPr>
                                  <w:rFonts w:ascii="Arial" w:eastAsia="Arial" w:hAnsi="Arial" w:cs="Arial"/>
                                  <w:i/>
                                  <w:sz w:val="19"/>
                                </w:rPr>
                                <w:t xml:space="preserve">. </w:t>
                              </w:r>
                            </w:p>
                          </w:txbxContent>
                        </wps:txbx>
                        <wps:bodyPr horzOverflow="overflow" lIns="0" tIns="0" rIns="0" bIns="0" rtlCol="0">
                          <a:noAutofit/>
                        </wps:bodyPr>
                      </wps:wsp>
                      <wps:wsp>
                        <wps:cNvPr id="3876" name="Rectangle 3876"/>
                        <wps:cNvSpPr/>
                        <wps:spPr>
                          <a:xfrm>
                            <a:off x="2508123" y="6427203"/>
                            <a:ext cx="5767855" cy="148429"/>
                          </a:xfrm>
                          <a:prstGeom prst="rect">
                            <a:avLst/>
                          </a:prstGeom>
                          <a:ln>
                            <a:noFill/>
                          </a:ln>
                        </wps:spPr>
                        <wps:txbx>
                          <w:txbxContent>
                            <w:p w:rsidR="00B538EB" w:rsidRDefault="00D31650">
                              <w:r>
                                <w:rPr>
                                  <w:rFonts w:ascii="Arial" w:eastAsia="Arial" w:hAnsi="Arial" w:cs="Arial"/>
                                  <w:sz w:val="19"/>
                                </w:rPr>
                                <w:t xml:space="preserve">Los recursos que reciba el INCI a favor de terceros no se reconocerán como </w:t>
                              </w:r>
                            </w:p>
                          </w:txbxContent>
                        </wps:txbx>
                        <wps:bodyPr horzOverflow="overflow" lIns="0" tIns="0" rIns="0" bIns="0" rtlCol="0">
                          <a:noAutofit/>
                        </wps:bodyPr>
                      </wps:wsp>
                      <wps:wsp>
                        <wps:cNvPr id="3877" name="Rectangle 3877"/>
                        <wps:cNvSpPr/>
                        <wps:spPr>
                          <a:xfrm>
                            <a:off x="821347" y="6600559"/>
                            <a:ext cx="5020384" cy="148429"/>
                          </a:xfrm>
                          <a:prstGeom prst="rect">
                            <a:avLst/>
                          </a:prstGeom>
                          <a:ln>
                            <a:noFill/>
                          </a:ln>
                        </wps:spPr>
                        <wps:txbx>
                          <w:txbxContent>
                            <w:p w:rsidR="00B538EB" w:rsidRDefault="00D31650">
                              <w:r>
                                <w:rPr>
                                  <w:rFonts w:ascii="Arial" w:eastAsia="Arial" w:hAnsi="Arial" w:cs="Arial"/>
                                  <w:sz w:val="19"/>
                                </w:rPr>
                                <w:t xml:space="preserve">ingresos de transacciones sin contraprestación, sino como pasivos. </w:t>
                              </w:r>
                            </w:p>
                          </w:txbxContent>
                        </wps:txbx>
                        <wps:bodyPr horzOverflow="overflow" lIns="0" tIns="0" rIns="0" bIns="0" rtlCol="0">
                          <a:noAutofit/>
                        </wps:bodyPr>
                      </wps:wsp>
                      <wps:wsp>
                        <wps:cNvPr id="3878" name="Rectangle 3878"/>
                        <wps:cNvSpPr/>
                        <wps:spPr>
                          <a:xfrm>
                            <a:off x="820255" y="6777724"/>
                            <a:ext cx="716496" cy="148429"/>
                          </a:xfrm>
                          <a:prstGeom prst="rect">
                            <a:avLst/>
                          </a:prstGeom>
                          <a:ln>
                            <a:noFill/>
                          </a:ln>
                        </wps:spPr>
                        <wps:txbx>
                          <w:txbxContent>
                            <w:p w:rsidR="00B538EB" w:rsidRDefault="00D31650">
                              <w:r>
                                <w:rPr>
                                  <w:rFonts w:ascii="Arial" w:eastAsia="Arial" w:hAnsi="Arial" w:cs="Arial"/>
                                  <w:i/>
                                  <w:sz w:val="19"/>
                                </w:rPr>
                                <w:t xml:space="preserve">Medición </w:t>
                              </w:r>
                            </w:p>
                          </w:txbxContent>
                        </wps:txbx>
                        <wps:bodyPr horzOverflow="overflow" lIns="0" tIns="0" rIns="0" bIns="0" rtlCol="0">
                          <a:noAutofit/>
                        </wps:bodyPr>
                      </wps:wsp>
                      <wps:wsp>
                        <wps:cNvPr id="3879" name="Rectangle 3879"/>
                        <wps:cNvSpPr/>
                        <wps:spPr>
                          <a:xfrm>
                            <a:off x="818452" y="7128243"/>
                            <a:ext cx="7474368" cy="148430"/>
                          </a:xfrm>
                          <a:prstGeom prst="rect">
                            <a:avLst/>
                          </a:prstGeom>
                          <a:ln>
                            <a:noFill/>
                          </a:ln>
                        </wps:spPr>
                        <wps:txbx>
                          <w:txbxContent>
                            <w:p w:rsidR="00B538EB" w:rsidRDefault="00D31650">
                              <w:r>
                                <w:rPr>
                                  <w:rFonts w:ascii="Arial" w:eastAsia="Arial" w:hAnsi="Arial" w:cs="Arial"/>
                                  <w:sz w:val="19"/>
                                </w:rPr>
                                <w:t xml:space="preserve">El INCI medirá las transferencias en efectivo y operaciones interinstitucionales por el valor recibido. </w:t>
                              </w:r>
                            </w:p>
                          </w:txbxContent>
                        </wps:txbx>
                        <wps:bodyPr horzOverflow="overflow" lIns="0" tIns="0" rIns="0" bIns="0" rtlCol="0">
                          <a:noAutofit/>
                        </wps:bodyPr>
                      </wps:wsp>
                      <wps:wsp>
                        <wps:cNvPr id="3880" name="Rectangle 3880"/>
                        <wps:cNvSpPr/>
                        <wps:spPr>
                          <a:xfrm>
                            <a:off x="820865" y="7304774"/>
                            <a:ext cx="8011953" cy="148429"/>
                          </a:xfrm>
                          <a:prstGeom prst="rect">
                            <a:avLst/>
                          </a:prstGeom>
                          <a:ln>
                            <a:noFill/>
                          </a:ln>
                        </wps:spPr>
                        <wps:txbx>
                          <w:txbxContent>
                            <w:p w:rsidR="00B538EB" w:rsidRDefault="00D31650">
                              <w:r>
                                <w:rPr>
                                  <w:rFonts w:ascii="Arial" w:eastAsia="Arial" w:hAnsi="Arial" w:cs="Arial"/>
                                  <w:sz w:val="19"/>
                                </w:rPr>
                                <w:t xml:space="preserve">Para el caso de las transferencias no monetarias (inventarios; propiedades, planta y equipo; propiedades </w:t>
                              </w:r>
                            </w:p>
                          </w:txbxContent>
                        </wps:txbx>
                        <wps:bodyPr horzOverflow="overflow" lIns="0" tIns="0" rIns="0" bIns="0" rtlCol="0">
                          <a:noAutofit/>
                        </wps:bodyPr>
                      </wps:wsp>
                      <wps:wsp>
                        <wps:cNvPr id="3881" name="Rectangle 3881"/>
                        <wps:cNvSpPr/>
                        <wps:spPr>
                          <a:xfrm>
                            <a:off x="819823" y="7453999"/>
                            <a:ext cx="8012762" cy="148429"/>
                          </a:xfrm>
                          <a:prstGeom prst="rect">
                            <a:avLst/>
                          </a:prstGeom>
                          <a:ln>
                            <a:noFill/>
                          </a:ln>
                        </wps:spPr>
                        <wps:txbx>
                          <w:txbxContent>
                            <w:p w:rsidR="00B538EB" w:rsidRDefault="00D31650">
                              <w:r>
                                <w:rPr>
                                  <w:rFonts w:ascii="Arial" w:eastAsia="Arial" w:hAnsi="Arial" w:cs="Arial"/>
                                  <w:sz w:val="19"/>
                                </w:rPr>
                                <w:t xml:space="preserve">de inversión; activos intangibles; bienes de uso público; y bienes históricos y culturales), estas se medirán </w:t>
                              </w:r>
                            </w:p>
                          </w:txbxContent>
                        </wps:txbx>
                        <wps:bodyPr horzOverflow="overflow" lIns="0" tIns="0" rIns="0" bIns="0" rtlCol="0">
                          <a:noAutofit/>
                        </wps:bodyPr>
                      </wps:wsp>
                      <wps:wsp>
                        <wps:cNvPr id="3882" name="Rectangle 3882"/>
                        <wps:cNvSpPr/>
                        <wps:spPr>
                          <a:xfrm>
                            <a:off x="822795" y="7606399"/>
                            <a:ext cx="8006279" cy="148429"/>
                          </a:xfrm>
                          <a:prstGeom prst="rect">
                            <a:avLst/>
                          </a:prstGeom>
                          <a:ln>
                            <a:noFill/>
                          </a:ln>
                        </wps:spPr>
                        <wps:txbx>
                          <w:txbxContent>
                            <w:p w:rsidR="00B538EB" w:rsidRDefault="00D31650">
                              <w:r>
                                <w:rPr>
                                  <w:rFonts w:ascii="Arial" w:eastAsia="Arial" w:hAnsi="Arial" w:cs="Arial"/>
                                  <w:sz w:val="19"/>
                                </w:rPr>
                                <w:t xml:space="preserve">por el valor de mercado del activo recibido y, en ausencia de este, por el costo de reposición. Si no es </w:t>
                              </w:r>
                            </w:p>
                          </w:txbxContent>
                        </wps:txbx>
                        <wps:bodyPr horzOverflow="overflow" lIns="0" tIns="0" rIns="0" bIns="0" rtlCol="0">
                          <a:noAutofit/>
                        </wps:bodyPr>
                      </wps:wsp>
                      <wps:wsp>
                        <wps:cNvPr id="3883" name="Rectangle 3883"/>
                        <wps:cNvSpPr/>
                        <wps:spPr>
                          <a:xfrm>
                            <a:off x="820788" y="7758799"/>
                            <a:ext cx="8016693" cy="148429"/>
                          </a:xfrm>
                          <a:prstGeom prst="rect">
                            <a:avLst/>
                          </a:prstGeom>
                          <a:ln>
                            <a:noFill/>
                          </a:ln>
                        </wps:spPr>
                        <wps:txbx>
                          <w:txbxContent>
                            <w:p w:rsidR="00B538EB" w:rsidRDefault="00D31650">
                              <w:r>
                                <w:rPr>
                                  <w:rFonts w:ascii="Arial" w:eastAsia="Arial" w:hAnsi="Arial" w:cs="Arial"/>
                                  <w:sz w:val="19"/>
                                </w:rPr>
                                <w:t xml:space="preserve">factible obtener alguna de las anteriores mediciones, las transferencias no monetarias se medirán por el </w:t>
                              </w:r>
                            </w:p>
                          </w:txbxContent>
                        </wps:txbx>
                        <wps:bodyPr horzOverflow="overflow" lIns="0" tIns="0" rIns="0" bIns="0" rtlCol="0">
                          <a:noAutofit/>
                        </wps:bodyPr>
                      </wps:wsp>
                      <wps:wsp>
                        <wps:cNvPr id="3884" name="Rectangle 3884"/>
                        <wps:cNvSpPr/>
                        <wps:spPr>
                          <a:xfrm>
                            <a:off x="821754" y="7895959"/>
                            <a:ext cx="5414340" cy="148429"/>
                          </a:xfrm>
                          <a:prstGeom prst="rect">
                            <a:avLst/>
                          </a:prstGeom>
                          <a:ln>
                            <a:noFill/>
                          </a:ln>
                        </wps:spPr>
                        <wps:txbx>
                          <w:txbxContent>
                            <w:p w:rsidR="00B538EB" w:rsidRDefault="00D31650">
                              <w:r>
                                <w:rPr>
                                  <w:rFonts w:ascii="Arial" w:eastAsia="Arial" w:hAnsi="Arial" w:cs="Arial"/>
                                  <w:sz w:val="19"/>
                                </w:rPr>
                                <w:t xml:space="preserve">valor en libros que tenía el activo en la entidad que transfirió el recurso. </w:t>
                              </w:r>
                            </w:p>
                          </w:txbxContent>
                        </wps:txbx>
                        <wps:bodyPr horzOverflow="overflow" lIns="0" tIns="0" rIns="0" bIns="0" rtlCol="0">
                          <a:noAutofit/>
                        </wps:bodyPr>
                      </wps:wsp>
                      <wps:wsp>
                        <wps:cNvPr id="3885" name="Rectangle 3885"/>
                        <wps:cNvSpPr/>
                        <wps:spPr>
                          <a:xfrm>
                            <a:off x="818528" y="8054709"/>
                            <a:ext cx="4121066" cy="148429"/>
                          </a:xfrm>
                          <a:prstGeom prst="rect">
                            <a:avLst/>
                          </a:prstGeom>
                          <a:ln>
                            <a:noFill/>
                          </a:ln>
                        </wps:spPr>
                        <wps:txbx>
                          <w:txbxContent>
                            <w:p w:rsidR="00B538EB" w:rsidRDefault="00D31650">
                              <w:r>
                                <w:rPr>
                                  <w:rFonts w:ascii="Arial" w:eastAsia="Arial" w:hAnsi="Arial" w:cs="Arial"/>
                                  <w:b/>
                                  <w:sz w:val="19"/>
                                </w:rPr>
                                <w:t xml:space="preserve">Ingresos de transacciones con contraprestación </w:t>
                              </w:r>
                            </w:p>
                          </w:txbxContent>
                        </wps:txbx>
                        <wps:bodyPr horzOverflow="overflow" lIns="0" tIns="0" rIns="0" bIns="0" rtlCol="0">
                          <a:noAutofit/>
                        </wps:bodyPr>
                      </wps:wsp>
                      <wps:wsp>
                        <wps:cNvPr id="3886" name="Rectangle 3886"/>
                        <wps:cNvSpPr/>
                        <wps:spPr>
                          <a:xfrm>
                            <a:off x="823811" y="8405228"/>
                            <a:ext cx="1246961" cy="148430"/>
                          </a:xfrm>
                          <a:prstGeom prst="rect">
                            <a:avLst/>
                          </a:prstGeom>
                          <a:ln>
                            <a:noFill/>
                          </a:ln>
                        </wps:spPr>
                        <wps:txbx>
                          <w:txbxContent>
                            <w:p w:rsidR="00B538EB" w:rsidRDefault="00D31650">
                              <w:r>
                                <w:rPr>
                                  <w:rFonts w:ascii="Arial" w:eastAsia="Arial" w:hAnsi="Arial" w:cs="Arial"/>
                                  <w:i/>
                                  <w:sz w:val="19"/>
                                </w:rPr>
                                <w:t xml:space="preserve">Reconocimiento </w:t>
                              </w:r>
                            </w:p>
                          </w:txbxContent>
                        </wps:txbx>
                        <wps:bodyPr horzOverflow="overflow" lIns="0" tIns="0" rIns="0" bIns="0" rtlCol="0">
                          <a:noAutofit/>
                        </wps:bodyPr>
                      </wps:wsp>
                      <wps:wsp>
                        <wps:cNvPr id="3887" name="Rectangle 3887"/>
                        <wps:cNvSpPr/>
                        <wps:spPr>
                          <a:xfrm>
                            <a:off x="824166" y="8578583"/>
                            <a:ext cx="8006968" cy="148429"/>
                          </a:xfrm>
                          <a:prstGeom prst="rect">
                            <a:avLst/>
                          </a:prstGeom>
                          <a:ln>
                            <a:noFill/>
                          </a:ln>
                        </wps:spPr>
                        <wps:txbx>
                          <w:txbxContent>
                            <w:p w:rsidR="00B538EB" w:rsidRDefault="00D31650">
                              <w:r>
                                <w:rPr>
                                  <w:rFonts w:ascii="Arial" w:eastAsia="Arial" w:hAnsi="Arial" w:cs="Arial"/>
                                  <w:sz w:val="19"/>
                                </w:rPr>
                                <w:t xml:space="preserve">El INCI reconocerá como ingresos de transacciones con contraprestación, los que se originan en la venta </w:t>
                              </w:r>
                            </w:p>
                          </w:txbxContent>
                        </wps:txbx>
                        <wps:bodyPr horzOverflow="overflow" lIns="0" tIns="0" rIns="0" bIns="0" rtlCol="0">
                          <a:noAutofit/>
                        </wps:bodyPr>
                      </wps:wsp>
                      <wps:wsp>
                        <wps:cNvPr id="3888" name="Rectangle 3888"/>
                        <wps:cNvSpPr/>
                        <wps:spPr>
                          <a:xfrm>
                            <a:off x="826173" y="8752574"/>
                            <a:ext cx="8009833" cy="148429"/>
                          </a:xfrm>
                          <a:prstGeom prst="rect">
                            <a:avLst/>
                          </a:prstGeom>
                          <a:ln>
                            <a:noFill/>
                          </a:ln>
                        </wps:spPr>
                        <wps:txbx>
                          <w:txbxContent>
                            <w:p w:rsidR="00B538EB" w:rsidRDefault="00D31650">
                              <w:r>
                                <w:rPr>
                                  <w:rFonts w:ascii="Arial" w:eastAsia="Arial" w:hAnsi="Arial" w:cs="Arial"/>
                                  <w:sz w:val="19"/>
                                </w:rPr>
                                <w:t xml:space="preserve">de bienes, en la prestación de servicios o en el uso que terceros hacen de activos, los cuales producen </w:t>
                              </w:r>
                            </w:p>
                          </w:txbxContent>
                        </wps:txbx>
                        <wps:bodyPr horzOverflow="overflow" lIns="0" tIns="0" rIns="0" bIns="0" rtlCol="0">
                          <a:noAutofit/>
                        </wps:bodyPr>
                      </wps:wsp>
                      <wps:wsp>
                        <wps:cNvPr id="3889" name="Rectangle 3889"/>
                        <wps:cNvSpPr/>
                        <wps:spPr>
                          <a:xfrm>
                            <a:off x="830237" y="8929103"/>
                            <a:ext cx="3891520" cy="148430"/>
                          </a:xfrm>
                          <a:prstGeom prst="rect">
                            <a:avLst/>
                          </a:prstGeom>
                          <a:ln>
                            <a:noFill/>
                          </a:ln>
                        </wps:spPr>
                        <wps:txbx>
                          <w:txbxContent>
                            <w:p w:rsidR="00B538EB" w:rsidRDefault="00D31650">
                              <w:r>
                                <w:rPr>
                                  <w:rFonts w:ascii="Arial" w:eastAsia="Arial" w:hAnsi="Arial" w:cs="Arial"/>
                                  <w:sz w:val="19"/>
                                </w:rPr>
                                <w:t>intereses, dividendos o participaciones, e</w:t>
                              </w:r>
                              <w:r>
                                <w:rPr>
                                  <w:rFonts w:ascii="Arial" w:eastAsia="Arial" w:hAnsi="Arial" w:cs="Arial"/>
                                  <w:sz w:val="19"/>
                                </w:rPr>
                                <w:t xml:space="preserve">ntre otros. </w:t>
                              </w:r>
                            </w:p>
                          </w:txbxContent>
                        </wps:txbx>
                        <wps:bodyPr horzOverflow="overflow" lIns="0" tIns="0" rIns="0" bIns="0" rtlCol="0">
                          <a:noAutofit/>
                        </wps:bodyPr>
                      </wps:wsp>
                    </wpg:wgp>
                  </a:graphicData>
                </a:graphic>
              </wp:anchor>
            </w:drawing>
          </mc:Choice>
          <mc:Fallback>
            <w:pict>
              <v:group id="Group 20895" o:spid="_x0000_s2291" style="position:absolute;left:0;text-align:left;margin-left:0;margin-top:0;width:612pt;height:784pt;z-index:251682816;mso-position-horizontal-relative:page;mso-position-vertical-relative:page" coordsize="77723,99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qO7uLe1t2nup44YkBLPI4VQAMkkn2BqSvI/25L++039&#10;mbxTeade3FncxaXeNHNbytG6EWc5BDKQQQQD+FAHpVn4i8P3dwtva67ps8z52xxXcbM2Bk4AOegN&#10;aVfhhYfFb4oWN2l1afEfxZDNHnbImt3AIyMHB3+hNbH/AA0D8dP+iw+OP/Cguf8A4ugD9t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J/23tNn1T9mHxjDA8atFol/KTISBgWc44wD&#10;zzXrFecftcaJba7+zX43trqSZFg8O6hOpiYAlhaTDByDxyaAPxIooooA/f6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i/2kP8Ak3fx7/2Kupf+ksldpXF/tIf8m7+Pf+xV1L/0lkoA&#10;/DWiiigD9/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L/aQ/5N38e/9irqX/pL&#10;JXaVxf7SH/Ju/j3/ALFXUv8A0lkoA/DWiiigD9/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uL/AGkP+Td/Hv8A2Kupf+ksldpXF/tIf8m7+Pf+xV1L/wBJZKAPw1ooooA/f6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i/2kP+Td/Hv/AGKupf8ApLJXaVxf7SH/ACbv&#10;49/7FXUv/SWSgD8NaKKKAP3+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4v9pD/&#10;AJN38e/9irqX/pLJXaVxf7SH/Ju/j3/sVdS/9JZKAPw1ooooA/f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i/2kP+Td/Hv/Yq6l/6SyV2lcX+0h/ybv49/wCxV1L/ANJZKAPw1ooo&#10;oA/f6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G4tLea6huJI90luxaJtx+UlWXp34ZuvrU1&#10;FFABRRRQAUUUUAFFFFABRRRQAUUUUAFFFFABRRRQAUUUUAFFFFABRRRQAUUUUAFFFFABRRRQAUUU&#10;UAFFFFABRRRQAUUUUAFFFFABRRRQAUUUUAFFFFABRRRQAUUUUAFFFFABRRRQAUUUUAFFFFABRRRQ&#10;AUUUUAFeN/t8f8ms+LP+wTe/+kVxXsleN/t8f8ms+LP+wTe/+kVxQB+MtFFFAH7/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jf7fH/JrPiz/ALBN7/6RXFeyV43+3x/yaz4s/wCw&#10;Te/+kVxQB+MtFFFAH7/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N/t8f8ms+L&#10;P+wTe/8ApFcV7JXjf7fH/JrPiz/sE3v/AKRXFAH4y0UUUAfv9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43+3x/wAms+LP+wTe/wDpFcV7JXjf7fH/ACaz4s/7BN7/AOkVxQB+MtFF&#10;FAH7/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N/t8f8ms+LP+wTe/+kVxXsle&#10;N/t8f8ms+LP+wTe/+kVxQB+MtFFFAH7/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N/t8f8ms+LP+wTe/8ApFcV7JXE/tKxpJ+zt48DjOPC2pEf+AstAH4b0UUUAfv9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xf7SH/ACbv49/7FXUv/SWSu0ri/wBpD/k3&#10;fx7/ANirqX/pLJQB+GtFFFAH7/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G/2+P+TWfFn/YJvf8A0iuK&#10;9krxv9vj/k1nxZ/2Cb3/ANIrigD8ZaKKKAP3+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b/b4/wCTWfFn/YJvf/SK4r2SvG/2+P8Ak1nxZ/2Cb3/0iuKAPxlooooA/f6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&#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jf7fH/JrPiz/sE3v/AKRXFeyV43+3x/yaz4s/7BN7/wCkVxQB+MtFFFAH7/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N/t8f8AJrPiz/sE3v8A6RXFeyV43+3x/wAm&#10;s+LP+wTe/wDpFcUAfjLRRRQB+/1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jf7&#10;fH/JrPiz/sE3v/pFcV7JXjf7fH/JrPiz/sE3v/pFcUAfjLRRRQB+/w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N/t8f8AJrPiz/sE3v8A6RXFeyV43+3x/wAms+LP+wTe&#10;/wDpFcUAfjLRRRQB+/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jf7fH/JrPiz&#10;/sE3v/pFcV7JXjf7fH/JrPiz/sE3v/pFcUAfjLRRRQB+/w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43+3x/yaz4s/wCwTe/+kVxXsleN/t8f8ms+LP8AsE3v/pFcUAfjLRRRQB+/&#10;1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43+3x/wAms+LP+wTe/wDpFcV7JXjf7fH/ACaz&#10;4s/7BN7/AOkVxQB+MtFFFAH7/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W/to&#10;aJc67+zL4ztrWSFGg0G/nYysQCos5hgYB55FepV5X+2l418O+Cf2bfFU/iO9e1TWNJvNKstsLyeb&#10;cy2kxRPlB252NycAY5NAH4q0UUUAfv8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N/t8f8ms+LP8AsE3v/pFcV7JXjf7fH/JrPiz/ALBN7/6RXFAH4y0UUUAfv9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zH9srRJNd/Zm8aW0UioYNAv5yWbGQLOYY6H1&#10;r06uL/aQ/wCTd/Hv/Yq6l/6SyUAfhrRRRQB+/w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xf7SH/Ju/j3/sVdS/8ASWSu0riv2kiF/Z38e5IH/FLal1/69ZKAPw2ooooA/f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xv9vj/k1nxZ/wBgm9/9IrivZK8b/b4/5NZ8&#10;Wf8AYJvf/SK4oA/GWiiigD9/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G/wBvj/k1nxZ/2Cb3/wBIrivZ&#10;K8b/AG+P+TWfFn/YJvf/AEiuKAPxlooooA/f6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xv9vj/k1nxZ/2Cb3/ANIrivZK8b/b4/5NZ8Wf9gm9/wDSK4oA/GWiiigD9/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G/2+P8Ak1nxZ/2Cb3/0iuK9krxv9vj/AJNZ8Wf9&#10;gm9/9IrigD8ZaKKKAP3+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43+3x/yaz4s/7BN7/wCkVxXsleN/t8f8ms+LP+wTe/8ApFcUAfjLRRRQB+/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jf7fH/ACaz4s/7BN7/AOkVxXsleN/t&#10;8f8AJrPiz/sE3v8A6RXFAH4y0UUUAfv9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43+3x/yaz4s/7BN7/6RXFeyV43+3x/yaz4s/7BN7/6RXFAH4y0UUUAfv8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&#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xv9vj/k1nxZ/wBgm9/9IrivZK+Y/wDgrL4y1Pwd+yyv&#10;9m29rN/b+r/2Nc/aFZtkM1ld7mTaww42jBOR7GgD8naKKKAP3+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43+3x/yaz4s/7BN7/6RXFeyV43+3x/yaz4s/7BN7/6RXFAH4y0UUUAfv8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eN/t8f8ms+LP8AsE3v/pFcV7JXjf7fH/Jr&#10;Piz/ALBN7/6RXFAH4y0UUUAfv9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43+3&#10;x/yaz4s/7BN7/wCkVxXsleN/t8f8ms+LP+wTe/8ApFcUAfjLRRRQB+/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&#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xv8Ab4/5NZ8Wf9gm&#10;9/8ASK4r2SvG/wBvj/k1nxZ/2Cb3/wBIrigD8Za9j/YB/wCTt/Cf/b7/AOkNxXjlex/sA/8AJ2/h&#10;P/t9/wDSG4oA/Zu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xv9vj/k1nxZ/wBg&#10;m9/9IrivZK8b/b4/5NZ8Wf8AYJvf/SK4oA/GWvY/2Af+Tt/Cf/b7/wCkNxXjlex/sA/8nb+E/wDt&#10;9/8ASG4oA/Zu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xv9vj/AJNZ8Wf9gm9/&#10;9IrivZK8b/b4/wCTWfFn/YJvf/SK4oA/GWvY/wBgH/k7fwn/ANvv/pDcV45Xsf7AP/J2/hP/ALff&#10;/SG4oA/Zu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IP/AAWo/wCTWdB/7HK2/wDSK9r6+r5B/wCC1H/JrOg/9jlbf+kV7QB+&#10;X9ffn/BDT/XfE7/uEf8At9XwHX35/wAENP8AXfE7/uEf+31AH6B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IP/Baj/k1nQf8Ascrb/wBIr2vr6vkH/gtR/wAms6D/ANjlbf8ApFe0&#10;Afl/X35/wQ0/13xO/wC4R/7fV8B19+f8ENP9d8Tv+4R/7fUAfoF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g/8FqP+TWdB/7HK2/9Ir2vr6vkH/gtR/yazoP/AGOVt/6RXtAH5f19&#10;+f8ABDT/AF3xO/7hH/t9XwHX35/wQ0/13xO/7hH/ALfUAfoF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g/wDBaj/k1nQf+xytv/SK9r6+r5B/4LUf8ms6D/2OVt/6RXtAH5f19+f8&#10;ENP9d8Tv+4R/7fV8B19+f8ENP9d8Tv8AuEf+31AH6B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g/8FqP+TWdB/7HK2/9Ir2vr6vkH/gtR/yazoP/AGOVt/6RXtAH5f1+k3/BEf8A5Iz4y/7D&#10;8f8A6TpX5s1+k3/BEf8A5Iz4y/7D8f8A6TpQB9s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IH/BallH7LegIWG5vGNuQM8kCzvM/zH519f18Nf8FwLidfh54CtVnkWCTVLuR4g52O&#10;yxIFYjoSA7AHtuPqaAPzmr9KP+CJCsPgv4xYqQD4gTBI6/6OlfmvX6mf8EcoII/2X9UmjhjSSTxJ&#10;IHdUAZsWdoRk9+p/M0AfWV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wr/wXC/5&#10;Ef4f/wDYRvf/AEXFX3VXxB/wW8029l+FvgfVo4d1na6zcW80u4fLJLCGRcZyciGQ5AwNvOMjIB+c&#10;Ffqh/wAEd/8Ak1nUP+xll/8ASKzr8r6/VD/gjv8A8ms6h/2Msv8A6RWdAH1d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c/wDBa2G5b9m7w3cJcqtvH4riSSDYSZHa0uSrBt2BtCuM&#10;bTneORghvsavj7/gtVGT+zD4el3sAvi+BSmTg5s7zn8MfqaAPzCr9UP+CO//ACazqH/Yyy/+kVnX&#10;5X1+qH/BHf8A5NZ1D/sZZf8A0is6APq6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g/8ABaj/AJNZ0H/scrb/ANIr2vr6vkH/AILUf8ms&#10;6D/2OVt/6RXtAH5f1+7HwV/5I34S/wCwDZf+iEr8J6/dj4K/8kb8Jf8AYBsv/RCUAdN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g/8FqP+TWdB/7HK2/9Ir2vr6vkH/gtR/yazoP/&#10;AGOVt/6RXtAH5f1+7HwV/wCSN+Ev+wDZf+iEr8J6/dj4K/8AJG/CX/YBsv8A0QlAHT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v/AAW01iOD4FeEtAMbGS+8Rm7VwOAIbaVCCc9T&#10;9oHbseR3+0q+Ff8AguF/yI/w/wD+wje/+i4qAPzsUZbFfvR4F0p9C8E6Pocrq76Zp0FozKchjHGq&#10;Eg4Gfu+g+lfgxF/rBX7+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wr/AMFw&#10;v+RH+H//AGEb3/0XFX3VXwr/AMFwv+RH+H//AGEb3/0XFQB+dsX+sFfv5X4Bxf6wV+/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kH/AILUf8ms&#10;6D/2OVt/6RXtfX1fMH/BWzTdA1H9lmP+39Tksfsmsi50/wAtWP2i6Wyu/LiOEbAbLddo4+8KAPgb&#10;/gn3/wAneeEf+37/ANIbiv2Yr8Z/+Cff/J3nhH/t+/8ASG4r9m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w7/gojpOmat+yz4i/tPT7W8+w2d1d2v2iFZPImSyuNsibgdrjJww5&#10;Gete4143+3x/yaz4s/7BN7/6RXFAH5l/8E+/+TvPCP8A2/f+kNxX7MV+M/8AwT7/AOTvPCP/AG/f&#10;+kNxX7M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h/8AwUP1XTNK/ZZ8R/2n&#10;qNpZ/bbK6tbX7ROsfnzPZXG2JNxG52wcKOTjpXuFfIP/AAWo/wCTWdB/7HK2/wDSK9oA+Kv+Cd9r&#10;c3f7YHhOO1t5Z2Vb5mWJCxA+wzjJA7ZI/Ov2Tr8kv+CTv/J7Ph3/AK8b/wD9JZK/W2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Qf+C1H/JrOg/9jlbf+kV7X19XyD/wWo/5NZ0H&#10;/scrb/0ivaAPlD/gk7/yez4d/wCvG/8A/SWSv1tr8kv+CTv/ACez4d/68b//ANJZK/W2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Qf+C1H/ACazoP8A2OVt/wCkV7X19XyD/wAF&#10;qP8Ak1nQf+xytv8A0ivaAPlD/gk7/wAns+Hf+vG//wDSWSv1tr8kv+CTv/J7Ph3/AK8b/wD9JZK/&#10;W2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f+C1H/JrOg/9jlbf+kV7X19X&#10;yD/wWo/5NZ0H/scrb/0ivaAPlD/gk7/yez4d/wCvG/8A/SWSv1tr8kv+CTv/ACez4d/68b//ANJZ&#10;K/W2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Qf+C1H/ACazoP8A2OVt/wCk&#10;V7X19XzZ/wAFVPDreIf2WZtumw3v9lag2onzbiSLyBHZXX71diney7uFbCnPJFAHxL/wSd/5PZ8O&#10;/wDXjf8A/pLJX621+SX/AASd/wCT2fDv/Xjf/wDpLJX62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hn/BRXT5tQ/ZZ8QeTqd1Y/ZbW6uH+zrEftCrZXGYn8xGwjZ527W44YV7nX&#10;jf7fH/JrPiz/ALBN7/6RXFAH57f8Enf+T2fDv/Xjf/8ApLJX621+SX/BJ3/k9nw7/wBeN/8A+ksl&#10;frb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N/t8f8ms+LP+wTe/+kVxXsle&#10;N/t8f8ms+LP+wTe/+kVxQB+e3/BJ3/k9nw7/ANeN/wD+kslfrbX5Jf8ABJ3/AJPZ8O/9eN//AOks&#10;lfrb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N/t8f8AJrPiz/sE3v8A6RXF&#10;eyV43+3x/wAms+LP+wTe/wDpFcUAfnt/wSd/5PZ8O/8AXjf/APpLJX621+SX/BJ3/k9nw7/143//&#10;AKSyV+tt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43+3x/yaz4s/7BN7/wCk&#10;VxXsleL/APBQC4gt/wBlnxT588cXm6beRx73C72NlcYUZ6k+lAH59f8ABJ3/AJPZ8O/9eN//AOks&#10;lfrbX5Kf8Emo5H/bW0FkRmWOwv2cgZCj7M4yfQZIH4iv1r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kH/gtR/yazoP/AGOVt/6RXtfX1fIP/Baj/k1nQf8Ascrb/wBIr2gD59/4&#10;Iq/8nUa9/wBibc/+lllX6gV+X/8AwRV/5Oo17/sTbn/0ssq/U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ZP+Csmk63q37LI/sXRLPVPsOrfa737Ts/0S2Syu986bmHzrkY25bk&#10;4Br6brxv9vj/AJNZ8Wf9gm9/9IrigD4j/wCCKv8AydRr3/Ym3P8A6WWVfqBX5f8A/BFX/k6jXv8A&#10;sTbn/wBLLKv1A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G/2+P+TWfFn/YJ&#10;vf8A0iuK9krxv9vj/k1nxZ/2Cb3/ANIrigD4j/4Iq/8AJ1Gvf9ibc/8ApZZV+oFfl/8A8EVf+TqN&#10;e/7E25/9LLKv1A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G/wBvj/k1nxZ/&#10;2Cb3/wBIrivZK8b/AG+P+TWfFn/YJvf/AEiuKAPiP/gir/ydRr3/AGJtz/6WWVfqBX5f/wDBFX/k&#10;6jXv+xNuf/Syyr9Q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xv9vj/k1nxZ&#10;/wBgm9/9IrivZK8b/b4/5NZ8Wf8AYJvf/SK4oA+I/wDgir/ydRr3/Ym3P/pZZV+oFfl//wAEVf8A&#10;k6jXv+xNuf8A0ssq/U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b/b4/wCT&#10;WfFn/YJvf/SK4r2SvG/2+P8Ak1nxZ/2Cb3/0iuKAPiP/AIIq/wDJ1Gvf9ibc/wDpZZV+oFfl/wD8&#10;EVf+TqNe/wCxNuf/AEssq/U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">
                <v:shape id="Picture 20900" o:spid="_x0000_s2292" type="#_x0000_t75" style="position:absolute;width:77724;height:99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RaKPGAAAA3gAAAA8AAABkcnMvZG93bnJldi54bWxEj8tqwzAQRfeB/oOYQneJVBdC6kQ2pTTQ&#10;VWgeULqbWhPbrTVyLMV2/j5aBLK83BdnlY+2ET11vnas4XmmQBAXztRcajjs19MFCB+QDTaOScOF&#10;POTZw2SFqXEDb6nfhVLEEfYpaqhCaFMpfVGRRT9zLXH0jq6zGKLsSmk6HOK4bWSi1FxarDk+VNjS&#10;e0XF/+5sNXz99IVtP9zfdzK8/M59c96c/Ebrp8fxbQki0Bju4Vv702hI1KuKABEnooDM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BFoo8YAAADeAAAADwAAAAAAAAAAAAAA&#10;AACfAgAAZHJzL2Rvd25yZXYueG1sUEsFBgAAAAAEAAQA9wAAAJIDAAAAAA==&#10;">
                  <v:imagedata r:id="rId44" o:title=""/>
                </v:shape>
                <v:rect id="Rectangle 20883" o:spid="_x0000_s2293" style="position:absolute;left:8656;top:9463;width:4518;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K0GsYA&#10;AADeAAAADwAAAGRycy9kb3ducmV2LnhtbESPT4vCMBTE78J+h/AWvGmqC1KrUWTXRY/+WVBvj+bZ&#10;FpuX0kRb/fRGEPY4zMxvmOm8NaW4Ue0KywoG/QgEcWp1wZmCv/1vLwbhPLLG0jIpuJOD+eyjM8VE&#10;24a3dNv5TAQIuwQV5N5XiZQuzcmg69uKOHhnWxv0QdaZ1DU2AW5KOYyikTRYcFjIsaLvnNLL7moU&#10;rOJqcVzbR5OVy9PqsDmMf/Zjr1T3s11MQHhq/X/43V5rBcMojr/g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K0GsYAAADeAAAADwAAAAAAAAAAAAAAAACYAgAAZHJz&#10;L2Rvd25yZXYueG1sUEsFBgAAAAAEAAQA9QAAAIsDAAAAAA==&#10;" filled="f" stroked="f">
                  <v:textbox inset="0,0,0,0">
                    <w:txbxContent>
                      <w:p w:rsidR="00B538EB" w:rsidRDefault="00D31650">
                        <w:r>
                          <w:rPr>
                            <w:rFonts w:ascii="Arial" w:eastAsia="Arial" w:hAnsi="Arial" w:cs="Arial"/>
                            <w:sz w:val="15"/>
                          </w:rPr>
                          <w:t>314515</w:t>
                        </w:r>
                      </w:p>
                    </w:txbxContent>
                  </v:textbox>
                </v:rect>
                <v:rect id="Rectangle 20884" o:spid="_x0000_s2294" style="position:absolute;left:12053;top:9463;width:377;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sbsYA&#10;AADeAAAADwAAAGRycy9kb3ducmV2LnhtbESPT4vCMBTE78J+h/AWvGmqLFKrUWTXRY/+WVBvj+bZ&#10;FpuX0kRb/fRGEPY4zMxvmOm8NaW4Ue0KywoG/QgEcWp1wZmCv/1vLwbhPLLG0jIpuJOD+eyjM8VE&#10;24a3dNv5TAQIuwQV5N5XiZQuzcmg69uKOHhnWxv0QdaZ1DU2AW5KOYyikTRYcFjIsaLvnNLL7moU&#10;rOJqcVzbR5OVy9PqsDmMf/Zjr1T3s11MQHhq/X/43V5rBcMojr/g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ssbsYAAADeAAAADwAAAAAAAAAAAAAAAACYAgAAZHJz&#10;L2Rvd25yZXYueG1sUEsFBgAAAAAEAAQA9QAAAIsDAAAAAA==&#10;" filled="f" stroked="f">
                  <v:textbox inset="0,0,0,0">
                    <w:txbxContent>
                      <w:p w:rsidR="00B538EB" w:rsidRDefault="00D31650">
                        <w:r>
                          <w:rPr>
                            <w:rFonts w:ascii="Arial" w:eastAsia="Arial" w:hAnsi="Arial" w:cs="Arial"/>
                            <w:sz w:val="15"/>
                          </w:rPr>
                          <w:t xml:space="preserve"> </w:t>
                        </w:r>
                      </w:p>
                    </w:txbxContent>
                  </v:textbox>
                </v:rect>
                <v:rect id="Rectangle 20887" o:spid="_x0000_s2295" style="position:absolute;left:8656;top:10898;width:6843;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yGcYA&#10;AADeAAAADwAAAGRycy9kb3ducmV2LnhtbESPT4vCMBTE78J+h/AWvGmqh7VWo8iuix79s6DeHs2z&#10;LTYvpYm2+umNIOxxmJnfMNN5a0pxo9oVlhUM+hEI4tTqgjMFf/vfXgzCeWSNpWVScCcH89lHZ4qJ&#10;tg1v6bbzmQgQdgkqyL2vEildmpNB17cVcfDOtjbog6wzqWtsAtyUchhFX9JgwWEhx4q+c0ovu6tR&#10;sIqrxXFtH01WLk+rw+Yw/tmPvVLdz3YxAeGp9f/hd3utFQyjOB7B606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myGcYAAADeAAAADwAAAAAAAAAAAAAAAACYAgAAZHJz&#10;L2Rvd25yZXYueG1sUEsFBgAAAAAEAAQA9QAAAIsDAAAAAA==&#10;" filled="f" stroked="f">
                  <v:textbox inset="0,0,0,0">
                    <w:txbxContent>
                      <w:p w:rsidR="00B538EB" w:rsidRDefault="00D31650">
                        <w:r>
                          <w:rPr>
                            <w:rFonts w:ascii="Arial" w:eastAsia="Arial" w:hAnsi="Arial" w:cs="Arial"/>
                            <w:sz w:val="15"/>
                          </w:rPr>
                          <w:t>314515003</w:t>
                        </w:r>
                      </w:p>
                    </w:txbxContent>
                  </v:textbox>
                </v:rect>
                <v:rect id="Rectangle 20888" o:spid="_x0000_s2296" style="position:absolute;left:13801;top:10898;width:380;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ma8MA&#10;AADeAAAADwAAAGRycy9kb3ducmV2LnhtbERPy4rCMBTdC/MP4Qqz01QXQ62mRRxFl+MD1N2lubbF&#10;5qY0GduZrzcLweXhvBdZb2rxoNZVlhVMxhEI4tzqigsFp+NmFINwHlljbZkU/JGDLP0YLDDRtuM9&#10;PQ6+ECGEXYIKSu+bREqXl2TQjW1DHLibbQ36ANtC6ha7EG5qOY2iL2mw4tBQYkOrkvL74dco2MbN&#10;8rKz/11Rr6/b88959n2ceaU+h/1yDsJT79/il3unFUyjOA57w51wBWT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Yma8MAAADeAAAADwAAAAAAAAAAAAAAAACYAgAAZHJzL2Rv&#10;d25yZXYueG1sUEsFBgAAAAAEAAQA9QAAAIgDAAAAAA==&#10;" filled="f" stroked="f">
                  <v:textbox inset="0,0,0,0">
                    <w:txbxContent>
                      <w:p w:rsidR="00B538EB" w:rsidRDefault="00D31650">
                        <w:r>
                          <w:rPr>
                            <w:rFonts w:ascii="Arial" w:eastAsia="Arial" w:hAnsi="Arial" w:cs="Arial"/>
                            <w:sz w:val="15"/>
                          </w:rPr>
                          <w:t xml:space="preserve"> </w:t>
                        </w:r>
                      </w:p>
                    </w:txbxContent>
                  </v:textbox>
                </v:rect>
                <v:rect id="Rectangle 20891" o:spid="_x0000_s2297" style="position:absolute;left:8656;top:12270;width:4570;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UZK8cA&#10;AADeAAAADwAAAGRycy9kb3ducmV2LnhtbESPQWvCQBSE70L/w/IK3sxGDyVJXUVaxRxbU0h7e2Sf&#10;STD7NmS3JvbXdwsFj8PMfMOst5PpxJUG11pWsIxiEMSV1S3XCj6KwyIB4Tyyxs4yKbiRg+3mYbbG&#10;TNuR3+l68rUIEHYZKmi87zMpXdWQQRfZnjh4ZzsY9EEOtdQDjgFuOrmK4ydpsOWw0GBPLw1Vl9O3&#10;UXBM+t1nbn/Gutt/Hcu3Mn0tUq/U/HHaPYPwNPl7+L+dawWrOEmX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FGSvHAAAA3gAAAA8AAAAAAAAAAAAAAAAAmAIAAGRy&#10;cy9kb3ducmV2LnhtbFBLBQYAAAAABAAEAPUAAACMAwAAAAA=&#10;" filled="f" stroked="f">
                  <v:textbox inset="0,0,0,0">
                    <w:txbxContent>
                      <w:p w:rsidR="00B538EB" w:rsidRDefault="00D31650">
                        <w:r>
                          <w:rPr>
                            <w:rFonts w:ascii="Arial" w:eastAsia="Arial" w:hAnsi="Arial" w:cs="Arial"/>
                            <w:sz w:val="15"/>
                          </w:rPr>
                          <w:t>314590</w:t>
                        </w:r>
                      </w:p>
                    </w:txbxContent>
                  </v:textbox>
                </v:rect>
                <v:rect id="Rectangle 20892" o:spid="_x0000_s2298" style="position:absolute;left:12092;top:12270;width:381;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eHXMYA&#10;AADeAAAADwAAAGRycy9kb3ducmV2LnhtbESPQWvCQBSE7wX/w/IEb3VjDpJEVxFt0aPVgnp7ZJ9J&#10;MPs2ZFcT/fXdQqHHYWa+YebL3tTiQa2rLCuYjCMQxLnVFRcKvo+f7wkI55E11pZJwZMcLBeDtzlm&#10;2nb8RY+DL0SAsMtQQel9k0np8pIMurFtiIN3ta1BH2RbSN1iF+CmlnEUTaXBisNCiQ2tS8pvh7tR&#10;sE2a1XlnX11Rf1y2p/0p3RxTr9Ro2K9mIDz1/j/8195pBXGUpDH83g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eHXMYAAADeAAAADwAAAAAAAAAAAAAAAACYAgAAZHJz&#10;L2Rvd25yZXYueG1sUEsFBgAAAAAEAAQA9QAAAIsDAAAAAA==&#10;" filled="f" stroked="f">
                  <v:textbox inset="0,0,0,0">
                    <w:txbxContent>
                      <w:p w:rsidR="00B538EB" w:rsidRDefault="00D31650">
                        <w:r>
                          <w:rPr>
                            <w:rFonts w:ascii="Arial" w:eastAsia="Arial" w:hAnsi="Arial" w:cs="Arial"/>
                            <w:sz w:val="15"/>
                          </w:rPr>
                          <w:t xml:space="preserve"> </w:t>
                        </w:r>
                      </w:p>
                    </w:txbxContent>
                  </v:textbox>
                </v:rect>
                <v:rect id="Rectangle 20893" o:spid="_x0000_s2299" style="position:absolute;left:8656;top:13705;width:6814;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ix8YA&#10;AADeAAAADwAAAGRycy9kb3ducmV2LnhtbESPQWvCQBSE7wX/w/IEb3WjBUmiq4i26LFVQb09ss8k&#10;mH0bslsT/fXdguBxmJlvmNmiM5W4UeNKywpGwwgEcWZ1ybmCw/7rPQbhPLLGyjIpuJODxbz3NsNU&#10;25Z/6LbzuQgQdikqKLyvUyldVpBBN7Q1cfAutjHog2xyqRtsA9xUchxFE2mw5LBQYE2rgrLr7tco&#10;2MT18rS1jzavPs+b4/cxWe8Tr9Sg3y2nIDx1/hV+trdawTiKkw/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six8YAAADeAAAADwAAAAAAAAAAAAAAAACYAgAAZHJz&#10;L2Rvd25yZXYueG1sUEsFBgAAAAAEAAQA9QAAAIsDAAAAAA==&#10;" filled="f" stroked="f">
                  <v:textbox inset="0,0,0,0">
                    <w:txbxContent>
                      <w:p w:rsidR="00B538EB" w:rsidRDefault="00D31650">
                        <w:r>
                          <w:rPr>
                            <w:rFonts w:ascii="Arial" w:eastAsia="Arial" w:hAnsi="Arial" w:cs="Arial"/>
                            <w:sz w:val="15"/>
                          </w:rPr>
                          <w:t>314590001</w:t>
                        </w:r>
                      </w:p>
                    </w:txbxContent>
                  </v:textbox>
                </v:rect>
                <v:rect id="Rectangle 20894" o:spid="_x0000_s2300" style="position:absolute;left:13779;top:13705;width:379;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K6s8YA&#10;AADeAAAADwAAAGRycy9kb3ducmV2LnhtbESPQWvCQBSE7wX/w/IEb3WjFEmiq4i26LFVQb09ss8k&#10;mH0bslsT/fXdguBxmJlvmNmiM5W4UeNKywpGwwgEcWZ1ybmCw/7rPQbhPLLGyjIpuJODxbz3NsNU&#10;25Z/6LbzuQgQdikqKLyvUyldVpBBN7Q1cfAutjHog2xyqRtsA9xUchxFE2mw5LBQYE2rgrLr7tco&#10;2MT18rS1jzavPs+b4/cxWe8Tr9Sg3y2nIDx1/hV+trdawTiKkw/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K6s8YAAADeAAAADwAAAAAAAAAAAAAAAACYAgAAZHJz&#10;L2Rvd25yZXYueG1sUEsFBgAAAAAEAAQA9QAAAIsDAAAAAA==&#10;" filled="f" stroked="f">
                  <v:textbox inset="0,0,0,0">
                    <w:txbxContent>
                      <w:p w:rsidR="00B538EB" w:rsidRDefault="00D31650">
                        <w:r>
                          <w:rPr>
                            <w:rFonts w:ascii="Arial" w:eastAsia="Arial" w:hAnsi="Arial" w:cs="Arial"/>
                            <w:sz w:val="15"/>
                          </w:rPr>
                          <w:t xml:space="preserve"> </w:t>
                        </w:r>
                      </w:p>
                    </w:txbxContent>
                  </v:textbox>
                </v:rect>
                <v:rect id="Rectangle 3836" o:spid="_x0000_s2301" style="position:absolute;left:18578;top:9463;width:11650;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2CQMcA&#10;AADdAAAADwAAAGRycy9kb3ducmV2LnhtbESPQWvCQBSE74L/YXmCN91YIcToGoKtmGOrBevtkX1N&#10;QrNvQ3Zr0v76bqHQ4zAz3zC7bDStuFPvGssKVssIBHFpdcOVgtfLcZGAcB5ZY2uZFHyRg2w/neww&#10;1XbgF7qffSUChF2KCmrvu1RKV9Zk0C1tRxy8d9sb9EH2ldQ9DgFuWvkQRbE02HBYqLGjQ03lx/nT&#10;KDglXf5W2O+hap9up+vzdfN42Xil5rMx34LwNPr/8F+70ArWy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NgkDHAAAA3QAAAA8AAAAAAAAAAAAAAAAAmAIAAGRy&#10;cy9kb3ducmV2LnhtbFBLBQYAAAAABAAEAPUAAACMAwAAAAA=&#10;" filled="f" stroked="f">
                  <v:textbox inset="0,0,0,0">
                    <w:txbxContent>
                      <w:p w:rsidR="00B538EB" w:rsidRDefault="00D31650">
                        <w:r>
                          <w:rPr>
                            <w:rFonts w:ascii="Arial" w:eastAsia="Arial" w:hAnsi="Arial" w:cs="Arial"/>
                            <w:sz w:val="15"/>
                          </w:rPr>
                          <w:t xml:space="preserve">Cuentas por pagar </w:t>
                        </w:r>
                      </w:p>
                    </w:txbxContent>
                  </v:textbox>
                </v:rect>
                <v:rect id="Rectangle 3837" o:spid="_x0000_s2302" style="position:absolute;left:18578;top:10866;width:27566;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En28YA&#10;AADdAAAADwAAAGRycy9kb3ducmV2LnhtbESPS4vCQBCE78L+h6GFvenEFdYYHUX2gR59gXprMm0S&#10;zPSEzKzJ+usdQfBYVNVX1HTemlJcqXaFZQWDfgSCOLW64EzBfvfbi0E4j6yxtEwK/snBfPbWmWKi&#10;bcMbum59JgKEXYIKcu+rREqX5mTQ9W1FHLyzrQ36IOtM6hqbADel/IiiT2mw4LCQY0VfOaWX7Z9R&#10;sIyrxXFlb01W/pyWh/Vh/L0be6Xeu+1iAsJT61/hZ3ulFQzj4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En28YAAADdAAAADwAAAAAAAAAAAAAAAACYAgAAZHJz&#10;L2Rvd25yZXYueG1sUEsFBgAAAAAEAAQA9QAAAIsDAAAAAA==&#10;" filled="f" stroked="f">
                  <v:textbox inset="0,0,0,0">
                    <w:txbxContent>
                      <w:p w:rsidR="00B538EB" w:rsidRDefault="00D31650">
                        <w:r>
                          <w:rPr>
                            <w:rFonts w:ascii="Arial" w:eastAsia="Arial" w:hAnsi="Arial" w:cs="Arial"/>
                            <w:sz w:val="15"/>
                          </w:rPr>
                          <w:t xml:space="preserve">Cuentas por pagar - menor valor en medición </w:t>
                        </w:r>
                      </w:p>
                    </w:txbxContent>
                  </v:textbox>
                </v:rect>
                <v:rect id="Rectangle 3838" o:spid="_x0000_s2303" style="position:absolute;left:18620;top:12270;width:17951;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6zqcQA&#10;AADdAAAADwAAAGRycy9kb3ducmV2LnhtbERPTWvCQBC9F/wPywjemk0rSEyzCaIVPbZaUG9DdpqE&#10;ZmdDdjXRX989FHp8vO+sGE0rbtS7xrKClygGQVxa3XCl4Ou4fU5AOI+ssbVMCu7koMgnTxmm2g78&#10;SbeDr0QIYZeigtr7LpXSlTUZdJHtiAP3bXuDPsC+krrHIYSbVr7G8UIabDg01NjRuqby53A1CnZJ&#10;tzrv7WOo2vfL7vRxWm6OS6/UbDqu3kB4Gv2/+M+91wrmy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es6nEAAAA3QAAAA8AAAAAAAAAAAAAAAAAmAIAAGRycy9k&#10;b3ducmV2LnhtbFBLBQYAAAAABAAEAPUAAACJAwAAAAA=&#10;" filled="f" stroked="f">
                  <v:textbox inset="0,0,0,0">
                    <w:txbxContent>
                      <w:p w:rsidR="00B538EB" w:rsidRDefault="00D31650">
                        <w:r>
                          <w:rPr>
                            <w:rFonts w:ascii="Arial" w:eastAsia="Arial" w:hAnsi="Arial" w:cs="Arial"/>
                            <w:sz w:val="15"/>
                          </w:rPr>
                          <w:t xml:space="preserve">Otros impactos por transición </w:t>
                        </w:r>
                      </w:p>
                    </w:txbxContent>
                  </v:textbox>
                </v:rect>
                <v:rect id="Rectangle 3839" o:spid="_x0000_s2304" style="position:absolute;left:18567;top:13705;width:28198;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IWMsUA&#10;AADdAAAADwAAAGRycy9kb3ducmV2LnhtbESPQWvCQBSE70L/w/IK3nRThZJEV5FW0aNVQb09ss8k&#10;NPs2ZFcT++vdguBxmJlvmOm8M5W4UeNKywo+hhEI4szqknMFh/1qEINwHlljZZkU3MnBfPbWm2Kq&#10;bcs/dNv5XAQIuxQVFN7XqZQuK8igG9qaOHgX2xj0QTa51A22AW4qOYqiT2mw5LBQYE1fBWW/u6tR&#10;sI7rxWlj/9q8Wp7Xx+0x+d4nXqn+e7eYgPDU+Vf42d5oBeN4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hYyxQAAAN0AAAAPAAAAAAAAAAAAAAAAAJgCAABkcnMv&#10;ZG93bnJldi54bWxQSwUGAAAAAAQABAD1AAAAigMAAAAA&#10;" filled="f" stroked="f">
                  <v:textbox inset="0,0,0,0">
                    <w:txbxContent>
                      <w:p w:rsidR="00B538EB" w:rsidRDefault="00D31650">
                        <w:r>
                          <w:rPr>
                            <w:rFonts w:ascii="Arial" w:eastAsia="Arial" w:hAnsi="Arial" w:cs="Arial"/>
                            <w:sz w:val="15"/>
                          </w:rPr>
                          <w:t xml:space="preserve">Reclasificación de otras partidas patrimoniales </w:t>
                        </w:r>
                      </w:p>
                    </w:txbxContent>
                  </v:textbox>
                </v:rect>
                <v:rect id="Rectangle 20885" o:spid="_x0000_s2305" style="position:absolute;left:51530;top:9438;width:455;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eJ9cYA&#10;AADeAAAADwAAAGRycy9kb3ducmV2LnhtbESPT4vCMBTE78J+h/AWvGmqsFKrUWTXRY/+WVBvj+bZ&#10;FpuX0kRb/fRGEPY4zMxvmOm8NaW4Ue0KywoG/QgEcWp1wZmCv/1vLwbhPLLG0jIpuJOD+eyjM8VE&#10;24a3dNv5TAQIuwQV5N5XiZQuzcmg69uKOHhnWxv0QdaZ1DU2AW5KOYyikTRYcFjIsaLvnNLL7moU&#10;rOJqcVzbR5OVy9PqsDmMf/Zjr1T3s11MQHhq/X/43V5rBcMojr/gdSdc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eJ9cYAAADeAAAADwAAAAAAAAAAAAAAAACYAgAAZHJz&#10;L2Rvd25yZXYueG1sUEsFBgAAAAAEAAQA9QAAAIsDAAAAAA==&#10;" filled="f" stroked="f">
                  <v:textbox inset="0,0,0,0">
                    <w:txbxContent>
                      <w:p w:rsidR="00B538EB" w:rsidRDefault="00D31650">
                        <w:r>
                          <w:rPr>
                            <w:rFonts w:ascii="Arial" w:eastAsia="Arial" w:hAnsi="Arial" w:cs="Arial"/>
                            <w:sz w:val="15"/>
                          </w:rPr>
                          <w:t>(</w:t>
                        </w:r>
                      </w:p>
                    </w:txbxContent>
                  </v:textbox>
                </v:rect>
                <v:rect id="Rectangle 20886" o:spid="_x0000_s2306" style="position:absolute;left:51872;top:9438;width:9943;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XgsYA&#10;AADeAAAADwAAAGRycy9kb3ducmV2LnhtbESPT4vCMBTE7wv7HcJb8LamepBajSLuih79s9D19mie&#10;bbF5KU201U9vBMHjMDO/YabzzlTiSo0rLSsY9CMQxJnVJecK/g6r7xiE88gaK8uk4EYO5rPPjykm&#10;2ra8o+ve5yJA2CWooPC+TqR0WUEGXd/WxME72cagD7LJpW6wDXBTyWEUjaTBksNCgTUtC8rO+4tR&#10;sI7rxf/G3tu8+j2u0206/jmMvVK9r24xAeGp8+/wq73RCoZRHI/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UXgsYAAADeAAAADwAAAAAAAAAAAAAAAACYAgAAZHJz&#10;L2Rvd25yZXYueG1sUEsFBgAAAAAEAAQA9QAAAIsDAAAAAA==&#10;" filled="f" stroked="f">
                  <v:textbox inset="0,0,0,0">
                    <w:txbxContent>
                      <w:p w:rsidR="00B538EB" w:rsidRDefault="00D31650">
                        <w:r>
                          <w:rPr>
                            <w:rFonts w:ascii="Arial" w:eastAsia="Arial" w:hAnsi="Arial" w:cs="Arial"/>
                            <w:sz w:val="15"/>
                          </w:rPr>
                          <w:t xml:space="preserve">$ 3.487.700,00) </w:t>
                        </w:r>
                      </w:p>
                    </w:txbxContent>
                  </v:textbox>
                </v:rect>
                <v:rect id="Rectangle 20889" o:spid="_x0000_s2307" style="position:absolute;left:51530;top:10866;width:455;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D8McA&#10;AADeAAAADwAAAGRycy9kb3ducmV2LnhtbESPQWvCQBSE7wX/w/IEb3VjDpJEV5HaEo9tUtDeHtnX&#10;JDT7NmRXE/vru4VCj8PMfMNs95PpxI0G11pWsFpGIIgrq1uuFbyXL48JCOeRNXaWScGdHOx3s4ct&#10;ZtqO/Ea3wtciQNhlqKDxvs+kdFVDBt3S9sTB+7SDQR/kUEs94BjgppNxFK2lwZbDQoM9PTVUfRVX&#10;oyBP+sPlZL/Hunv+yM+v5/RYpl6pxXw6bEB4mvx/+K990griKElS+L0Tro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qg/DHAAAA3gAAAA8AAAAAAAAAAAAAAAAAmAIAAGRy&#10;cy9kb3ducmV2LnhtbFBLBQYAAAAABAAEAPUAAACMAwAAAAA=&#10;" filled="f" stroked="f">
                  <v:textbox inset="0,0,0,0">
                    <w:txbxContent>
                      <w:p w:rsidR="00B538EB" w:rsidRDefault="00D31650">
                        <w:r>
                          <w:rPr>
                            <w:rFonts w:ascii="Arial" w:eastAsia="Arial" w:hAnsi="Arial" w:cs="Arial"/>
                            <w:sz w:val="15"/>
                          </w:rPr>
                          <w:t>(</w:t>
                        </w:r>
                      </w:p>
                    </w:txbxContent>
                  </v:textbox>
                </v:rect>
                <v:rect id="Rectangle 20890" o:spid="_x0000_s2308" style="position:absolute;left:51872;top:10866;width:9943;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8sMQA&#10;AADeAAAADwAAAGRycy9kb3ducmV2LnhtbESPy4rCMBSG9wO+QziCuzHVhbTVKOIFXc6ooO4OzbEt&#10;NielibbO008Wgsuf/8Y3W3SmEk9qXGlZwWgYgSDOrC45V3A6br9jEM4ja6wsk4IXOVjMe18zTLVt&#10;+ZeeB5+LMMIuRQWF93UqpcsKMuiGtiYO3s02Bn2QTS51g20YN5UcR9FEGiw5PBRY06qg7H54GAW7&#10;uF5e9vavzavNdXf+OSfrY+KVGvS75RSEp85/wu/2XisYR3ESAAJOQ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JvLDEAAAA3gAAAA8AAAAAAAAAAAAAAAAAmAIAAGRycy9k&#10;b3ducmV2LnhtbFBLBQYAAAAABAAEAPUAAACJAwAAAAA=&#10;" filled="f" stroked="f">
                  <v:textbox inset="0,0,0,0">
                    <w:txbxContent>
                      <w:p w:rsidR="00B538EB" w:rsidRDefault="00D31650">
                        <w:r>
                          <w:rPr>
                            <w:rFonts w:ascii="Arial" w:eastAsia="Arial" w:hAnsi="Arial" w:cs="Arial"/>
                            <w:sz w:val="15"/>
                          </w:rPr>
                          <w:t xml:space="preserve">$ 3.487.700,00) </w:t>
                        </w:r>
                      </w:p>
                    </w:txbxContent>
                  </v:textbox>
                </v:rect>
                <v:rect id="Rectangle 3843" o:spid="_x0000_s2309" style="position:absolute;left:51568;top:12270;width:10934;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SpcYA&#10;AADdAAAADwAAAGRycy9kb3ducmV2LnhtbESPS4vCQBCE78L+h6GFvenEdZEYHUX2gR59gXprMm0S&#10;zPSEzKzJ+usdQfBYVNVX1HTemlJcqXaFZQWDfgSCOLW64EzBfvfbi0E4j6yxtEwK/snBfPbWmWKi&#10;bcMbum59JgKEXYIKcu+rREqX5mTQ9W1FHLyzrQ36IOtM6hqbADel/IiikTRYcFjIsaKvnNLL9s8o&#10;WMbV4riytyYrf07Lw/ow/t6NvVLv3XYxAeGp9a/ws73SCobx5x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xSpcYAAADdAAAADwAAAAAAAAAAAAAAAACYAgAAZHJz&#10;L2Rvd25yZXYueG1sUEsFBgAAAAAEAAQA9QAAAIsDAAAAAA==&#10;" filled="f" stroked="f">
                  <v:textbox inset="0,0,0,0">
                    <w:txbxContent>
                      <w:p w:rsidR="00B538EB" w:rsidRDefault="00D31650">
                        <w:r>
                          <w:rPr>
                            <w:rFonts w:ascii="Arial" w:eastAsia="Arial" w:hAnsi="Arial" w:cs="Arial"/>
                            <w:sz w:val="15"/>
                          </w:rPr>
                          <w:t xml:space="preserve">$ 589.819.970,07 </w:t>
                        </w:r>
                      </w:p>
                    </w:txbxContent>
                  </v:textbox>
                </v:rect>
                <v:rect id="Rectangle 3844" o:spid="_x0000_s2310" style="position:absolute;left:51543;top:13705;width:10925;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XK0ccA&#10;AADdAAAADwAAAGRycy9kb3ducmV2LnhtbESPQWvCQBSE74X+h+UVvDWbWikxuorUFj1qLKTeHtln&#10;Esy+DdnVpP31XaHgcZiZb5j5cjCNuFLnassKXqIYBHFhdc2lgq/D53MCwnlkjY1lUvBDDpaLx4c5&#10;ptr2vKdr5ksRIOxSVFB536ZSuqIigy6yLXHwTrYz6IPsSqk77APcNHIcx2/SYM1hocKW3isqztnF&#10;KNgk7ep7a3/7svk4bvJdPl0fpl6p0dOwmoHwNPh7+L+91Qpek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VytHHAAAA3QAAAA8AAAAAAAAAAAAAAAAAmAIAAGRy&#10;cy9kb3ducmV2LnhtbFBLBQYAAAAABAAEAPUAAACMAwAAAAA=&#10;" filled="f" stroked="f">
                  <v:textbox inset="0,0,0,0">
                    <w:txbxContent>
                      <w:p w:rsidR="00B538EB" w:rsidRDefault="00D31650">
                        <w:r>
                          <w:rPr>
                            <w:rFonts w:ascii="Arial" w:eastAsia="Arial" w:hAnsi="Arial" w:cs="Arial"/>
                            <w:sz w:val="15"/>
                          </w:rPr>
                          <w:t xml:space="preserve">$ 589.819.970,07 </w:t>
                        </w:r>
                      </w:p>
                    </w:txbxContent>
                  </v:textbox>
                </v:rect>
                <v:rect id="Rectangle 3849" o:spid="_x0000_s2311" style="position:absolute;left:8211;top:17028;width:1350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lT8YA&#10;AADdAAAADwAAAGRycy9kb3ducmV2LnhtbESPT2vCQBTE70K/w/IK3nTTKpKkriJV0aN/Cra3R/Y1&#10;Cc2+DdnVRD+9Kwg9DjPzG2Y670wlLtS40rKCt2EEgjizuuRcwddxPYhBOI+ssbJMCq7kYD576U0x&#10;1bblPV0OPhcBwi5FBYX3dSqlywoy6Ia2Jg7er20M+iCbXOoG2wA3lXyPook0WHJYKLCmz4Kyv8PZ&#10;KNjE9eJ7a29tXq1+NqfdKVkeE69U/7VbfIDw1Pn/8LO91QpG8T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RlT8YAAADdAAAADwAAAAAAAAAAAAAAAACYAgAAZHJz&#10;L2Rvd25yZXYueG1sUEsFBgAAAAAEAAQA9QAAAIsDAAAAAA==&#10;" filled="f" stroked="f">
                  <v:textbox inset="0,0,0,0">
                    <w:txbxContent>
                      <w:p w:rsidR="00B538EB" w:rsidRDefault="00D31650">
                        <w:r>
                          <w:rPr>
                            <w:rFonts w:ascii="Arial" w:eastAsia="Arial" w:hAnsi="Arial" w:cs="Arial"/>
                            <w:b/>
                            <w:sz w:val="19"/>
                          </w:rPr>
                          <w:t xml:space="preserve">Nota 14 Ingresos </w:t>
                        </w:r>
                      </w:p>
                    </w:txbxContent>
                  </v:textbox>
                </v:rect>
                <v:rect id="Rectangle 3850" o:spid="_x0000_s2312" style="position:absolute;left:8153;top:20406;width:4064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aD8MA&#10;AADdAAAADwAAAGRycy9kb3ducmV2LnhtbERPy4rCMBTdD/gP4QruxlTFoVajiA906aig7i7NtS02&#10;N6WJtjNfbxYDszyc92zRmlK8qHaFZQWDfgSCOLW64EzB+bT9jEE4j6yxtEwKfsjBYt75mGGibcPf&#10;9Dr6TIQQdgkqyL2vEildmpNB17cVceDutjboA6wzqWtsQrgp5TCKvqTBgkNDjhWtckofx6dRsIur&#10;5XVvf5us3Nx2l8Nlsj5NvFK9brucgvDU+n/xn3uvFYzi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daD8MAAADdAAAADwAAAAAAAAAAAAAAAACYAgAAZHJzL2Rv&#10;d25yZXYueG1sUEsFBgAAAAAEAAQA9QAAAIgDAAAAAA==&#10;" filled="f" stroked="f">
                  <v:textbox inset="0,0,0,0">
                    <w:txbxContent>
                      <w:p w:rsidR="00B538EB" w:rsidRDefault="00D31650">
                        <w:r>
                          <w:rPr>
                            <w:rFonts w:ascii="Arial" w:eastAsia="Arial" w:hAnsi="Arial" w:cs="Arial"/>
                            <w:b/>
                            <w:sz w:val="19"/>
                          </w:rPr>
                          <w:t xml:space="preserve">Ingresos de transacciones sin contraprestación </w:t>
                        </w:r>
                      </w:p>
                    </w:txbxContent>
                  </v:textbox>
                </v:rect>
                <v:rect id="Rectangle 3851" o:spid="_x0000_s2313" style="position:absolute;left:8180;top:23911;width:1246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lMYA&#10;AADdAAAADwAAAGRycy9kb3ducmV2LnhtbESPT2vCQBTE70K/w/IK3nRjpRKjq0hV9OifgvX2yL4m&#10;odm3Ibua1E/vCoLHYWZ+w0znrSnFlWpXWFYw6EcgiFOrC84UfB/XvRiE88gaS8uk4J8czGdvnSkm&#10;2ja8p+vBZyJA2CWoIPe+SqR0aU4GXd9WxMH7tbVBH2SdSV1jE+CmlB9RNJIGCw4LOVb0lVP6d7gY&#10;BZu4Wvxs7a3JytV5c9qdxsvj2CvVfW8XExCeWv8KP9tbrWAYfw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v/lMYAAADdAAAADwAAAAAAAAAAAAAAAACYAgAAZHJz&#10;L2Rvd25yZXYueG1sUEsFBgAAAAAEAAQA9QAAAIsDAAAAAA==&#10;" filled="f" stroked="f">
                  <v:textbox inset="0,0,0,0">
                    <w:txbxContent>
                      <w:p w:rsidR="00B538EB" w:rsidRDefault="00D31650">
                        <w:r>
                          <w:rPr>
                            <w:rFonts w:ascii="Arial" w:eastAsia="Arial" w:hAnsi="Arial" w:cs="Arial"/>
                            <w:i/>
                            <w:sz w:val="19"/>
                          </w:rPr>
                          <w:t xml:space="preserve">Reconocimiento </w:t>
                        </w:r>
                      </w:p>
                    </w:txbxContent>
                  </v:textbox>
                </v:rect>
                <v:rect id="Rectangle 3852" o:spid="_x0000_s2314" style="position:absolute;left:8165;top:27416;width:180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h48YA&#10;AADdAAAADwAAAGRycy9kb3ducmV2LnhtbESPT2vCQBTE74V+h+UJvdWNlkqMriJtRY/+A/X2yD6T&#10;YPZtyK4m9dO7guBxmJnfMONpa0pxpdoVlhX0uhEI4tTqgjMFu+38MwbhPLLG0jIp+CcH08n72xgT&#10;bRte03XjMxEg7BJUkHtfJVK6NCeDrmsr4uCdbG3QB1lnUtfYBLgpZT+KBtJgwWEhx4p+ckrPm4tR&#10;sIir2WFpb01W/h0X+9V++LsdeqU+Ou1sBMJT61/hZ3upFXzF3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lh48YAAADdAAAADwAAAAAAAAAAAAAAAACYAgAAZHJz&#10;L2Rvd25yZXYueG1sUEsFBgAAAAAEAAQA9QAAAIsDAAAAAA==&#10;" filled="f" stroked="f">
                  <v:textbox inset="0,0,0,0">
                    <w:txbxContent>
                      <w:p w:rsidR="00B538EB" w:rsidRDefault="00D31650">
                        <w:r>
                          <w:rPr>
                            <w:rFonts w:ascii="Arial" w:eastAsia="Arial" w:hAnsi="Arial" w:cs="Arial"/>
                            <w:b/>
                            <w:sz w:val="19"/>
                          </w:rPr>
                          <w:t xml:space="preserve">El </w:t>
                        </w:r>
                      </w:p>
                    </w:txbxContent>
                  </v:textbox>
                </v:rect>
                <v:rect id="Rectangle 3853" o:spid="_x0000_s2315" style="position:absolute;left:9696;top:27391;width:7811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XEeMYA&#10;AADdAAAADwAAAGRycy9kb3ducmV2LnhtbESPS4vCQBCE78L+h6GFvenElZUYHUX2gR59gXprMm0S&#10;zPSEzKzJ+usdQfBYVNVX1HTemlJcqXaFZQWDfgSCOLW64EzBfvfbi0E4j6yxtEwK/snBfPbWmWKi&#10;bcMbum59JgKEXYIKcu+rREqX5mTQ9W1FHLyzrQ36IOtM6hqbADel/IiikTRYcFjIsaKvnNLL9s8o&#10;WMbV4riytyYrf07Lw/ow/t6NvVLv3XYxAeGp9a/ws73SCobx5x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XEeMYAAADdAAAADwAAAAAAAAAAAAAAAACYAgAAZHJz&#10;L2Rvd25yZXYueG1sUEsFBgAAAAAEAAQA9QAAAIsDAAAAAA==&#10;" filled="f" stroked="f">
                  <v:textbox inset="0,0,0,0">
                    <w:txbxContent>
                      <w:p w:rsidR="00B538EB" w:rsidRDefault="00D31650">
                        <w:r>
                          <w:rPr>
                            <w:rFonts w:ascii="Arial" w:eastAsia="Arial" w:hAnsi="Arial" w:cs="Arial"/>
                            <w:sz w:val="19"/>
                          </w:rPr>
                          <w:t xml:space="preserve">INCI reconocerá como ingresos de transacciones sin contraprestación, los recursos, monetarios o no </w:t>
                        </w:r>
                      </w:p>
                    </w:txbxContent>
                  </v:textbox>
                </v:rect>
                <v:rect id="Rectangle 3854" o:spid="_x0000_s2316" style="position:absolute;left:8175;top:29156;width:8010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cDMcA&#10;AADdAAAADwAAAGRycy9kb3ducmV2LnhtbESPT2vCQBTE7wW/w/IEb3WjthKjq4i26LH+AfX2yD6T&#10;YPZtyG5N2k/vCoUeh5n5DTNbtKYUd6pdYVnBoB+BIE6tLjhTcDx8vsYgnEfWWFomBT/kYDHvvMww&#10;0bbhHd33PhMBwi5BBbn3VSKlS3My6Pq2Ig7e1dYGfZB1JnWNTYCbUg6jaCwNFhwWcqxolVN6238b&#10;BZu4Wp639rfJyo/L5vR1mqwPE69Ur9supyA8tf4//NfeagWj+P0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MXAzHAAAA3QAAAA8AAAAAAAAAAAAAAAAAmAIAAGRy&#10;cy9kb3ducmV2LnhtbFBLBQYAAAAABAAEAPUAAACMAwAAAAA=&#10;" filled="f" stroked="f">
                  <v:textbox inset="0,0,0,0">
                    <w:txbxContent>
                      <w:p w:rsidR="00B538EB" w:rsidRDefault="00D31650">
                        <w:r>
                          <w:rPr>
                            <w:rFonts w:ascii="Arial" w:eastAsia="Arial" w:hAnsi="Arial" w:cs="Arial"/>
                            <w:sz w:val="19"/>
                          </w:rPr>
                          <w:t xml:space="preserve">monetarios, que reciba la entidad sin aue deba entregar a cambio una contraprestación aue se aproxime al </w:t>
                        </w:r>
                      </w:p>
                    </w:txbxContent>
                  </v:textbox>
                </v:rect>
                <v:rect id="Rectangle 3855" o:spid="_x0000_s2317" style="position:absolute;left:8154;top:30896;width:8016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D5l8cA&#10;AADdAAAADwAAAGRycy9kb3ducmV2LnhtbESPQWvCQBSE74X+h+UVvDWbWiwxuorUFj1qLKTeHtln&#10;Esy+DdnVpP31XaHgcZiZb5j5cjCNuFLnassKXqIYBHFhdc2lgq/D53MCwnlkjY1lUvBDDpaLx4c5&#10;ptr2vKdr5ksRIOxSVFB536ZSuqIigy6yLXHwTrYz6IPsSqk77APcNHIcx2/SYM1hocKW3isqztnF&#10;KNgk7ep7a3/7svk4bvJdPl0fpl6p0dOwmoHwNPh7+L+91Qpek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A+ZfHAAAA3QAAAA8AAAAAAAAAAAAAAAAAmAIAAGRy&#10;cy9kb3ducmV2LnhtbFBLBQYAAAAABAAEAPUAAACMAwAAAAA=&#10;" filled="f" stroked="f">
                  <v:textbox inset="0,0,0,0">
                    <w:txbxContent>
                      <w:p w:rsidR="00B538EB" w:rsidRDefault="00D31650">
                        <w:r>
                          <w:rPr>
                            <w:rFonts w:ascii="Arial" w:eastAsia="Arial" w:hAnsi="Arial" w:cs="Arial"/>
                            <w:sz w:val="19"/>
                          </w:rPr>
                          <w:t xml:space="preserve">valor de mercado del recurso que se recibe, es decir, la entidad no entrega nada a cambio del recurso </w:t>
                        </w:r>
                      </w:p>
                    </w:txbxContent>
                  </v:textbox>
                </v:rect>
                <v:rect id="Rectangle 3856" o:spid="_x0000_s2318" style="position:absolute;left:8209;top:32661;width:6825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4McA&#10;AADdAAAADwAAAGRycy9kb3ducmV2LnhtbESPW2vCQBSE34X+h+UU+mY2banE6CrSC/ropZD6dsge&#10;k2D2bMhuTfTXu4Lg4zAz3zDTeW9qcaLWVZYVvEYxCOLc6ooLBb+7n2ECwnlkjbVlUnAmB/PZ02CK&#10;qbYdb+i09YUIEHYpKii9b1IpXV6SQRfZhjh4B9sa9EG2hdQtdgFuavkWxyNpsOKwUGJDnyXlx+2/&#10;UbBMmsXfyl66ov7eL7N1Nv7ajb1SL8/9YgLCU+8f4Xt7pRW8Jx8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SZ+DHAAAA3QAAAA8AAAAAAAAAAAAAAAAAmAIAAGRy&#10;cy9kb3ducmV2LnhtbFBLBQYAAAAABAAEAPUAAACMAwAAAAA=&#10;" filled="f" stroked="f">
                  <v:textbox inset="0,0,0,0">
                    <w:txbxContent>
                      <w:p w:rsidR="00B538EB" w:rsidRDefault="00D31650">
                        <w:r>
                          <w:rPr>
                            <w:rFonts w:ascii="Arial" w:eastAsia="Arial" w:hAnsi="Arial" w:cs="Arial"/>
                            <w:sz w:val="19"/>
                          </w:rPr>
                          <w:t>recibido o si lo hace, el valor entregado e</w:t>
                        </w:r>
                        <w:r>
                          <w:rPr>
                            <w:rFonts w:ascii="Arial" w:eastAsia="Arial" w:hAnsi="Arial" w:cs="Arial"/>
                            <w:sz w:val="19"/>
                          </w:rPr>
                          <w:t xml:space="preserve">s menor al valor de mercado del recurso recibido. </w:t>
                        </w:r>
                      </w:p>
                    </w:txbxContent>
                  </v:textbox>
                </v:rect>
                <v:rect id="Rectangle 3857" o:spid="_x0000_s2319" style="position:absolute;left:8140;top:36166;width:8016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7Ce8cA&#10;AADdAAAADwAAAGRycy9kb3ducmV2LnhtbESPT2vCQBTE7wW/w/IEb3Wj0hqjq4i26LH+AfX2yD6T&#10;YPZtyG5N2k/vCoUeh5n5DTNbtKYUd6pdYVnBoB+BIE6tLjhTcDx8vsYgnEfWWFomBT/kYDHvvMww&#10;0bbhHd33PhMBwi5BBbn3VSKlS3My6Pq2Ig7e1dYGfZB1JnWNTYCbUg6j6F0aLDgs5FjRKqf0tv82&#10;CjZxtTxv7W+TlR+XzenrNFkfJl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ewnvHAAAA3QAAAA8AAAAAAAAAAAAAAAAAmAIAAGRy&#10;cy9kb3ducmV2LnhtbFBLBQYAAAAABAAEAPUAAACMAwAAAAA=&#10;" filled="f" stroked="f">
                  <v:textbox inset="0,0,0,0">
                    <w:txbxContent>
                      <w:p w:rsidR="00B538EB" w:rsidRDefault="00D31650">
                        <w:r>
                          <w:rPr>
                            <w:rFonts w:ascii="Arial" w:eastAsia="Arial" w:hAnsi="Arial" w:cs="Arial"/>
                            <w:sz w:val="19"/>
                          </w:rPr>
                          <w:t xml:space="preserve">También se reconocerán como ingresos de transacciones sin contraprestación aquellos que obtenga el INCI </w:t>
                        </w:r>
                      </w:p>
                    </w:txbxContent>
                  </v:textbox>
                </v:rect>
                <v:rect id="Rectangle 3858" o:spid="_x0000_s2320" style="position:absolute;left:8198;top:37932;width:8006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FWCcMA&#10;AADdAAAADwAAAGRycy9kb3ducmV2LnhtbERPy4rCMBTdD/gP4QruxlTFoVajiA906aig7i7NtS02&#10;N6WJtjNfbxYDszyc92zRmlK8qHaFZQWDfgSCOLW64EzB+bT9jEE4j6yxtEwKfsjBYt75mGGibcPf&#10;9Dr6TIQQdgkqyL2vEildmpNB17cVceDutjboA6wzqWtsQrgp5TCKvqTBgkNDjhWtckofx6dRsIur&#10;5XVvf5us3Nx2l8Nlsj5NvFK9brucgvDU+n/xn3uvFYzi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FWCcMAAADdAAAADwAAAAAAAAAAAAAAAACYAgAAZHJzL2Rv&#10;d25yZXYueG1sUEsFBgAAAAAEAAQA9QAAAIgDAAAAAA==&#10;" filled="f" stroked="f">
                  <v:textbox inset="0,0,0,0">
                    <w:txbxContent>
                      <w:p w:rsidR="00B538EB" w:rsidRDefault="00D31650">
                        <w:r>
                          <w:rPr>
                            <w:rFonts w:ascii="Arial" w:eastAsia="Arial" w:hAnsi="Arial" w:cs="Arial"/>
                            <w:sz w:val="19"/>
                          </w:rPr>
                          <w:t>dada la facultada legal que tenga para exigir cobros a cambio de bienes, derechos o servicios qu</w:t>
                        </w:r>
                        <w:r>
                          <w:rPr>
                            <w:rFonts w:ascii="Arial" w:eastAsia="Arial" w:hAnsi="Arial" w:cs="Arial"/>
                            <w:sz w:val="19"/>
                          </w:rPr>
                          <w:t xml:space="preserve">e no tienen </w:t>
                        </w:r>
                      </w:p>
                    </w:txbxContent>
                  </v:textbox>
                </v:rect>
                <v:rect id="Rectangle 3859" o:spid="_x0000_s2321" style="position:absolute;left:8185;top:39640;width:5353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3zksYA&#10;AADdAAAADwAAAGRycy9kb3ducmV2LnhtbESPT2vCQBTE70K/w/IK3nTTipKkriJV0aN/Cra3R/Y1&#10;Cc2+DdnVRD+9Kwg9DjPzG2Y670wlLtS40rKCt2EEgjizuuRcwddxPYhBOI+ssbJMCq7kYD576U0x&#10;1bblPV0OPhcBwi5FBYX3dSqlywoy6Ia2Jg7er20M+iCbXOoG2wA3lXyPook0WHJYKLCmz4Kyv8PZ&#10;KNjE9eJ7a29tXq1+NqfdKVkeE69U/7VbfIDw1Pn/8LO91QpG8T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3zksYAAADdAAAADwAAAAAAAAAAAAAAAACYAgAAZHJz&#10;L2Rvd25yZXYueG1sUEsFBgAAAAAEAAQA9QAAAIsDAAAAAA==&#10;" filled="f" stroked="f">
                  <v:textbox inset="0,0,0,0">
                    <w:txbxContent>
                      <w:p w:rsidR="00B538EB" w:rsidRDefault="00D31650">
                        <w:r>
                          <w:rPr>
                            <w:rFonts w:ascii="Arial" w:eastAsia="Arial" w:hAnsi="Arial" w:cs="Arial"/>
                            <w:sz w:val="19"/>
                          </w:rPr>
                          <w:t xml:space="preserve">valor de mercado y que son suministrados únicamente por el gobierno. </w:t>
                        </w:r>
                      </w:p>
                    </w:txbxContent>
                  </v:textbox>
                </v:rect>
                <v:rect id="Rectangle 3860" o:spid="_x0000_s2322" style="position:absolute;left:8203;top:43145;width:4422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uQssQA&#10;AADdAAAADwAAAGRycy9kb3ducmV2LnhtbERPTWvCQBC9C/0PyxR6001bCDF1laAVPdYo2N6G7DQJ&#10;zc6G7JpEf333IHh8vO/FajSN6KlztWUFr7MIBHFhdc2lgtNxO01AOI+ssbFMCq7kYLV8miww1Xbg&#10;A/W5L0UIYZeigsr7NpXSFRUZdDPbEgfu13YGfYBdKXWHQwg3jXyLolgarDk0VNjSuqLiL78YBbuk&#10;zb739jaUzefP7vx1nm+Oc6/Uy/OYfYDwNPqH+O7eawXvSRz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bkLLEAAAA3QAAAA8AAAAAAAAAAAAAAAAAmAIAAGRycy9k&#10;b3ducmV2LnhtbFBLBQYAAAAABAAEAPUAAACJAwAAAAA=&#10;" filled="f" stroked="f">
                  <v:textbox inset="0,0,0,0">
                    <w:txbxContent>
                      <w:p w:rsidR="00B538EB" w:rsidRDefault="00D31650">
                        <w:r>
                          <w:rPr>
                            <w:rFonts w:ascii="Arial" w:eastAsia="Arial" w:hAnsi="Arial" w:cs="Arial"/>
                            <w:sz w:val="19"/>
                          </w:rPr>
                          <w:t xml:space="preserve">Son típicos ingresos de transacciones sin contraprestación: </w:t>
                        </w:r>
                      </w:p>
                    </w:txbxContent>
                  </v:textbox>
                </v:rect>
                <v:rect id="Rectangle 3861" o:spid="_x0000_s2323" style="position:absolute;left:10595;top:46543;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c1KcUA&#10;AADdAAAADwAAAGRycy9kb3ducmV2LnhtbESPT4vCMBTE74LfITzBm6YqSK1GEf+gx10V1NujebbF&#10;5qU00Xb3028WFvY4zMxvmMWqNaV4U+0KywpGwwgEcWp1wZmCy3k/iEE4j6yxtEwKvsjBatntLDDR&#10;tuFPep98JgKEXYIKcu+rREqX5mTQDW1FHLyHrQ36IOtM6hqbADelHEfRVBosOCzkWNEmp/R5ehkF&#10;h7ha3472u8nK3f1w/bjOtueZV6rfa9dzEJ5a/x/+ax+1gkk8H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zUpxQAAAN0AAAAPAAAAAAAAAAAAAAAAAJgCAABkcnMv&#10;ZG93bnJldi54bWxQSwUGAAAAAAQABAD1AAAAigM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862" o:spid="_x0000_s2324" style="position:absolute;left:12808;top:46650;width:1406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WrXs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PSby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Fq17HAAAA3QAAAA8AAAAAAAAAAAAAAAAAmAIAAGRy&#10;cy9kb3ducmV2LnhtbFBLBQYAAAAABAAEAPUAAACMAwAAAAA=&#10;" filled="f" stroked="f">
                  <v:textbox inset="0,0,0,0">
                    <w:txbxContent>
                      <w:p w:rsidR="00B538EB" w:rsidRDefault="00D31650">
                        <w:r>
                          <w:rPr>
                            <w:rFonts w:ascii="Arial" w:eastAsia="Arial" w:hAnsi="Arial" w:cs="Arial"/>
                            <w:sz w:val="19"/>
                          </w:rPr>
                          <w:t xml:space="preserve">las transferencias, </w:t>
                        </w:r>
                      </w:p>
                    </w:txbxContent>
                  </v:textbox>
                </v:rect>
                <v:rect id="Rectangle 3863" o:spid="_x0000_s2325" style="position:absolute;left:10563;top:48309;width:181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OxccA&#10;AADdAAAADwAAAGRycy9kb3ducmV2LnhtbESPQWvCQBSE74L/YXmCN91YIcToGoKtmGOrBevtkX1N&#10;QrNvQ3Zr0v76bqHQ4zAz3zC7bDStuFPvGssKVssIBHFpdcOVgtfLcZGAcB5ZY2uZFHyRg2w/neww&#10;1XbgF7qffSUChF2KCmrvu1RKV9Zk0C1tRxy8d9sb9EH2ldQ9DgFuWvkQRbE02HBYqLGjQ03lx/nT&#10;KDglXf5W2O+hap9up+vzdfN42Xil5rMx34LwNPr/8F+70ArWSby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JDsXHAAAA3QAAAA8AAAAAAAAAAAAAAAAAmAIAAGRy&#10;cy9kb3ducmV2LnhtbFBLBQYAAAAABAAEAPUAAACMAw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864" o:spid="_x0000_s2326" style="position:absolute;left:12808;top:48422;width:2691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WscYA&#10;AADdAAAADwAAAGRycy9kb3ducmV2LnhtbESPS4vCQBCE78L+h6EX9mYm+0BidBTZB3r0sZD11mTa&#10;JJjpCZlZE/31jiB4LKrqK2o6700tTtS6yrKC1ygGQZxbXXGh4Hf3M0xAOI+ssbZMCs7kYD57Gkwx&#10;1bbjDZ22vhABwi5FBaX3TSqly0sy6CLbEAfvYFuDPsi2kLrFLsBNLd/ieCQNVhwWSmzos6T8uP03&#10;CpZJs/hb2UtX1N/7ZbbOxl+7sVfq5blfTEB46v0jfG+vtIL3ZPQB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CWscYAAADdAAAADwAAAAAAAAAAAAAAAACYAgAAZHJz&#10;L2Rvd25yZXYueG1sUEsFBgAAAAAEAAQA9QAAAIsDAAAAAA==&#10;" filled="f" stroked="f">
                  <v:textbox inset="0,0,0,0">
                    <w:txbxContent>
                      <w:p w:rsidR="00B538EB" w:rsidRDefault="00D31650">
                        <w:r>
                          <w:rPr>
                            <w:rFonts w:ascii="Arial" w:eastAsia="Arial" w:hAnsi="Arial" w:cs="Arial"/>
                            <w:sz w:val="19"/>
                          </w:rPr>
                          <w:t xml:space="preserve">las operaciones interinstitucionales, </w:t>
                        </w:r>
                      </w:p>
                    </w:txbxContent>
                  </v:textbox>
                </v:rect>
                <v:rect id="Rectangle 3865" o:spid="_x0000_s2327" style="position:absolute;left:8190;top:51984;width:5595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zKscA&#10;AADdAAAADwAAAGRycy9kb3ducmV2LnhtbESPW2vCQBSE34X+h+UU+mY2banE6CrSC/ropZD6dsge&#10;k2D2bMhuTfTXu4Lg4zAz3zDTeW9qcaLWVZYVvEYxCOLc6ooLBb+7n2ECwnlkjbVlUnAmB/PZ02CK&#10;qbYdb+i09YUIEHYpKii9b1IpXV6SQRfZhjh4B9sa9EG2hdQtdgFuavkWxyNpsOKwUGJDnyXlx+2/&#10;UbBMmsXfyl66ov7eL7N1Nv7ajb1SL8/9YgLCU+8f4Xt7pRW8J6M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sMyrHAAAA3QAAAA8AAAAAAAAAAAAAAAAAmAIAAGRy&#10;cy9kb3ducmV2LnhtbFBLBQYAAAAABAAEAPUAAACMAwAAAAA=&#10;" filled="f" stroked="f">
                  <v:textbox inset="0,0,0,0">
                    <w:txbxContent>
                      <w:p w:rsidR="00B538EB" w:rsidRDefault="00D31650">
                        <w:r>
                          <w:rPr>
                            <w:rFonts w:ascii="Arial" w:eastAsia="Arial" w:hAnsi="Arial" w:cs="Arial"/>
                            <w:sz w:val="19"/>
                          </w:rPr>
                          <w:t xml:space="preserve">Un ingreso de una transacción sin contraprestación se reconocerá cuando: </w:t>
                        </w:r>
                      </w:p>
                    </w:txbxContent>
                  </v:textbox>
                </v:rect>
                <v:rect id="Rectangle 3866" o:spid="_x0000_s2328" style="position:absolute;left:10496;top:55489;width:2151;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6tXcYA&#10;AADdAAAADwAAAGRycy9kb3ducmV2LnhtbESPT2vCQBTE74LfYXmCN92oEGLqKuIf9NiqYHt7ZF+T&#10;YPZtyK4m7afvFgSPw8z8hlmsOlOJBzWutKxgMo5AEGdWl5wruJz3owSE88gaK8uk4IccrJb93gJT&#10;bVv+oMfJ5yJA2KWooPC+TqV0WUEG3djWxMH7to1BH2STS91gG+CmktMoiqXBksNCgTVtCspup7tR&#10;cEjq9efR/rZ5tfs6XN+v8+157pUaDrr1GwhPnX+Fn+2jVjBL4h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6tXcYAAADdAAAADwAAAAAAAAAAAAAAAACYAgAAZHJz&#10;L2Rvd25yZXYueG1sUEsFBgAAAAAEAAQA9QAAAIsDAAAAAA==&#10;" filled="f" stroked="f">
                  <v:textbox inset="0,0,0,0">
                    <w:txbxContent>
                      <w:p w:rsidR="00B538EB" w:rsidRDefault="00D31650">
                        <w:r>
                          <w:rPr>
                            <w:rFonts w:ascii="Arial" w:eastAsia="Arial" w:hAnsi="Arial" w:cs="Arial"/>
                            <w:sz w:val="19"/>
                          </w:rPr>
                          <w:t xml:space="preserve">a) </w:t>
                        </w:r>
                      </w:p>
                    </w:txbxContent>
                  </v:textbox>
                </v:rect>
                <v:rect id="Rectangle 3867" o:spid="_x0000_s2329" style="position:absolute;left:12785;top:55458;width:2979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IxscA&#10;AADdAAAADwAAAGRycy9kb3ducmV2LnhtbESPQWvCQBSE74X+h+UVvDWbWrAxuorUFj1qLKTeHtln&#10;Esy+DdnVpP31XaHgcZiZb5j5cjCNuFLnassKXqIYBHFhdc2lgq/D53MCwnlkjY1lUvBDDpaLx4c5&#10;ptr2vKdr5ksRIOxSVFB536ZSuqIigy6yLXHwTrYz6IPsSqk77APcNHIcxxNpsOawUGFL7xUV5+xi&#10;FGySdvW9tb992XwcN/kun64PU6/U6GlYzUB4Gvw9/N/eagWvye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yCMbHAAAA3QAAAA8AAAAAAAAAAAAAAAAAmAIAAGRy&#10;cy9kb3ducmV2LnhtbFBLBQYAAAAABAAEAPUAAACMAwAAAAA=&#10;" filled="f" stroked="f">
                  <v:textbox inset="0,0,0,0">
                    <w:txbxContent>
                      <w:p w:rsidR="00B538EB" w:rsidRDefault="00D31650">
                        <w:r>
                          <w:rPr>
                            <w:rFonts w:ascii="Arial" w:eastAsia="Arial" w:hAnsi="Arial" w:cs="Arial"/>
                            <w:sz w:val="19"/>
                          </w:rPr>
                          <w:t xml:space="preserve">el INCI tenga el control sobre el activo, </w:t>
                        </w:r>
                      </w:p>
                    </w:txbxContent>
                  </v:textbox>
                </v:rect>
                <v:rect id="Rectangle 3868" o:spid="_x0000_s2330" style="position:absolute;left:10539;top:57198;width:218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2ctMQA&#10;AADdAAAADwAAAGRycy9kb3ducmV2LnhtbERPTWvCQBC9C/0PyxR6001bCDF1laAVPdYo2N6G7DQJ&#10;zc6G7JpEf333IHh8vO/FajSN6KlztWUFr7MIBHFhdc2lgtNxO01AOI+ssbFMCq7kYLV8miww1Xbg&#10;A/W5L0UIYZeigsr7NpXSFRUZdDPbEgfu13YGfYBdKXWHQwg3jXyLolgarDk0VNjSuqLiL78YBbuk&#10;zb739jaUzefP7vx1nm+Oc6/Uy/OYfYDwNPqH+O7eawXvSRz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tnLTEAAAA3QAAAA8AAAAAAAAAAAAAAAAAmAIAAGRycy9k&#10;b3ducmV2LnhtbFBLBQYAAAAABAAEAPUAAACJAwAAAAA=&#10;" filled="f" stroked="f">
                  <v:textbox inset="0,0,0,0">
                    <w:txbxContent>
                      <w:p w:rsidR="00B538EB" w:rsidRDefault="00D31650">
                        <w:r>
                          <w:rPr>
                            <w:rFonts w:ascii="Arial" w:eastAsia="Arial" w:hAnsi="Arial" w:cs="Arial"/>
                            <w:sz w:val="19"/>
                          </w:rPr>
                          <w:t xml:space="preserve">b) </w:t>
                        </w:r>
                      </w:p>
                    </w:txbxContent>
                  </v:textbox>
                </v:rect>
                <v:rect id="Rectangle 3869" o:spid="_x0000_s2331" style="position:absolute;left:12792;top:57261;width:7396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E5L8YA&#10;AADdAAAADwAAAGRycy9kb3ducmV2LnhtbESPW2vCQBSE3wX/w3KEvulGC5KkriJe0Md6Adu3Q/Y0&#10;CWbPhuxq0v76riD4OMzMN8xs0ZlK3KlxpWUF41EEgjizuuRcwfm0HcYgnEfWWFkmBb/kYDHv92aY&#10;atvyge5Hn4sAYZeigsL7OpXSZQUZdCNbEwfvxzYGfZBNLnWDbYCbSk6iaCoNlhwWCqxpVVB2Pd6M&#10;gl1cL7/29q/Nq8337vJ5SdanxCv1NuiWHyA8df4Vfrb3WsF7PE3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E5L8YAAADdAAAADwAAAAAAAAAAAAAAAACYAgAAZHJz&#10;L2Rvd25yZXYueG1sUEsFBgAAAAAEAAQA9QAAAIsDAAAAAA==&#10;" filled="f" stroked="f">
                  <v:textbox inset="0,0,0,0">
                    <w:txbxContent>
                      <w:p w:rsidR="00B538EB" w:rsidRDefault="00D31650">
                        <w:r>
                          <w:rPr>
                            <w:rFonts w:ascii="Arial" w:eastAsia="Arial" w:hAnsi="Arial" w:cs="Arial"/>
                            <w:sz w:val="19"/>
                          </w:rPr>
                          <w:t xml:space="preserve">sea probable que fluyan, al INCI, beneficios económicos futuros o potencial de servicio asociados </w:t>
                        </w:r>
                      </w:p>
                    </w:txbxContent>
                  </v:textbox>
                </v:rect>
                <v:rect id="Rectangle 3870" o:spid="_x0000_s2332" style="position:absolute;left:12796;top:58963;width:1187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Gb8MA&#10;AADdAAAADwAAAGRycy9kb3ducmV2LnhtbERPy4rCMBTdD/gP4QruxlQFp1ajiA906aig7i7NtS02&#10;N6WJtjNfbxYDszyc92zRmlK8qHaFZQWDfgSCOLW64EzB+bT9jEE4j6yxtEwKfsjBYt75mGGibcPf&#10;9Dr6TIQQdgkqyL2vEildmpNB17cVceDutjboA6wzqWtsQrgp5TCKxtJgwaEhx4pWOaWP49Mo2MXV&#10;8rq3v01Wbm67y+EyWZ8mXqlet11OQXhq/b/4z73XCkbxV9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IGb8MAAADdAAAADwAAAAAAAAAAAAAAAACYAgAAZHJzL2Rv&#10;d25yZXYueG1sUEsFBgAAAAAEAAQA9QAAAIgDAAAAAA==&#10;" filled="f" stroked="f">
                  <v:textbox inset="0,0,0,0">
                    <w:txbxContent>
                      <w:p w:rsidR="00B538EB" w:rsidRDefault="00D31650">
                        <w:r>
                          <w:rPr>
                            <w:rFonts w:ascii="Arial" w:eastAsia="Arial" w:hAnsi="Arial" w:cs="Arial"/>
                            <w:sz w:val="19"/>
                          </w:rPr>
                          <w:t xml:space="preserve">con el activo; y </w:t>
                        </w:r>
                      </w:p>
                    </w:txbxContent>
                  </v:textbox>
                </v:rect>
                <v:rect id="Rectangle 3871" o:spid="_x0000_s2333" style="position:absolute;left:10509;top:60703;width:204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6j9MYA&#10;AADdAAAADwAAAGRycy9kb3ducmV2LnhtbESPT2vCQBTE70K/w/IK3nRjhRqjq0hV9OifgvX2yL4m&#10;odm3Ibua1E/vCoLHYWZ+w0znrSnFlWpXWFYw6EcgiFOrC84UfB/XvRiE88gaS8uk4J8czGdvnSkm&#10;2ja8p+vBZyJA2CWoIPe+SqR0aU4GXd9WxMH7tbVBH2SdSV1jE+CmlB9R9CkNFhwWcqzoK6f073Ax&#10;CjZxtfjZ2luTlavz5rQ7jZfHsVeq+94uJiA8tf4Vfra3WsEwHg3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6j9MYAAADdAAAADwAAAAAAAAAAAAAAAACYAgAAZHJz&#10;L2Rvd25yZXYueG1sUEsFBgAAAAAEAAQA9QAAAIsDAAAAAA==&#10;" filled="f" stroked="f">
                  <v:textbox inset="0,0,0,0">
                    <w:txbxContent>
                      <w:p w:rsidR="00B538EB" w:rsidRDefault="00D31650">
                        <w:r>
                          <w:rPr>
                            <w:rFonts w:ascii="Arial" w:eastAsia="Arial" w:hAnsi="Arial" w:cs="Arial"/>
                            <w:sz w:val="19"/>
                          </w:rPr>
                          <w:t>c)</w:t>
                        </w:r>
                        <w:r>
                          <w:rPr>
                            <w:rFonts w:ascii="Arial" w:eastAsia="Arial" w:hAnsi="Arial" w:cs="Arial"/>
                            <w:sz w:val="19"/>
                          </w:rPr>
                          <w:t xml:space="preserve"> </w:t>
                        </w:r>
                      </w:p>
                    </w:txbxContent>
                  </v:textbox>
                </v:rect>
                <v:rect id="Rectangle 3872" o:spid="_x0000_s2334" style="position:absolute;left:12785;top:60703;width:3834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w9g8YA&#10;AADdAAAADwAAAGRycy9kb3ducmV2LnhtbESPT2vCQBTE74V+h+UJvdWNFmqMriJtRY/+A/X2yD6T&#10;YPZtyK4m9dO7guBxmJnfMONpa0pxpdoVlhX0uhEI4tTqgjMFu+38MwbhPLLG0jIp+CcH08n72xgT&#10;bRte03XjMxEg7BJUkHtfJVK6NCeDrmsr4uCdbG3QB1lnUtfYBLgpZT+KvqXBgsNCjhX95JSeNxej&#10;YBFXs8PS3pqs/Dsu9qv98Hc79Ep9dNrZCISn1r/Cz/ZSK/iKB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w9g8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valor del activo pueda ser medido con fiabilidad. </w:t>
                        </w:r>
                      </w:p>
                    </w:txbxContent>
                  </v:textbox>
                </v:rect>
                <v:rect id="Rectangle 3873" o:spid="_x0000_s2335" style="position:absolute;left:8140;top:64240;width:2149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CYGMYA&#10;AADdAAAADwAAAGRycy9kb3ducmV2LnhtbESPS4vCQBCE78L+h6GFvenEFdYYHUX2gR59gXprMm0S&#10;zPSEzKzJ+usdQfBYVNVX1HTemlJcqXaFZQWDfgSCOLW64EzBfvfbi0E4j6yxtEwK/snBfPbWmWKi&#10;bcMbum59JgKEXYIKcu+rREqX5mTQ9W1FHLyzrQ36IOtM6hqbADel/IiiT2mw4LCQY0VfOaWX7Z9R&#10;sIyrxXFlb01W/pyWh/Vh/L0be6Xeu+1iAsJT61/hZ3ulFQzj0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CYGMYAAADdAAAADwAAAAAAAAAAAAAAAACYAgAAZHJz&#10;L2Rvd25yZXYueG1sUEsFBgAAAAAEAAQA9QAAAIsDAAAAAA==&#10;" filled="f" stroked="f">
                  <v:textbox inset="0,0,0,0">
                    <w:txbxContent>
                      <w:p w:rsidR="00B538EB" w:rsidRDefault="00D31650">
                        <w:r>
                          <w:rPr>
                            <w:rFonts w:ascii="Arial" w:eastAsia="Arial" w:hAnsi="Arial" w:cs="Arial"/>
                            <w:i/>
                            <w:sz w:val="19"/>
                          </w:rPr>
                          <w:t>Ingresos a favor de terceros</w:t>
                        </w:r>
                      </w:p>
                    </w:txbxContent>
                  </v:textbox>
                </v:rect>
                <v:rect id="Rectangle 3874" o:spid="_x0000_s2336" style="position:absolute;left:24178;top:64240;width:42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kAbMcA&#10;AADdAAAADwAAAGRycy9kb3ducmV2LnhtbESPT2vCQBTE7wW/w/IEb3Wjlhqjq4i26LH+AfX2yD6T&#10;YPZtyG5N2k/vCoUeh5n5DTNbtKYUd6pdYVnBoB+BIE6tLjhTcDx8vsYgnEfWWFomBT/kYDHvvMww&#10;0bbhHd33PhMBwi5BBbn3VSKlS3My6Pq2Ig7e1dYGfZB1JnWNTYCbUg6j6F0aLDgs5FjRKqf0tv82&#10;CjZxtTxv7W+TlR+XzenrNFkfJl6pXrddTkF4av1/+K+91QpG8f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5AGzHAAAA3QAAAA8AAAAAAAAAAAAAAAAAmAIAAGRy&#10;cy9kb3ducmV2LnhtbFBLBQYAAAAABAAEAPUAAACMAwAAAAA=&#10;" filled="f" stroked="f">
                  <v:textbox inset="0,0,0,0">
                    <w:txbxContent>
                      <w:p w:rsidR="00B538EB" w:rsidRDefault="00D31650">
                        <w:r>
                          <w:rPr>
                            <w:rFonts w:ascii="Arial" w:eastAsia="Arial" w:hAnsi="Arial" w:cs="Arial"/>
                            <w:i/>
                            <w:sz w:val="19"/>
                          </w:rPr>
                          <w:t>-</w:t>
                        </w:r>
                      </w:p>
                    </w:txbxContent>
                  </v:textbox>
                </v:rect>
                <v:rect id="Rectangle 3875" o:spid="_x0000_s2337" style="position:absolute;left:24278;top:64240;width:108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l98cA&#10;AADdAAAADwAAAGRycy9kb3ducmV2LnhtbESPT2vCQBTE7wW/w/IEb3Wj0hqjq4i26LH+AfX2yD6T&#10;YPZtyG5N2k/vCoUeh5n5DTNbtKYUd6pdYVnBoB+BIE6tLjhTcDx8vsYgnEfWWFomBT/kYDHvvMww&#10;0bbhHd33PhMBwi5BBbn3VSKlS3My6Pq2Ig7e1dYGfZB1JnWNTYCbUg6j6F0aLDgs5FjRKqf0tv82&#10;CjZxtTxv7W+TlR+XzenrNFkfJl6pXrddTkF4av1/+K+91QpG8f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1pffHAAAA3QAAAA8AAAAAAAAAAAAAAAAAmAIAAGRy&#10;cy9kb3ducmV2LnhtbFBLBQYAAAAABAAEAPUAAACMAwAAAAA=&#10;" filled="f" stroked="f">
                  <v:textbox inset="0,0,0,0">
                    <w:txbxContent>
                      <w:p w:rsidR="00B538EB" w:rsidRDefault="00D31650">
                        <w:r>
                          <w:rPr>
                            <w:rFonts w:ascii="Arial" w:eastAsia="Arial" w:hAnsi="Arial" w:cs="Arial"/>
                            <w:i/>
                            <w:sz w:val="19"/>
                          </w:rPr>
                          <w:t xml:space="preserve">. </w:t>
                        </w:r>
                      </w:p>
                    </w:txbxContent>
                  </v:textbox>
                </v:rect>
                <v:rect id="Rectangle 3876" o:spid="_x0000_s2338" style="position:absolute;left:25081;top:64272;width:5767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c7gMcA&#10;AADdAAAADwAAAGRycy9kb3ducmV2LnhtbESPQWvCQBSE74X+h+UVvDWbWrAxuorUFj1qLKTeHtln&#10;Esy+DdnVpP31XaHgcZiZb5j5cjCNuFLnassKXqIYBHFhdc2lgq/D53MCwnlkjY1lUvBDDpaLx4c5&#10;ptr2vKdr5ksRIOxSVFB536ZSuqIigy6yLXHwTrYz6IPsSqk77APcNHIcxxNpsOawUGFL7xUV5+xi&#10;FGySdvW9tb992XwcN/kun64PU6/U6GlYzUB4Gvw9/N/eagWvyds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nO4DHAAAA3QAAAA8AAAAAAAAAAAAAAAAAmAIAAGRy&#10;cy9kb3ducmV2LnhtbFBLBQYAAAAABAAEAPUAAACMAwAAAAA=&#10;" filled="f" stroked="f">
                  <v:textbox inset="0,0,0,0">
                    <w:txbxContent>
                      <w:p w:rsidR="00B538EB" w:rsidRDefault="00D31650">
                        <w:r>
                          <w:rPr>
                            <w:rFonts w:ascii="Arial" w:eastAsia="Arial" w:hAnsi="Arial" w:cs="Arial"/>
                            <w:sz w:val="19"/>
                          </w:rPr>
                          <w:t xml:space="preserve">Los recursos que reciba el INCI a favor de terceros no se reconocerán como </w:t>
                        </w:r>
                      </w:p>
                    </w:txbxContent>
                  </v:textbox>
                </v:rect>
                <v:rect id="Rectangle 3877" o:spid="_x0000_s2339" style="position:absolute;left:8213;top:66005;width:5020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ueG8cA&#10;AADdAAAADwAAAGRycy9kb3ducmV2LnhtbESPW2vCQBSE34X+h+UU+mY2baHG6CrSC/ropZD6dsge&#10;k2D2bMhuTfTXu4Lg4zAz3zDTeW9qcaLWVZYVvEYxCOLc6ooLBb+7n2ECwnlkjbVlUnAmB/PZ02CK&#10;qbYdb+i09YUIEHYpKii9b1IpXV6SQRfZhjh4B9sa9EG2hdQtdgFuavkWxx/SYMVhocSGPkvKj9t/&#10;o2CZNIu/lb10Rf29X2brbPy1G3ulXp77xQSEp94/wvf2Sit4T0Y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rnhvHAAAA3QAAAA8AAAAAAAAAAAAAAAAAmAIAAGRy&#10;cy9kb3ducmV2LnhtbFBLBQYAAAAABAAEAPUAAACMAwAAAAA=&#10;" filled="f" stroked="f">
                  <v:textbox inset="0,0,0,0">
                    <w:txbxContent>
                      <w:p w:rsidR="00B538EB" w:rsidRDefault="00D31650">
                        <w:r>
                          <w:rPr>
                            <w:rFonts w:ascii="Arial" w:eastAsia="Arial" w:hAnsi="Arial" w:cs="Arial"/>
                            <w:sz w:val="19"/>
                          </w:rPr>
                          <w:t xml:space="preserve">ingresos de transacciones sin contraprestación, sino como pasivos. </w:t>
                        </w:r>
                      </w:p>
                    </w:txbxContent>
                  </v:textbox>
                </v:rect>
                <v:rect id="Rectangle 3878" o:spid="_x0000_s2340" style="position:absolute;left:8202;top:67777;width:716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KacMA&#10;AADdAAAADwAAAGRycy9kb3ducmV2LnhtbERPy4rCMBTdD/gP4QruxlQFp1ajiA906aig7i7NtS02&#10;N6WJtjNfbxYDszyc92zRmlK8qHaFZQWDfgSCOLW64EzB+bT9jEE4j6yxtEwKfsjBYt75mGGibcPf&#10;9Dr6TIQQdgkqyL2vEildmpNB17cVceDutjboA6wzqWtsQrgp5TCKxtJgwaEhx4pWOaWP49Mo2MXV&#10;8rq3v01Wbm67y+EyWZ8mXqlet11OQXhq/b/4z73XCkbxV5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QKacMAAADdAAAADwAAAAAAAAAAAAAAAACYAgAAZHJzL2Rv&#10;d25yZXYueG1sUEsFBgAAAAAEAAQA9QAAAIgDAAAAAA==&#10;" filled="f" stroked="f">
                  <v:textbox inset="0,0,0,0">
                    <w:txbxContent>
                      <w:p w:rsidR="00B538EB" w:rsidRDefault="00D31650">
                        <w:r>
                          <w:rPr>
                            <w:rFonts w:ascii="Arial" w:eastAsia="Arial" w:hAnsi="Arial" w:cs="Arial"/>
                            <w:i/>
                            <w:sz w:val="19"/>
                          </w:rPr>
                          <w:t xml:space="preserve">Medición </w:t>
                        </w:r>
                      </w:p>
                    </w:txbxContent>
                  </v:textbox>
                </v:rect>
                <v:rect id="Rectangle 3879" o:spid="_x0000_s2341" style="position:absolute;left:8184;top:71282;width:7474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v8sYA&#10;AADdAAAADwAAAGRycy9kb3ducmV2LnhtbESPT2vCQBTE70K/w/IK3nTTCpqkriJV0aN/Cra3R/Y1&#10;Cc2+DdnVRD+9Kwg9DjPzG2Y670wlLtS40rKCt2EEgjizuuRcwddxPYhBOI+ssbJMCq7kYD576U0x&#10;1bblPV0OPhcBwi5FBYX3dSqlywoy6Ia2Jg7er20M+iCbXOoG2wA3lXyPorE0WHJYKLCmz4Kyv8PZ&#10;KNjE9eJ7a29tXq1+NqfdKVkeE69U/7VbfIDw1Pn/8LO91QpG8S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iv8s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INCI medirá las transferencias en efectivo y operaciones interinstitucionales por el valor recibido. </w:t>
                        </w:r>
                      </w:p>
                    </w:txbxContent>
                  </v:textbox>
                </v:rect>
                <v:rect id="Rectangle 3880" o:spid="_x0000_s2342" style="position:absolute;left:8208;top:73047;width:8012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d2SMQA&#10;AADdAAAADwAAAGRycy9kb3ducmV2LnhtbERPy2rCQBTdF/yH4Rbc1UlbkCR1FLEtybI+QLu7ZG6T&#10;0Jk7ITM10a/vLASXh/NerEZrxJl63zpW8DxLQBBXTrdcKzjsP59SED4gazSOScGFPKyWk4cF5toN&#10;vKXzLtQihrDPUUETQpdL6auGLPqZ64gj9+N6iyHCvpa6xyGGWyNfkmQuLbYcGxrsaNNQ9bv7swqK&#10;tFufSncdavPxXRy/jtn7PgtKTR/H9RuIQGO4i2/uUit4TdO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XdkjEAAAA3QAAAA8AAAAAAAAAAAAAAAAAmAIAAGRycy9k&#10;b3ducmV2LnhtbFBLBQYAAAAABAAEAPUAAACJAwAAAAA=&#10;" filled="f" stroked="f">
                  <v:textbox inset="0,0,0,0">
                    <w:txbxContent>
                      <w:p w:rsidR="00B538EB" w:rsidRDefault="00D31650">
                        <w:r>
                          <w:rPr>
                            <w:rFonts w:ascii="Arial" w:eastAsia="Arial" w:hAnsi="Arial" w:cs="Arial"/>
                            <w:sz w:val="19"/>
                          </w:rPr>
                          <w:t xml:space="preserve">Para el caso de las transferencias no monetarias (inventarios; propiedades, planta y equipo; propiedades </w:t>
                        </w:r>
                      </w:p>
                    </w:txbxContent>
                  </v:textbox>
                </v:rect>
                <v:rect id="Rectangle 3881" o:spid="_x0000_s2343" style="position:absolute;left:8198;top:74539;width:8012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T08UA&#10;AADdAAAADwAAAGRycy9kb3ducmV2LnhtbESPQYvCMBSE74L/ITxhb5q6wlKrUcRV9OiqoN4ezbMt&#10;Ni+liba7v94sCB6HmfmGmc5bU4oH1a6wrGA4iEAQp1YXnCk4Htb9GITzyBpLy6TglxzMZ93OFBNt&#10;G/6hx95nIkDYJagg975KpHRpTgbdwFbEwbva2qAPss6krrEJcFPKzyj6kgYLDgs5VrTMKb3t70bB&#10;Jq4W5639a7Jyddmcdqfx92HslfrotYsJCE+tf4df7a1WMIrjI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9PTxQAAAN0AAAAPAAAAAAAAAAAAAAAAAJgCAABkcnMv&#10;ZG93bnJldi54bWxQSwUGAAAAAAQABAD1AAAAigMAAAAA&#10;" filled="f" stroked="f">
                  <v:textbox inset="0,0,0,0">
                    <w:txbxContent>
                      <w:p w:rsidR="00B538EB" w:rsidRDefault="00D31650">
                        <w:r>
                          <w:rPr>
                            <w:rFonts w:ascii="Arial" w:eastAsia="Arial" w:hAnsi="Arial" w:cs="Arial"/>
                            <w:sz w:val="19"/>
                          </w:rPr>
                          <w:t xml:space="preserve">de inversión; activos intangibles; bienes de uso público; y bienes históricos y culturales), estas se medirán </w:t>
                        </w:r>
                      </w:p>
                    </w:txbxContent>
                  </v:textbox>
                </v:rect>
                <v:rect id="Rectangle 3882" o:spid="_x0000_s2344" style="position:absolute;left:8227;top:76063;width:8006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pMUA&#10;AADdAAAADwAAAGRycy9kb3ducmV2LnhtbESPQYvCMBSE74L/ITxhb5qqILUaRXRFj7sqqLdH82yL&#10;zUtpsrbrr98sCB6HmfmGmS9bU4oH1a6wrGA4iEAQp1YXnCk4Hbf9GITzyBpLy6TglxwsF93OHBNt&#10;G/6mx8FnIkDYJagg975KpHRpTgbdwFbEwbvZ2qAPss6krrEJcFPKURRNpMGCw0KOFa1zSu+HH6Ng&#10;F1ery94+m6z8vO7OX+fp5jj1Sn302tUMhKfWv8Ov9l4rGMf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SU2kxQAAAN0AAAAPAAAAAAAAAAAAAAAAAJgCAABkcnMv&#10;ZG93bnJldi54bWxQSwUGAAAAAAQABAD1AAAAigMAAAAA&#10;" filled="f" stroked="f">
                  <v:textbox inset="0,0,0,0">
                    <w:txbxContent>
                      <w:p w:rsidR="00B538EB" w:rsidRDefault="00D31650">
                        <w:r>
                          <w:rPr>
                            <w:rFonts w:ascii="Arial" w:eastAsia="Arial" w:hAnsi="Arial" w:cs="Arial"/>
                            <w:sz w:val="19"/>
                          </w:rPr>
                          <w:t xml:space="preserve">por el valor de mercado del activo recibido y, en ausencia de este, por el costo de reposición. Si no es </w:t>
                        </w:r>
                      </w:p>
                    </w:txbxContent>
                  </v:textbox>
                </v:rect>
                <v:rect id="Rectangle 3883" o:spid="_x0000_s2345" style="position:absolute;left:8207;top:77587;width:8016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oP8YA&#10;AADdAAAADwAAAGRycy9kb3ducmV2LnhtbESPQWvCQBSE7wX/w/KE3uqmDUiMrhK0JR5bFWxvj+wz&#10;Cc2+DdltkvrruwXB4zAz3zCrzWga0VPnassKnmcRCOLC6ppLBafj21MCwnlkjY1lUvBLDjbrycMK&#10;U20H/qD+4EsRIOxSVFB536ZSuqIig25mW+LgXWxn0AfZlVJ3OAS4aeRLFM2lwZrDQoUtbSsqvg8/&#10;RkGetNnn3l6Hsnn9ys/v58XuuPBKPU7HbAnC0+jv4Vt7rxXESRL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XoP8YAAADdAAAADwAAAAAAAAAAAAAAAACYAgAAZHJz&#10;L2Rvd25yZXYueG1sUEsFBgAAAAAEAAQA9QAAAIsDAAAAAA==&#10;" filled="f" stroked="f">
                  <v:textbox inset="0,0,0,0">
                    <w:txbxContent>
                      <w:p w:rsidR="00B538EB" w:rsidRDefault="00D31650">
                        <w:r>
                          <w:rPr>
                            <w:rFonts w:ascii="Arial" w:eastAsia="Arial" w:hAnsi="Arial" w:cs="Arial"/>
                            <w:sz w:val="19"/>
                          </w:rPr>
                          <w:t xml:space="preserve">factible obtener alguna de las anteriores mediciones, las transferencias no monetarias se medirán por el </w:t>
                        </w:r>
                      </w:p>
                    </w:txbxContent>
                  </v:textbox>
                </v:rect>
                <v:rect id="Rectangle 3884" o:spid="_x0000_s2346" style="position:absolute;left:8217;top:78959;width:5414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xwS8YA&#10;AADdAAAADwAAAGRycy9kb3ducmV2LnhtbESPQWvCQBSE74L/YXlCb7qpFYnRVcS26FFjwfb2yD6T&#10;0OzbkN2a6K93BaHHYWa+YRarzlTiQo0rLSt4HUUgiDOrS84VfB0/hzEI55E1VpZJwZUcrJb93gIT&#10;bVs+0CX1uQgQdgkqKLyvEyldVpBBN7I1cfDOtjHog2xyqRtsA9xUchxFU2mw5LBQYE2bgrLf9M8o&#10;2Mb1+ntnb21effxsT/vT7P0480q9DLr1HISnzv+Hn+2dVvAWx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xwS8YAAADdAAAADwAAAAAAAAAAAAAAAACYAgAAZHJz&#10;L2Rvd25yZXYueG1sUEsFBgAAAAAEAAQA9QAAAIsDAAAAAA==&#10;" filled="f" stroked="f">
                  <v:textbox inset="0,0,0,0">
                    <w:txbxContent>
                      <w:p w:rsidR="00B538EB" w:rsidRDefault="00D31650">
                        <w:r>
                          <w:rPr>
                            <w:rFonts w:ascii="Arial" w:eastAsia="Arial" w:hAnsi="Arial" w:cs="Arial"/>
                            <w:sz w:val="19"/>
                          </w:rPr>
                          <w:t xml:space="preserve">valor en libros que tenía el activo en la entidad que transfirió el recurso. </w:t>
                        </w:r>
                      </w:p>
                    </w:txbxContent>
                  </v:textbox>
                </v:rect>
                <v:rect id="Rectangle 3885" o:spid="_x0000_s2347" style="position:absolute;left:8185;top:80547;width:4121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DV0MYA&#10;AADdAAAADwAAAGRycy9kb3ducmV2LnhtbESPQWvCQBSE74L/YXlCb7qpRYnRVcS26FFjwfb2yD6T&#10;0OzbkN2a6K93BaHHYWa+YRarzlTiQo0rLSt4HUUgiDOrS84VfB0/hzEI55E1VpZJwZUcrJb93gIT&#10;bVs+0CX1uQgQdgkqKLyvEyldVpBBN7I1cfDOtjHog2xyqRtsA9xUchxFU2mw5LBQYE2bgrLf9M8o&#10;2Mb1+ntnb21effxsT/vT7P0480q9DLr1HISnzv+Hn+2dVvAWx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DV0MYAAADdAAAADwAAAAAAAAAAAAAAAACYAgAAZHJz&#10;L2Rvd25yZXYueG1sUEsFBgAAAAAEAAQA9QAAAIsDAAAAAA==&#10;" filled="f" stroked="f">
                  <v:textbox inset="0,0,0,0">
                    <w:txbxContent>
                      <w:p w:rsidR="00B538EB" w:rsidRDefault="00D31650">
                        <w:r>
                          <w:rPr>
                            <w:rFonts w:ascii="Arial" w:eastAsia="Arial" w:hAnsi="Arial" w:cs="Arial"/>
                            <w:b/>
                            <w:sz w:val="19"/>
                          </w:rPr>
                          <w:t xml:space="preserve">Ingresos de transacciones con contraprestación </w:t>
                        </w:r>
                      </w:p>
                    </w:txbxContent>
                  </v:textbox>
                </v:rect>
                <v:rect id="Rectangle 3886" o:spid="_x0000_s2348" style="position:absolute;left:8238;top:84052;width:1246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JLp8UA&#10;AADdAAAADwAAAGRycy9kb3ducmV2LnhtbESPQYvCMBSE7wv+h/AEb2vqClKrUURX9Lirgnp7NM+2&#10;2LyUJtrqr98sCB6HmfmGmc5bU4o71a6wrGDQj0AQp1YXnCk47NefMQjnkTWWlknBgxzMZ52PKSba&#10;NvxL953PRICwS1BB7n2VSOnSnAy6vq2Ig3extUEfZJ1JXWMT4KaUX1E0kgYLDgs5VrTMKb3ubkbB&#10;Jq4Wp619Nln5fd4cf47j1X7slep128UEhKfWv8Ov9lYrGMbx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kunxQAAAN0AAAAPAAAAAAAAAAAAAAAAAJgCAABkcnMv&#10;ZG93bnJldi54bWxQSwUGAAAAAAQABAD1AAAAigMAAAAA&#10;" filled="f" stroked="f">
                  <v:textbox inset="0,0,0,0">
                    <w:txbxContent>
                      <w:p w:rsidR="00B538EB" w:rsidRDefault="00D31650">
                        <w:r>
                          <w:rPr>
                            <w:rFonts w:ascii="Arial" w:eastAsia="Arial" w:hAnsi="Arial" w:cs="Arial"/>
                            <w:i/>
                            <w:sz w:val="19"/>
                          </w:rPr>
                          <w:t xml:space="preserve">Reconocimiento </w:t>
                        </w:r>
                      </w:p>
                    </w:txbxContent>
                  </v:textbox>
                </v:rect>
                <v:rect id="Rectangle 3887" o:spid="_x0000_s2349" style="position:absolute;left:8241;top:85785;width:8007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7uPMYA&#10;AADdAAAADwAAAGRycy9kb3ducmV2LnhtbESPQWvCQBSE74L/YXlCb7qpBY3RVcS26FFjwfb2yD6T&#10;0OzbkN2a6K93BaHHYWa+YRarzlTiQo0rLSt4HUUgiDOrS84VfB0/hzEI55E1VpZJwZUcrJb93gIT&#10;bVs+0CX1uQgQdgkqKLyvEyldVpBBN7I1cfDOtjHog2xyqRtsA9xUchxFE2mw5LBQYE2bgrLf9M8o&#10;2Mb1+ntnb21effxsT/vT7P0480q9DLr1HISnzv+Hn+2dVvAWx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7uPM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INCI reconocerá como ingresos de transacciones con contraprestación, los que se originan en la venta </w:t>
                        </w:r>
                      </w:p>
                    </w:txbxContent>
                  </v:textbox>
                </v:rect>
                <v:rect id="Rectangle 3888" o:spid="_x0000_s2350" style="position:absolute;left:8261;top:87525;width:80099;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F6TsQA&#10;AADdAAAADwAAAGRycy9kb3ducmV2LnhtbERPy2rCQBTdF/yH4Rbc1UlbkCR1FLEtybI+QLu7ZG6T&#10;0Jk7ITM10a/vLASXh/NerEZrxJl63zpW8DxLQBBXTrdcKzjsP59SED4gazSOScGFPKyWk4cF5toN&#10;vKXzLtQihrDPUUETQpdL6auGLPqZ64gj9+N6iyHCvpa6xyGGWyNfkmQuLbYcGxrsaNNQ9bv7swqK&#10;tFufSncdavPxXRy/jtn7PgtKTR/H9RuIQGO4i2/uUit4Td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hek7EAAAA3QAAAA8AAAAAAAAAAAAAAAAAmAIAAGRycy9k&#10;b3ducmV2LnhtbFBLBQYAAAAABAAEAPUAAACJAwAAAAA=&#10;" filled="f" stroked="f">
                  <v:textbox inset="0,0,0,0">
                    <w:txbxContent>
                      <w:p w:rsidR="00B538EB" w:rsidRDefault="00D31650">
                        <w:r>
                          <w:rPr>
                            <w:rFonts w:ascii="Arial" w:eastAsia="Arial" w:hAnsi="Arial" w:cs="Arial"/>
                            <w:sz w:val="19"/>
                          </w:rPr>
                          <w:t xml:space="preserve">de bienes, en la prestación de servicios o en el uso que terceros hacen de activos, los cuales producen </w:t>
                        </w:r>
                      </w:p>
                    </w:txbxContent>
                  </v:textbox>
                </v:rect>
                <v:rect id="Rectangle 3889" o:spid="_x0000_s2351" style="position:absolute;left:8302;top:89291;width:3891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3f1cYA&#10;AADdAAAADwAAAGRycy9kb3ducmV2LnhtbESPT2vCQBTE74LfYXmCN92oUJLoKuIf9Gi1YL09sq9J&#10;aPZtyK4m9tO7hUKPw8z8hlmsOlOJBzWutKxgMo5AEGdWl5wr+LjsRzEI55E1VpZJwZMcrJb93gJT&#10;bVt+p8fZ5yJA2KWooPC+TqV0WUEG3djWxMH7so1BH2STS91gG+CmktMoepMGSw4LBda0KSj7Pt+N&#10;gkNcrz+P9qfNq93tcD1dk+0l8UoNB916DsJT5//Df+2jVjCL4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3f1cYAAADdAAAADwAAAAAAAAAAAAAAAACYAgAAZHJz&#10;L2Rvd25yZXYueG1sUEsFBgAAAAAEAAQA9QAAAIsDAAAAAA==&#10;" filled="f" stroked="f">
                  <v:textbox inset="0,0,0,0">
                    <w:txbxContent>
                      <w:p w:rsidR="00B538EB" w:rsidRDefault="00D31650">
                        <w:r>
                          <w:rPr>
                            <w:rFonts w:ascii="Arial" w:eastAsia="Arial" w:hAnsi="Arial" w:cs="Arial"/>
                            <w:sz w:val="19"/>
                          </w:rPr>
                          <w:t>intereses, dividendos o participaciones, e</w:t>
                        </w:r>
                        <w:r>
                          <w:rPr>
                            <w:rFonts w:ascii="Arial" w:eastAsia="Arial" w:hAnsi="Arial" w:cs="Arial"/>
                            <w:sz w:val="19"/>
                          </w:rPr>
                          <w:t xml:space="preserve">ntre otros. </w:t>
                        </w:r>
                      </w:p>
                    </w:txbxContent>
                  </v:textbox>
                </v:rect>
                <w10:wrap type="topAndBottom" anchorx="page" anchory="page"/>
              </v:group>
            </w:pict>
          </mc:Fallback>
        </mc:AlternateContent>
      </w:r>
    </w:p>
    <w:p w:rsidR="00B538EB" w:rsidRDefault="00B538EB">
      <w:pPr>
        <w:sectPr w:rsidR="00B538EB">
          <w:pgSz w:w="12240" w:h="15680"/>
          <w:pgMar w:top="1440" w:right="1440" w:bottom="1440" w:left="1440" w:header="720" w:footer="720" w:gutter="0"/>
          <w:cols w:space="720"/>
        </w:sectPr>
      </w:pPr>
    </w:p>
    <w:p w:rsidR="00B538EB" w:rsidRDefault="00D31650">
      <w:pPr>
        <w:jc w:val="both"/>
      </w:pPr>
      <w:r>
        <w:rPr>
          <w:noProof/>
        </w:rPr>
        <w:lastRenderedPageBreak/>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901" name="Group 20901"/>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3893" name="Picture 3893"/>
                          <pic:cNvPicPr/>
                        </pic:nvPicPr>
                        <pic:blipFill>
                          <a:blip r:embed="rId45"/>
                          <a:stretch>
                            <a:fillRect/>
                          </a:stretch>
                        </pic:blipFill>
                        <pic:spPr>
                          <a:xfrm>
                            <a:off x="0" y="0"/>
                            <a:ext cx="7772400" cy="9982200"/>
                          </a:xfrm>
                          <a:prstGeom prst="rect">
                            <a:avLst/>
                          </a:prstGeom>
                        </pic:spPr>
                      </pic:pic>
                      <wps:wsp>
                        <wps:cNvPr id="3894" name="Rectangle 3894"/>
                        <wps:cNvSpPr/>
                        <wps:spPr>
                          <a:xfrm>
                            <a:off x="982916" y="1090029"/>
                            <a:ext cx="8034361" cy="148429"/>
                          </a:xfrm>
                          <a:prstGeom prst="rect">
                            <a:avLst/>
                          </a:prstGeom>
                          <a:ln>
                            <a:noFill/>
                          </a:ln>
                        </wps:spPr>
                        <wps:txbx>
                          <w:txbxContent>
                            <w:p w:rsidR="00B538EB" w:rsidRDefault="00D31650">
                              <w:r>
                                <w:rPr>
                                  <w:rFonts w:ascii="Arial" w:eastAsia="Arial" w:hAnsi="Arial" w:cs="Arial"/>
                                  <w:sz w:val="19"/>
                                </w:rPr>
                                <w:t xml:space="preserve">El criterio para el reconocimiento de ingresos de transacciones con contraprestación se aplicará por </w:t>
                              </w:r>
                            </w:p>
                          </w:txbxContent>
                        </wps:txbx>
                        <wps:bodyPr horzOverflow="overflow" lIns="0" tIns="0" rIns="0" bIns="0" rtlCol="0">
                          <a:noAutofit/>
                        </wps:bodyPr>
                      </wps:wsp>
                      <wps:wsp>
                        <wps:cNvPr id="3895" name="Rectangle 3895"/>
                        <wps:cNvSpPr/>
                        <wps:spPr>
                          <a:xfrm>
                            <a:off x="983323" y="1263383"/>
                            <a:ext cx="8028457" cy="148429"/>
                          </a:xfrm>
                          <a:prstGeom prst="rect">
                            <a:avLst/>
                          </a:prstGeom>
                          <a:ln>
                            <a:noFill/>
                          </a:ln>
                        </wps:spPr>
                        <wps:txbx>
                          <w:txbxContent>
                            <w:p w:rsidR="00B538EB" w:rsidRDefault="00D31650">
                              <w:r>
                                <w:rPr>
                                  <w:rFonts w:ascii="Arial" w:eastAsia="Arial" w:hAnsi="Arial" w:cs="Arial"/>
                                  <w:sz w:val="19"/>
                                </w:rPr>
                                <w:t xml:space="preserve">separado a cada transacción. No obstante, en determinadas circunstancias, será necesario aplicar tal criterio </w:t>
                              </w:r>
                            </w:p>
                          </w:txbxContent>
                        </wps:txbx>
                        <wps:bodyPr horzOverflow="overflow" lIns="0" tIns="0" rIns="0" bIns="0" rtlCol="0">
                          <a:noAutofit/>
                        </wps:bodyPr>
                      </wps:wsp>
                      <wps:wsp>
                        <wps:cNvPr id="3896" name="Rectangle 3896"/>
                        <wps:cNvSpPr/>
                        <wps:spPr>
                          <a:xfrm>
                            <a:off x="981113" y="1437374"/>
                            <a:ext cx="8029270" cy="148429"/>
                          </a:xfrm>
                          <a:prstGeom prst="rect">
                            <a:avLst/>
                          </a:prstGeom>
                          <a:ln>
                            <a:noFill/>
                          </a:ln>
                        </wps:spPr>
                        <wps:txbx>
                          <w:txbxContent>
                            <w:p w:rsidR="00B538EB" w:rsidRDefault="00D31650">
                              <w:r>
                                <w:rPr>
                                  <w:rFonts w:ascii="Arial" w:eastAsia="Arial" w:hAnsi="Arial" w:cs="Arial"/>
                                  <w:sz w:val="19"/>
                                </w:rPr>
                                <w:t xml:space="preserve">de reconocimiento por separado a los componentes identificables de una única transacción, con el fin de </w:t>
                              </w:r>
                            </w:p>
                          </w:txbxContent>
                        </wps:txbx>
                        <wps:bodyPr horzOverflow="overflow" lIns="0" tIns="0" rIns="0" bIns="0" rtlCol="0">
                          <a:noAutofit/>
                        </wps:bodyPr>
                      </wps:wsp>
                      <wps:wsp>
                        <wps:cNvPr id="3897" name="Rectangle 3897"/>
                        <wps:cNvSpPr/>
                        <wps:spPr>
                          <a:xfrm>
                            <a:off x="982269" y="1613904"/>
                            <a:ext cx="8028863" cy="148429"/>
                          </a:xfrm>
                          <a:prstGeom prst="rect">
                            <a:avLst/>
                          </a:prstGeom>
                          <a:ln>
                            <a:noFill/>
                          </a:ln>
                        </wps:spPr>
                        <wps:txbx>
                          <w:txbxContent>
                            <w:p w:rsidR="00B538EB" w:rsidRDefault="00D31650">
                              <w:r>
                                <w:rPr>
                                  <w:rFonts w:ascii="Arial" w:eastAsia="Arial" w:hAnsi="Arial" w:cs="Arial"/>
                                  <w:sz w:val="19"/>
                                </w:rPr>
                                <w:t xml:space="preserve">reflejar la sustancia de la operación. Por su parte, el criterio de reconocimiento se aplicará a dos o más </w:t>
                              </w:r>
                            </w:p>
                          </w:txbxContent>
                        </wps:txbx>
                        <wps:bodyPr horzOverflow="overflow" lIns="0" tIns="0" rIns="0" bIns="0" rtlCol="0">
                          <a:noAutofit/>
                        </wps:bodyPr>
                      </wps:wsp>
                      <wps:wsp>
                        <wps:cNvPr id="3898" name="Rectangle 3898"/>
                        <wps:cNvSpPr/>
                        <wps:spPr>
                          <a:xfrm>
                            <a:off x="980021" y="1791068"/>
                            <a:ext cx="8031531" cy="148429"/>
                          </a:xfrm>
                          <a:prstGeom prst="rect">
                            <a:avLst/>
                          </a:prstGeom>
                          <a:ln>
                            <a:noFill/>
                          </a:ln>
                        </wps:spPr>
                        <wps:txbx>
                          <w:txbxContent>
                            <w:p w:rsidR="00B538EB" w:rsidRDefault="00D31650">
                              <w:r>
                                <w:rPr>
                                  <w:rFonts w:ascii="Arial" w:eastAsia="Arial" w:hAnsi="Arial" w:cs="Arial"/>
                                  <w:sz w:val="19"/>
                                </w:rPr>
                                <w:t>transacciones conjuntamente cuando esté</w:t>
                              </w:r>
                              <w:r>
                                <w:rPr>
                                  <w:rFonts w:ascii="Arial" w:eastAsia="Arial" w:hAnsi="Arial" w:cs="Arial"/>
                                  <w:sz w:val="19"/>
                                </w:rPr>
                                <w:t xml:space="preserve">n ligadas de manera que el efecto comercial no pueda ser </w:t>
                              </w:r>
                            </w:p>
                          </w:txbxContent>
                        </wps:txbx>
                        <wps:bodyPr horzOverflow="overflow" lIns="0" tIns="0" rIns="0" bIns="0" rtlCol="0">
                          <a:noAutofit/>
                        </wps:bodyPr>
                      </wps:wsp>
                      <wps:wsp>
                        <wps:cNvPr id="3899" name="Rectangle 3899"/>
                        <wps:cNvSpPr/>
                        <wps:spPr>
                          <a:xfrm>
                            <a:off x="976884" y="1961883"/>
                            <a:ext cx="4827594" cy="148429"/>
                          </a:xfrm>
                          <a:prstGeom prst="rect">
                            <a:avLst/>
                          </a:prstGeom>
                          <a:ln>
                            <a:noFill/>
                          </a:ln>
                        </wps:spPr>
                        <wps:txbx>
                          <w:txbxContent>
                            <w:p w:rsidR="00B538EB" w:rsidRDefault="00D31650">
                              <w:r>
                                <w:rPr>
                                  <w:rFonts w:ascii="Arial" w:eastAsia="Arial" w:hAnsi="Arial" w:cs="Arial"/>
                                  <w:sz w:val="19"/>
                                </w:rPr>
                                <w:t xml:space="preserve">entendido sin referencia al conjunto completo de transacciones. </w:t>
                              </w:r>
                            </w:p>
                          </w:txbxContent>
                        </wps:txbx>
                        <wps:bodyPr horzOverflow="overflow" lIns="0" tIns="0" rIns="0" bIns="0" rtlCol="0">
                          <a:noAutofit/>
                        </wps:bodyPr>
                      </wps:wsp>
                      <wps:wsp>
                        <wps:cNvPr id="3900" name="Rectangle 3900"/>
                        <wps:cNvSpPr/>
                        <wps:spPr>
                          <a:xfrm>
                            <a:off x="969645" y="2327643"/>
                            <a:ext cx="2274198" cy="148429"/>
                          </a:xfrm>
                          <a:prstGeom prst="rect">
                            <a:avLst/>
                          </a:prstGeom>
                          <a:ln>
                            <a:noFill/>
                          </a:ln>
                        </wps:spPr>
                        <wps:txbx>
                          <w:txbxContent>
                            <w:p w:rsidR="00B538EB" w:rsidRDefault="00D31650">
                              <w:r>
                                <w:rPr>
                                  <w:rFonts w:ascii="Arial" w:eastAsia="Arial" w:hAnsi="Arial" w:cs="Arial"/>
                                  <w:i/>
                                  <w:sz w:val="19"/>
                                </w:rPr>
                                <w:t xml:space="preserve">Ingresos por venta de bienes </w:t>
                              </w:r>
                            </w:p>
                          </w:txbxContent>
                        </wps:txbx>
                        <wps:bodyPr horzOverflow="overflow" lIns="0" tIns="0" rIns="0" bIns="0" rtlCol="0">
                          <a:noAutofit/>
                        </wps:bodyPr>
                      </wps:wsp>
                      <wps:wsp>
                        <wps:cNvPr id="3901" name="Rectangle 3901"/>
                        <wps:cNvSpPr/>
                        <wps:spPr>
                          <a:xfrm>
                            <a:off x="973391" y="2695943"/>
                            <a:ext cx="8028831" cy="148429"/>
                          </a:xfrm>
                          <a:prstGeom prst="rect">
                            <a:avLst/>
                          </a:prstGeom>
                          <a:ln>
                            <a:noFill/>
                          </a:ln>
                        </wps:spPr>
                        <wps:txbx>
                          <w:txbxContent>
                            <w:p w:rsidR="00B538EB" w:rsidRDefault="00D31650">
                              <w:r>
                                <w:rPr>
                                  <w:rFonts w:ascii="Arial" w:eastAsia="Arial" w:hAnsi="Arial" w:cs="Arial"/>
                                  <w:sz w:val="19"/>
                                </w:rPr>
                                <w:t xml:space="preserve">El INCI reconocerá como ingresos por venta de bienes, los recursos obtenidos en el desarrollo de </w:t>
                              </w:r>
                              <w:r>
                                <w:rPr>
                                  <w:rFonts w:ascii="Arial" w:eastAsia="Arial" w:hAnsi="Arial" w:cs="Arial"/>
                                  <w:sz w:val="19"/>
                                </w:rPr>
                                <w:t xml:space="preserve">actividades </w:t>
                              </w:r>
                            </w:p>
                          </w:txbxContent>
                        </wps:txbx>
                        <wps:bodyPr horzOverflow="overflow" lIns="0" tIns="0" rIns="0" bIns="0" rtlCol="0">
                          <a:noAutofit/>
                        </wps:bodyPr>
                      </wps:wsp>
                      <wps:wsp>
                        <wps:cNvPr id="3902" name="Rectangle 3902"/>
                        <wps:cNvSpPr/>
                        <wps:spPr>
                          <a:xfrm>
                            <a:off x="975398" y="2873108"/>
                            <a:ext cx="8028293" cy="148429"/>
                          </a:xfrm>
                          <a:prstGeom prst="rect">
                            <a:avLst/>
                          </a:prstGeom>
                          <a:ln>
                            <a:noFill/>
                          </a:ln>
                        </wps:spPr>
                        <wps:txbx>
                          <w:txbxContent>
                            <w:p w:rsidR="00B538EB" w:rsidRDefault="00D31650">
                              <w:r>
                                <w:rPr>
                                  <w:rFonts w:ascii="Arial" w:eastAsia="Arial" w:hAnsi="Arial" w:cs="Arial"/>
                                  <w:sz w:val="19"/>
                                </w:rPr>
                                <w:t xml:space="preserve">de comercialización de bienes adquiridos o producidos. Los ingresos procedentes de la venta de bienes se </w:t>
                              </w:r>
                            </w:p>
                          </w:txbxContent>
                        </wps:txbx>
                        <wps:bodyPr horzOverflow="overflow" lIns="0" tIns="0" rIns="0" bIns="0" rtlCol="0">
                          <a:noAutofit/>
                        </wps:bodyPr>
                      </wps:wsp>
                      <wps:wsp>
                        <wps:cNvPr id="3903" name="Rectangle 3903"/>
                        <wps:cNvSpPr/>
                        <wps:spPr>
                          <a:xfrm>
                            <a:off x="971613" y="3046464"/>
                            <a:ext cx="6584583" cy="148429"/>
                          </a:xfrm>
                          <a:prstGeom prst="rect">
                            <a:avLst/>
                          </a:prstGeom>
                          <a:ln>
                            <a:noFill/>
                          </a:ln>
                        </wps:spPr>
                        <wps:txbx>
                          <w:txbxContent>
                            <w:p w:rsidR="00B538EB" w:rsidRDefault="00D31650">
                              <w:r>
                                <w:rPr>
                                  <w:rFonts w:ascii="Arial" w:eastAsia="Arial" w:hAnsi="Arial" w:cs="Arial"/>
                                  <w:sz w:val="19"/>
                                </w:rPr>
                                <w:t xml:space="preserve">contabilizarán en los estados financieros cuando se cumplan las siguientes condiciones: </w:t>
                              </w:r>
                            </w:p>
                          </w:txbxContent>
                        </wps:txbx>
                        <wps:bodyPr horzOverflow="overflow" lIns="0" tIns="0" rIns="0" bIns="0" rtlCol="0">
                          <a:noAutofit/>
                        </wps:bodyPr>
                      </wps:wsp>
                      <wps:wsp>
                        <wps:cNvPr id="3904" name="Rectangle 3904"/>
                        <wps:cNvSpPr/>
                        <wps:spPr>
                          <a:xfrm>
                            <a:off x="1211923" y="3392633"/>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905" name="Rectangle 3905"/>
                        <wps:cNvSpPr/>
                        <wps:spPr>
                          <a:xfrm>
                            <a:off x="1430592" y="3412224"/>
                            <a:ext cx="7414057" cy="148429"/>
                          </a:xfrm>
                          <a:prstGeom prst="rect">
                            <a:avLst/>
                          </a:prstGeom>
                          <a:ln>
                            <a:noFill/>
                          </a:ln>
                        </wps:spPr>
                        <wps:txbx>
                          <w:txbxContent>
                            <w:p w:rsidR="00B538EB" w:rsidRDefault="00D31650">
                              <w:r>
                                <w:rPr>
                                  <w:rFonts w:ascii="Arial" w:eastAsia="Arial" w:hAnsi="Arial" w:cs="Arial"/>
                                  <w:sz w:val="19"/>
                                </w:rPr>
                                <w:t xml:space="preserve">El INCI ha transferido al comprador, los riesgos y ventajas significativos derivados de la propiedad </w:t>
                              </w:r>
                            </w:p>
                          </w:txbxContent>
                        </wps:txbx>
                        <wps:bodyPr horzOverflow="overflow" lIns="0" tIns="0" rIns="0" bIns="0" rtlCol="0">
                          <a:noAutofit/>
                        </wps:bodyPr>
                      </wps:wsp>
                      <wps:wsp>
                        <wps:cNvPr id="3906" name="Rectangle 3906"/>
                        <wps:cNvSpPr/>
                        <wps:spPr>
                          <a:xfrm>
                            <a:off x="1432598" y="3583038"/>
                            <a:ext cx="1087133" cy="148430"/>
                          </a:xfrm>
                          <a:prstGeom prst="rect">
                            <a:avLst/>
                          </a:prstGeom>
                          <a:ln>
                            <a:noFill/>
                          </a:ln>
                        </wps:spPr>
                        <wps:txbx>
                          <w:txbxContent>
                            <w:p w:rsidR="00B538EB" w:rsidRDefault="00D31650">
                              <w:r>
                                <w:rPr>
                                  <w:rFonts w:ascii="Arial" w:eastAsia="Arial" w:hAnsi="Arial" w:cs="Arial"/>
                                  <w:sz w:val="19"/>
                                </w:rPr>
                                <w:t xml:space="preserve">de los bienes; </w:t>
                              </w:r>
                            </w:p>
                          </w:txbxContent>
                        </wps:txbx>
                        <wps:bodyPr horzOverflow="overflow" lIns="0" tIns="0" rIns="0" bIns="0" rtlCol="0">
                          <a:noAutofit/>
                        </wps:bodyPr>
                      </wps:wsp>
                      <wps:wsp>
                        <wps:cNvPr id="3907" name="Rectangle 3907"/>
                        <wps:cNvSpPr/>
                        <wps:spPr>
                          <a:xfrm>
                            <a:off x="1208748" y="3752044"/>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908" name="Rectangle 3908"/>
                        <wps:cNvSpPr/>
                        <wps:spPr>
                          <a:xfrm>
                            <a:off x="1430592" y="3772268"/>
                            <a:ext cx="7414996" cy="148430"/>
                          </a:xfrm>
                          <a:prstGeom prst="rect">
                            <a:avLst/>
                          </a:prstGeom>
                          <a:ln>
                            <a:noFill/>
                          </a:ln>
                        </wps:spPr>
                        <wps:txbx>
                          <w:txbxContent>
                            <w:p w:rsidR="00B538EB" w:rsidRDefault="00D31650">
                              <w:r>
                                <w:rPr>
                                  <w:rFonts w:ascii="Arial" w:eastAsia="Arial" w:hAnsi="Arial" w:cs="Arial"/>
                                  <w:sz w:val="19"/>
                                </w:rPr>
                                <w:t xml:space="preserve">El INCI no conserva para sí, ninguna implicación en la gestión corriente de los bienes vendidos (en </w:t>
                              </w:r>
                            </w:p>
                          </w:txbxContent>
                        </wps:txbx>
                        <wps:bodyPr horzOverflow="overflow" lIns="0" tIns="0" rIns="0" bIns="0" rtlCol="0">
                          <a:noAutofit/>
                        </wps:bodyPr>
                      </wps:wsp>
                      <wps:wsp>
                        <wps:cNvPr id="3909" name="Rectangle 3909"/>
                        <wps:cNvSpPr/>
                        <wps:spPr>
                          <a:xfrm>
                            <a:off x="1427734" y="3948798"/>
                            <a:ext cx="6741069" cy="148430"/>
                          </a:xfrm>
                          <a:prstGeom prst="rect">
                            <a:avLst/>
                          </a:prstGeom>
                          <a:ln>
                            <a:noFill/>
                          </a:ln>
                        </wps:spPr>
                        <wps:txbx>
                          <w:txbxContent>
                            <w:p w:rsidR="00B538EB" w:rsidRDefault="00D31650">
                              <w:r>
                                <w:rPr>
                                  <w:rFonts w:ascii="Arial" w:eastAsia="Arial" w:hAnsi="Arial" w:cs="Arial"/>
                                  <w:sz w:val="19"/>
                                </w:rPr>
                                <w:t xml:space="preserve">el grado usualmente asociado con la propiedad) ni retiene el control efectivo sobre estos; </w:t>
                              </w:r>
                            </w:p>
                          </w:txbxContent>
                        </wps:txbx>
                        <wps:bodyPr horzOverflow="overflow" lIns="0" tIns="0" rIns="0" bIns="0" rtlCol="0">
                          <a:noAutofit/>
                        </wps:bodyPr>
                      </wps:wsp>
                      <wps:wsp>
                        <wps:cNvPr id="3910" name="Rectangle 3910"/>
                        <wps:cNvSpPr/>
                        <wps:spPr>
                          <a:xfrm>
                            <a:off x="1206208" y="411208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911" name="Rectangle 3911"/>
                        <wps:cNvSpPr/>
                        <wps:spPr>
                          <a:xfrm>
                            <a:off x="1427734" y="4128503"/>
                            <a:ext cx="4012185" cy="148430"/>
                          </a:xfrm>
                          <a:prstGeom prst="rect">
                            <a:avLst/>
                          </a:prstGeom>
                          <a:ln>
                            <a:noFill/>
                          </a:ln>
                        </wps:spPr>
                        <wps:txbx>
                          <w:txbxContent>
                            <w:p w:rsidR="00B538EB" w:rsidRDefault="00D31650">
                              <w:r>
                                <w:rPr>
                                  <w:rFonts w:ascii="Arial" w:eastAsia="Arial" w:hAnsi="Arial" w:cs="Arial"/>
                                  <w:sz w:val="19"/>
                                </w:rPr>
                                <w:t xml:space="preserve">el valor de los ingresos puede medirse con fiabilidad; </w:t>
                              </w:r>
                            </w:p>
                          </w:txbxContent>
                        </wps:txbx>
                        <wps:bodyPr horzOverflow="overflow" lIns="0" tIns="0" rIns="0" bIns="0" rtlCol="0">
                          <a:noAutofit/>
                        </wps:bodyPr>
                      </wps:wsp>
                      <wps:wsp>
                        <wps:cNvPr id="3912" name="Rectangle 3912"/>
                        <wps:cNvSpPr/>
                        <wps:spPr>
                          <a:xfrm>
                            <a:off x="1206208" y="429496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913" name="Rectangle 3913"/>
                        <wps:cNvSpPr/>
                        <wps:spPr>
                          <a:xfrm>
                            <a:off x="1427734" y="4314558"/>
                            <a:ext cx="7414165" cy="148430"/>
                          </a:xfrm>
                          <a:prstGeom prst="rect">
                            <a:avLst/>
                          </a:prstGeom>
                          <a:ln>
                            <a:noFill/>
                          </a:ln>
                        </wps:spPr>
                        <wps:txbx>
                          <w:txbxContent>
                            <w:p w:rsidR="00B538EB" w:rsidRDefault="00D31650">
                              <w:r>
                                <w:rPr>
                                  <w:rFonts w:ascii="Arial" w:eastAsia="Arial" w:hAnsi="Arial" w:cs="Arial"/>
                                  <w:sz w:val="19"/>
                                </w:rPr>
                                <w:t>es probable que el INCI reciba los beneficios económicos o el potencial de servicio, asociados</w:t>
                              </w:r>
                              <w:r>
                                <w:rPr>
                                  <w:rFonts w:ascii="Arial" w:eastAsia="Arial" w:hAnsi="Arial" w:cs="Arial"/>
                                  <w:sz w:val="19"/>
                                </w:rPr>
                                <w:t xml:space="preserve"> con </w:t>
                              </w:r>
                            </w:p>
                          </w:txbxContent>
                        </wps:txbx>
                        <wps:bodyPr horzOverflow="overflow" lIns="0" tIns="0" rIns="0" bIns="0" rtlCol="0">
                          <a:noAutofit/>
                        </wps:bodyPr>
                      </wps:wsp>
                      <wps:wsp>
                        <wps:cNvPr id="3914" name="Rectangle 3914"/>
                        <wps:cNvSpPr/>
                        <wps:spPr>
                          <a:xfrm>
                            <a:off x="1430706" y="4485373"/>
                            <a:ext cx="1286798" cy="148430"/>
                          </a:xfrm>
                          <a:prstGeom prst="rect">
                            <a:avLst/>
                          </a:prstGeom>
                          <a:ln>
                            <a:noFill/>
                          </a:ln>
                        </wps:spPr>
                        <wps:txbx>
                          <w:txbxContent>
                            <w:p w:rsidR="00B538EB" w:rsidRDefault="00D31650">
                              <w:r>
                                <w:rPr>
                                  <w:rFonts w:ascii="Arial" w:eastAsia="Arial" w:hAnsi="Arial" w:cs="Arial"/>
                                  <w:sz w:val="19"/>
                                </w:rPr>
                                <w:t xml:space="preserve">la transacción; y </w:t>
                              </w:r>
                            </w:p>
                          </w:txbxContent>
                        </wps:txbx>
                        <wps:bodyPr horzOverflow="overflow" lIns="0" tIns="0" rIns="0" bIns="0" rtlCol="0">
                          <a:noAutofit/>
                        </wps:bodyPr>
                      </wps:wsp>
                      <wps:wsp>
                        <wps:cNvPr id="3915" name="Rectangle 3915"/>
                        <wps:cNvSpPr/>
                        <wps:spPr>
                          <a:xfrm>
                            <a:off x="1206208" y="4654379"/>
                            <a:ext cx="181590" cy="173462"/>
                          </a:xfrm>
                          <a:prstGeom prst="rect">
                            <a:avLst/>
                          </a:prstGeom>
                          <a:ln>
                            <a:noFill/>
                          </a:ln>
                        </wps:spPr>
                        <wps:txbx>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wps:txbx>
                        <wps:bodyPr horzOverflow="overflow" lIns="0" tIns="0" rIns="0" bIns="0" rtlCol="0">
                          <a:noAutofit/>
                        </wps:bodyPr>
                      </wps:wsp>
                      <wps:wsp>
                        <wps:cNvPr id="3916" name="Rectangle 3916"/>
                        <wps:cNvSpPr/>
                        <wps:spPr>
                          <a:xfrm>
                            <a:off x="1430706" y="4671428"/>
                            <a:ext cx="7407288" cy="148430"/>
                          </a:xfrm>
                          <a:prstGeom prst="rect">
                            <a:avLst/>
                          </a:prstGeom>
                          <a:ln>
                            <a:noFill/>
                          </a:ln>
                        </wps:spPr>
                        <wps:txbx>
                          <w:txbxContent>
                            <w:p w:rsidR="00B538EB" w:rsidRDefault="00D31650">
                              <w:r>
                                <w:rPr>
                                  <w:rFonts w:ascii="Arial" w:eastAsia="Arial" w:hAnsi="Arial" w:cs="Arial"/>
                                  <w:sz w:val="19"/>
                                </w:rPr>
                                <w:t xml:space="preserve">los costos en los que se haya incurrido o se vaya a incurrir, en relación con la transacción, pueden </w:t>
                              </w:r>
                            </w:p>
                          </w:txbxContent>
                        </wps:txbx>
                        <wps:bodyPr horzOverflow="overflow" lIns="0" tIns="0" rIns="0" bIns="0" rtlCol="0">
                          <a:noAutofit/>
                        </wps:bodyPr>
                      </wps:wsp>
                      <wps:wsp>
                        <wps:cNvPr id="3917" name="Rectangle 3917"/>
                        <wps:cNvSpPr/>
                        <wps:spPr>
                          <a:xfrm>
                            <a:off x="1427175" y="4844783"/>
                            <a:ext cx="1740349" cy="148430"/>
                          </a:xfrm>
                          <a:prstGeom prst="rect">
                            <a:avLst/>
                          </a:prstGeom>
                          <a:ln>
                            <a:noFill/>
                          </a:ln>
                        </wps:spPr>
                        <wps:txbx>
                          <w:txbxContent>
                            <w:p w:rsidR="00B538EB" w:rsidRDefault="00D31650">
                              <w:r>
                                <w:rPr>
                                  <w:rFonts w:ascii="Arial" w:eastAsia="Arial" w:hAnsi="Arial" w:cs="Arial"/>
                                  <w:sz w:val="19"/>
                                </w:rPr>
                                <w:t xml:space="preserve">medirse con fiabilidad. </w:t>
                              </w:r>
                            </w:p>
                          </w:txbxContent>
                        </wps:txbx>
                        <wps:bodyPr horzOverflow="overflow" lIns="0" tIns="0" rIns="0" bIns="0" rtlCol="0">
                          <a:noAutofit/>
                        </wps:bodyPr>
                      </wps:wsp>
                      <wps:wsp>
                        <wps:cNvPr id="3918" name="Rectangle 3918"/>
                        <wps:cNvSpPr/>
                        <wps:spPr>
                          <a:xfrm>
                            <a:off x="959358" y="5210543"/>
                            <a:ext cx="8024951" cy="148430"/>
                          </a:xfrm>
                          <a:prstGeom prst="rect">
                            <a:avLst/>
                          </a:prstGeom>
                          <a:ln>
                            <a:noFill/>
                          </a:ln>
                        </wps:spPr>
                        <wps:txbx>
                          <w:txbxContent>
                            <w:p w:rsidR="00B538EB" w:rsidRDefault="00D31650">
                              <w:r>
                                <w:rPr>
                                  <w:rFonts w:ascii="Arial" w:eastAsia="Arial" w:hAnsi="Arial" w:cs="Arial"/>
                                  <w:sz w:val="19"/>
                                </w:rPr>
                                <w:t xml:space="preserve">Los ingresos y los costos relacionados con una misma transacción o evento se reconocerán de forma </w:t>
                              </w:r>
                            </w:p>
                          </w:txbxContent>
                        </wps:txbx>
                        <wps:bodyPr horzOverflow="overflow" lIns="0" tIns="0" rIns="0" bIns="0" rtlCol="0">
                          <a:noAutofit/>
                        </wps:bodyPr>
                      </wps:wsp>
                      <wps:wsp>
                        <wps:cNvPr id="3919" name="Rectangle 3919"/>
                        <wps:cNvSpPr/>
                        <wps:spPr>
                          <a:xfrm>
                            <a:off x="959193" y="5384533"/>
                            <a:ext cx="8033478" cy="148430"/>
                          </a:xfrm>
                          <a:prstGeom prst="rect">
                            <a:avLst/>
                          </a:prstGeom>
                          <a:ln>
                            <a:noFill/>
                          </a:ln>
                        </wps:spPr>
                        <wps:txbx>
                          <w:txbxContent>
                            <w:p w:rsidR="00B538EB" w:rsidRDefault="00D31650">
                              <w:r>
                                <w:rPr>
                                  <w:rFonts w:ascii="Arial" w:eastAsia="Arial" w:hAnsi="Arial" w:cs="Arial"/>
                                  <w:sz w:val="19"/>
                                </w:rPr>
                                <w:t xml:space="preserve">simultánea. Los gastos, junto con las garantías y otros costos en los que se incurra tras la entrega de los </w:t>
                              </w:r>
                            </w:p>
                          </w:txbxContent>
                        </wps:txbx>
                        <wps:bodyPr horzOverflow="overflow" lIns="0" tIns="0" rIns="0" bIns="0" rtlCol="0">
                          <a:noAutofit/>
                        </wps:bodyPr>
                      </wps:wsp>
                      <wps:wsp>
                        <wps:cNvPr id="3920" name="Rectangle 3920"/>
                        <wps:cNvSpPr/>
                        <wps:spPr>
                          <a:xfrm>
                            <a:off x="962495" y="5561064"/>
                            <a:ext cx="8025281" cy="148430"/>
                          </a:xfrm>
                          <a:prstGeom prst="rect">
                            <a:avLst/>
                          </a:prstGeom>
                          <a:ln>
                            <a:noFill/>
                          </a:ln>
                        </wps:spPr>
                        <wps:txbx>
                          <w:txbxContent>
                            <w:p w:rsidR="00B538EB" w:rsidRDefault="00D31650">
                              <w:r>
                                <w:rPr>
                                  <w:rFonts w:ascii="Arial" w:eastAsia="Arial" w:hAnsi="Arial" w:cs="Arial"/>
                                  <w:sz w:val="19"/>
                                </w:rPr>
                                <w:t>bienes, podrán medirse con fiabilidad cuando</w:t>
                              </w:r>
                              <w:r>
                                <w:rPr>
                                  <w:rFonts w:ascii="Arial" w:eastAsia="Arial" w:hAnsi="Arial" w:cs="Arial"/>
                                  <w:sz w:val="19"/>
                                </w:rPr>
                                <w:t xml:space="preserve"> las otras condiciones para el reconocimiento de los ingresos </w:t>
                              </w:r>
                            </w:p>
                          </w:txbxContent>
                        </wps:txbx>
                        <wps:bodyPr horzOverflow="overflow" lIns="0" tIns="0" rIns="0" bIns="0" rtlCol="0">
                          <a:noAutofit/>
                        </wps:bodyPr>
                      </wps:wsp>
                      <wps:wsp>
                        <wps:cNvPr id="3921" name="Rectangle 3921"/>
                        <wps:cNvSpPr/>
                        <wps:spPr>
                          <a:xfrm>
                            <a:off x="959193" y="5735053"/>
                            <a:ext cx="8032159" cy="148430"/>
                          </a:xfrm>
                          <a:prstGeom prst="rect">
                            <a:avLst/>
                          </a:prstGeom>
                          <a:ln>
                            <a:noFill/>
                          </a:ln>
                        </wps:spPr>
                        <wps:txbx>
                          <w:txbxContent>
                            <w:p w:rsidR="00B538EB" w:rsidRDefault="00D31650">
                              <w:r>
                                <w:rPr>
                                  <w:rFonts w:ascii="Arial" w:eastAsia="Arial" w:hAnsi="Arial" w:cs="Arial"/>
                                  <w:sz w:val="19"/>
                                </w:rPr>
                                <w:t xml:space="preserve">se hayan cumplido. No obstante, el INCI no reconocerá ingresos cuando los costos correlacionados no </w:t>
                              </w:r>
                            </w:p>
                          </w:txbxContent>
                        </wps:txbx>
                        <wps:bodyPr horzOverflow="overflow" lIns="0" tIns="0" rIns="0" bIns="0" rtlCol="0">
                          <a:noAutofit/>
                        </wps:bodyPr>
                      </wps:wsp>
                      <wps:wsp>
                        <wps:cNvPr id="3922" name="Rectangle 3922"/>
                        <wps:cNvSpPr/>
                        <wps:spPr>
                          <a:xfrm>
                            <a:off x="959955" y="5911583"/>
                            <a:ext cx="8029680" cy="148430"/>
                          </a:xfrm>
                          <a:prstGeom prst="rect">
                            <a:avLst/>
                          </a:prstGeom>
                          <a:ln>
                            <a:noFill/>
                          </a:ln>
                        </wps:spPr>
                        <wps:txbx>
                          <w:txbxContent>
                            <w:p w:rsidR="00B538EB" w:rsidRDefault="00D31650">
                              <w:r>
                                <w:rPr>
                                  <w:rFonts w:ascii="Arial" w:eastAsia="Arial" w:hAnsi="Arial" w:cs="Arial"/>
                                  <w:sz w:val="19"/>
                                </w:rPr>
                                <w:t>puedan medirse con fiabilidad; en tales casos, cualquier contraprestación ya recibida po</w:t>
                              </w:r>
                              <w:r>
                                <w:rPr>
                                  <w:rFonts w:ascii="Arial" w:eastAsia="Arial" w:hAnsi="Arial" w:cs="Arial"/>
                                  <w:sz w:val="19"/>
                                </w:rPr>
                                <w:t xml:space="preserve">r la venta de los </w:t>
                              </w:r>
                            </w:p>
                          </w:txbxContent>
                        </wps:txbx>
                        <wps:bodyPr horzOverflow="overflow" lIns="0" tIns="0" rIns="0" bIns="0" rtlCol="0">
                          <a:noAutofit/>
                        </wps:bodyPr>
                      </wps:wsp>
                      <wps:wsp>
                        <wps:cNvPr id="3923" name="Rectangle 3923"/>
                        <wps:cNvSpPr/>
                        <wps:spPr>
                          <a:xfrm>
                            <a:off x="959955" y="6088748"/>
                            <a:ext cx="3235158" cy="148430"/>
                          </a:xfrm>
                          <a:prstGeom prst="rect">
                            <a:avLst/>
                          </a:prstGeom>
                          <a:ln>
                            <a:noFill/>
                          </a:ln>
                        </wps:spPr>
                        <wps:txbx>
                          <w:txbxContent>
                            <w:p w:rsidR="00B538EB" w:rsidRDefault="00D31650">
                              <w:r>
                                <w:rPr>
                                  <w:rFonts w:ascii="Arial" w:eastAsia="Arial" w:hAnsi="Arial" w:cs="Arial"/>
                                  <w:sz w:val="19"/>
                                </w:rPr>
                                <w:t xml:space="preserve">bienes se debe reconocer como un pasivo. </w:t>
                              </w:r>
                            </w:p>
                          </w:txbxContent>
                        </wps:txbx>
                        <wps:bodyPr horzOverflow="overflow" lIns="0" tIns="0" rIns="0" bIns="0" rtlCol="0">
                          <a:noAutofit/>
                        </wps:bodyPr>
                      </wps:wsp>
                      <wps:wsp>
                        <wps:cNvPr id="3924" name="Rectangle 3924"/>
                        <wps:cNvSpPr/>
                        <wps:spPr>
                          <a:xfrm>
                            <a:off x="948055" y="6451333"/>
                            <a:ext cx="2776840" cy="148430"/>
                          </a:xfrm>
                          <a:prstGeom prst="rect">
                            <a:avLst/>
                          </a:prstGeom>
                          <a:ln>
                            <a:noFill/>
                          </a:ln>
                        </wps:spPr>
                        <wps:txbx>
                          <w:txbxContent>
                            <w:p w:rsidR="00B538EB" w:rsidRDefault="00D31650">
                              <w:r>
                                <w:rPr>
                                  <w:rFonts w:ascii="Arial" w:eastAsia="Arial" w:hAnsi="Arial" w:cs="Arial"/>
                                  <w:i/>
                                  <w:sz w:val="19"/>
                                </w:rPr>
                                <w:t xml:space="preserve">Ingresos por prestación de servicios </w:t>
                              </w:r>
                            </w:p>
                          </w:txbxContent>
                        </wps:txbx>
                        <wps:bodyPr horzOverflow="overflow" lIns="0" tIns="0" rIns="0" bIns="0" rtlCol="0">
                          <a:noAutofit/>
                        </wps:bodyPr>
                      </wps:wsp>
                      <wps:wsp>
                        <wps:cNvPr id="3925" name="Rectangle 3925"/>
                        <wps:cNvSpPr/>
                        <wps:spPr>
                          <a:xfrm>
                            <a:off x="952437" y="6808203"/>
                            <a:ext cx="8025931" cy="148430"/>
                          </a:xfrm>
                          <a:prstGeom prst="rect">
                            <a:avLst/>
                          </a:prstGeom>
                          <a:ln>
                            <a:noFill/>
                          </a:ln>
                        </wps:spPr>
                        <wps:txbx>
                          <w:txbxContent>
                            <w:p w:rsidR="00B538EB" w:rsidRDefault="00D31650">
                              <w:r>
                                <w:rPr>
                                  <w:rFonts w:ascii="Arial" w:eastAsia="Arial" w:hAnsi="Arial" w:cs="Arial"/>
                                  <w:sz w:val="19"/>
                                </w:rPr>
                                <w:t xml:space="preserve">El INCI reconocerá como ingresos por prestación de servicios, los recursos obtenidos en la ejecución de un </w:t>
                              </w:r>
                            </w:p>
                          </w:txbxContent>
                        </wps:txbx>
                        <wps:bodyPr horzOverflow="overflow" lIns="0" tIns="0" rIns="0" bIns="0" rtlCol="0">
                          <a:noAutofit/>
                        </wps:bodyPr>
                      </wps:wsp>
                      <wps:wsp>
                        <wps:cNvPr id="3926" name="Rectangle 3926"/>
                        <wps:cNvSpPr/>
                        <wps:spPr>
                          <a:xfrm>
                            <a:off x="953199" y="6981559"/>
                            <a:ext cx="8030072" cy="148429"/>
                          </a:xfrm>
                          <a:prstGeom prst="rect">
                            <a:avLst/>
                          </a:prstGeom>
                          <a:ln>
                            <a:noFill/>
                          </a:ln>
                        </wps:spPr>
                        <wps:txbx>
                          <w:txbxContent>
                            <w:p w:rsidR="00B538EB" w:rsidRDefault="00D31650">
                              <w:r>
                                <w:rPr>
                                  <w:rFonts w:ascii="Arial" w:eastAsia="Arial" w:hAnsi="Arial" w:cs="Arial"/>
                                  <w:sz w:val="19"/>
                                </w:rPr>
                                <w:t xml:space="preserve">conjunto de tareas acordadas en un contrato. Estos ingresos se caracterizan porque tienen una duración </w:t>
                              </w:r>
                            </w:p>
                          </w:txbxContent>
                        </wps:txbx>
                        <wps:bodyPr horzOverflow="overflow" lIns="0" tIns="0" rIns="0" bIns="0" rtlCol="0">
                          <a:noAutofit/>
                        </wps:bodyPr>
                      </wps:wsp>
                      <wps:wsp>
                        <wps:cNvPr id="3927" name="Rectangle 3927"/>
                        <wps:cNvSpPr/>
                        <wps:spPr>
                          <a:xfrm>
                            <a:off x="950633" y="7158724"/>
                            <a:ext cx="8036504" cy="148429"/>
                          </a:xfrm>
                          <a:prstGeom prst="rect">
                            <a:avLst/>
                          </a:prstGeom>
                          <a:ln>
                            <a:noFill/>
                          </a:ln>
                        </wps:spPr>
                        <wps:txbx>
                          <w:txbxContent>
                            <w:p w:rsidR="00B538EB" w:rsidRDefault="00D31650">
                              <w:r>
                                <w:rPr>
                                  <w:rFonts w:ascii="Arial" w:eastAsia="Arial" w:hAnsi="Arial" w:cs="Arial"/>
                                  <w:sz w:val="19"/>
                                </w:rPr>
                                <w:t xml:space="preserve">determinada en el tiempo y buscan satisfacer necesidades de los usuarios o cumplir requerimientos </w:t>
                              </w:r>
                            </w:p>
                          </w:txbxContent>
                        </wps:txbx>
                        <wps:bodyPr horzOverflow="overflow" lIns="0" tIns="0" rIns="0" bIns="0" rtlCol="0">
                          <a:noAutofit/>
                        </wps:bodyPr>
                      </wps:wsp>
                      <wps:wsp>
                        <wps:cNvPr id="3928" name="Rectangle 3928"/>
                        <wps:cNvSpPr/>
                        <wps:spPr>
                          <a:xfrm>
                            <a:off x="950024" y="7335253"/>
                            <a:ext cx="3050213" cy="148430"/>
                          </a:xfrm>
                          <a:prstGeom prst="rect">
                            <a:avLst/>
                          </a:prstGeom>
                          <a:ln>
                            <a:noFill/>
                          </a:ln>
                        </wps:spPr>
                        <wps:txbx>
                          <w:txbxContent>
                            <w:p w:rsidR="00B538EB" w:rsidRDefault="00D31650">
                              <w:r>
                                <w:rPr>
                                  <w:rFonts w:ascii="Arial" w:eastAsia="Arial" w:hAnsi="Arial" w:cs="Arial"/>
                                  <w:sz w:val="19"/>
                                </w:rPr>
                                <w:t xml:space="preserve">contractuales previamente establecidos. </w:t>
                              </w:r>
                            </w:p>
                          </w:txbxContent>
                        </wps:txbx>
                        <wps:bodyPr horzOverflow="overflow" lIns="0" tIns="0" rIns="0" bIns="0" rtlCol="0">
                          <a:noAutofit/>
                        </wps:bodyPr>
                      </wps:wsp>
                      <wps:wsp>
                        <wps:cNvPr id="3929" name="Rectangle 3929"/>
                        <wps:cNvSpPr/>
                        <wps:spPr>
                          <a:xfrm>
                            <a:off x="946087" y="7692124"/>
                            <a:ext cx="8029685" cy="148429"/>
                          </a:xfrm>
                          <a:prstGeom prst="rect">
                            <a:avLst/>
                          </a:prstGeom>
                          <a:ln>
                            <a:noFill/>
                          </a:ln>
                        </wps:spPr>
                        <wps:txbx>
                          <w:txbxContent>
                            <w:p w:rsidR="00B538EB" w:rsidRDefault="00D31650">
                              <w:r>
                                <w:rPr>
                                  <w:rFonts w:ascii="Arial" w:eastAsia="Arial" w:hAnsi="Arial" w:cs="Arial"/>
                                  <w:sz w:val="19"/>
                                </w:rPr>
                                <w:t>El INC</w:t>
                              </w:r>
                              <w:r>
                                <w:rPr>
                                  <w:rFonts w:ascii="Arial" w:eastAsia="Arial" w:hAnsi="Arial" w:cs="Arial"/>
                                  <w:sz w:val="19"/>
                                </w:rPr>
                                <w:t xml:space="preserve">I reconocerá como ingresos por prestación de servicios los flujos de efectivo que recaude por la </w:t>
                              </w:r>
                            </w:p>
                          </w:txbxContent>
                        </wps:txbx>
                        <wps:bodyPr horzOverflow="overflow" lIns="0" tIns="0" rIns="0" bIns="0" rtlCol="0">
                          <a:noAutofit/>
                        </wps:bodyPr>
                      </wps:wsp>
                      <wps:wsp>
                        <wps:cNvPr id="3930" name="Rectangle 3930"/>
                        <wps:cNvSpPr/>
                        <wps:spPr>
                          <a:xfrm>
                            <a:off x="946404" y="7868653"/>
                            <a:ext cx="8035222" cy="148430"/>
                          </a:xfrm>
                          <a:prstGeom prst="rect">
                            <a:avLst/>
                          </a:prstGeom>
                          <a:ln>
                            <a:noFill/>
                          </a:ln>
                        </wps:spPr>
                        <wps:txbx>
                          <w:txbxContent>
                            <w:p w:rsidR="00B538EB" w:rsidRDefault="00D31650">
                              <w:r>
                                <w:rPr>
                                  <w:rFonts w:ascii="Arial" w:eastAsia="Arial" w:hAnsi="Arial" w:cs="Arial"/>
                                  <w:sz w:val="19"/>
                                </w:rPr>
                                <w:t xml:space="preserve">ejecución del convenio administrativo anual con el MINISTERIO DE LAS TECNOLOGIAS DE LA </w:t>
                              </w:r>
                            </w:p>
                          </w:txbxContent>
                        </wps:txbx>
                        <wps:bodyPr horzOverflow="overflow" lIns="0" tIns="0" rIns="0" bIns="0" rtlCol="0">
                          <a:noAutofit/>
                        </wps:bodyPr>
                      </wps:wsp>
                      <wps:wsp>
                        <wps:cNvPr id="3931" name="Rectangle 3931"/>
                        <wps:cNvSpPr/>
                        <wps:spPr>
                          <a:xfrm>
                            <a:off x="941705" y="8042643"/>
                            <a:ext cx="4719775" cy="148430"/>
                          </a:xfrm>
                          <a:prstGeom prst="rect">
                            <a:avLst/>
                          </a:prstGeom>
                          <a:ln>
                            <a:noFill/>
                          </a:ln>
                        </wps:spPr>
                        <wps:txbx>
                          <w:txbxContent>
                            <w:p w:rsidR="00B538EB" w:rsidRDefault="00D31650">
                              <w:r>
                                <w:rPr>
                                  <w:rFonts w:ascii="Arial" w:eastAsia="Arial" w:hAnsi="Arial" w:cs="Arial"/>
                                  <w:sz w:val="19"/>
                                </w:rPr>
                                <w:t xml:space="preserve">INFORMACIÓN Y LAS COMUNICACIONES a través de FONTIC. </w:t>
                              </w:r>
                            </w:p>
                          </w:txbxContent>
                        </wps:txbx>
                        <wps:bodyPr horzOverflow="overflow" lIns="0" tIns="0" rIns="0" bIns="0" rtlCol="0">
                          <a:noAutofit/>
                        </wps:bodyPr>
                      </wps:wsp>
                      <wps:wsp>
                        <wps:cNvPr id="3932" name="Rectangle 3932"/>
                        <wps:cNvSpPr/>
                        <wps:spPr>
                          <a:xfrm>
                            <a:off x="944118" y="8402053"/>
                            <a:ext cx="8028278" cy="148430"/>
                          </a:xfrm>
                          <a:prstGeom prst="rect">
                            <a:avLst/>
                          </a:prstGeom>
                          <a:ln>
                            <a:noFill/>
                          </a:ln>
                        </wps:spPr>
                        <wps:txbx>
                          <w:txbxContent>
                            <w:p w:rsidR="00B538EB" w:rsidRDefault="00D31650">
                              <w:r>
                                <w:rPr>
                                  <w:rFonts w:ascii="Arial" w:eastAsia="Arial" w:hAnsi="Arial" w:cs="Arial"/>
                                  <w:sz w:val="19"/>
                                </w:rPr>
                                <w:t>Los ingres</w:t>
                              </w:r>
                              <w:r>
                                <w:rPr>
                                  <w:rFonts w:ascii="Arial" w:eastAsia="Arial" w:hAnsi="Arial" w:cs="Arial"/>
                                  <w:sz w:val="19"/>
                                </w:rPr>
                                <w:t xml:space="preserve">os por prestación de servicios se reconocerán cuando el resultado de una transacción pueda </w:t>
                              </w:r>
                            </w:p>
                          </w:txbxContent>
                        </wps:txbx>
                        <wps:bodyPr horzOverflow="overflow" lIns="0" tIns="0" rIns="0" bIns="0" rtlCol="0">
                          <a:noAutofit/>
                        </wps:bodyPr>
                      </wps:wsp>
                      <wps:wsp>
                        <wps:cNvPr id="3933" name="Rectangle 3933"/>
                        <wps:cNvSpPr/>
                        <wps:spPr>
                          <a:xfrm>
                            <a:off x="940054" y="8576043"/>
                            <a:ext cx="8036145" cy="148430"/>
                          </a:xfrm>
                          <a:prstGeom prst="rect">
                            <a:avLst/>
                          </a:prstGeom>
                          <a:ln>
                            <a:noFill/>
                          </a:ln>
                        </wps:spPr>
                        <wps:txbx>
                          <w:txbxContent>
                            <w:p w:rsidR="00B538EB" w:rsidRDefault="00D31650">
                              <w:r>
                                <w:rPr>
                                  <w:rFonts w:ascii="Arial" w:eastAsia="Arial" w:hAnsi="Arial" w:cs="Arial"/>
                                  <w:sz w:val="19"/>
                                </w:rPr>
                                <w:t xml:space="preserve">estimarse con fiabilidad, considerando el grado de avance en la prestación del servicio al final del periodo </w:t>
                              </w:r>
                            </w:p>
                          </w:txbxContent>
                        </wps:txbx>
                        <wps:bodyPr horzOverflow="overflow" lIns="0" tIns="0" rIns="0" bIns="0" rtlCol="0">
                          <a:noAutofit/>
                        </wps:bodyPr>
                      </wps:wsp>
                      <wps:wsp>
                        <wps:cNvPr id="3934" name="Rectangle 3934"/>
                        <wps:cNvSpPr/>
                        <wps:spPr>
                          <a:xfrm>
                            <a:off x="941146" y="8752574"/>
                            <a:ext cx="736059" cy="148429"/>
                          </a:xfrm>
                          <a:prstGeom prst="rect">
                            <a:avLst/>
                          </a:prstGeom>
                          <a:ln>
                            <a:noFill/>
                          </a:ln>
                        </wps:spPr>
                        <wps:txbx>
                          <w:txbxContent>
                            <w:p w:rsidR="00B538EB" w:rsidRDefault="00D31650">
                              <w:r>
                                <w:rPr>
                                  <w:rFonts w:ascii="Arial" w:eastAsia="Arial" w:hAnsi="Arial" w:cs="Arial"/>
                                  <w:sz w:val="19"/>
                                </w:rPr>
                                <w:t xml:space="preserve">contable. </w:t>
                              </w:r>
                            </w:p>
                          </w:txbxContent>
                        </wps:txbx>
                        <wps:bodyPr horzOverflow="overflow" lIns="0" tIns="0" rIns="0" bIns="0" rtlCol="0">
                          <a:noAutofit/>
                        </wps:bodyPr>
                      </wps:wsp>
                    </wpg:wgp>
                  </a:graphicData>
                </a:graphic>
              </wp:anchor>
            </w:drawing>
          </mc:Choice>
          <mc:Fallback>
            <w:pict>
              <v:group id="Group 20901" o:spid="_x0000_s2352" style="position:absolute;left:0;text-align:left;margin-left:0;margin-top:0;width:612pt;height:786pt;z-index:251683840;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wCvr7/giv8A8nUa5/2Jtz/6WWdfINfX3/BFf/k6jXP+xNuf&#10;/SyzoA/U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wBr6+/4Ir/8nUa5/wBibc/+llnXyDX19/wRX/5Oo1z/ALE25/8ASyzoA/U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wBr6+/4Ir/8AJ1Gu&#10;f9ibc/8ApZZ18g19ff8ABFf/AJOo1z/sTbn/ANLLOgD9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Gvr7/AIIr/wDJ1Guf9ibc/wDpZZ18g19g&#10;f8EVQn/DUWvMXO8eD7gKu3gj7XZ5Oe2OPz9qAP0+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Aa+yv8AgifbF/2ivE159iuH8nws8f2pXAii3XVu&#10;djLtyWbZkHIwI24OePjWvtH/AIIlx6gfjx4sliWX+z18N7bhhKAglNxF5YKZyxwJcHHGD03cgH6W&#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ANf&#10;Z3/BE3SZJ/j94q1wSKI7Lw0bVkJO4ma5hYEDHQeQe/cde3xjX29/wRDnZfip44thbTMsmiwOZwF8&#10;uMrNgK3OctuJGAR8jZI4yAfp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4A19yf8EP8A/kovjz/sFWv/AKNevhuvuT/gh/8A8lF8ef8AYKtf/Rr0&#10;Afo1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4A19yf8ABD//AJKL48/7BVr/AOjXr4br7k/4If8A/JRfHn/YKtf/AEa9AH6N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ANfcn/BD/8A5KL48/7B&#10;Vr/6NevhuvuT/gh//wAlF8ef9gq1/wDRr0Afo1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4A19yf8EP/APkovjz/ALBVr/6NevhuvuT/AIIf/wDJ&#10;RfHn/YKtf/Rr0Afo1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4A19yf8EP8A/kovjz/sFWv/AKNevhuvuT/gh/8A8lF8ef8AYKtf/Rr0Afo1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4A19yf8A&#10;BD//AJKL48/7BVr/AOjXr4br7k/4If8A/JRfHn/YKtf/AEa9AH6NUUUUAFFFFABRRRQAUUUUAFFF&#10;FABRRRQAUUUUAFFFFABRRRQAUUUUAFFFFABRRRQAUUUUAFFFFABRRRQAUUUUAFFFFABRRRQAUUUU&#10;AFFFFABRRRQAUUUUAFFFFABRRRQAUUUUAFFFFABRRRQAUUUUAFFFFABRRRQAUUUUAFFFFAEEkl4N&#10;ThiS2ia0aGRpZzMQ6SApsUJtwwYGQltw27FGDuys9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4A19yf8EP8A/kovjz/sFWv/AKNevhuvuT/gh/8A8lF8ef8AYKtf/Rr0Afo1&#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Aa/T3/givHGn7MevOlwkjSeLJy6KrAxH7LbDBJGDkAHjPX1r8wq/VL/gjnBBF+yLJLHDG&#10;kk/iK7aV1UAyEJEAWPc4AH0AoA+r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AGv1W/wCCPP8AyZ+v/YwXn8oq/Kmv1W/4I8/8mfr/ANjBefyioA+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Gv1W/4I8/8mfr/ANjB&#10;efyir8qa/Vb/AII8/wDJn6/9jBefyioA+q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ANfr9/wS4/5MT8C/8AcR/9OV1X5A1+v3/BLj/k&#10;xPwL/wBxH/05XVAH0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4A1+9ngy/bVfB+k6o9xaXDX1hDcGaz3eRKXjVt0e75thzkZ5wRmvwTr9+r&#10;VEitY440VERAqqowFAHAA7UAS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ANfv5F/q1+gr8A6/fyL/Vr9BQA6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hP8F/+SxeE/wDs&#10;PWX/AKPSv3Yr8KPgmrP8ZvCKIpZm1+yAAGSf36V+69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4T/BRivxk8JMpII1+ywR/wBd0r92K/C/4AwJ&#10;c/HTwZbyyxxpJ4isVZ5JBGqj7QnJYg4Hviv3Q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Iv7IsMVx+1R8OYZ4kl&#10;jk8WacHR1DKw+0x8EHrX7dV+JP7Hn/J1/wANv+xt03/0pjr9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xJ/Y8/5Ov+G3/Y26d/6Ux1+21fiT&#10;+x5/ydf8Nv8AsbdN/wDSmOv22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PX/BMf/k+TwJ/11vf&#10;/SC4r9ha/Hr/AIJj/wDJ8ngT/rre/wDpBcV+w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49f8Ex/+T5PAn/XW9/8ASC4r9ha/Hr/gmP8A8nye&#10;BP8Arre/+kFxX7C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TH/BJP/k9LR/8AsGX3/ok1+s9fkx/wST/5PS0f/sGX&#10;3/ok1+s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wP+CKn/J02v8A/YmXP/pbZV+n9fmB/wAE&#10;VP8Ak6bX/wDsTLn/ANLbKv0/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MD/gip/ydNr//AGJlz/6W2Vfp/X5gf8EVP+Tptf8A+xMuf/S2yr9P&#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z&#10;A/4Iqf8AJ02v/wDYmXP/AKW2Vfp/X5gf8EVP+Tptf/7Ey5/9LbKv0/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M3/AIIm6TfzftC+KdcjhzY2&#10;XhZrSeXePllmurd4125ycrbynIGBt5xkZ/TKvzV/4Ikm6/4Xh4wCQ6gbX/hHV82RLjbaq/2iPYsk&#10;WPmkI8zY2RtCyjB35H6V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B/wRD0+7k+KfjjVUvVS1ttGgt5bUwAtLJJMWSQSdVCiKQbRw3mAn7or9&#10;H6/PH/ghz/yM3xG/689O/wDQ7iv0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Ob/gh+mon4h+PZIp4F05dKtFuIWQmV5jK/lMrdAoUTAjHJZf&#10;Q1+jNfnj/wAEOf8AkZviN/156d/6HcV+h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4/8EOf+Rm+I3/Xnp3/odxX6HV+eP/BDn/kZviN/156d&#10;/wCh3Ffod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eP8AwQ5/5Gb4jf8AXnp3/odxX6HV+eP/AAQ5/wCRm+I3/Xnp3/odxX6H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j/wQ5/5Gb4jf&#10;9eenf+h3FfodX55/8EOSn/CQfEYbW8z7Lp/OeMbrjt6/jX6G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nj/wQ5/5Gb4jf9eenf+h3FfodXwD/&#10;AMEOdNGz4i6x53OdPtvK2/8AXw27P9K+/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hD/ghz/yK3xF/wCv3T//AECevu+vhD/ghz/yK3xF/wCv&#10;3T//AECevu+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4Q/4Ic/8it8Rf8Ar90//wBAnr7vr4Q/4Ic/8it8Rf8Ar90//wBAnr7v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EP+CHP/IrfEX/&#10;AK/dP/8AQJ6+76+EP+CHP/IrfEX/AK/dP/8AQJ6+7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">
                <v:shape id="Picture 3893" o:spid="_x0000_s2353"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lnTHAAAA3QAAAA8AAABkcnMvZG93bnJldi54bWxEj0FrwkAUhO+F/oflFbzppgpiU1cRRbDQ&#10;g9qm50f2mcRm367ZNUZ/vSsUehxm5htmOu9MLVpqfGVZwesgAUGcW11xoeD7a92fgPABWWNtmRRc&#10;ycN89vw0xVTbC++o3YdCRAj7FBWUIbhUSp+XZNAPrCOO3sE2BkOUTSF1g5cIN7UcJslYGqw4LpTo&#10;aFlS/rs/GwXtz8kNj4dV5j4/FtftSmbH2y5TqvfSLd5BBOrCf/ivvdEKRpO3ETzexCcgZ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QlnTHAAAA3QAAAA8AAAAAAAAAAAAA&#10;AAAAnwIAAGRycy9kb3ducmV2LnhtbFBLBQYAAAAABAAEAPcAAACTAwAAAAA=&#10;">
                  <v:imagedata r:id="rId46" o:title=""/>
                </v:shape>
                <v:rect id="Rectangle 3894" o:spid="_x0000_s2354" style="position:absolute;left:9829;top:10900;width:8034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XmlsYA&#10;AADdAAAADwAAAGRycy9kb3ducmV2LnhtbESPT2vCQBTE70K/w/IK3nTTKpKkriJV0aN/Cra3R/Y1&#10;Cc2+DdnVRD+9Kwg9DjPzG2Y670wlLtS40rKCt2EEgjizuuRcwddxPYhBOI+ssbJMCq7kYD576U0x&#10;1bblPV0OPhcBwi5FBYX3dSqlywoy6Ia2Jg7er20M+iCbXOoG2wA3lXyPook0WHJYKLCmz4Kyv8PZ&#10;KNjE9eJ7a29tXq1+NqfdKVkeE69U/7VbfIDw1Pn/8LO91QpGc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Xmls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criterio para el reconocimiento de ingresos de transacciones con contraprestación se aplicará por </w:t>
                        </w:r>
                      </w:p>
                    </w:txbxContent>
                  </v:textbox>
                </v:rect>
                <v:rect id="Rectangle 3895" o:spid="_x0000_s2355" style="position:absolute;left:9833;top:12633;width:8028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lDDcYA&#10;AADdAAAADwAAAGRycy9kb3ducmV2LnhtbESPT2vCQBTE70K/w/IK3nTTipKkriJV0aN/Cra3R/Y1&#10;Cc2+DdnVRD+9Kwg9DjPzG2Y670wlLtS40rKCt2EEgjizuuRcwddxPYhBOI+ssbJMCq7kYD576U0x&#10;1bblPV0OPhcBwi5FBYX3dSqlywoy6Ia2Jg7er20M+iCbXOoG2wA3lXyPook0WHJYKLCmz4Kyv8PZ&#10;KNjE9eJ7a29tXq1+NqfdKVkeE69U/7VbfIDw1Pn/8LO91QpGc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lDDcYAAADdAAAADwAAAAAAAAAAAAAAAACYAgAAZHJz&#10;L2Rvd25yZXYueG1sUEsFBgAAAAAEAAQA9QAAAIsDAAAAAA==&#10;" filled="f" stroked="f">
                  <v:textbox inset="0,0,0,0">
                    <w:txbxContent>
                      <w:p w:rsidR="00B538EB" w:rsidRDefault="00D31650">
                        <w:r>
                          <w:rPr>
                            <w:rFonts w:ascii="Arial" w:eastAsia="Arial" w:hAnsi="Arial" w:cs="Arial"/>
                            <w:sz w:val="19"/>
                          </w:rPr>
                          <w:t xml:space="preserve">separado a cada transacción. No obstante, en determinadas circunstancias, será necesario aplicar tal criterio </w:t>
                        </w:r>
                      </w:p>
                    </w:txbxContent>
                  </v:textbox>
                </v:rect>
                <v:rect id="Rectangle 3896" o:spid="_x0000_s2356" style="position:absolute;left:9811;top:14373;width:8029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desYA&#10;AADdAAAADwAAAGRycy9kb3ducmV2LnhtbESPW2vCQBSE3wX/w3KEvulGC5KkriJe0Md6Adu3Q/Y0&#10;CWbPhuxq0v76riD4OMzMN8xs0ZlK3KlxpWUF41EEgjizuuRcwfm0HcYgnEfWWFkmBb/kYDHv92aY&#10;atvyge5Hn4sAYZeigsL7OpXSZQUZdCNbEwfvxzYGfZBNLnWDbYCbSk6iaCoNlhwWCqxpVVB2Pd6M&#10;gl1cL7/29q/Nq8337vJ5SdanxCv1NuiWHyA8df4Vfrb3WsF7nEz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vdesYAAADdAAAADwAAAAAAAAAAAAAAAACYAgAAZHJz&#10;L2Rvd25yZXYueG1sUEsFBgAAAAAEAAQA9QAAAIsDAAAAAA==&#10;" filled="f" stroked="f">
                  <v:textbox inset="0,0,0,0">
                    <w:txbxContent>
                      <w:p w:rsidR="00B538EB" w:rsidRDefault="00D31650">
                        <w:r>
                          <w:rPr>
                            <w:rFonts w:ascii="Arial" w:eastAsia="Arial" w:hAnsi="Arial" w:cs="Arial"/>
                            <w:sz w:val="19"/>
                          </w:rPr>
                          <w:t xml:space="preserve">de reconocimiento por separado a los componentes identificables de una única transacción, con el fin de </w:t>
                        </w:r>
                      </w:p>
                    </w:txbxContent>
                  </v:textbox>
                </v:rect>
                <v:rect id="Rectangle 3897" o:spid="_x0000_s2357" style="position:absolute;left:9822;top:16139;width:8028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44cYA&#10;AADdAAAADwAAAGRycy9kb3ducmV2LnhtbESPT2vCQBTE70K/w/IK3nTTCpqkriJV0aN/Cra3R/Y1&#10;Cc2+DdnVRD+9Kwg9DjPzG2Y670wlLtS40rKCt2EEgjizuuRcwddxPYhBOI+ssbJMCq7kYD576U0x&#10;1bblPV0OPhcBwi5FBYX3dSqlywoy6Ia2Jg7er20M+iCbXOoG2wA3lXyPorE0WHJYKLCmz4Kyv8PZ&#10;KNjE9eJ7a29tXq1+NqfdKVkeE69U/7VbfIDw1Pn/8LO91QpGcTK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d44cYAAADdAAAADwAAAAAAAAAAAAAAAACYAgAAZHJz&#10;L2Rvd25yZXYueG1sUEsFBgAAAAAEAAQA9QAAAIsDAAAAAA==&#10;" filled="f" stroked="f">
                  <v:textbox inset="0,0,0,0">
                    <w:txbxContent>
                      <w:p w:rsidR="00B538EB" w:rsidRDefault="00D31650">
                        <w:r>
                          <w:rPr>
                            <w:rFonts w:ascii="Arial" w:eastAsia="Arial" w:hAnsi="Arial" w:cs="Arial"/>
                            <w:sz w:val="19"/>
                          </w:rPr>
                          <w:t xml:space="preserve">reflejar la sustancia de la operación. Por su parte, el criterio de reconocimiento se aplicará a dos o más </w:t>
                        </w:r>
                      </w:p>
                    </w:txbxContent>
                  </v:textbox>
                </v:rect>
                <v:rect id="Rectangle 3898" o:spid="_x0000_s2358" style="position:absolute;left:9800;top:17910;width:8031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sk8IA&#10;AADdAAAADwAAAGRycy9kb3ducmV2LnhtbERPy4rCMBTdC/5DuMLsNHWEoa1GEUfR5fgAdXdprm2x&#10;uSlNtJ35+slCcHk479miM5V4UuNKywrGowgEcWZ1ybmC03EzjEE4j6yxskwKfsnBYt7vzTDVtuU9&#10;PQ8+FyGEXYoKCu/rVEqXFWTQjWxNHLibbQz6AJtc6gbbEG4q+RlFX9JgyaGhwJpWBWX3w8Mo2Mb1&#10;8rKzf21era/b8885+T4mXqmPQbecgvDU+bf45d5pBZM4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OyTwgAAAN0AAAAPAAAAAAAAAAAAAAAAAJgCAABkcnMvZG93&#10;bnJldi54bWxQSwUGAAAAAAQABAD1AAAAhwMAAAAA&#10;" filled="f" stroked="f">
                  <v:textbox inset="0,0,0,0">
                    <w:txbxContent>
                      <w:p w:rsidR="00B538EB" w:rsidRDefault="00D31650">
                        <w:r>
                          <w:rPr>
                            <w:rFonts w:ascii="Arial" w:eastAsia="Arial" w:hAnsi="Arial" w:cs="Arial"/>
                            <w:sz w:val="19"/>
                          </w:rPr>
                          <w:t>transacciones conjuntamente cuando esté</w:t>
                        </w:r>
                        <w:r>
                          <w:rPr>
                            <w:rFonts w:ascii="Arial" w:eastAsia="Arial" w:hAnsi="Arial" w:cs="Arial"/>
                            <w:sz w:val="19"/>
                          </w:rPr>
                          <w:t xml:space="preserve">n ligadas de manera que el efecto comercial no pueda ser </w:t>
                        </w:r>
                      </w:p>
                    </w:txbxContent>
                  </v:textbox>
                </v:rect>
                <v:rect id="Rectangle 3899" o:spid="_x0000_s2359" style="position:absolute;left:9768;top:19618;width:4827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JCMYA&#10;AADdAAAADwAAAGRycy9kb3ducmV2LnhtbESPT2vCQBTE74V+h+UVequbtiBJzEakf9BjNYJ6e2Sf&#10;STD7NmS3JvXTdwXB4zAzv2Gy+WhacabeNZYVvE4iEMSl1Q1XCrbF90sMwnlkja1lUvBHDub540OG&#10;qbYDr+m88ZUIEHYpKqi971IpXVmTQTexHXHwjrY36IPsK6l7HALctPItiqbSYMNhocaOPmoqT5tf&#10;o2AZd4v9yl6Gqv06LHc/u+SzSLxSz0/jYgbC0+jv4Vt7pRW8x0k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RJCMYAAADdAAAADwAAAAAAAAAAAAAAAACYAgAAZHJz&#10;L2Rvd25yZXYueG1sUEsFBgAAAAAEAAQA9QAAAIsDAAAAAA==&#10;" filled="f" stroked="f">
                  <v:textbox inset="0,0,0,0">
                    <w:txbxContent>
                      <w:p w:rsidR="00B538EB" w:rsidRDefault="00D31650">
                        <w:r>
                          <w:rPr>
                            <w:rFonts w:ascii="Arial" w:eastAsia="Arial" w:hAnsi="Arial" w:cs="Arial"/>
                            <w:sz w:val="19"/>
                          </w:rPr>
                          <w:t xml:space="preserve">entendido sin referencia al conjunto completo de transacciones. </w:t>
                        </w:r>
                      </w:p>
                    </w:txbxContent>
                  </v:textbox>
                </v:rect>
                <v:rect id="Rectangle 3900" o:spid="_x0000_s2360" style="position:absolute;left:9696;top:23276;width:2274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V6j8MA&#10;AADdAAAADwAAAGRycy9kb3ducmV2LnhtbERPz2vCMBS+D/wfwht4m+k2EFuNIm6jPW4qqLdH82yL&#10;yUtpMlv965fDwOPH93uxGqwRV+p841jB6yQBQVw63XClYL/7epmB8AFZo3FMCm7kYbUcPS0w067n&#10;H7puQyViCPsMFdQhtJmUvqzJop+4ljhyZ9dZDBF2ldQd9jHcGvmWJFNpseHYUGNLm5rKy/bXKshn&#10;7fpYuHtfmc9Tfvg+pB+7N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V6j8MAAADdAAAADwAAAAAAAAAAAAAAAACYAgAAZHJzL2Rv&#10;d25yZXYueG1sUEsFBgAAAAAEAAQA9QAAAIgDAAAAAA==&#10;" filled="f" stroked="f">
                  <v:textbox inset="0,0,0,0">
                    <w:txbxContent>
                      <w:p w:rsidR="00B538EB" w:rsidRDefault="00D31650">
                        <w:r>
                          <w:rPr>
                            <w:rFonts w:ascii="Arial" w:eastAsia="Arial" w:hAnsi="Arial" w:cs="Arial"/>
                            <w:i/>
                            <w:sz w:val="19"/>
                          </w:rPr>
                          <w:t xml:space="preserve">Ingresos por venta de bienes </w:t>
                        </w:r>
                      </w:p>
                    </w:txbxContent>
                  </v:textbox>
                </v:rect>
                <v:rect id="Rectangle 3901" o:spid="_x0000_s2361" style="position:absolute;left:9733;top:26959;width:8028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nfFMYA&#10;AADdAAAADwAAAGRycy9kb3ducmV2LnhtbESPQWvCQBSE7wX/w/IKvTUbKxQTs4pYJR5bFWxvj+wz&#10;Cc2+Ddk1SfvruwXB4zAz3zDZajSN6KlztWUF0ygGQVxYXXOp4HTcPc9BOI+ssbFMCn7IwWo5ecgw&#10;1XbgD+oPvhQBwi5FBZX3bSqlKyoy6CLbEgfvYjuDPsiulLrDIcBNI1/i+FUarDksVNjSpqLi+3A1&#10;CvJ5u/7c29+hbLZf+fn9nLwdE6/U0+O4XoDwNPp7+NbeawWzJ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nfFM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INCI reconocerá como ingresos por venta de bienes, los recursos obtenidos en el desarrollo de </w:t>
                        </w:r>
                        <w:r>
                          <w:rPr>
                            <w:rFonts w:ascii="Arial" w:eastAsia="Arial" w:hAnsi="Arial" w:cs="Arial"/>
                            <w:sz w:val="19"/>
                          </w:rPr>
                          <w:t xml:space="preserve">actividades </w:t>
                        </w:r>
                      </w:p>
                    </w:txbxContent>
                  </v:textbox>
                </v:rect>
                <v:rect id="Rectangle 3902" o:spid="_x0000_s2362" style="position:absolute;left:9753;top:28731;width:8028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tBY8UA&#10;AADdAAAADwAAAGRycy9kb3ducmV2LnhtbESPT4vCMBTE78J+h/AWvGmqC2KrUWTXRY/+WVBvj+bZ&#10;FpuX0kRb/fRGEPY4zMxvmOm8NaW4Ue0KywoG/QgEcWp1wZmCv/1vbwzCeWSNpWVScCcH89lHZ4qJ&#10;tg1v6bbzmQgQdgkqyL2vEildmpNB17cVcfDOtjbog6wzqWtsAtyUchhFI2mw4LCQY0XfOaWX3dUo&#10;WI2rxXFtH01WLk+rw+YQ/+xjr1T3s11MQHhq/X/43V5rBV9xN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e0FjxQAAAN0AAAAPAAAAAAAAAAAAAAAAAJgCAABkcnMv&#10;ZG93bnJldi54bWxQSwUGAAAAAAQABAD1AAAAigMAAAAA&#10;" filled="f" stroked="f">
                  <v:textbox inset="0,0,0,0">
                    <w:txbxContent>
                      <w:p w:rsidR="00B538EB" w:rsidRDefault="00D31650">
                        <w:r>
                          <w:rPr>
                            <w:rFonts w:ascii="Arial" w:eastAsia="Arial" w:hAnsi="Arial" w:cs="Arial"/>
                            <w:sz w:val="19"/>
                          </w:rPr>
                          <w:t xml:space="preserve">de comercialización de bienes adquiridos o producidos. Los ingresos procedentes de la venta de bienes se </w:t>
                        </w:r>
                      </w:p>
                    </w:txbxContent>
                  </v:textbox>
                </v:rect>
                <v:rect id="Rectangle 3903" o:spid="_x0000_s2363" style="position:absolute;left:9716;top:30464;width:6584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k+MUA&#10;AADdAAAADwAAAGRycy9kb3ducmV2LnhtbESPT4vCMBTE78J+h/AWvGmqwmKrUWRX0aN/FtTbo3m2&#10;xealNNHW/fRGEPY4zMxvmOm8NaW4U+0KywoG/QgEcWp1wZmC38OqNwbhPLLG0jIpeJCD+eyjM8VE&#10;24Z3dN/7TAQIuwQV5N5XiZQuzcmg69uKOHgXWxv0QdaZ1DU2AW5KOYyiL2mw4LCQY0XfOaXX/c0o&#10;WI+rxWlj/5qsXJ7Xx+0x/jnEXqnuZ7uYgPDU+v/wu73RCkZx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T4xQAAAN0AAAAPAAAAAAAAAAAAAAAAAJgCAABkcnMv&#10;ZG93bnJldi54bWxQSwUGAAAAAAQABAD1AAAAigMAAAAA&#10;" filled="f" stroked="f">
                  <v:textbox inset="0,0,0,0">
                    <w:txbxContent>
                      <w:p w:rsidR="00B538EB" w:rsidRDefault="00D31650">
                        <w:r>
                          <w:rPr>
                            <w:rFonts w:ascii="Arial" w:eastAsia="Arial" w:hAnsi="Arial" w:cs="Arial"/>
                            <w:sz w:val="19"/>
                          </w:rPr>
                          <w:t xml:space="preserve">contabilizarán en los estados financieros cuando se cumplan las siguientes condiciones: </w:t>
                        </w:r>
                      </w:p>
                    </w:txbxContent>
                  </v:textbox>
                </v:rect>
                <v:rect id="Rectangle 3904" o:spid="_x0000_s2364" style="position:absolute;left:12119;top:33926;width:181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58jMYA&#10;AADdAAAADwAAAGRycy9kb3ducmV2LnhtbESPT2vCQBTE70K/w/IK3nTTKpJEV5Gq6NE/BdvbI/tM&#10;QrNvQ3Y1sZ++Kwg9DjPzG2a26EwlbtS40rKCt2EEgjizuuRcwedpM4hBOI+ssbJMCu7kYDF/6c0w&#10;1bblA92OPhcBwi5FBYX3dSqlywoy6Ia2Jg7exTYGfZBNLnWDbYCbSr5H0UQaLDksFFjTR0HZz/Fq&#10;FGzjevm1s79tXq2/t+f9OVmdEq9U/7VbTkF46vx/+NneaQWjJBr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58jM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905" o:spid="_x0000_s2365" style="position:absolute;left:14305;top:34122;width:7414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LZF8YA&#10;AADdAAAADwAAAGRycy9kb3ducmV2LnhtbESPT2vCQBTE70K/w/IK3nTTipJEV5Gq6NE/BdvbI/tM&#10;QrNvQ3Y1sZ++Kwg9DjPzG2a26EwlbtS40rKCt2EEgjizuuRcwedpM4hBOI+ssbJMCu7kYDF/6c0w&#10;1bblA92OPhcBwi5FBYX3dSqlywoy6Ia2Jg7exTYGfZBNLnWDbYCbSr5H0UQaLDksFFjTR0HZz/Fq&#10;FGzjevm1s79tXq2/t+f9OVmdEq9U/7VbTkF46vx/+NneaQWjJBr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LZF8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INCI ha transferido al comprador, los riesgos y ventajas significativos derivados de la propiedad </w:t>
                        </w:r>
                      </w:p>
                    </w:txbxContent>
                  </v:textbox>
                </v:rect>
                <v:rect id="Rectangle 3906" o:spid="_x0000_s2366" style="position:absolute;left:14325;top:35830;width:1087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BHYMYA&#10;AADdAAAADwAAAGRycy9kb3ducmV2LnhtbESPQWvCQBSE7wX/w/KE3uqmLYiJrhK0khxbFWxvj+wz&#10;Cc2+Ddk1SfvruwXB4zAz3zCrzWga0VPnassKnmcRCOLC6ppLBafj/mkBwnlkjY1lUvBDDjbrycMK&#10;E20H/qD+4EsRIOwSVFB53yZSuqIig25mW+LgXWxn0AfZlVJ3OAS4aeRLFM2lwZrDQoUtbSsqvg9X&#10;oyBbtOlnbn+Hsnn7ys7v53h3jL1Sj9MxXYLwNPp7+NbOtYLXO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BHYMYAAADdAAAADwAAAAAAAAAAAAAAAACYAgAAZHJz&#10;L2Rvd25yZXYueG1sUEsFBgAAAAAEAAQA9QAAAIsDAAAAAA==&#10;" filled="f" stroked="f">
                  <v:textbox inset="0,0,0,0">
                    <w:txbxContent>
                      <w:p w:rsidR="00B538EB" w:rsidRDefault="00D31650">
                        <w:r>
                          <w:rPr>
                            <w:rFonts w:ascii="Arial" w:eastAsia="Arial" w:hAnsi="Arial" w:cs="Arial"/>
                            <w:sz w:val="19"/>
                          </w:rPr>
                          <w:t xml:space="preserve">de los bienes; </w:t>
                        </w:r>
                      </w:p>
                    </w:txbxContent>
                  </v:textbox>
                </v:rect>
                <v:rect id="Rectangle 3907" o:spid="_x0000_s2367" style="position:absolute;left:12087;top:37520;width:181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zi+8YA&#10;AADdAAAADwAAAGRycy9kb3ducmV2LnhtbESPT2vCQBTE70K/w/IK3nTTCppEV5Gq6NE/BdvbI/tM&#10;QrNvQ3Y1sZ++Kwg9DjPzG2a26EwlbtS40rKCt2EEgjizuuRcwedpM4hBOI+ssbJMCu7kYDF/6c0w&#10;1bblA92OPhcBwi5FBYX3dSqlywoy6Ia2Jg7exTYGfZBNLnWDbYCbSr5H0VgaLDksFFjTR0HZz/Fq&#10;FGzjevm1s79tXq2/t+f9OVmdEq9U/7VbTkF46vx/+NneaQWjJJr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zi+8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908" o:spid="_x0000_s2368" style="position:absolute;left:14305;top:37722;width:7415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2icMA&#10;AADdAAAADwAAAGRycy9kb3ducmV2LnhtbERPz2vCMBS+D/wfwht4m+k2EFuNIm6jPW4qqLdH82yL&#10;yUtpMlv965fDwOPH93uxGqwRV+p841jB6yQBQVw63XClYL/7epmB8AFZo3FMCm7kYbUcPS0w067n&#10;H7puQyViCPsMFdQhtJmUvqzJop+4ljhyZ9dZDBF2ldQd9jHcGvmWJFNpseHYUGNLm5rKy/bXKshn&#10;7fpYuHtfmc9Tfvg+pB+7NCg1fh7WcxCBhvAQ/7sLreA9TeL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N2icMAAADdAAAADwAAAAAAAAAAAAAAAACYAgAAZHJzL2Rv&#10;d25yZXYueG1sUEsFBgAAAAAEAAQA9QAAAIgDAAAAAA==&#10;" filled="f" stroked="f">
                  <v:textbox inset="0,0,0,0">
                    <w:txbxContent>
                      <w:p w:rsidR="00B538EB" w:rsidRDefault="00D31650">
                        <w:r>
                          <w:rPr>
                            <w:rFonts w:ascii="Arial" w:eastAsia="Arial" w:hAnsi="Arial" w:cs="Arial"/>
                            <w:sz w:val="19"/>
                          </w:rPr>
                          <w:t xml:space="preserve">El INCI no conserva para sí, ninguna implicación en la gestión corriente de los bienes vendidos (en </w:t>
                        </w:r>
                      </w:p>
                    </w:txbxContent>
                  </v:textbox>
                </v:rect>
                <v:rect id="Rectangle 3909" o:spid="_x0000_s2369" style="position:absolute;left:14277;top:39487;width:67411;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TEsYA&#10;AADdAAAADwAAAGRycy9kb3ducmV2LnhtbESPQWvCQBSE70L/w/IEb7qxhWJS1xBaS3K0Kmhvj+xr&#10;Epp9G7Krif31bqHQ4zAz3zDrdDStuFLvGssKlosIBHFpdcOVguPhfb4C4TyyxtYyKbiRg3TzMFlj&#10;ou3AH3Td+0oECLsEFdTed4mUrqzJoFvYjjh4X7Y36IPsK6l7HALctPIxip6lwYbDQo0dvdZUfu8v&#10;RkG+6rJzYX+Gqt1+5qfdKX47xF6p2XTMXkB4Gv1/+K9daAVPcRT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TEs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grado usualmente asociado con la propiedad) ni retiene el control efectivo sobre estos; </w:t>
                        </w:r>
                      </w:p>
                    </w:txbxContent>
                  </v:textbox>
                </v:rect>
                <v:rect id="Rectangle 3910" o:spid="_x0000_s2370" style="position:absolute;left:12062;top:41120;width:181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sUsMA&#10;AADdAAAADwAAAGRycy9kb3ducmV2LnhtbERPy4rCMBTdD/gP4Q64G1MVxHaMIj7Q5VgFdXdp7rRl&#10;mpvSRFv9+slCcHk479miM5W4U+NKywqGgwgEcWZ1ybmC03H7NQXhPLLGyjIpeJCDxbz3McNE25YP&#10;dE99LkIIuwQVFN7XiZQuK8igG9iaOHC/tjHoA2xyqRtsQ7ip5CiKJtJgyaGhwJpWBWV/6c0o2E3r&#10;5WVvn21eba678885Xh9jr1T/s1t+g/DU+bf45d5rBeN4G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sUsMAAADdAAAADwAAAAAAAAAAAAAAAACYAgAAZHJzL2Rv&#10;d25yZXYueG1sUEsFBgAAAAAEAAQA9QAAAIgDA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911" o:spid="_x0000_s2371" style="position:absolute;left:14277;top:41285;width:4012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BJycYA&#10;AADdAAAADwAAAGRycy9kb3ducmV2LnhtbESPT2vCQBTE70K/w/IK3nSTFsREV5HWokf/FNTbI/tM&#10;QrNvQ3Y10U/vCkKPw8z8hpnOO1OJKzWutKwgHkYgiDOrS84V/O5/BmMQziNrrCyTghs5mM/eelNM&#10;tW15S9edz0WAsEtRQeF9nUrpsoIMuqGtiYN3to1BH2STS91gG+Cmkh9RNJIGSw4LBdb0VVD2t7sY&#10;BatxvTiu7b3Nq+Vpddgcku994pXqv3eLCQhPnf8Pv9prreAzi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BJyc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valor de los ingresos puede medirse con fiabilidad; </w:t>
                        </w:r>
                      </w:p>
                    </w:txbxContent>
                  </v:textbox>
                </v:rect>
                <v:rect id="Rectangle 3912" o:spid="_x0000_s2372" style="position:absolute;left:12062;top:42949;width:181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LXvscA&#10;AADdAAAADwAAAGRycy9kb3ducmV2LnhtbESPQWvCQBSE7wX/w/KE3upGC8VE1xC0RY+tEaK3R/aZ&#10;BLNvQ3Zr0v76bqHQ4zAz3zDrdDStuFPvGssK5rMIBHFpdcOVglP+9rQE4TyyxtYyKfgiB+lm8rDG&#10;RNuBP+h+9JUIEHYJKqi97xIpXVmTQTezHXHwrrY36IPsK6l7HALctHIRRS/SYMNhocaOtjWVt+On&#10;UbBfdtn5YL+Hqn297Iv3It7lsVfqcTpmKxCeRv8f/msftILneL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i177HAAAA3QAAAA8AAAAAAAAAAAAAAAAAmAIAAGRy&#10;cy9kb3ducmV2LnhtbFBLBQYAAAAABAAEAPUAAACMAw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913" o:spid="_x0000_s2373" style="position:absolute;left:14277;top:43145;width:7414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5yJccA&#10;AADdAAAADwAAAGRycy9kb3ducmV2LnhtbESPQWvCQBSE7wX/w/KE3uomDYhJXUPQih5bLdjeHtln&#10;Esy+DdnVpP76bqHQ4zAz3zDLfDStuFHvGssK4lkEgri0uuFKwcdx+7QA4TyyxtYyKfgmB/lq8rDE&#10;TNuB3+l28JUIEHYZKqi97zIpXVmTQTezHXHwzrY36IPsK6l7HALctPI5iubSYMNhocaO1jWVl8PV&#10;KNgtuuJzb+9D1b5+7U5vp3RzTL1Sj9OxeAHhafT/4b/2XitI0ji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uciXHAAAA3QAAAA8AAAAAAAAAAAAAAAAAmAIAAGRy&#10;cy9kb3ducmV2LnhtbFBLBQYAAAAABAAEAPUAAACMAwAAAAA=&#10;" filled="f" stroked="f">
                  <v:textbox inset="0,0,0,0">
                    <w:txbxContent>
                      <w:p w:rsidR="00B538EB" w:rsidRDefault="00D31650">
                        <w:r>
                          <w:rPr>
                            <w:rFonts w:ascii="Arial" w:eastAsia="Arial" w:hAnsi="Arial" w:cs="Arial"/>
                            <w:sz w:val="19"/>
                          </w:rPr>
                          <w:t>es probable que el INCI reciba los beneficios económicos o el potencial de servicio, asociados</w:t>
                        </w:r>
                        <w:r>
                          <w:rPr>
                            <w:rFonts w:ascii="Arial" w:eastAsia="Arial" w:hAnsi="Arial" w:cs="Arial"/>
                            <w:sz w:val="19"/>
                          </w:rPr>
                          <w:t xml:space="preserve"> con </w:t>
                        </w:r>
                      </w:p>
                    </w:txbxContent>
                  </v:textbox>
                </v:rect>
                <v:rect id="Rectangle 3914" o:spid="_x0000_s2374" style="position:absolute;left:14307;top:44853;width:12868;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qUccA&#10;AADdAAAADwAAAGRycy9kb3ducmV2LnhtbESPT2vCQBTE74LfYXmCN91YiyQxq0j/oEerhdTbI/ua&#10;hGbfhuzWpP30XUHocZiZ3zDZdjCNuFLnassKFvMIBHFhdc2lgvfz6ywG4TyyxsYyKfghB9vNeJRh&#10;qm3Pb3Q9+VIECLsUFVTet6mUrqjIoJvbljh4n7Yz6IPsSqk77APcNPIhilbSYM1hocKWnioqvk7f&#10;RsE+bncfB/vbl83LZZ8f8+T5nHilppNhtwbhafD/4Xv7oBUsk8U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H6lHHAAAA3QAAAA8AAAAAAAAAAAAAAAAAmAIAAGRy&#10;cy9kb3ducmV2LnhtbFBLBQYAAAAABAAEAPUAAACMAwAAAAA=&#10;" filled="f" stroked="f">
                  <v:textbox inset="0,0,0,0">
                    <w:txbxContent>
                      <w:p w:rsidR="00B538EB" w:rsidRDefault="00D31650">
                        <w:r>
                          <w:rPr>
                            <w:rFonts w:ascii="Arial" w:eastAsia="Arial" w:hAnsi="Arial" w:cs="Arial"/>
                            <w:sz w:val="19"/>
                          </w:rPr>
                          <w:t xml:space="preserve">la transacción; y </w:t>
                        </w:r>
                      </w:p>
                    </w:txbxContent>
                  </v:textbox>
                </v:rect>
                <v:rect id="Rectangle 3915" o:spid="_x0000_s2375" style="position:absolute;left:12062;top:46543;width:181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tPyscA&#10;AADdAAAADwAAAGRycy9kb3ducmV2LnhtbESPT2vCQBTE74LfYXmCN91YqSQxq0j/oEerhdTbI/ua&#10;hGbfhuzWpP30XUHocZiZ3zDZdjCNuFLnassKFvMIBHFhdc2lgvfz6ywG4TyyxsYyKfghB9vNeJRh&#10;qm3Pb3Q9+VIECLsUFVTet6mUrqjIoJvbljh4n7Yz6IPsSqk77APcNPIhilbSYM1hocKWnioqvk7f&#10;RsE+bncfB/vbl83LZZ8f8+T5nHilppNhtwbhafD/4Xv7oBUsk8U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LT8rHAAAA3QAAAA8AAAAAAAAAAAAAAAAAmAIAAGRy&#10;cy9kb3ducmV2LnhtbFBLBQYAAAAABAAEAPUAAACMAwAAAAA=&#10;" filled="f" stroked="f">
                  <v:textbox inset="0,0,0,0">
                    <w:txbxContent>
                      <w:p w:rsidR="00B538EB" w:rsidRDefault="00D31650">
                        <w:r>
                          <w:rPr>
                            <w:rFonts w:ascii="Segoe UI Symbol" w:eastAsia="Segoe UI Symbol" w:hAnsi="Segoe UI Symbol" w:cs="Segoe UI Symbol"/>
                            <w:sz w:val="19"/>
                          </w:rPr>
                          <w:t>✓</w:t>
                        </w:r>
                        <w:r>
                          <w:rPr>
                            <w:rFonts w:ascii="Segoe UI Symbol" w:eastAsia="Segoe UI Symbol" w:hAnsi="Segoe UI Symbol" w:cs="Segoe UI Symbol"/>
                            <w:sz w:val="19"/>
                          </w:rPr>
                          <w:t xml:space="preserve"> </w:t>
                        </w:r>
                      </w:p>
                    </w:txbxContent>
                  </v:textbox>
                </v:rect>
                <v:rect id="Rectangle 3916" o:spid="_x0000_s2376" style="position:absolute;left:14307;top:46714;width:7407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RvcUA&#10;AADdAAAADwAAAGRycy9kb3ducmV2LnhtbESPT4vCMBTE74LfITxhb5rqgthqFPEPetxVQb09mmdb&#10;bF5KE213P/1mQfA4zMxvmNmiNaV4Uu0KywqGgwgEcWp1wZmC03Hbn4BwHlljaZkU/JCDxbzbmWGi&#10;bcPf9Dz4TAQIuwQV5N5XiZQuzcmgG9iKOHg3Wxv0QdaZ1DU2AW5KOYqisTRYcFjIsaJVTun98DAK&#10;dpNqednb3yYrN9fd+escr4+xV+qj1y6nIDy1/h1+tfdawWc8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dG9xQAAAN0AAAAPAAAAAAAAAAAAAAAAAJgCAABkcnMv&#10;ZG93bnJldi54bWxQSwUGAAAAAAQABAD1AAAAigMAAAAA&#10;" filled="f" stroked="f">
                  <v:textbox inset="0,0,0,0">
                    <w:txbxContent>
                      <w:p w:rsidR="00B538EB" w:rsidRDefault="00D31650">
                        <w:r>
                          <w:rPr>
                            <w:rFonts w:ascii="Arial" w:eastAsia="Arial" w:hAnsi="Arial" w:cs="Arial"/>
                            <w:sz w:val="19"/>
                          </w:rPr>
                          <w:t xml:space="preserve">los costos en los que se haya incurrido o se vaya a incurrir, en relación con la transacción, pueden </w:t>
                        </w:r>
                      </w:p>
                    </w:txbxContent>
                  </v:textbox>
                </v:rect>
                <v:rect id="Rectangle 3917" o:spid="_x0000_s2377" style="position:absolute;left:14271;top:48447;width:1740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V0JscA&#10;AADdAAAADwAAAGRycy9kb3ducmV2LnhtbESPT2vCQBTE74LfYXmCN91YoSYxq0j/oEerhdTbI/ua&#10;hGbfhuzWpP30XUHocZiZ3zDZdjCNuFLnassKFvMIBHFhdc2lgvfz6ywG4TyyxsYyKfghB9vNeJRh&#10;qm3Pb3Q9+VIECLsUFVTet6mUrqjIoJvbljh4n7Yz6IPsSqk77APcNPIhih6lwZrDQoUtPVVUfJ2+&#10;jYJ93O4+Dva3L5uXyz4/5snzOfFKTSfDbg3C0+D/w/f2QStYJos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VdCbHAAAA3QAAAA8AAAAAAAAAAAAAAAAAmAIAAGRy&#10;cy9kb3ducmV2LnhtbFBLBQYAAAAABAAEAPUAAACMAwAAAAA=&#10;" filled="f" stroked="f">
                  <v:textbox inset="0,0,0,0">
                    <w:txbxContent>
                      <w:p w:rsidR="00B538EB" w:rsidRDefault="00D31650">
                        <w:r>
                          <w:rPr>
                            <w:rFonts w:ascii="Arial" w:eastAsia="Arial" w:hAnsi="Arial" w:cs="Arial"/>
                            <w:sz w:val="19"/>
                          </w:rPr>
                          <w:t xml:space="preserve">medirse con fiabilidad. </w:t>
                        </w:r>
                      </w:p>
                    </w:txbxContent>
                  </v:textbox>
                </v:rect>
                <v:rect id="Rectangle 3918" o:spid="_x0000_s2378" style="position:absolute;left:9593;top:52105;width:8025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gVMMA&#10;AADdAAAADwAAAGRycy9kb3ducmV2LnhtbERPy4rCMBTdD/gP4Q64G1MVxHaMIj7Q5VgFdXdp7rRl&#10;mpvSRFv9+slCcHk479miM5W4U+NKywqGgwgEcWZ1ybmC03H7NQXhPLLGyjIpeJCDxbz3McNE25YP&#10;dE99LkIIuwQVFN7XiZQuK8igG9iaOHC/tjHoA2xyqRtsQ7ip5CiKJtJgyaGhwJpWBWV/6c0o2E3r&#10;5WVvn21eba678885Xh9jr1T/s1t+g/DU+bf45d5rBeN4G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rgVMMAAADdAAAADwAAAAAAAAAAAAAAAACYAgAAZHJzL2Rv&#10;d25yZXYueG1sUEsFBgAAAAAEAAQA9QAAAIgDAAAAAA==&#10;" filled="f" stroked="f">
                  <v:textbox inset="0,0,0,0">
                    <w:txbxContent>
                      <w:p w:rsidR="00B538EB" w:rsidRDefault="00D31650">
                        <w:r>
                          <w:rPr>
                            <w:rFonts w:ascii="Arial" w:eastAsia="Arial" w:hAnsi="Arial" w:cs="Arial"/>
                            <w:sz w:val="19"/>
                          </w:rPr>
                          <w:t xml:space="preserve">Los ingresos y los costos relacionados con una misma transacción o evento se reconocerán de forma </w:t>
                        </w:r>
                      </w:p>
                    </w:txbxContent>
                  </v:textbox>
                </v:rect>
                <v:rect id="Rectangle 3919" o:spid="_x0000_s2379" style="position:absolute;left:9591;top:53845;width:8033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ZFz8YA&#10;AADdAAAADwAAAGRycy9kb3ducmV2LnhtbESPQWvCQBSE7wX/w/IKvdVNKhQT3YRgFT22KtjeHtln&#10;Epp9G7KrSfvruwXB4zAz3zDLfDStuFLvGssK4mkEgri0uuFKwfGweZ6DcB5ZY2uZFPyQgzybPCwx&#10;1XbgD7rufSUChF2KCmrvu1RKV9Zk0E1tRxy8s+0N+iD7SuoehwA3rXyJoldpsOGwUGNHq5rK7/3F&#10;KNjOu+JzZ3+Hql1/bU/vp+TtkHilnh7HYgHC0+jv4Vt7pxXMkji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ZFz8YAAADdAAAADwAAAAAAAAAAAAAAAACYAgAAZHJz&#10;L2Rvd25yZXYueG1sUEsFBgAAAAAEAAQA9QAAAIsDAAAAAA==&#10;" filled="f" stroked="f">
                  <v:textbox inset="0,0,0,0">
                    <w:txbxContent>
                      <w:p w:rsidR="00B538EB" w:rsidRDefault="00D31650">
                        <w:r>
                          <w:rPr>
                            <w:rFonts w:ascii="Arial" w:eastAsia="Arial" w:hAnsi="Arial" w:cs="Arial"/>
                            <w:sz w:val="19"/>
                          </w:rPr>
                          <w:t xml:space="preserve">simultánea. Los gastos, junto con las garantías y otros costos en los que se incurra tras la entrega de los </w:t>
                        </w:r>
                      </w:p>
                    </w:txbxContent>
                  </v:textbox>
                </v:rect>
                <v:rect id="Rectangle 3920" o:spid="_x0000_s2380" style="position:absolute;left:9624;top:55610;width:8025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Am78IA&#10;AADdAAAADwAAAGRycy9kb3ducmV2LnhtbERPTYvCMBC9C/6HMMLeNFVBbDWK6IoeXRXU29CMbbGZ&#10;lCZru/56c1jw+Hjf82VrSvGk2hWWFQwHEQji1OqCMwXn07Y/BeE8ssbSMin4IwfLRbczx0Tbhn/o&#10;efSZCCHsElSQe18lUro0J4NuYCviwN1tbdAHWGdS19iEcFPKURRNpMGCQ0OOFa1zSh/HX6NgN61W&#10;1719NVn5fdtdDpd4c4q9Ul+9djUD4an1H/G/e68Vj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CbvwgAAAN0AAAAPAAAAAAAAAAAAAAAAAJgCAABkcnMvZG93&#10;bnJldi54bWxQSwUGAAAAAAQABAD1AAAAhwMAAAAA&#10;" filled="f" stroked="f">
                  <v:textbox inset="0,0,0,0">
                    <w:txbxContent>
                      <w:p w:rsidR="00B538EB" w:rsidRDefault="00D31650">
                        <w:r>
                          <w:rPr>
                            <w:rFonts w:ascii="Arial" w:eastAsia="Arial" w:hAnsi="Arial" w:cs="Arial"/>
                            <w:sz w:val="19"/>
                          </w:rPr>
                          <w:t>bienes, podrán medirse con fiabilidad cuando</w:t>
                        </w:r>
                        <w:r>
                          <w:rPr>
                            <w:rFonts w:ascii="Arial" w:eastAsia="Arial" w:hAnsi="Arial" w:cs="Arial"/>
                            <w:sz w:val="19"/>
                          </w:rPr>
                          <w:t xml:space="preserve"> las otras condiciones para el reconocimiento de los ingresos </w:t>
                        </w:r>
                      </w:p>
                    </w:txbxContent>
                  </v:textbox>
                </v:rect>
                <v:rect id="Rectangle 3921" o:spid="_x0000_s2381" style="position:absolute;left:9591;top:57350;width:8032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DdMcA&#10;AADdAAAADwAAAGRycy9kb3ducmV2LnhtbESPQWvCQBSE7wX/w/KE3upGC8VE1xC0RY+tEaK3R/aZ&#10;BLNvQ3Zr0v76bqHQ4zAz3zDrdDStuFPvGssK5rMIBHFpdcOVglP+9rQE4TyyxtYyKfgiB+lm8rDG&#10;RNuBP+h+9JUIEHYJKqi97xIpXVmTQTezHXHwrrY36IPsK6l7HALctHIRRS/SYMNhocaOtjWVt+On&#10;UbBfdtn5YL+Hqn297Iv3It7lsVfqcTpmKxCeRv8f/msftILneD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cg3THAAAA3QAAAA8AAAAAAAAAAAAAAAAAmAIAAGRy&#10;cy9kb3ducmV2LnhtbFBLBQYAAAAABAAEAPUAAACMAwAAAAA=&#10;" filled="f" stroked="f">
                  <v:textbox inset="0,0,0,0">
                    <w:txbxContent>
                      <w:p w:rsidR="00B538EB" w:rsidRDefault="00D31650">
                        <w:r>
                          <w:rPr>
                            <w:rFonts w:ascii="Arial" w:eastAsia="Arial" w:hAnsi="Arial" w:cs="Arial"/>
                            <w:sz w:val="19"/>
                          </w:rPr>
                          <w:t xml:space="preserve">se hayan cumplido. No obstante, el INCI no reconocerá ingresos cuando los costos correlacionados no </w:t>
                        </w:r>
                      </w:p>
                    </w:txbxContent>
                  </v:textbox>
                </v:rect>
                <v:rect id="Rectangle 3922" o:spid="_x0000_s2382" style="position:absolute;left:9599;top:59115;width:80297;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4dA8YA&#10;AADdAAAADwAAAGRycy9kb3ducmV2LnhtbESPQWvCQBSE7wX/w/KE3urGFIpJsxHRFj1WI9jeHtnX&#10;JJh9G7Jbk/bXdwXB4zAz3zDZcjStuFDvGssK5rMIBHFpdcOVgmPx/rQA4TyyxtYyKfglB8t88pBh&#10;qu3Ae7ocfCUChF2KCmrvu1RKV9Zk0M1sRxy8b9sb9EH2ldQ9DgFuWhlH0Ys02HBYqLGjdU3l+fBj&#10;FGwX3epzZ/+Gqn372p4+TsmmSLxSj9Nx9QrC0+jv4Vt7pxU8J3E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4dA8YAAADdAAAADwAAAAAAAAAAAAAAAACYAgAAZHJz&#10;L2Rvd25yZXYueG1sUEsFBgAAAAAEAAQA9QAAAIsDAAAAAA==&#10;" filled="f" stroked="f">
                  <v:textbox inset="0,0,0,0">
                    <w:txbxContent>
                      <w:p w:rsidR="00B538EB" w:rsidRDefault="00D31650">
                        <w:r>
                          <w:rPr>
                            <w:rFonts w:ascii="Arial" w:eastAsia="Arial" w:hAnsi="Arial" w:cs="Arial"/>
                            <w:sz w:val="19"/>
                          </w:rPr>
                          <w:t>puedan medirse con fiabilidad; en tales casos, cualquier contraprestación ya recibida po</w:t>
                        </w:r>
                        <w:r>
                          <w:rPr>
                            <w:rFonts w:ascii="Arial" w:eastAsia="Arial" w:hAnsi="Arial" w:cs="Arial"/>
                            <w:sz w:val="19"/>
                          </w:rPr>
                          <w:t xml:space="preserve">r la venta de los </w:t>
                        </w:r>
                      </w:p>
                    </w:txbxContent>
                  </v:textbox>
                </v:rect>
                <v:rect id="Rectangle 3923" o:spid="_x0000_s2383" style="position:absolute;left:9599;top:60887;width:3235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K4m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I5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riYxQAAAN0AAAAPAAAAAAAAAAAAAAAAAJgCAABkcnMv&#10;ZG93bnJldi54bWxQSwUGAAAAAAQABAD1AAAAigMAAAAA&#10;" filled="f" stroked="f">
                  <v:textbox inset="0,0,0,0">
                    <w:txbxContent>
                      <w:p w:rsidR="00B538EB" w:rsidRDefault="00D31650">
                        <w:r>
                          <w:rPr>
                            <w:rFonts w:ascii="Arial" w:eastAsia="Arial" w:hAnsi="Arial" w:cs="Arial"/>
                            <w:sz w:val="19"/>
                          </w:rPr>
                          <w:t xml:space="preserve">bienes se debe reconocer como un pasivo. </w:t>
                        </w:r>
                      </w:p>
                    </w:txbxContent>
                  </v:textbox>
                </v:rect>
                <v:rect id="Rectangle 3924" o:spid="_x0000_s2384" style="position:absolute;left:9480;top:64513;width:2776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g7MYA&#10;AADdAAAADwAAAGRycy9kb3ducmV2LnhtbESPQWvCQBSE74L/YXkFb7qpFjExq4it6LFqIfX2yL4m&#10;odm3IbuatL++WxA8DjPzDZOue1OLG7WusqzgeRKBIM6trrhQ8HHejRcgnEfWWFsmBT/kYL0aDlJM&#10;tO34SLeTL0SAsEtQQel9k0jp8pIMuoltiIP3ZVuDPsi2kLrFLsBNLadRNJcGKw4LJTa0LSn/Pl2N&#10;gv2i2Xwe7G9X1G+Xffaexa/n2Cs1euo3SxCeev8I39sHrWAWT1/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sg7MYAAADdAAAADwAAAAAAAAAAAAAAAACYAgAAZHJz&#10;L2Rvd25yZXYueG1sUEsFBgAAAAAEAAQA9QAAAIsDAAAAAA==&#10;" filled="f" stroked="f">
                  <v:textbox inset="0,0,0,0">
                    <w:txbxContent>
                      <w:p w:rsidR="00B538EB" w:rsidRDefault="00D31650">
                        <w:r>
                          <w:rPr>
                            <w:rFonts w:ascii="Arial" w:eastAsia="Arial" w:hAnsi="Arial" w:cs="Arial"/>
                            <w:i/>
                            <w:sz w:val="19"/>
                          </w:rPr>
                          <w:t xml:space="preserve">Ingresos por prestación de servicios </w:t>
                        </w:r>
                      </w:p>
                    </w:txbxContent>
                  </v:textbox>
                </v:rect>
                <v:rect id="Rectangle 3925" o:spid="_x0000_s2385" style="position:absolute;left:9524;top:68082;width:8025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Fd8YA&#10;AADdAAAADwAAAGRycy9kb3ducmV2LnhtbESPQWvCQBSE74L/YXkFb7qpUjExq4it6LFqIfX2yL4m&#10;odm3IbuatL++WxA8DjPzDZOue1OLG7WusqzgeRKBIM6trrhQ8HHejRcgnEfWWFsmBT/kYL0aDlJM&#10;tO34SLeTL0SAsEtQQel9k0jp8pIMuoltiIP3ZVuDPsi2kLrFLsBNLadRNJcGKw4LJTa0LSn/Pl2N&#10;gv2i2Xwe7G9X1G+Xffaexa/n2Cs1euo3SxCeev8I39sHrWAWT1/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eFd8YAAADdAAAADwAAAAAAAAAAAAAAAACYAgAAZHJz&#10;L2Rvd25yZXYueG1sUEsFBgAAAAAEAAQA9QAAAIsDAAAAAA==&#10;" filled="f" stroked="f">
                  <v:textbox inset="0,0,0,0">
                    <w:txbxContent>
                      <w:p w:rsidR="00B538EB" w:rsidRDefault="00D31650">
                        <w:r>
                          <w:rPr>
                            <w:rFonts w:ascii="Arial" w:eastAsia="Arial" w:hAnsi="Arial" w:cs="Arial"/>
                            <w:sz w:val="19"/>
                          </w:rPr>
                          <w:t xml:space="preserve">El INCI reconocerá como ingresos por prestación de servicios, los recursos obtenidos en la ejecución de un </w:t>
                        </w:r>
                      </w:p>
                    </w:txbxContent>
                  </v:textbox>
                </v:rect>
                <v:rect id="Rectangle 3926" o:spid="_x0000_s2386" style="position:absolute;left:9531;top:69815;width:8030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bAMUA&#10;AADdAAAADwAAAGRycy9kb3ducmV2LnhtbESPT4vCMBTE7wv7HcJb8LamqyC2GkVWFz36D9Tbo3m2&#10;xealNFlb/fRGEDwOM/MbZjxtTSmuVLvCsoKfbgSCOLW64EzBfvf3PQThPLLG0jIpuJGD6eTzY4yJ&#10;tg1v6Lr1mQgQdgkqyL2vEildmpNB17UVcfDOtjbog6wzqWtsAtyUshdFA2mw4LCQY0W/OaWX7b9R&#10;sBxWs+PK3pusXJyWh/Uhnu9ir1Tnq52NQHhq/Tv8aq+0gn7cG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9RsAxQAAAN0AAAAPAAAAAAAAAAAAAAAAAJgCAABkcnMv&#10;ZG93bnJldi54bWxQSwUGAAAAAAQABAD1AAAAigMAAAAA&#10;" filled="f" stroked="f">
                  <v:textbox inset="0,0,0,0">
                    <w:txbxContent>
                      <w:p w:rsidR="00B538EB" w:rsidRDefault="00D31650">
                        <w:r>
                          <w:rPr>
                            <w:rFonts w:ascii="Arial" w:eastAsia="Arial" w:hAnsi="Arial" w:cs="Arial"/>
                            <w:sz w:val="19"/>
                          </w:rPr>
                          <w:t xml:space="preserve">conjunto de tareas acordadas en un contrato. Estos ingresos se caracterizan porque tienen una duración </w:t>
                        </w:r>
                      </w:p>
                    </w:txbxContent>
                  </v:textbox>
                </v:rect>
                <v:rect id="Rectangle 3927" o:spid="_x0000_s2387" style="position:absolute;left:9506;top:71587;width:8036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m+m8YA&#10;AADdAAAADwAAAGRycy9kb3ducmV2LnhtbESPQWvCQBSE74L/YXkFb7qpQjUxq4it6LFqIfX2yL4m&#10;odm3IbuatL++WxA8DjPzDZOue1OLG7WusqzgeRKBIM6trrhQ8HHejRcgnEfWWFsmBT/kYL0aDlJM&#10;tO34SLeTL0SAsEtQQel9k0jp8pIMuoltiIP3ZVuDPsi2kLrFLsBNLadR9CINVhwWSmxoW1L+fboa&#10;BftFs/k82N+uqN8u++w9i1/PsVdq9NRvliA89f4RvrcPWsEsns7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m+m8YAAADdAAAADwAAAAAAAAAAAAAAAACYAgAAZHJz&#10;L2Rvd25yZXYueG1sUEsFBgAAAAAEAAQA9QAAAIsDAAAAAA==&#10;" filled="f" stroked="f">
                  <v:textbox inset="0,0,0,0">
                    <w:txbxContent>
                      <w:p w:rsidR="00B538EB" w:rsidRDefault="00D31650">
                        <w:r>
                          <w:rPr>
                            <w:rFonts w:ascii="Arial" w:eastAsia="Arial" w:hAnsi="Arial" w:cs="Arial"/>
                            <w:sz w:val="19"/>
                          </w:rPr>
                          <w:t xml:space="preserve">determinada en el tiempo y buscan satisfacer necesidades de los usuarios o cumplir requerimientos </w:t>
                        </w:r>
                      </w:p>
                    </w:txbxContent>
                  </v:textbox>
                </v:rect>
                <v:rect id="Rectangle 3928" o:spid="_x0000_s2388" style="position:absolute;left:9500;top:73352;width:3050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q6cIA&#10;AADdAAAADwAAAGRycy9kb3ducmV2LnhtbERPTYvCMBC9C/6HMMLeNFVBbDWK6IoeXRXU29CMbbGZ&#10;lCZru/56c1jw+Hjf82VrSvGk2hWWFQwHEQji1OqCMwXn07Y/BeE8ssbSMin4IwfLRbczx0Tbhn/o&#10;efSZCCHsElSQe18lUro0J4NuYCviwN1tbdAHWGdS19iEcFPKURRNpMGCQ0OOFa1zSh/HX6NgN61W&#10;1719NVn5fdtdDpd4c4q9Ul+9djUD4an1H/G/e68Vj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irpwgAAAN0AAAAPAAAAAAAAAAAAAAAAAJgCAABkcnMvZG93&#10;bnJldi54bWxQSwUGAAAAAAQABAD1AAAAhwMAAAAA&#10;" filled="f" stroked="f">
                  <v:textbox inset="0,0,0,0">
                    <w:txbxContent>
                      <w:p w:rsidR="00B538EB" w:rsidRDefault="00D31650">
                        <w:r>
                          <w:rPr>
                            <w:rFonts w:ascii="Arial" w:eastAsia="Arial" w:hAnsi="Arial" w:cs="Arial"/>
                            <w:sz w:val="19"/>
                          </w:rPr>
                          <w:t xml:space="preserve">contractuales previamente establecidos. </w:t>
                        </w:r>
                      </w:p>
                    </w:txbxContent>
                  </v:textbox>
                </v:rect>
                <v:rect id="Rectangle 3929" o:spid="_x0000_s2389" style="position:absolute;left:9460;top:76921;width:8029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PcsYA&#10;AADdAAAADwAAAGRycy9kb3ducmV2LnhtbESPQWvCQBSE70L/w/IK3nTTFIqJriKtJTnWWLC9PbLP&#10;JDT7NmRXE/vru4LQ4zAz3zCrzWhacaHeNZYVPM0jEMSl1Q1XCj4P77MFCOeRNbaWScGVHGzWD5MV&#10;ptoOvKdL4SsRIOxSVFB736VSurImg25uO+LgnWxv0AfZV1L3OAS4aWUcRS/SYMNhocaOXmsqf4qz&#10;UZAtuu1Xbn+Hqt19Z8ePY/J2SLxS08dxuwThafT/4Xs71wqekzi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qPcsYAAADdAAAADwAAAAAAAAAAAAAAAACYAgAAZHJz&#10;L2Rvd25yZXYueG1sUEsFBgAAAAAEAAQA9QAAAIsDAAAAAA==&#10;" filled="f" stroked="f">
                  <v:textbox inset="0,0,0,0">
                    <w:txbxContent>
                      <w:p w:rsidR="00B538EB" w:rsidRDefault="00D31650">
                        <w:r>
                          <w:rPr>
                            <w:rFonts w:ascii="Arial" w:eastAsia="Arial" w:hAnsi="Arial" w:cs="Arial"/>
                            <w:sz w:val="19"/>
                          </w:rPr>
                          <w:t>El INC</w:t>
                        </w:r>
                        <w:r>
                          <w:rPr>
                            <w:rFonts w:ascii="Arial" w:eastAsia="Arial" w:hAnsi="Arial" w:cs="Arial"/>
                            <w:sz w:val="19"/>
                          </w:rPr>
                          <w:t xml:space="preserve">I reconocerá como ingresos por prestación de servicios los flujos de efectivo que recaude por la </w:t>
                        </w:r>
                      </w:p>
                    </w:txbxContent>
                  </v:textbox>
                </v:rect>
                <v:rect id="Rectangle 3930" o:spid="_x0000_s2390" style="position:absolute;left:9464;top:78686;width:8035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wMsQA&#10;AADdAAAADwAAAGRycy9kb3ducmV2LnhtbERPTWvCQBC9F/wPywjemk0riEmzCaIVPbZaUG9DdpqE&#10;ZmdDdjXRX989FHp8vO+sGE0rbtS7xrKClygGQVxa3XCl4Ou4fV6CcB5ZY2uZFNzJQZFPnjJMtR34&#10;k24HX4kQwi5FBbX3XSqlK2sy6CLbEQfu2/YGfYB9JXWPQwg3rXyN44U02HBoqLGjdU3lz+FqFOyW&#10;3eq8t4+hat8vu9PHKdkcE6/UbDqu3kB4Gv2/+M+91wrmyTz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JsDLEAAAA3QAAAA8AAAAAAAAAAAAAAAAAmAIAAGRycy9k&#10;b3ducmV2LnhtbFBLBQYAAAAABAAEAPUAAACJAwAAAAA=&#10;" filled="f" stroked="f">
                  <v:textbox inset="0,0,0,0">
                    <w:txbxContent>
                      <w:p w:rsidR="00B538EB" w:rsidRDefault="00D31650">
                        <w:r>
                          <w:rPr>
                            <w:rFonts w:ascii="Arial" w:eastAsia="Arial" w:hAnsi="Arial" w:cs="Arial"/>
                            <w:sz w:val="19"/>
                          </w:rPr>
                          <w:t xml:space="preserve">ejecución del convenio administrativo anual con el MINISTERIO DE LAS TECNOLOGIAS DE LA </w:t>
                        </w:r>
                      </w:p>
                    </w:txbxContent>
                  </v:textbox>
                </v:rect>
                <v:rect id="Rectangle 3931" o:spid="_x0000_s2391" style="position:absolute;left:9417;top:80426;width:4719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UVqccA&#10;AADdAAAADwAAAGRycy9kb3ducmV2LnhtbESPQWvCQBSE7wX/w/KE3uomDYhJXUPQih5bLdjeHtln&#10;Esy+DdnVpP76bqHQ4zAz3zDLfDStuFHvGssK4lkEgri0uuFKwcdx+7QA4TyyxtYyKfgmB/lq8rDE&#10;TNuB3+l28JUIEHYZKqi97zIpXVmTQTezHXHwzrY36IPsK6l7HALctPI5iubSYMNhocaO1jWVl8PV&#10;KNgtuuJzb+9D1b5+7U5vp3RzTL1Sj9OxeAHhafT/4b/2XitI0i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FFanHAAAA3QAAAA8AAAAAAAAAAAAAAAAAmAIAAGRy&#10;cy9kb3ducmV2LnhtbFBLBQYAAAAABAAEAPUAAACMAwAAAAA=&#10;" filled="f" stroked="f">
                  <v:textbox inset="0,0,0,0">
                    <w:txbxContent>
                      <w:p w:rsidR="00B538EB" w:rsidRDefault="00D31650">
                        <w:r>
                          <w:rPr>
                            <w:rFonts w:ascii="Arial" w:eastAsia="Arial" w:hAnsi="Arial" w:cs="Arial"/>
                            <w:sz w:val="19"/>
                          </w:rPr>
                          <w:t xml:space="preserve">INFORMACIÓN Y LAS COMUNICACIONES a través de FONTIC. </w:t>
                        </w:r>
                      </w:p>
                    </w:txbxContent>
                  </v:textbox>
                </v:rect>
                <v:rect id="Rectangle 3932" o:spid="_x0000_s2392" style="position:absolute;left:9441;top:84020;width:8028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L3sUA&#10;AADdAAAADwAAAGRycy9kb3ducmV2LnhtbESPQYvCMBSE74L/ITxhb5qqILYaRdwVPboqqLdH82yL&#10;zUtpou36683Cwh6HmfmGmS9bU4on1a6wrGA4iEAQp1YXnCk4HTf9KQjnkTWWlknBDzlYLrqdOSba&#10;NvxNz4PPRICwS1BB7n2VSOnSnAy6ga2Ig3eztUEfZJ1JXWMT4KaUoyiaSIMFh4UcK1rnlN4PD6Ng&#10;O61Wl519NVn5dd2e9+f48xh7pT567WoGwlPr/8N/7Z1WMI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4vexQAAAN0AAAAPAAAAAAAAAAAAAAAAAJgCAABkcnMv&#10;ZG93bnJldi54bWxQSwUGAAAAAAQABAD1AAAAigMAAAAA&#10;" filled="f" stroked="f">
                  <v:textbox inset="0,0,0,0">
                    <w:txbxContent>
                      <w:p w:rsidR="00B538EB" w:rsidRDefault="00D31650">
                        <w:r>
                          <w:rPr>
                            <w:rFonts w:ascii="Arial" w:eastAsia="Arial" w:hAnsi="Arial" w:cs="Arial"/>
                            <w:sz w:val="19"/>
                          </w:rPr>
                          <w:t>Los ingres</w:t>
                        </w:r>
                        <w:r>
                          <w:rPr>
                            <w:rFonts w:ascii="Arial" w:eastAsia="Arial" w:hAnsi="Arial" w:cs="Arial"/>
                            <w:sz w:val="19"/>
                          </w:rPr>
                          <w:t xml:space="preserve">os por prestación de servicios se reconocerán cuando el resultado de una transacción pueda </w:t>
                        </w:r>
                      </w:p>
                    </w:txbxContent>
                  </v:textbox>
                </v:rect>
                <v:rect id="Rectangle 3933" o:spid="_x0000_s2393" style="position:absolute;left:9400;top:85760;width:80361;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uRcUA&#10;AADdAAAADwAAAGRycy9kb3ducmV2LnhtbESPQWvCQBSE74L/YXmCN91ooJjoKtJa9Gi1oN4e2WcS&#10;zL4N2a2J/fVuQehxmJlvmMWqM5W4U+NKywom4wgEcWZ1ybmC7+PnaAbCeWSNlWVS8CAHq2W/t8BU&#10;25a/6H7wuQgQdikqKLyvUyldVpBBN7Y1cfCutjHog2xyqRtsA9xUchpFb9JgyWGhwJreC8puhx+j&#10;YDur1+ed/W3zanPZnvan5OOYeKWGg249B+Gp8//hV3unFcRJHM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y5FxQAAAN0AAAAPAAAAAAAAAAAAAAAAAJgCAABkcnMv&#10;ZG93bnJldi54bWxQSwUGAAAAAAQABAD1AAAAigMAAAAA&#10;" filled="f" stroked="f">
                  <v:textbox inset="0,0,0,0">
                    <w:txbxContent>
                      <w:p w:rsidR="00B538EB" w:rsidRDefault="00D31650">
                        <w:r>
                          <w:rPr>
                            <w:rFonts w:ascii="Arial" w:eastAsia="Arial" w:hAnsi="Arial" w:cs="Arial"/>
                            <w:sz w:val="19"/>
                          </w:rPr>
                          <w:t xml:space="preserve">estimarse con fiabilidad, considerando el grado de avance en la prestación del servicio al final del periodo </w:t>
                        </w:r>
                      </w:p>
                    </w:txbxContent>
                  </v:textbox>
                </v:rect>
                <v:rect id="Rectangle 3934" o:spid="_x0000_s2394" style="position:absolute;left:9411;top:87525;width:7361;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K2MccA&#10;AADdAAAADwAAAGRycy9kb3ducmV2LnhtbESPT2vCQBTE74V+h+UJvdWNVYqJWUXaih79U0i9PbKv&#10;SWj2bciuJvrpXaHgcZiZ3zDpoje1OFPrKssKRsMIBHFudcWFgu/D6nUKwnlkjbVlUnAhB4v581OK&#10;ibYd7+i894UIEHYJKii9bxIpXV6SQTe0DXHwfm1r0AfZFlK32AW4qeVbFL1LgxWHhRIb+igp/9uf&#10;jIL1tFn+bOy1K+qv4zrbZvHnIfZKvQz65QyEp94/wv/tjVYwj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ytjHHAAAA3QAAAA8AAAAAAAAAAAAAAAAAmAIAAGRy&#10;cy9kb3ducmV2LnhtbFBLBQYAAAAABAAEAPUAAACMAwAAAAA=&#10;" filled="f" stroked="f">
                  <v:textbox inset="0,0,0,0">
                    <w:txbxContent>
                      <w:p w:rsidR="00B538EB" w:rsidRDefault="00D31650">
                        <w:r>
                          <w:rPr>
                            <w:rFonts w:ascii="Arial" w:eastAsia="Arial" w:hAnsi="Arial" w:cs="Arial"/>
                            <w:sz w:val="19"/>
                          </w:rPr>
                          <w:t xml:space="preserve">contable. </w:t>
                        </w:r>
                      </w:p>
                    </w:txbxContent>
                  </v:textbox>
                </v:rect>
                <w10:wrap type="topAndBottom" anchorx="page" anchory="page"/>
              </v:group>
            </w:pict>
          </mc:Fallback>
        </mc:AlternateContent>
      </w:r>
    </w:p>
    <w:p w:rsidR="00B538EB" w:rsidRDefault="00D31650">
      <w:pPr>
        <w:jc w:val="both"/>
      </w:pPr>
      <w:r>
        <w:rPr>
          <w:noProof/>
        </w:rPr>
        <w:lastRenderedPageBreak/>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0</wp:posOffset>
                </wp:positionV>
                <wp:extent cx="7772400" cy="9982200"/>
                <wp:effectExtent l="0" t="0" r="0" b="0"/>
                <wp:wrapTopAndBottom/>
                <wp:docPr id="20966" name="Group 20966"/>
                <wp:cNvGraphicFramePr/>
                <a:graphic xmlns:a="http://schemas.openxmlformats.org/drawingml/2006/main">
                  <a:graphicData uri="http://schemas.microsoft.com/office/word/2010/wordprocessingGroup">
                    <wpg:wgp>
                      <wpg:cNvGrpSpPr/>
                      <wpg:grpSpPr>
                        <a:xfrm>
                          <a:off x="0" y="0"/>
                          <a:ext cx="7772400" cy="9982200"/>
                          <a:chOff x="0" y="0"/>
                          <a:chExt cx="7772400" cy="9982200"/>
                        </a:xfrm>
                      </wpg:grpSpPr>
                      <pic:pic xmlns:pic="http://schemas.openxmlformats.org/drawingml/2006/picture">
                        <pic:nvPicPr>
                          <pic:cNvPr id="3938" name="Picture 3938"/>
                          <pic:cNvPicPr/>
                        </pic:nvPicPr>
                        <pic:blipFill>
                          <a:blip r:embed="rId47"/>
                          <a:stretch>
                            <a:fillRect/>
                          </a:stretch>
                        </pic:blipFill>
                        <pic:spPr>
                          <a:xfrm>
                            <a:off x="0" y="0"/>
                            <a:ext cx="7772400" cy="9982200"/>
                          </a:xfrm>
                          <a:prstGeom prst="rect">
                            <a:avLst/>
                          </a:prstGeom>
                        </pic:spPr>
                      </pic:pic>
                      <wps:wsp>
                        <wps:cNvPr id="3939" name="Rectangle 3939"/>
                        <wps:cNvSpPr/>
                        <wps:spPr>
                          <a:xfrm>
                            <a:off x="814705" y="957199"/>
                            <a:ext cx="8001474" cy="156242"/>
                          </a:xfrm>
                          <a:prstGeom prst="rect">
                            <a:avLst/>
                          </a:prstGeom>
                          <a:ln>
                            <a:noFill/>
                          </a:ln>
                        </wps:spPr>
                        <wps:txbx>
                          <w:txbxContent>
                            <w:p w:rsidR="00B538EB" w:rsidRDefault="00D31650">
                              <w:r>
                                <w:rPr>
                                  <w:rFonts w:ascii="Arial" w:eastAsia="Arial" w:hAnsi="Arial" w:cs="Arial"/>
                                  <w:sz w:val="20"/>
                                </w:rPr>
                                <w:t xml:space="preserve">El resultado de una transacción podrá estimarse con fiabilidad cuando se cumplan los siguientes requisitos: </w:t>
                              </w:r>
                            </w:p>
                          </w:txbxContent>
                        </wps:txbx>
                        <wps:bodyPr horzOverflow="overflow" lIns="0" tIns="0" rIns="0" bIns="0" rtlCol="0">
                          <a:noAutofit/>
                        </wps:bodyPr>
                      </wps:wsp>
                      <wps:wsp>
                        <wps:cNvPr id="3940" name="Rectangle 3940"/>
                        <wps:cNvSpPr/>
                        <wps:spPr>
                          <a:xfrm>
                            <a:off x="1053592" y="1119759"/>
                            <a:ext cx="191741" cy="182592"/>
                          </a:xfrm>
                          <a:prstGeom prst="rect">
                            <a:avLst/>
                          </a:prstGeom>
                          <a:ln>
                            <a:noFill/>
                          </a:ln>
                        </wps:spPr>
                        <wps:txbx>
                          <w:txbxContent>
                            <w:p w:rsidR="00B538EB" w:rsidRDefault="00D31650">
                              <w:r>
                                <w:rPr>
                                  <w:rFonts w:ascii="Segoe UI Symbol" w:eastAsia="Segoe UI Symbol" w:hAnsi="Segoe UI Symbol" w:cs="Segoe UI Symbol"/>
                                  <w:sz w:val="20"/>
                                </w:rPr>
                                <w:t>✓</w:t>
                              </w:r>
                              <w:r>
                                <w:rPr>
                                  <w:rFonts w:ascii="Segoe UI Symbol" w:eastAsia="Segoe UI Symbol" w:hAnsi="Segoe UI Symbol" w:cs="Segoe UI Symbol"/>
                                  <w:sz w:val="20"/>
                                </w:rPr>
                                <w:t xml:space="preserve"> </w:t>
                              </w:r>
                            </w:p>
                          </w:txbxContent>
                        </wps:txbx>
                        <wps:bodyPr horzOverflow="overflow" lIns="0" tIns="0" rIns="0" bIns="0" rtlCol="0">
                          <a:noAutofit/>
                        </wps:bodyPr>
                      </wps:wsp>
                      <wps:wsp>
                        <wps:cNvPr id="3941" name="Rectangle 3941"/>
                        <wps:cNvSpPr/>
                        <wps:spPr>
                          <a:xfrm>
                            <a:off x="1275080" y="1134364"/>
                            <a:ext cx="3995932" cy="156242"/>
                          </a:xfrm>
                          <a:prstGeom prst="rect">
                            <a:avLst/>
                          </a:prstGeom>
                          <a:ln>
                            <a:noFill/>
                          </a:ln>
                        </wps:spPr>
                        <wps:txbx>
                          <w:txbxContent>
                            <w:p w:rsidR="00B538EB" w:rsidRDefault="00D31650">
                              <w:r>
                                <w:rPr>
                                  <w:rFonts w:ascii="Arial" w:eastAsia="Arial" w:hAnsi="Arial" w:cs="Arial"/>
                                  <w:sz w:val="20"/>
                                </w:rPr>
                                <w:t xml:space="preserve">el valor de los ingresos puede medirse con fiabilidad; </w:t>
                              </w:r>
                            </w:p>
                          </w:txbxContent>
                        </wps:txbx>
                        <wps:bodyPr horzOverflow="overflow" lIns="0" tIns="0" rIns="0" bIns="0" rtlCol="0">
                          <a:noAutofit/>
                        </wps:bodyPr>
                      </wps:wsp>
                      <wps:wsp>
                        <wps:cNvPr id="3942" name="Rectangle 3942"/>
                        <wps:cNvSpPr/>
                        <wps:spPr>
                          <a:xfrm>
                            <a:off x="1053592" y="1302639"/>
                            <a:ext cx="191741" cy="182592"/>
                          </a:xfrm>
                          <a:prstGeom prst="rect">
                            <a:avLst/>
                          </a:prstGeom>
                          <a:ln>
                            <a:noFill/>
                          </a:ln>
                        </wps:spPr>
                        <wps:txbx>
                          <w:txbxContent>
                            <w:p w:rsidR="00B538EB" w:rsidRDefault="00D31650">
                              <w:r>
                                <w:rPr>
                                  <w:rFonts w:ascii="Segoe UI Symbol" w:eastAsia="Segoe UI Symbol" w:hAnsi="Segoe UI Symbol" w:cs="Segoe UI Symbol"/>
                                  <w:sz w:val="20"/>
                                </w:rPr>
                                <w:t>✓</w:t>
                              </w:r>
                              <w:r>
                                <w:rPr>
                                  <w:rFonts w:ascii="Segoe UI Symbol" w:eastAsia="Segoe UI Symbol" w:hAnsi="Segoe UI Symbol" w:cs="Segoe UI Symbol"/>
                                  <w:sz w:val="20"/>
                                </w:rPr>
                                <w:t xml:space="preserve"> </w:t>
                              </w:r>
                            </w:p>
                          </w:txbxContent>
                        </wps:txbx>
                        <wps:bodyPr horzOverflow="overflow" lIns="0" tIns="0" rIns="0" bIns="0" rtlCol="0">
                          <a:noAutofit/>
                        </wps:bodyPr>
                      </wps:wsp>
                      <wps:wsp>
                        <wps:cNvPr id="3943" name="Rectangle 3943"/>
                        <wps:cNvSpPr/>
                        <wps:spPr>
                          <a:xfrm>
                            <a:off x="1275080" y="1317244"/>
                            <a:ext cx="7393509" cy="156242"/>
                          </a:xfrm>
                          <a:prstGeom prst="rect">
                            <a:avLst/>
                          </a:prstGeom>
                          <a:ln>
                            <a:noFill/>
                          </a:ln>
                        </wps:spPr>
                        <wps:txbx>
                          <w:txbxContent>
                            <w:p w:rsidR="00B538EB" w:rsidRDefault="00D31650">
                              <w:r>
                                <w:rPr>
                                  <w:rFonts w:ascii="Arial" w:eastAsia="Arial" w:hAnsi="Arial" w:cs="Arial"/>
                                  <w:sz w:val="20"/>
                                </w:rPr>
                                <w:t>es probable que el INCI reciba los beneficios económicos o el potencial de se</w:t>
                              </w:r>
                              <w:r>
                                <w:rPr>
                                  <w:rFonts w:ascii="Arial" w:eastAsia="Arial" w:hAnsi="Arial" w:cs="Arial"/>
                                  <w:sz w:val="20"/>
                                </w:rPr>
                                <w:t xml:space="preserve">rvicio, asociados con </w:t>
                              </w:r>
                            </w:p>
                          </w:txbxContent>
                        </wps:txbx>
                        <wps:bodyPr horzOverflow="overflow" lIns="0" tIns="0" rIns="0" bIns="0" rtlCol="0">
                          <a:noAutofit/>
                        </wps:bodyPr>
                      </wps:wsp>
                      <wps:wsp>
                        <wps:cNvPr id="3944" name="Rectangle 3944"/>
                        <wps:cNvSpPr/>
                        <wps:spPr>
                          <a:xfrm>
                            <a:off x="1277874" y="1493774"/>
                            <a:ext cx="1130240" cy="156242"/>
                          </a:xfrm>
                          <a:prstGeom prst="rect">
                            <a:avLst/>
                          </a:prstGeom>
                          <a:ln>
                            <a:noFill/>
                          </a:ln>
                        </wps:spPr>
                        <wps:txbx>
                          <w:txbxContent>
                            <w:p w:rsidR="00B538EB" w:rsidRDefault="00D31650">
                              <w:r>
                                <w:rPr>
                                  <w:rFonts w:ascii="Arial" w:eastAsia="Arial" w:hAnsi="Arial" w:cs="Arial"/>
                                  <w:sz w:val="20"/>
                                </w:rPr>
                                <w:t xml:space="preserve">la transacción; </w:t>
                              </w:r>
                            </w:p>
                          </w:txbxContent>
                        </wps:txbx>
                        <wps:bodyPr horzOverflow="overflow" lIns="0" tIns="0" rIns="0" bIns="0" rtlCol="0">
                          <a:noAutofit/>
                        </wps:bodyPr>
                      </wps:wsp>
                      <wps:wsp>
                        <wps:cNvPr id="3945" name="Rectangle 3945"/>
                        <wps:cNvSpPr/>
                        <wps:spPr>
                          <a:xfrm>
                            <a:off x="1053592" y="1658874"/>
                            <a:ext cx="191741" cy="182592"/>
                          </a:xfrm>
                          <a:prstGeom prst="rect">
                            <a:avLst/>
                          </a:prstGeom>
                          <a:ln>
                            <a:noFill/>
                          </a:ln>
                        </wps:spPr>
                        <wps:txbx>
                          <w:txbxContent>
                            <w:p w:rsidR="00B538EB" w:rsidRDefault="00D31650">
                              <w:r>
                                <w:rPr>
                                  <w:rFonts w:ascii="Segoe UI Symbol" w:eastAsia="Segoe UI Symbol" w:hAnsi="Segoe UI Symbol" w:cs="Segoe UI Symbol"/>
                                  <w:sz w:val="20"/>
                                </w:rPr>
                                <w:t>✓</w:t>
                              </w:r>
                              <w:r>
                                <w:rPr>
                                  <w:rFonts w:ascii="Segoe UI Symbol" w:eastAsia="Segoe UI Symbol" w:hAnsi="Segoe UI Symbol" w:cs="Segoe UI Symbol"/>
                                  <w:sz w:val="20"/>
                                </w:rPr>
                                <w:t xml:space="preserve"> </w:t>
                              </w:r>
                            </w:p>
                          </w:txbxContent>
                        </wps:txbx>
                        <wps:bodyPr horzOverflow="overflow" lIns="0" tIns="0" rIns="0" bIns="0" rtlCol="0">
                          <a:noAutofit/>
                        </wps:bodyPr>
                      </wps:wsp>
                      <wps:wsp>
                        <wps:cNvPr id="3946" name="Rectangle 3946"/>
                        <wps:cNvSpPr/>
                        <wps:spPr>
                          <a:xfrm>
                            <a:off x="1271905" y="1673479"/>
                            <a:ext cx="7395556" cy="156242"/>
                          </a:xfrm>
                          <a:prstGeom prst="rect">
                            <a:avLst/>
                          </a:prstGeom>
                          <a:ln>
                            <a:noFill/>
                          </a:ln>
                        </wps:spPr>
                        <wps:txbx>
                          <w:txbxContent>
                            <w:p w:rsidR="00B538EB" w:rsidRDefault="00D31650">
                              <w:r>
                                <w:rPr>
                                  <w:rFonts w:ascii="Arial" w:eastAsia="Arial" w:hAnsi="Arial" w:cs="Arial"/>
                                  <w:sz w:val="20"/>
                                </w:rPr>
                                <w:t xml:space="preserve">el grado de avance en la prestación del servicio, al final del periodo contable, puede medirse con </w:t>
                              </w:r>
                            </w:p>
                          </w:txbxContent>
                        </wps:txbx>
                        <wps:bodyPr horzOverflow="overflow" lIns="0" tIns="0" rIns="0" bIns="0" rtlCol="0">
                          <a:noAutofit/>
                        </wps:bodyPr>
                      </wps:wsp>
                      <wps:wsp>
                        <wps:cNvPr id="3947" name="Rectangle 3947"/>
                        <wps:cNvSpPr/>
                        <wps:spPr>
                          <a:xfrm>
                            <a:off x="1274699" y="1850644"/>
                            <a:ext cx="919313" cy="156242"/>
                          </a:xfrm>
                          <a:prstGeom prst="rect">
                            <a:avLst/>
                          </a:prstGeom>
                          <a:ln>
                            <a:noFill/>
                          </a:ln>
                        </wps:spPr>
                        <wps:txbx>
                          <w:txbxContent>
                            <w:p w:rsidR="00B538EB" w:rsidRDefault="00D31650">
                              <w:r>
                                <w:rPr>
                                  <w:rFonts w:ascii="Arial" w:eastAsia="Arial" w:hAnsi="Arial" w:cs="Arial"/>
                                  <w:sz w:val="20"/>
                                </w:rPr>
                                <w:t xml:space="preserve">fiabilidad; y </w:t>
                              </w:r>
                            </w:p>
                          </w:txbxContent>
                        </wps:txbx>
                        <wps:bodyPr horzOverflow="overflow" lIns="0" tIns="0" rIns="0" bIns="0" rtlCol="0">
                          <a:noAutofit/>
                        </wps:bodyPr>
                      </wps:wsp>
                      <wps:wsp>
                        <wps:cNvPr id="3948" name="Rectangle 3948"/>
                        <wps:cNvSpPr/>
                        <wps:spPr>
                          <a:xfrm>
                            <a:off x="1053592" y="2018919"/>
                            <a:ext cx="191741" cy="182592"/>
                          </a:xfrm>
                          <a:prstGeom prst="rect">
                            <a:avLst/>
                          </a:prstGeom>
                          <a:ln>
                            <a:noFill/>
                          </a:ln>
                        </wps:spPr>
                        <wps:txbx>
                          <w:txbxContent>
                            <w:p w:rsidR="00B538EB" w:rsidRDefault="00D31650">
                              <w:r>
                                <w:rPr>
                                  <w:rFonts w:ascii="Segoe UI Symbol" w:eastAsia="Segoe UI Symbol" w:hAnsi="Segoe UI Symbol" w:cs="Segoe UI Symbol"/>
                                  <w:sz w:val="20"/>
                                </w:rPr>
                                <w:t>✓</w:t>
                              </w:r>
                              <w:r>
                                <w:rPr>
                                  <w:rFonts w:ascii="Segoe UI Symbol" w:eastAsia="Segoe UI Symbol" w:hAnsi="Segoe UI Symbol" w:cs="Segoe UI Symbol"/>
                                  <w:sz w:val="20"/>
                                </w:rPr>
                                <w:t xml:space="preserve"> </w:t>
                              </w:r>
                            </w:p>
                          </w:txbxContent>
                        </wps:txbx>
                        <wps:bodyPr horzOverflow="overflow" lIns="0" tIns="0" rIns="0" bIns="0" rtlCol="0">
                          <a:noAutofit/>
                        </wps:bodyPr>
                      </wps:wsp>
                      <wps:wsp>
                        <wps:cNvPr id="3949" name="Rectangle 3949"/>
                        <wps:cNvSpPr/>
                        <wps:spPr>
                          <a:xfrm>
                            <a:off x="1277874" y="2033524"/>
                            <a:ext cx="7379724" cy="156242"/>
                          </a:xfrm>
                          <a:prstGeom prst="rect">
                            <a:avLst/>
                          </a:prstGeom>
                          <a:ln>
                            <a:noFill/>
                          </a:ln>
                        </wps:spPr>
                        <wps:txbx>
                          <w:txbxContent>
                            <w:p w:rsidR="00B538EB" w:rsidRDefault="00D31650">
                              <w:r>
                                <w:rPr>
                                  <w:rFonts w:ascii="Arial" w:eastAsia="Arial" w:hAnsi="Arial" w:cs="Arial"/>
                                  <w:sz w:val="20"/>
                                </w:rPr>
                                <w:t xml:space="preserve">los costos en los que se haya incurrido para la prestación del servicio y aquellos necesarios para </w:t>
                              </w:r>
                            </w:p>
                          </w:txbxContent>
                        </wps:txbx>
                        <wps:bodyPr horzOverflow="overflow" lIns="0" tIns="0" rIns="0" bIns="0" rtlCol="0">
                          <a:noAutofit/>
                        </wps:bodyPr>
                      </wps:wsp>
                      <wps:wsp>
                        <wps:cNvPr id="3950" name="Rectangle 3950"/>
                        <wps:cNvSpPr/>
                        <wps:spPr>
                          <a:xfrm>
                            <a:off x="1276223" y="2203704"/>
                            <a:ext cx="3244568" cy="156242"/>
                          </a:xfrm>
                          <a:prstGeom prst="rect">
                            <a:avLst/>
                          </a:prstGeom>
                          <a:ln>
                            <a:noFill/>
                          </a:ln>
                        </wps:spPr>
                        <wps:txbx>
                          <w:txbxContent>
                            <w:p w:rsidR="00B538EB" w:rsidRDefault="00D31650">
                              <w:r>
                                <w:rPr>
                                  <w:rFonts w:ascii="Arial" w:eastAsia="Arial" w:hAnsi="Arial" w:cs="Arial"/>
                                  <w:sz w:val="20"/>
                                </w:rPr>
                                <w:t xml:space="preserve">completarla pueden medirse con fiabilidad. </w:t>
                              </w:r>
                            </w:p>
                          </w:txbxContent>
                        </wps:txbx>
                        <wps:bodyPr horzOverflow="overflow" lIns="0" tIns="0" rIns="0" bIns="0" rtlCol="0">
                          <a:noAutofit/>
                        </wps:bodyPr>
                      </wps:wsp>
                      <wps:wsp>
                        <wps:cNvPr id="3951" name="Rectangle 3951"/>
                        <wps:cNvSpPr/>
                        <wps:spPr>
                          <a:xfrm>
                            <a:off x="810514" y="2572639"/>
                            <a:ext cx="8013314" cy="156242"/>
                          </a:xfrm>
                          <a:prstGeom prst="rect">
                            <a:avLst/>
                          </a:prstGeom>
                          <a:ln>
                            <a:noFill/>
                          </a:ln>
                        </wps:spPr>
                        <wps:txbx>
                          <w:txbxContent>
                            <w:p w:rsidR="00B538EB" w:rsidRDefault="00D31650">
                              <w:r>
                                <w:rPr>
                                  <w:rFonts w:ascii="Arial" w:eastAsia="Arial" w:hAnsi="Arial" w:cs="Arial"/>
                                  <w:sz w:val="20"/>
                                </w:rPr>
                                <w:t xml:space="preserve">Cuando el resultado de una transacción, que implique la prestación de servicios, no pueda estimarse de </w:t>
                              </w:r>
                            </w:p>
                          </w:txbxContent>
                        </wps:txbx>
                        <wps:bodyPr horzOverflow="overflow" lIns="0" tIns="0" rIns="0" bIns="0" rtlCol="0">
                          <a:noAutofit/>
                        </wps:bodyPr>
                      </wps:wsp>
                      <wps:wsp>
                        <wps:cNvPr id="3952" name="Rectangle 3952"/>
                        <wps:cNvSpPr/>
                        <wps:spPr>
                          <a:xfrm>
                            <a:off x="811784" y="2746629"/>
                            <a:ext cx="8011634" cy="156242"/>
                          </a:xfrm>
                          <a:prstGeom prst="rect">
                            <a:avLst/>
                          </a:prstGeom>
                          <a:ln>
                            <a:noFill/>
                          </a:ln>
                        </wps:spPr>
                        <wps:txbx>
                          <w:txbxContent>
                            <w:p w:rsidR="00B538EB" w:rsidRDefault="00D31650">
                              <w:r>
                                <w:rPr>
                                  <w:rFonts w:ascii="Arial" w:eastAsia="Arial" w:hAnsi="Arial" w:cs="Arial"/>
                                  <w:sz w:val="20"/>
                                </w:rPr>
                                <w:t>fo</w:t>
                              </w:r>
                              <w:r>
                                <w:rPr>
                                  <w:rFonts w:ascii="Arial" w:eastAsia="Arial" w:hAnsi="Arial" w:cs="Arial"/>
                                  <w:sz w:val="20"/>
                                </w:rPr>
                                <w:t xml:space="preserve">rma fiable, los ingresos correspondientes se reconocerán como tales solo en la cuantía de los costos </w:t>
                              </w:r>
                            </w:p>
                          </w:txbxContent>
                        </wps:txbx>
                        <wps:bodyPr horzOverflow="overflow" lIns="0" tIns="0" rIns="0" bIns="0" rtlCol="0">
                          <a:noAutofit/>
                        </wps:bodyPr>
                      </wps:wsp>
                      <wps:wsp>
                        <wps:cNvPr id="3953" name="Rectangle 3953"/>
                        <wps:cNvSpPr/>
                        <wps:spPr>
                          <a:xfrm>
                            <a:off x="811022" y="2919984"/>
                            <a:ext cx="3396153" cy="156242"/>
                          </a:xfrm>
                          <a:prstGeom prst="rect">
                            <a:avLst/>
                          </a:prstGeom>
                          <a:ln>
                            <a:noFill/>
                          </a:ln>
                        </wps:spPr>
                        <wps:txbx>
                          <w:txbxContent>
                            <w:p w:rsidR="00B538EB" w:rsidRDefault="00D31650">
                              <w:r>
                                <w:rPr>
                                  <w:rFonts w:ascii="Arial" w:eastAsia="Arial" w:hAnsi="Arial" w:cs="Arial"/>
                                  <w:sz w:val="20"/>
                                </w:rPr>
                                <w:t xml:space="preserve">reconocidos que se consideren recuperables. </w:t>
                              </w:r>
                            </w:p>
                          </w:txbxContent>
                        </wps:txbx>
                        <wps:bodyPr horzOverflow="overflow" lIns="0" tIns="0" rIns="0" bIns="0" rtlCol="0">
                          <a:noAutofit/>
                        </wps:bodyPr>
                      </wps:wsp>
                      <wps:wsp>
                        <wps:cNvPr id="3954" name="Rectangle 3954"/>
                        <wps:cNvSpPr/>
                        <wps:spPr>
                          <a:xfrm>
                            <a:off x="857860" y="3276676"/>
                            <a:ext cx="1581209" cy="124994"/>
                          </a:xfrm>
                          <a:prstGeom prst="rect">
                            <a:avLst/>
                          </a:prstGeom>
                          <a:ln>
                            <a:noFill/>
                          </a:ln>
                        </wps:spPr>
                        <wps:txbx>
                          <w:txbxContent>
                            <w:p w:rsidR="00B538EB" w:rsidRDefault="00D31650">
                              <w:r>
                                <w:rPr>
                                  <w:rFonts w:ascii="Arial" w:eastAsia="Arial" w:hAnsi="Arial" w:cs="Arial"/>
                                  <w:b/>
                                  <w:sz w:val="16"/>
                                </w:rPr>
                                <w:t xml:space="preserve">CUENTAS CONTABLES </w:t>
                              </w:r>
                            </w:p>
                          </w:txbxContent>
                        </wps:txbx>
                        <wps:bodyPr horzOverflow="overflow" lIns="0" tIns="0" rIns="0" bIns="0" rtlCol="0">
                          <a:noAutofit/>
                        </wps:bodyPr>
                      </wps:wsp>
                      <wps:wsp>
                        <wps:cNvPr id="3955" name="Rectangle 3955"/>
                        <wps:cNvSpPr/>
                        <wps:spPr>
                          <a:xfrm>
                            <a:off x="3672281" y="3273501"/>
                            <a:ext cx="1092060" cy="124994"/>
                          </a:xfrm>
                          <a:prstGeom prst="rect">
                            <a:avLst/>
                          </a:prstGeom>
                          <a:ln>
                            <a:noFill/>
                          </a:ln>
                        </wps:spPr>
                        <wps:txbx>
                          <w:txbxContent>
                            <w:p w:rsidR="00B538EB" w:rsidRDefault="00D31650">
                              <w:r>
                                <w:rPr>
                                  <w:rFonts w:ascii="Arial" w:eastAsia="Arial" w:hAnsi="Arial" w:cs="Arial"/>
                                  <w:b/>
                                  <w:sz w:val="16"/>
                                </w:rPr>
                                <w:t xml:space="preserve">NOTA ACTUAL </w:t>
                              </w:r>
                            </w:p>
                          </w:txbxContent>
                        </wps:txbx>
                        <wps:bodyPr horzOverflow="overflow" lIns="0" tIns="0" rIns="0" bIns="0" rtlCol="0">
                          <a:noAutofit/>
                        </wps:bodyPr>
                      </wps:wsp>
                      <wps:wsp>
                        <wps:cNvPr id="3956" name="Rectangle 3956"/>
                        <wps:cNvSpPr/>
                        <wps:spPr>
                          <a:xfrm>
                            <a:off x="4458970" y="3273501"/>
                            <a:ext cx="751312" cy="124994"/>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957" name="Rectangle 3957"/>
                        <wps:cNvSpPr/>
                        <wps:spPr>
                          <a:xfrm>
                            <a:off x="5246269" y="3276676"/>
                            <a:ext cx="748407" cy="124994"/>
                          </a:xfrm>
                          <a:prstGeom prst="rect">
                            <a:avLst/>
                          </a:prstGeom>
                          <a:ln>
                            <a:noFill/>
                          </a:ln>
                        </wps:spPr>
                        <wps:txbx>
                          <w:txbxContent>
                            <w:p w:rsidR="00B538EB" w:rsidRDefault="00D31650">
                              <w:r>
                                <w:rPr>
                                  <w:rFonts w:ascii="Arial" w:eastAsia="Arial" w:hAnsi="Arial" w:cs="Arial"/>
                                  <w:b/>
                                  <w:sz w:val="16"/>
                                </w:rPr>
                                <w:t xml:space="preserve">ANTERIOR </w:t>
                              </w:r>
                            </w:p>
                          </w:txbxContent>
                        </wps:txbx>
                        <wps:bodyPr horzOverflow="overflow" lIns="0" tIns="0" rIns="0" bIns="0" rtlCol="0">
                          <a:noAutofit/>
                        </wps:bodyPr>
                      </wps:wsp>
                      <wps:wsp>
                        <wps:cNvPr id="20906" name="Rectangle 20906"/>
                        <wps:cNvSpPr/>
                        <wps:spPr>
                          <a:xfrm>
                            <a:off x="4050894" y="3420186"/>
                            <a:ext cx="685309" cy="124994"/>
                          </a:xfrm>
                          <a:prstGeom prst="rect">
                            <a:avLst/>
                          </a:prstGeom>
                          <a:ln>
                            <a:noFill/>
                          </a:ln>
                        </wps:spPr>
                        <wps:txbx>
                          <w:txbxContent>
                            <w:p w:rsidR="00B538EB" w:rsidRDefault="00D31650">
                              <w:r>
                                <w:rPr>
                                  <w:rFonts w:ascii="Arial" w:eastAsia="Arial" w:hAnsi="Arial" w:cs="Arial"/>
                                  <w:b/>
                                  <w:sz w:val="16"/>
                                </w:rPr>
                                <w:t>01-12-2018</w:t>
                              </w:r>
                            </w:p>
                          </w:txbxContent>
                        </wps:txbx>
                        <wps:bodyPr horzOverflow="overflow" lIns="0" tIns="0" rIns="0" bIns="0" rtlCol="0">
                          <a:noAutofit/>
                        </wps:bodyPr>
                      </wps:wsp>
                      <wps:wsp>
                        <wps:cNvPr id="20907" name="Rectangle 20907"/>
                        <wps:cNvSpPr/>
                        <wps:spPr>
                          <a:xfrm>
                            <a:off x="4566163" y="3420186"/>
                            <a:ext cx="37254" cy="124994"/>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959" name="Rectangle 3959"/>
                        <wps:cNvSpPr/>
                        <wps:spPr>
                          <a:xfrm>
                            <a:off x="4563110" y="3423361"/>
                            <a:ext cx="751312" cy="124994"/>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20908" name="Rectangle 20908"/>
                        <wps:cNvSpPr/>
                        <wps:spPr>
                          <a:xfrm>
                            <a:off x="4697629" y="3423361"/>
                            <a:ext cx="49628" cy="124994"/>
                          </a:xfrm>
                          <a:prstGeom prst="rect">
                            <a:avLst/>
                          </a:prstGeom>
                          <a:ln>
                            <a:noFill/>
                          </a:ln>
                        </wps:spPr>
                        <wps:txbx>
                          <w:txbxContent>
                            <w:p w:rsidR="00B538EB" w:rsidRDefault="00D31650">
                              <w:r>
                                <w:rPr>
                                  <w:rFonts w:ascii="Arial" w:eastAsia="Arial" w:hAnsi="Arial" w:cs="Arial"/>
                                  <w:b/>
                                  <w:sz w:val="16"/>
                                </w:rPr>
                                <w:t>-</w:t>
                              </w:r>
                            </w:p>
                          </w:txbxContent>
                        </wps:txbx>
                        <wps:bodyPr horzOverflow="overflow" lIns="0" tIns="0" rIns="0" bIns="0" rtlCol="0">
                          <a:noAutofit/>
                        </wps:bodyPr>
                      </wps:wsp>
                      <wps:wsp>
                        <wps:cNvPr id="20909" name="Rectangle 20909"/>
                        <wps:cNvSpPr/>
                        <wps:spPr>
                          <a:xfrm>
                            <a:off x="4734943" y="3423361"/>
                            <a:ext cx="41431" cy="124994"/>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961" name="Rectangle 3961"/>
                        <wps:cNvSpPr/>
                        <wps:spPr>
                          <a:xfrm>
                            <a:off x="4730750" y="3423361"/>
                            <a:ext cx="751312" cy="124994"/>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20910" name="Rectangle 20910"/>
                        <wps:cNvSpPr/>
                        <wps:spPr>
                          <a:xfrm>
                            <a:off x="4864964" y="3423361"/>
                            <a:ext cx="393800" cy="124994"/>
                          </a:xfrm>
                          <a:prstGeom prst="rect">
                            <a:avLst/>
                          </a:prstGeom>
                          <a:ln>
                            <a:noFill/>
                          </a:ln>
                        </wps:spPr>
                        <wps:txbx>
                          <w:txbxContent>
                            <w:p w:rsidR="00B538EB" w:rsidRDefault="00D31650">
                              <w:r>
                                <w:rPr>
                                  <w:rFonts w:ascii="Arial" w:eastAsia="Arial" w:hAnsi="Arial" w:cs="Arial"/>
                                  <w:b/>
                                  <w:sz w:val="16"/>
                                </w:rPr>
                                <w:t>31-12-</w:t>
                              </w:r>
                            </w:p>
                          </w:txbxContent>
                        </wps:txbx>
                        <wps:bodyPr horzOverflow="overflow" lIns="0" tIns="0" rIns="0" bIns="0" rtlCol="0">
                          <a:noAutofit/>
                        </wps:bodyPr>
                      </wps:wsp>
                      <wps:wsp>
                        <wps:cNvPr id="20911" name="Rectangle 20911"/>
                        <wps:cNvSpPr/>
                        <wps:spPr>
                          <a:xfrm>
                            <a:off x="5161054" y="3423361"/>
                            <a:ext cx="37881" cy="124994"/>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963" name="Rectangle 3963"/>
                        <wps:cNvSpPr/>
                        <wps:spPr>
                          <a:xfrm>
                            <a:off x="5157470" y="3423361"/>
                            <a:ext cx="751312" cy="124994"/>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20912" name="Rectangle 20912"/>
                        <wps:cNvSpPr/>
                        <wps:spPr>
                          <a:xfrm>
                            <a:off x="5248504" y="3423361"/>
                            <a:ext cx="1504622" cy="124994"/>
                          </a:xfrm>
                          <a:prstGeom prst="rect">
                            <a:avLst/>
                          </a:prstGeom>
                          <a:ln>
                            <a:noFill/>
                          </a:ln>
                        </wps:spPr>
                        <wps:txbx>
                          <w:txbxContent>
                            <w:p w:rsidR="00B538EB" w:rsidRDefault="00D31650">
                              <w:r>
                                <w:rPr>
                                  <w:rFonts w:ascii="Arial" w:eastAsia="Arial" w:hAnsi="Arial" w:cs="Arial"/>
                                  <w:b/>
                                  <w:sz w:val="16"/>
                                </w:rPr>
                                <w:t>01-01-2018 - 31-01-2018</w:t>
                              </w:r>
                            </w:p>
                          </w:txbxContent>
                        </wps:txbx>
                        <wps:bodyPr horzOverflow="overflow" lIns="0" tIns="0" rIns="0" bIns="0" rtlCol="0">
                          <a:noAutofit/>
                        </wps:bodyPr>
                      </wps:wsp>
                      <wps:wsp>
                        <wps:cNvPr id="20913" name="Rectangle 20913"/>
                        <wps:cNvSpPr/>
                        <wps:spPr>
                          <a:xfrm>
                            <a:off x="6379798" y="3423361"/>
                            <a:ext cx="37625" cy="124994"/>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20914" name="Rectangle 20914"/>
                        <wps:cNvSpPr/>
                        <wps:spPr>
                          <a:xfrm>
                            <a:off x="4047617" y="3535756"/>
                            <a:ext cx="300434" cy="124993"/>
                          </a:xfrm>
                          <a:prstGeom prst="rect">
                            <a:avLst/>
                          </a:prstGeom>
                          <a:ln>
                            <a:noFill/>
                          </a:ln>
                        </wps:spPr>
                        <wps:txbx>
                          <w:txbxContent>
                            <w:p w:rsidR="00B538EB" w:rsidRDefault="00D31650">
                              <w:r>
                                <w:rPr>
                                  <w:rFonts w:ascii="Arial" w:eastAsia="Arial" w:hAnsi="Arial" w:cs="Arial"/>
                                  <w:b/>
                                  <w:sz w:val="16"/>
                                </w:rPr>
                                <w:t>2018</w:t>
                              </w:r>
                            </w:p>
                          </w:txbxContent>
                        </wps:txbx>
                        <wps:bodyPr horzOverflow="overflow" lIns="0" tIns="0" rIns="0" bIns="0" rtlCol="0">
                          <a:noAutofit/>
                        </wps:bodyPr>
                      </wps:wsp>
                      <wps:wsp>
                        <wps:cNvPr id="20915" name="Rectangle 20915"/>
                        <wps:cNvSpPr/>
                        <wps:spPr>
                          <a:xfrm>
                            <a:off x="4273508" y="3535756"/>
                            <a:ext cx="37554"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966" name="Rectangle 3966"/>
                        <wps:cNvSpPr/>
                        <wps:spPr>
                          <a:xfrm>
                            <a:off x="857860" y="3425901"/>
                            <a:ext cx="592848" cy="124994"/>
                          </a:xfrm>
                          <a:prstGeom prst="rect">
                            <a:avLst/>
                          </a:prstGeom>
                          <a:ln>
                            <a:noFill/>
                          </a:ln>
                        </wps:spPr>
                        <wps:txbx>
                          <w:txbxContent>
                            <w:p w:rsidR="00B538EB" w:rsidRDefault="00D31650">
                              <w:r>
                                <w:rPr>
                                  <w:rFonts w:ascii="Arial" w:eastAsia="Arial" w:hAnsi="Arial" w:cs="Arial"/>
                                  <w:b/>
                                  <w:sz w:val="16"/>
                                </w:rPr>
                                <w:t xml:space="preserve">CODIGO </w:t>
                              </w:r>
                            </w:p>
                          </w:txbxContent>
                        </wps:txbx>
                        <wps:bodyPr horzOverflow="overflow" lIns="0" tIns="0" rIns="0" bIns="0" rtlCol="0">
                          <a:noAutofit/>
                        </wps:bodyPr>
                      </wps:wsp>
                      <wps:wsp>
                        <wps:cNvPr id="3967" name="Rectangle 3967"/>
                        <wps:cNvSpPr/>
                        <wps:spPr>
                          <a:xfrm>
                            <a:off x="1431087" y="3423361"/>
                            <a:ext cx="984814" cy="124994"/>
                          </a:xfrm>
                          <a:prstGeom prst="rect">
                            <a:avLst/>
                          </a:prstGeom>
                          <a:ln>
                            <a:noFill/>
                          </a:ln>
                        </wps:spPr>
                        <wps:txbx>
                          <w:txbxContent>
                            <w:p w:rsidR="00B538EB" w:rsidRDefault="00D31650">
                              <w:r>
                                <w:rPr>
                                  <w:rFonts w:ascii="Arial" w:eastAsia="Arial" w:hAnsi="Arial" w:cs="Arial"/>
                                  <w:b/>
                                  <w:sz w:val="16"/>
                                </w:rPr>
                                <w:t xml:space="preserve">DESCRIPCION </w:t>
                              </w:r>
                            </w:p>
                          </w:txbxContent>
                        </wps:txbx>
                        <wps:bodyPr horzOverflow="overflow" lIns="0" tIns="0" rIns="0" bIns="0" rtlCol="0">
                          <a:noAutofit/>
                        </wps:bodyPr>
                      </wps:wsp>
                      <wps:wsp>
                        <wps:cNvPr id="3968" name="Rectangle 3968"/>
                        <wps:cNvSpPr/>
                        <wps:spPr>
                          <a:xfrm>
                            <a:off x="1426743" y="3660851"/>
                            <a:ext cx="1853997" cy="124993"/>
                          </a:xfrm>
                          <a:prstGeom prst="rect">
                            <a:avLst/>
                          </a:prstGeom>
                          <a:ln>
                            <a:noFill/>
                          </a:ln>
                        </wps:spPr>
                        <wps:txbx>
                          <w:txbxContent>
                            <w:p w:rsidR="00B538EB" w:rsidRDefault="00D31650">
                              <w:r>
                                <w:rPr>
                                  <w:rFonts w:ascii="Arial" w:eastAsia="Arial" w:hAnsi="Arial" w:cs="Arial"/>
                                  <w:b/>
                                  <w:sz w:val="16"/>
                                </w:rPr>
                                <w:t xml:space="preserve">ACTIVIDADES ORDINARIAS </w:t>
                              </w:r>
                            </w:p>
                          </w:txbxContent>
                        </wps:txbx>
                        <wps:bodyPr horzOverflow="overflow" lIns="0" tIns="0" rIns="0" bIns="0" rtlCol="0">
                          <a:noAutofit/>
                        </wps:bodyPr>
                      </wps:wsp>
                      <wps:wsp>
                        <wps:cNvPr id="20916" name="Rectangle 20916"/>
                        <wps:cNvSpPr/>
                        <wps:spPr>
                          <a:xfrm>
                            <a:off x="857352" y="3804361"/>
                            <a:ext cx="81089" cy="124993"/>
                          </a:xfrm>
                          <a:prstGeom prst="rect">
                            <a:avLst/>
                          </a:prstGeom>
                          <a:ln>
                            <a:noFill/>
                          </a:ln>
                        </wps:spPr>
                        <wps:txbx>
                          <w:txbxContent>
                            <w:p w:rsidR="00B538EB" w:rsidRDefault="00D31650">
                              <w:r>
                                <w:rPr>
                                  <w:rFonts w:ascii="Arial" w:eastAsia="Arial" w:hAnsi="Arial" w:cs="Arial"/>
                                  <w:b/>
                                  <w:sz w:val="16"/>
                                </w:rPr>
                                <w:t>4</w:t>
                              </w:r>
                            </w:p>
                          </w:txbxContent>
                        </wps:txbx>
                        <wps:bodyPr horzOverflow="overflow" lIns="0" tIns="0" rIns="0" bIns="0" rtlCol="0">
                          <a:noAutofit/>
                        </wps:bodyPr>
                      </wps:wsp>
                      <wps:wsp>
                        <wps:cNvPr id="20917" name="Rectangle 20917"/>
                        <wps:cNvSpPr/>
                        <wps:spPr>
                          <a:xfrm>
                            <a:off x="918321" y="3804361"/>
                            <a:ext cx="40544"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970" name="Rectangle 3970"/>
                        <wps:cNvSpPr/>
                        <wps:spPr>
                          <a:xfrm>
                            <a:off x="1432509" y="3801186"/>
                            <a:ext cx="1967784" cy="124993"/>
                          </a:xfrm>
                          <a:prstGeom prst="rect">
                            <a:avLst/>
                          </a:prstGeom>
                          <a:ln>
                            <a:noFill/>
                          </a:ln>
                        </wps:spPr>
                        <wps:txbx>
                          <w:txbxContent>
                            <w:p w:rsidR="00B538EB" w:rsidRDefault="00D31650">
                              <w:r>
                                <w:rPr>
                                  <w:rFonts w:ascii="Arial" w:eastAsia="Arial" w:hAnsi="Arial" w:cs="Arial"/>
                                  <w:b/>
                                  <w:sz w:val="16"/>
                                </w:rPr>
                                <w:t xml:space="preserve">INGRESOS OPERACIONALES </w:t>
                              </w:r>
                            </w:p>
                          </w:txbxContent>
                        </wps:txbx>
                        <wps:bodyPr horzOverflow="overflow" lIns="0" tIns="0" rIns="0" bIns="0" rtlCol="0">
                          <a:noAutofit/>
                        </wps:bodyPr>
                      </wps:wsp>
                      <wps:wsp>
                        <wps:cNvPr id="3971" name="Rectangle 3971"/>
                        <wps:cNvSpPr/>
                        <wps:spPr>
                          <a:xfrm>
                            <a:off x="4048430" y="3801186"/>
                            <a:ext cx="1196689" cy="124993"/>
                          </a:xfrm>
                          <a:prstGeom prst="rect">
                            <a:avLst/>
                          </a:prstGeom>
                          <a:ln>
                            <a:noFill/>
                          </a:ln>
                        </wps:spPr>
                        <wps:txbx>
                          <w:txbxContent>
                            <w:p w:rsidR="00B538EB" w:rsidRDefault="00D31650">
                              <w:r>
                                <w:rPr>
                                  <w:rFonts w:ascii="Arial" w:eastAsia="Arial" w:hAnsi="Arial" w:cs="Arial"/>
                                  <w:b/>
                                  <w:sz w:val="16"/>
                                </w:rPr>
                                <w:t xml:space="preserve">$ 8.499.467.948,60 </w:t>
                              </w:r>
                            </w:p>
                          </w:txbxContent>
                        </wps:txbx>
                        <wps:bodyPr horzOverflow="overflow" lIns="0" tIns="0" rIns="0" bIns="0" rtlCol="0">
                          <a:noAutofit/>
                        </wps:bodyPr>
                      </wps:wsp>
                      <wps:wsp>
                        <wps:cNvPr id="3972" name="Rectangle 3972"/>
                        <wps:cNvSpPr/>
                        <wps:spPr>
                          <a:xfrm>
                            <a:off x="5249215" y="3804361"/>
                            <a:ext cx="1205465" cy="124993"/>
                          </a:xfrm>
                          <a:prstGeom prst="rect">
                            <a:avLst/>
                          </a:prstGeom>
                          <a:ln>
                            <a:noFill/>
                          </a:ln>
                        </wps:spPr>
                        <wps:txbx>
                          <w:txbxContent>
                            <w:p w:rsidR="00B538EB" w:rsidRDefault="00D31650">
                              <w:r>
                                <w:rPr>
                                  <w:rFonts w:ascii="Arial" w:eastAsia="Arial" w:hAnsi="Arial" w:cs="Arial"/>
                                  <w:b/>
                                  <w:sz w:val="16"/>
                                </w:rPr>
                                <w:t xml:space="preserve">$ 1.126.241.707,00 </w:t>
                              </w:r>
                            </w:p>
                          </w:txbxContent>
                        </wps:txbx>
                        <wps:bodyPr horzOverflow="overflow" lIns="0" tIns="0" rIns="0" bIns="0" rtlCol="0">
                          <a:noAutofit/>
                        </wps:bodyPr>
                      </wps:wsp>
                      <wps:wsp>
                        <wps:cNvPr id="20918" name="Rectangle 20918"/>
                        <wps:cNvSpPr/>
                        <wps:spPr>
                          <a:xfrm>
                            <a:off x="857352" y="3944061"/>
                            <a:ext cx="157896" cy="124993"/>
                          </a:xfrm>
                          <a:prstGeom prst="rect">
                            <a:avLst/>
                          </a:prstGeom>
                          <a:ln>
                            <a:noFill/>
                          </a:ln>
                        </wps:spPr>
                        <wps:txbx>
                          <w:txbxContent>
                            <w:p w:rsidR="00B538EB" w:rsidRDefault="00D31650">
                              <w:r>
                                <w:rPr>
                                  <w:rFonts w:ascii="Arial" w:eastAsia="Arial" w:hAnsi="Arial" w:cs="Arial"/>
                                  <w:b/>
                                  <w:sz w:val="16"/>
                                </w:rPr>
                                <w:t>41</w:t>
                              </w:r>
                            </w:p>
                          </w:txbxContent>
                        </wps:txbx>
                        <wps:bodyPr horzOverflow="overflow" lIns="0" tIns="0" rIns="0" bIns="0" rtlCol="0">
                          <a:noAutofit/>
                        </wps:bodyPr>
                      </wps:wsp>
                      <wps:wsp>
                        <wps:cNvPr id="20919" name="Rectangle 20919"/>
                        <wps:cNvSpPr/>
                        <wps:spPr>
                          <a:xfrm>
                            <a:off x="976070" y="3944061"/>
                            <a:ext cx="39474"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974" name="Rectangle 3974"/>
                        <wps:cNvSpPr/>
                        <wps:spPr>
                          <a:xfrm>
                            <a:off x="1432509" y="3941522"/>
                            <a:ext cx="1456826" cy="124993"/>
                          </a:xfrm>
                          <a:prstGeom prst="rect">
                            <a:avLst/>
                          </a:prstGeom>
                          <a:ln>
                            <a:noFill/>
                          </a:ln>
                        </wps:spPr>
                        <wps:txbx>
                          <w:txbxContent>
                            <w:p w:rsidR="00B538EB" w:rsidRDefault="00D31650">
                              <w:r>
                                <w:rPr>
                                  <w:rFonts w:ascii="Arial" w:eastAsia="Arial" w:hAnsi="Arial" w:cs="Arial"/>
                                  <w:b/>
                                  <w:sz w:val="16"/>
                                </w:rPr>
                                <w:t xml:space="preserve">INGRESOS FISCALES </w:t>
                              </w:r>
                            </w:p>
                          </w:txbxContent>
                        </wps:txbx>
                        <wps:bodyPr horzOverflow="overflow" lIns="0" tIns="0" rIns="0" bIns="0" rtlCol="0">
                          <a:noAutofit/>
                        </wps:bodyPr>
                      </wps:wsp>
                      <wps:wsp>
                        <wps:cNvPr id="3975" name="Rectangle 3975"/>
                        <wps:cNvSpPr/>
                        <wps:spPr>
                          <a:xfrm>
                            <a:off x="4048430" y="3941522"/>
                            <a:ext cx="1014473" cy="124993"/>
                          </a:xfrm>
                          <a:prstGeom prst="rect">
                            <a:avLst/>
                          </a:prstGeom>
                          <a:ln>
                            <a:noFill/>
                          </a:ln>
                        </wps:spPr>
                        <wps:txbx>
                          <w:txbxContent>
                            <w:p w:rsidR="00B538EB" w:rsidRDefault="00D31650">
                              <w:r>
                                <w:rPr>
                                  <w:rFonts w:ascii="Arial" w:eastAsia="Arial" w:hAnsi="Arial" w:cs="Arial"/>
                                  <w:b/>
                                  <w:sz w:val="16"/>
                                </w:rPr>
                                <w:t xml:space="preserve">$ 11.789.060,00 </w:t>
                              </w:r>
                            </w:p>
                          </w:txbxContent>
                        </wps:txbx>
                        <wps:bodyPr horzOverflow="overflow" lIns="0" tIns="0" rIns="0" bIns="0" rtlCol="0">
                          <a:noAutofit/>
                        </wps:bodyPr>
                      </wps:wsp>
                      <wps:wsp>
                        <wps:cNvPr id="3976" name="Rectangle 3976"/>
                        <wps:cNvSpPr/>
                        <wps:spPr>
                          <a:xfrm>
                            <a:off x="5249215" y="3947236"/>
                            <a:ext cx="410329" cy="124993"/>
                          </a:xfrm>
                          <a:prstGeom prst="rect">
                            <a:avLst/>
                          </a:prstGeom>
                          <a:ln>
                            <a:noFill/>
                          </a:ln>
                        </wps:spPr>
                        <wps:txbx>
                          <w:txbxContent>
                            <w:p w:rsidR="00B538EB" w:rsidRDefault="00D31650">
                              <w:r>
                                <w:rPr>
                                  <w:rFonts w:ascii="Arial" w:eastAsia="Arial" w:hAnsi="Arial" w:cs="Arial"/>
                                  <w:b/>
                                  <w:sz w:val="16"/>
                                </w:rPr>
                                <w:t xml:space="preserve">$ 0,00 </w:t>
                              </w:r>
                            </w:p>
                          </w:txbxContent>
                        </wps:txbx>
                        <wps:bodyPr horzOverflow="overflow" lIns="0" tIns="0" rIns="0" bIns="0" rtlCol="0">
                          <a:noAutofit/>
                        </wps:bodyPr>
                      </wps:wsp>
                      <wps:wsp>
                        <wps:cNvPr id="20920" name="Rectangle 20920"/>
                        <wps:cNvSpPr/>
                        <wps:spPr>
                          <a:xfrm>
                            <a:off x="853770" y="4087572"/>
                            <a:ext cx="310562" cy="124993"/>
                          </a:xfrm>
                          <a:prstGeom prst="rect">
                            <a:avLst/>
                          </a:prstGeom>
                          <a:ln>
                            <a:noFill/>
                          </a:ln>
                        </wps:spPr>
                        <wps:txbx>
                          <w:txbxContent>
                            <w:p w:rsidR="00B538EB" w:rsidRDefault="00D31650">
                              <w:r>
                                <w:rPr>
                                  <w:rFonts w:ascii="Arial" w:eastAsia="Arial" w:hAnsi="Arial" w:cs="Arial"/>
                                  <w:sz w:val="16"/>
                                </w:rPr>
                                <w:t>4110</w:t>
                              </w:r>
                            </w:p>
                          </w:txbxContent>
                        </wps:txbx>
                        <wps:bodyPr horzOverflow="overflow" lIns="0" tIns="0" rIns="0" bIns="0" rtlCol="0">
                          <a:noAutofit/>
                        </wps:bodyPr>
                      </wps:wsp>
                      <wps:wsp>
                        <wps:cNvPr id="20921" name="Rectangle 20921"/>
                        <wps:cNvSpPr/>
                        <wps:spPr>
                          <a:xfrm>
                            <a:off x="1087276" y="4087572"/>
                            <a:ext cx="3882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978" name="Rectangle 3978"/>
                        <wps:cNvSpPr/>
                        <wps:spPr>
                          <a:xfrm>
                            <a:off x="1428013" y="4084397"/>
                            <a:ext cx="1197203" cy="124993"/>
                          </a:xfrm>
                          <a:prstGeom prst="rect">
                            <a:avLst/>
                          </a:prstGeom>
                          <a:ln>
                            <a:noFill/>
                          </a:ln>
                        </wps:spPr>
                        <wps:txbx>
                          <w:txbxContent>
                            <w:p w:rsidR="00B538EB" w:rsidRDefault="00D31650">
                              <w:r>
                                <w:rPr>
                                  <w:rFonts w:ascii="Arial" w:eastAsia="Arial" w:hAnsi="Arial" w:cs="Arial"/>
                                  <w:sz w:val="16"/>
                                </w:rPr>
                                <w:t xml:space="preserve">NO TRIBUTARIOS </w:t>
                              </w:r>
                            </w:p>
                          </w:txbxContent>
                        </wps:txbx>
                        <wps:bodyPr horzOverflow="overflow" lIns="0" tIns="0" rIns="0" bIns="0" rtlCol="0">
                          <a:noAutofit/>
                        </wps:bodyPr>
                      </wps:wsp>
                      <wps:wsp>
                        <wps:cNvPr id="3979" name="Rectangle 3979"/>
                        <wps:cNvSpPr/>
                        <wps:spPr>
                          <a:xfrm>
                            <a:off x="4047312" y="4084397"/>
                            <a:ext cx="1013865" cy="124993"/>
                          </a:xfrm>
                          <a:prstGeom prst="rect">
                            <a:avLst/>
                          </a:prstGeom>
                          <a:ln>
                            <a:noFill/>
                          </a:ln>
                        </wps:spPr>
                        <wps:txbx>
                          <w:txbxContent>
                            <w:p w:rsidR="00B538EB" w:rsidRDefault="00D31650">
                              <w:r>
                                <w:rPr>
                                  <w:rFonts w:ascii="Arial" w:eastAsia="Arial" w:hAnsi="Arial" w:cs="Arial"/>
                                  <w:sz w:val="16"/>
                                </w:rPr>
                                <w:t xml:space="preserve">$ 11.789.060,00 </w:t>
                              </w:r>
                            </w:p>
                          </w:txbxContent>
                        </wps:txbx>
                        <wps:bodyPr horzOverflow="overflow" lIns="0" tIns="0" rIns="0" bIns="0" rtlCol="0">
                          <a:noAutofit/>
                        </wps:bodyPr>
                      </wps:wsp>
                      <wps:wsp>
                        <wps:cNvPr id="3980" name="Rectangle 3980"/>
                        <wps:cNvSpPr/>
                        <wps:spPr>
                          <a:xfrm>
                            <a:off x="5245558" y="4087572"/>
                            <a:ext cx="41735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922" name="Rectangle 20922"/>
                        <wps:cNvSpPr/>
                        <wps:spPr>
                          <a:xfrm>
                            <a:off x="856945" y="4227907"/>
                            <a:ext cx="454619" cy="124993"/>
                          </a:xfrm>
                          <a:prstGeom prst="rect">
                            <a:avLst/>
                          </a:prstGeom>
                          <a:ln>
                            <a:noFill/>
                          </a:ln>
                        </wps:spPr>
                        <wps:txbx>
                          <w:txbxContent>
                            <w:p w:rsidR="00B538EB" w:rsidRDefault="00D31650">
                              <w:r>
                                <w:rPr>
                                  <w:rFonts w:ascii="Arial" w:eastAsia="Arial" w:hAnsi="Arial" w:cs="Arial"/>
                                  <w:sz w:val="16"/>
                                </w:rPr>
                                <w:t>411004</w:t>
                              </w:r>
                            </w:p>
                          </w:txbxContent>
                        </wps:txbx>
                        <wps:bodyPr horzOverflow="overflow" lIns="0" tIns="0" rIns="0" bIns="0" rtlCol="0">
                          <a:noAutofit/>
                        </wps:bodyPr>
                      </wps:wsp>
                      <wps:wsp>
                        <wps:cNvPr id="20923" name="Rectangle 20923"/>
                        <wps:cNvSpPr/>
                        <wps:spPr>
                          <a:xfrm>
                            <a:off x="1198764" y="4227907"/>
                            <a:ext cx="3788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982" name="Rectangle 3982"/>
                        <wps:cNvSpPr/>
                        <wps:spPr>
                          <a:xfrm>
                            <a:off x="1430858" y="4227907"/>
                            <a:ext cx="674093" cy="124993"/>
                          </a:xfrm>
                          <a:prstGeom prst="rect">
                            <a:avLst/>
                          </a:prstGeom>
                          <a:ln>
                            <a:noFill/>
                          </a:ln>
                        </wps:spPr>
                        <wps:txbx>
                          <w:txbxContent>
                            <w:p w:rsidR="00B538EB" w:rsidRDefault="00D31650">
                              <w:r>
                                <w:rPr>
                                  <w:rFonts w:ascii="Arial" w:eastAsia="Arial" w:hAnsi="Arial" w:cs="Arial"/>
                                  <w:sz w:val="16"/>
                                </w:rPr>
                                <w:t xml:space="preserve">Sanciones </w:t>
                              </w:r>
                            </w:p>
                          </w:txbxContent>
                        </wps:txbx>
                        <wps:bodyPr horzOverflow="overflow" lIns="0" tIns="0" rIns="0" bIns="0" rtlCol="0">
                          <a:noAutofit/>
                        </wps:bodyPr>
                      </wps:wsp>
                      <wps:wsp>
                        <wps:cNvPr id="3983" name="Rectangle 3983"/>
                        <wps:cNvSpPr/>
                        <wps:spPr>
                          <a:xfrm>
                            <a:off x="4047312" y="4227907"/>
                            <a:ext cx="1017415" cy="124993"/>
                          </a:xfrm>
                          <a:prstGeom prst="rect">
                            <a:avLst/>
                          </a:prstGeom>
                          <a:ln>
                            <a:noFill/>
                          </a:ln>
                        </wps:spPr>
                        <wps:txbx>
                          <w:txbxContent>
                            <w:p w:rsidR="00B538EB" w:rsidRDefault="00D31650">
                              <w:r>
                                <w:rPr>
                                  <w:rFonts w:ascii="Arial" w:eastAsia="Arial" w:hAnsi="Arial" w:cs="Arial"/>
                                  <w:sz w:val="16"/>
                                </w:rPr>
                                <w:t xml:space="preserve">$ 11.789.060,00 </w:t>
                              </w:r>
                            </w:p>
                          </w:txbxContent>
                        </wps:txbx>
                        <wps:bodyPr horzOverflow="overflow" lIns="0" tIns="0" rIns="0" bIns="0" rtlCol="0">
                          <a:noAutofit/>
                        </wps:bodyPr>
                      </wps:wsp>
                      <wps:wsp>
                        <wps:cNvPr id="3984" name="Rectangle 3984"/>
                        <wps:cNvSpPr/>
                        <wps:spPr>
                          <a:xfrm>
                            <a:off x="5248097" y="4227907"/>
                            <a:ext cx="413510"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924" name="Rectangle 20924"/>
                        <wps:cNvSpPr/>
                        <wps:spPr>
                          <a:xfrm>
                            <a:off x="857352" y="4368242"/>
                            <a:ext cx="154274" cy="124993"/>
                          </a:xfrm>
                          <a:prstGeom prst="rect">
                            <a:avLst/>
                          </a:prstGeom>
                          <a:ln>
                            <a:noFill/>
                          </a:ln>
                        </wps:spPr>
                        <wps:txbx>
                          <w:txbxContent>
                            <w:p w:rsidR="00B538EB" w:rsidRDefault="00D31650">
                              <w:r>
                                <w:rPr>
                                  <w:rFonts w:ascii="Arial" w:eastAsia="Arial" w:hAnsi="Arial" w:cs="Arial"/>
                                  <w:b/>
                                  <w:sz w:val="16"/>
                                </w:rPr>
                                <w:t>42</w:t>
                              </w:r>
                            </w:p>
                          </w:txbxContent>
                        </wps:txbx>
                        <wps:bodyPr horzOverflow="overflow" lIns="0" tIns="0" rIns="0" bIns="0" rtlCol="0">
                          <a:noAutofit/>
                        </wps:bodyPr>
                      </wps:wsp>
                      <wps:wsp>
                        <wps:cNvPr id="20925" name="Rectangle 20925"/>
                        <wps:cNvSpPr/>
                        <wps:spPr>
                          <a:xfrm>
                            <a:off x="973347" y="4368242"/>
                            <a:ext cx="38569"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3986" name="Rectangle 3986"/>
                        <wps:cNvSpPr/>
                        <wps:spPr>
                          <a:xfrm>
                            <a:off x="1430122" y="4365067"/>
                            <a:ext cx="1270250" cy="124993"/>
                          </a:xfrm>
                          <a:prstGeom prst="rect">
                            <a:avLst/>
                          </a:prstGeom>
                          <a:ln>
                            <a:noFill/>
                          </a:ln>
                        </wps:spPr>
                        <wps:txbx>
                          <w:txbxContent>
                            <w:p w:rsidR="00B538EB" w:rsidRDefault="00D31650">
                              <w:r>
                                <w:rPr>
                                  <w:rFonts w:ascii="Arial" w:eastAsia="Arial" w:hAnsi="Arial" w:cs="Arial"/>
                                  <w:b/>
                                  <w:sz w:val="16"/>
                                </w:rPr>
                                <w:t xml:space="preserve">VENTA DE BIENES </w:t>
                              </w:r>
                            </w:p>
                          </w:txbxContent>
                        </wps:txbx>
                        <wps:bodyPr horzOverflow="overflow" lIns="0" tIns="0" rIns="0" bIns="0" rtlCol="0">
                          <a:noAutofit/>
                        </wps:bodyPr>
                      </wps:wsp>
                      <wps:wsp>
                        <wps:cNvPr id="3987" name="Rectangle 3987"/>
                        <wps:cNvSpPr/>
                        <wps:spPr>
                          <a:xfrm>
                            <a:off x="4048430" y="4368242"/>
                            <a:ext cx="1196689" cy="124993"/>
                          </a:xfrm>
                          <a:prstGeom prst="rect">
                            <a:avLst/>
                          </a:prstGeom>
                          <a:ln>
                            <a:noFill/>
                          </a:ln>
                        </wps:spPr>
                        <wps:txbx>
                          <w:txbxContent>
                            <w:p w:rsidR="00B538EB" w:rsidRDefault="00D31650">
                              <w:r>
                                <w:rPr>
                                  <w:rFonts w:ascii="Arial" w:eastAsia="Arial" w:hAnsi="Arial" w:cs="Arial"/>
                                  <w:b/>
                                  <w:sz w:val="16"/>
                                </w:rPr>
                                <w:t xml:space="preserve">$ 1.505.296.499,60 </w:t>
                              </w:r>
                            </w:p>
                          </w:txbxContent>
                        </wps:txbx>
                        <wps:bodyPr horzOverflow="overflow" lIns="0" tIns="0" rIns="0" bIns="0" rtlCol="0">
                          <a:noAutofit/>
                        </wps:bodyPr>
                      </wps:wsp>
                      <wps:wsp>
                        <wps:cNvPr id="3988" name="Rectangle 3988"/>
                        <wps:cNvSpPr/>
                        <wps:spPr>
                          <a:xfrm>
                            <a:off x="5246675" y="4368242"/>
                            <a:ext cx="1018936" cy="124993"/>
                          </a:xfrm>
                          <a:prstGeom prst="rect">
                            <a:avLst/>
                          </a:prstGeom>
                          <a:ln>
                            <a:noFill/>
                          </a:ln>
                        </wps:spPr>
                        <wps:txbx>
                          <w:txbxContent>
                            <w:p w:rsidR="00B538EB" w:rsidRDefault="00D31650">
                              <w:r>
                                <w:rPr>
                                  <w:rFonts w:ascii="Arial" w:eastAsia="Arial" w:hAnsi="Arial" w:cs="Arial"/>
                                  <w:b/>
                                  <w:sz w:val="16"/>
                                </w:rPr>
                                <w:t xml:space="preserve">$ 29.146.569,00 </w:t>
                              </w:r>
                            </w:p>
                          </w:txbxContent>
                        </wps:txbx>
                        <wps:bodyPr horzOverflow="overflow" lIns="0" tIns="0" rIns="0" bIns="0" rtlCol="0">
                          <a:noAutofit/>
                        </wps:bodyPr>
                      </wps:wsp>
                      <wps:wsp>
                        <wps:cNvPr id="20926" name="Rectangle 20926"/>
                        <wps:cNvSpPr/>
                        <wps:spPr>
                          <a:xfrm>
                            <a:off x="856945" y="4511117"/>
                            <a:ext cx="308669" cy="124993"/>
                          </a:xfrm>
                          <a:prstGeom prst="rect">
                            <a:avLst/>
                          </a:prstGeom>
                          <a:ln>
                            <a:noFill/>
                          </a:ln>
                        </wps:spPr>
                        <wps:txbx>
                          <w:txbxContent>
                            <w:p w:rsidR="00B538EB" w:rsidRDefault="00D31650">
                              <w:r>
                                <w:rPr>
                                  <w:rFonts w:ascii="Arial" w:eastAsia="Arial" w:hAnsi="Arial" w:cs="Arial"/>
                                  <w:sz w:val="16"/>
                                </w:rPr>
                                <w:t>4204</w:t>
                              </w:r>
                            </w:p>
                          </w:txbxContent>
                        </wps:txbx>
                        <wps:bodyPr horzOverflow="overflow" lIns="0" tIns="0" rIns="0" bIns="0" rtlCol="0">
                          <a:noAutofit/>
                        </wps:bodyPr>
                      </wps:wsp>
                      <wps:wsp>
                        <wps:cNvPr id="20927" name="Rectangle 20927"/>
                        <wps:cNvSpPr/>
                        <wps:spPr>
                          <a:xfrm>
                            <a:off x="1089027" y="4511117"/>
                            <a:ext cx="3858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990" name="Rectangle 3990"/>
                        <wps:cNvSpPr/>
                        <wps:spPr>
                          <a:xfrm>
                            <a:off x="1429664" y="4507942"/>
                            <a:ext cx="2273073" cy="124993"/>
                          </a:xfrm>
                          <a:prstGeom prst="rect">
                            <a:avLst/>
                          </a:prstGeom>
                          <a:ln>
                            <a:noFill/>
                          </a:ln>
                        </wps:spPr>
                        <wps:txbx>
                          <w:txbxContent>
                            <w:p w:rsidR="00B538EB" w:rsidRDefault="00D31650">
                              <w:r>
                                <w:rPr>
                                  <w:rFonts w:ascii="Arial" w:eastAsia="Arial" w:hAnsi="Arial" w:cs="Arial"/>
                                  <w:sz w:val="16"/>
                                </w:rPr>
                                <w:t xml:space="preserve">PRODUCTOS MANUFACTURADOS </w:t>
                              </w:r>
                            </w:p>
                          </w:txbxContent>
                        </wps:txbx>
                        <wps:bodyPr horzOverflow="overflow" lIns="0" tIns="0" rIns="0" bIns="0" rtlCol="0">
                          <a:noAutofit/>
                        </wps:bodyPr>
                      </wps:wsp>
                      <wps:wsp>
                        <wps:cNvPr id="3991" name="Rectangle 3991"/>
                        <wps:cNvSpPr/>
                        <wps:spPr>
                          <a:xfrm>
                            <a:off x="4050487" y="4507942"/>
                            <a:ext cx="1195247" cy="124993"/>
                          </a:xfrm>
                          <a:prstGeom prst="rect">
                            <a:avLst/>
                          </a:prstGeom>
                          <a:ln>
                            <a:noFill/>
                          </a:ln>
                        </wps:spPr>
                        <wps:txbx>
                          <w:txbxContent>
                            <w:p w:rsidR="00B538EB" w:rsidRDefault="00D31650">
                              <w:r>
                                <w:rPr>
                                  <w:rFonts w:ascii="Arial" w:eastAsia="Arial" w:hAnsi="Arial" w:cs="Arial"/>
                                  <w:sz w:val="16"/>
                                </w:rPr>
                                <w:t xml:space="preserve">$ 1.413.151.440,10 </w:t>
                              </w:r>
                            </w:p>
                          </w:txbxContent>
                        </wps:txbx>
                        <wps:bodyPr horzOverflow="overflow" lIns="0" tIns="0" rIns="0" bIns="0" rtlCol="0">
                          <a:noAutofit/>
                        </wps:bodyPr>
                      </wps:wsp>
                      <wps:wsp>
                        <wps:cNvPr id="3992" name="Rectangle 3992"/>
                        <wps:cNvSpPr/>
                        <wps:spPr>
                          <a:xfrm>
                            <a:off x="5248097" y="4511117"/>
                            <a:ext cx="1021878" cy="124993"/>
                          </a:xfrm>
                          <a:prstGeom prst="rect">
                            <a:avLst/>
                          </a:prstGeom>
                          <a:ln>
                            <a:noFill/>
                          </a:ln>
                        </wps:spPr>
                        <wps:txbx>
                          <w:txbxContent>
                            <w:p w:rsidR="00B538EB" w:rsidRDefault="00D31650">
                              <w:r>
                                <w:rPr>
                                  <w:rFonts w:ascii="Arial" w:eastAsia="Arial" w:hAnsi="Arial" w:cs="Arial"/>
                                  <w:sz w:val="16"/>
                                </w:rPr>
                                <w:t xml:space="preserve">$ 24.625.807,00 </w:t>
                              </w:r>
                            </w:p>
                          </w:txbxContent>
                        </wps:txbx>
                        <wps:bodyPr horzOverflow="overflow" lIns="0" tIns="0" rIns="0" bIns="0" rtlCol="0">
                          <a:noAutofit/>
                        </wps:bodyPr>
                      </wps:wsp>
                      <wps:wsp>
                        <wps:cNvPr id="20928" name="Rectangle 20928"/>
                        <wps:cNvSpPr/>
                        <wps:spPr>
                          <a:xfrm>
                            <a:off x="856945" y="4648277"/>
                            <a:ext cx="461831" cy="124993"/>
                          </a:xfrm>
                          <a:prstGeom prst="rect">
                            <a:avLst/>
                          </a:prstGeom>
                          <a:ln>
                            <a:noFill/>
                          </a:ln>
                        </wps:spPr>
                        <wps:txbx>
                          <w:txbxContent>
                            <w:p w:rsidR="00B538EB" w:rsidRDefault="00D31650">
                              <w:r>
                                <w:rPr>
                                  <w:rFonts w:ascii="Arial" w:eastAsia="Arial" w:hAnsi="Arial" w:cs="Arial"/>
                                  <w:sz w:val="16"/>
                                </w:rPr>
                                <w:t>420401</w:t>
                              </w:r>
                            </w:p>
                          </w:txbxContent>
                        </wps:txbx>
                        <wps:bodyPr horzOverflow="overflow" lIns="0" tIns="0" rIns="0" bIns="0" rtlCol="0">
                          <a:noAutofit/>
                        </wps:bodyPr>
                      </wps:wsp>
                      <wps:wsp>
                        <wps:cNvPr id="20929" name="Rectangle 20929"/>
                        <wps:cNvSpPr/>
                        <wps:spPr>
                          <a:xfrm>
                            <a:off x="1204187" y="4648277"/>
                            <a:ext cx="38486"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994" name="Rectangle 3994"/>
                        <wps:cNvSpPr/>
                        <wps:spPr>
                          <a:xfrm>
                            <a:off x="1431290" y="4648277"/>
                            <a:ext cx="1560886" cy="124993"/>
                          </a:xfrm>
                          <a:prstGeom prst="rect">
                            <a:avLst/>
                          </a:prstGeom>
                          <a:ln>
                            <a:noFill/>
                          </a:ln>
                        </wps:spPr>
                        <wps:txbx>
                          <w:txbxContent>
                            <w:p w:rsidR="00B538EB" w:rsidRDefault="00D31650">
                              <w:r>
                                <w:rPr>
                                  <w:rFonts w:ascii="Arial" w:eastAsia="Arial" w:hAnsi="Arial" w:cs="Arial"/>
                                  <w:sz w:val="16"/>
                                </w:rPr>
                                <w:t xml:space="preserve">Impresos y publicaciones </w:t>
                              </w:r>
                            </w:p>
                          </w:txbxContent>
                        </wps:txbx>
                        <wps:bodyPr horzOverflow="overflow" lIns="0" tIns="0" rIns="0" bIns="0" rtlCol="0">
                          <a:noAutofit/>
                        </wps:bodyPr>
                      </wps:wsp>
                      <wps:wsp>
                        <wps:cNvPr id="3995" name="Rectangle 3995"/>
                        <wps:cNvSpPr/>
                        <wps:spPr>
                          <a:xfrm>
                            <a:off x="4050487" y="4648277"/>
                            <a:ext cx="1199575" cy="124993"/>
                          </a:xfrm>
                          <a:prstGeom prst="rect">
                            <a:avLst/>
                          </a:prstGeom>
                          <a:ln>
                            <a:noFill/>
                          </a:ln>
                        </wps:spPr>
                        <wps:txbx>
                          <w:txbxContent>
                            <w:p w:rsidR="00B538EB" w:rsidRDefault="00D31650">
                              <w:r>
                                <w:rPr>
                                  <w:rFonts w:ascii="Arial" w:eastAsia="Arial" w:hAnsi="Arial" w:cs="Arial"/>
                                  <w:sz w:val="16"/>
                                </w:rPr>
                                <w:t xml:space="preserve">$ 1.413.151.440,10 </w:t>
                              </w:r>
                            </w:p>
                          </w:txbxContent>
                        </wps:txbx>
                        <wps:bodyPr horzOverflow="overflow" lIns="0" tIns="0" rIns="0" bIns="0" rtlCol="0">
                          <a:noAutofit/>
                        </wps:bodyPr>
                      </wps:wsp>
                      <wps:wsp>
                        <wps:cNvPr id="3996" name="Rectangle 3996"/>
                        <wps:cNvSpPr/>
                        <wps:spPr>
                          <a:xfrm>
                            <a:off x="5248097" y="4651452"/>
                            <a:ext cx="1021878" cy="124993"/>
                          </a:xfrm>
                          <a:prstGeom prst="rect">
                            <a:avLst/>
                          </a:prstGeom>
                          <a:ln>
                            <a:noFill/>
                          </a:ln>
                        </wps:spPr>
                        <wps:txbx>
                          <w:txbxContent>
                            <w:p w:rsidR="00B538EB" w:rsidRDefault="00D31650">
                              <w:r>
                                <w:rPr>
                                  <w:rFonts w:ascii="Arial" w:eastAsia="Arial" w:hAnsi="Arial" w:cs="Arial"/>
                                  <w:sz w:val="16"/>
                                </w:rPr>
                                <w:t xml:space="preserve">$ 24.625.807,00 </w:t>
                              </w:r>
                            </w:p>
                          </w:txbxContent>
                        </wps:txbx>
                        <wps:bodyPr horzOverflow="overflow" lIns="0" tIns="0" rIns="0" bIns="0" rtlCol="0">
                          <a:noAutofit/>
                        </wps:bodyPr>
                      </wps:wsp>
                      <wps:wsp>
                        <wps:cNvPr id="20930" name="Rectangle 20930"/>
                        <wps:cNvSpPr/>
                        <wps:spPr>
                          <a:xfrm>
                            <a:off x="853770" y="4788611"/>
                            <a:ext cx="310562" cy="124993"/>
                          </a:xfrm>
                          <a:prstGeom prst="rect">
                            <a:avLst/>
                          </a:prstGeom>
                          <a:ln>
                            <a:noFill/>
                          </a:ln>
                        </wps:spPr>
                        <wps:txbx>
                          <w:txbxContent>
                            <w:p w:rsidR="00B538EB" w:rsidRDefault="00D31650">
                              <w:r>
                                <w:rPr>
                                  <w:rFonts w:ascii="Arial" w:eastAsia="Arial" w:hAnsi="Arial" w:cs="Arial"/>
                                  <w:sz w:val="16"/>
                                </w:rPr>
                                <w:t>4210</w:t>
                              </w:r>
                            </w:p>
                          </w:txbxContent>
                        </wps:txbx>
                        <wps:bodyPr horzOverflow="overflow" lIns="0" tIns="0" rIns="0" bIns="0" rtlCol="0">
                          <a:noAutofit/>
                        </wps:bodyPr>
                      </wps:wsp>
                      <wps:wsp>
                        <wps:cNvPr id="20931" name="Rectangle 20931"/>
                        <wps:cNvSpPr/>
                        <wps:spPr>
                          <a:xfrm>
                            <a:off x="1087276" y="4788611"/>
                            <a:ext cx="38820"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3998" name="Rectangle 3998"/>
                        <wps:cNvSpPr/>
                        <wps:spPr>
                          <a:xfrm>
                            <a:off x="1427709" y="4788611"/>
                            <a:ext cx="1886397" cy="124993"/>
                          </a:xfrm>
                          <a:prstGeom prst="rect">
                            <a:avLst/>
                          </a:prstGeom>
                          <a:ln>
                            <a:noFill/>
                          </a:ln>
                        </wps:spPr>
                        <wps:txbx>
                          <w:txbxContent>
                            <w:p w:rsidR="00B538EB" w:rsidRDefault="00D31650">
                              <w:r>
                                <w:rPr>
                                  <w:rFonts w:ascii="Arial" w:eastAsia="Arial" w:hAnsi="Arial" w:cs="Arial"/>
                                  <w:sz w:val="16"/>
                                </w:rPr>
                                <w:t xml:space="preserve">BIENES COMERCIALIZADOS </w:t>
                              </w:r>
                            </w:p>
                          </w:txbxContent>
                        </wps:txbx>
                        <wps:bodyPr horzOverflow="overflow" lIns="0" tIns="0" rIns="0" bIns="0" rtlCol="0">
                          <a:noAutofit/>
                        </wps:bodyPr>
                      </wps:wsp>
                      <wps:wsp>
                        <wps:cNvPr id="3999" name="Rectangle 3999"/>
                        <wps:cNvSpPr/>
                        <wps:spPr>
                          <a:xfrm>
                            <a:off x="4047312" y="4788611"/>
                            <a:ext cx="1013865" cy="124993"/>
                          </a:xfrm>
                          <a:prstGeom prst="rect">
                            <a:avLst/>
                          </a:prstGeom>
                          <a:ln>
                            <a:noFill/>
                          </a:ln>
                        </wps:spPr>
                        <wps:txbx>
                          <w:txbxContent>
                            <w:p w:rsidR="00B538EB" w:rsidRDefault="00D31650">
                              <w:r>
                                <w:rPr>
                                  <w:rFonts w:ascii="Arial" w:eastAsia="Arial" w:hAnsi="Arial" w:cs="Arial"/>
                                  <w:sz w:val="16"/>
                                </w:rPr>
                                <w:t xml:space="preserve">$ 92.145.059,50 </w:t>
                              </w:r>
                            </w:p>
                          </w:txbxContent>
                        </wps:txbx>
                        <wps:bodyPr horzOverflow="overflow" lIns="0" tIns="0" rIns="0" bIns="0" rtlCol="0">
                          <a:noAutofit/>
                        </wps:bodyPr>
                      </wps:wsp>
                      <wps:wsp>
                        <wps:cNvPr id="4000" name="Rectangle 4000"/>
                        <wps:cNvSpPr/>
                        <wps:spPr>
                          <a:xfrm>
                            <a:off x="5245558" y="4794961"/>
                            <a:ext cx="944117" cy="124993"/>
                          </a:xfrm>
                          <a:prstGeom prst="rect">
                            <a:avLst/>
                          </a:prstGeom>
                          <a:ln>
                            <a:noFill/>
                          </a:ln>
                        </wps:spPr>
                        <wps:txbx>
                          <w:txbxContent>
                            <w:p w:rsidR="00B538EB" w:rsidRDefault="00D31650">
                              <w:r>
                                <w:rPr>
                                  <w:rFonts w:ascii="Arial" w:eastAsia="Arial" w:hAnsi="Arial" w:cs="Arial"/>
                                  <w:sz w:val="16"/>
                                </w:rPr>
                                <w:t xml:space="preserve">$ 4.520.762,00 </w:t>
                              </w:r>
                            </w:p>
                          </w:txbxContent>
                        </wps:txbx>
                        <wps:bodyPr horzOverflow="overflow" lIns="0" tIns="0" rIns="0" bIns="0" rtlCol="0">
                          <a:noAutofit/>
                        </wps:bodyPr>
                      </wps:wsp>
                      <wps:wsp>
                        <wps:cNvPr id="20932" name="Rectangle 20932"/>
                        <wps:cNvSpPr/>
                        <wps:spPr>
                          <a:xfrm>
                            <a:off x="853770" y="4928947"/>
                            <a:ext cx="459893" cy="124993"/>
                          </a:xfrm>
                          <a:prstGeom prst="rect">
                            <a:avLst/>
                          </a:prstGeom>
                          <a:ln>
                            <a:noFill/>
                          </a:ln>
                        </wps:spPr>
                        <wps:txbx>
                          <w:txbxContent>
                            <w:p w:rsidR="00B538EB" w:rsidRDefault="00D31650">
                              <w:r>
                                <w:rPr>
                                  <w:rFonts w:ascii="Arial" w:eastAsia="Arial" w:hAnsi="Arial" w:cs="Arial"/>
                                  <w:sz w:val="16"/>
                                </w:rPr>
                                <w:t>421025</w:t>
                              </w:r>
                            </w:p>
                          </w:txbxContent>
                        </wps:txbx>
                        <wps:bodyPr horzOverflow="overflow" lIns="0" tIns="0" rIns="0" bIns="0" rtlCol="0">
                          <a:noAutofit/>
                        </wps:bodyPr>
                      </wps:wsp>
                      <wps:wsp>
                        <wps:cNvPr id="20933" name="Rectangle 20933"/>
                        <wps:cNvSpPr/>
                        <wps:spPr>
                          <a:xfrm>
                            <a:off x="1199554" y="4928947"/>
                            <a:ext cx="38324"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02" name="Rectangle 4002"/>
                        <wps:cNvSpPr/>
                        <wps:spPr>
                          <a:xfrm>
                            <a:off x="1426591" y="4928947"/>
                            <a:ext cx="1640861" cy="124993"/>
                          </a:xfrm>
                          <a:prstGeom prst="rect">
                            <a:avLst/>
                          </a:prstGeom>
                          <a:ln>
                            <a:noFill/>
                          </a:ln>
                        </wps:spPr>
                        <wps:txbx>
                          <w:txbxContent>
                            <w:p w:rsidR="00B538EB" w:rsidRDefault="00D31650">
                              <w:r>
                                <w:rPr>
                                  <w:rFonts w:ascii="Arial" w:eastAsia="Arial" w:hAnsi="Arial" w:cs="Arial"/>
                                  <w:sz w:val="16"/>
                                </w:rPr>
                                <w:t xml:space="preserve">Elementos para invidentes </w:t>
                              </w:r>
                            </w:p>
                          </w:txbxContent>
                        </wps:txbx>
                        <wps:bodyPr horzOverflow="overflow" lIns="0" tIns="0" rIns="0" bIns="0" rtlCol="0">
                          <a:noAutofit/>
                        </wps:bodyPr>
                      </wps:wsp>
                      <wps:wsp>
                        <wps:cNvPr id="4003" name="Rectangle 4003"/>
                        <wps:cNvSpPr/>
                        <wps:spPr>
                          <a:xfrm>
                            <a:off x="4047312" y="4932122"/>
                            <a:ext cx="1017415" cy="124993"/>
                          </a:xfrm>
                          <a:prstGeom prst="rect">
                            <a:avLst/>
                          </a:prstGeom>
                          <a:ln>
                            <a:noFill/>
                          </a:ln>
                        </wps:spPr>
                        <wps:txbx>
                          <w:txbxContent>
                            <w:p w:rsidR="00B538EB" w:rsidRDefault="00D31650">
                              <w:r>
                                <w:rPr>
                                  <w:rFonts w:ascii="Arial" w:eastAsia="Arial" w:hAnsi="Arial" w:cs="Arial"/>
                                  <w:sz w:val="16"/>
                                </w:rPr>
                                <w:t xml:space="preserve">$ 92.145.059,50 </w:t>
                              </w:r>
                            </w:p>
                          </w:txbxContent>
                        </wps:txbx>
                        <wps:bodyPr horzOverflow="overflow" lIns="0" tIns="0" rIns="0" bIns="0" rtlCol="0">
                          <a:noAutofit/>
                        </wps:bodyPr>
                      </wps:wsp>
                      <wps:wsp>
                        <wps:cNvPr id="4004" name="Rectangle 4004"/>
                        <wps:cNvSpPr/>
                        <wps:spPr>
                          <a:xfrm>
                            <a:off x="5248097" y="4937836"/>
                            <a:ext cx="940549" cy="124993"/>
                          </a:xfrm>
                          <a:prstGeom prst="rect">
                            <a:avLst/>
                          </a:prstGeom>
                          <a:ln>
                            <a:noFill/>
                          </a:ln>
                        </wps:spPr>
                        <wps:txbx>
                          <w:txbxContent>
                            <w:p w:rsidR="00B538EB" w:rsidRDefault="00D31650">
                              <w:r>
                                <w:rPr>
                                  <w:rFonts w:ascii="Arial" w:eastAsia="Arial" w:hAnsi="Arial" w:cs="Arial"/>
                                  <w:sz w:val="16"/>
                                </w:rPr>
                                <w:t xml:space="preserve">$ 4.520.762,00 </w:t>
                              </w:r>
                            </w:p>
                          </w:txbxContent>
                        </wps:txbx>
                        <wps:bodyPr horzOverflow="overflow" lIns="0" tIns="0" rIns="0" bIns="0" rtlCol="0">
                          <a:noAutofit/>
                        </wps:bodyPr>
                      </wps:wsp>
                      <wps:wsp>
                        <wps:cNvPr id="20934" name="Rectangle 20934"/>
                        <wps:cNvSpPr/>
                        <wps:spPr>
                          <a:xfrm>
                            <a:off x="857352" y="5069282"/>
                            <a:ext cx="153253" cy="124993"/>
                          </a:xfrm>
                          <a:prstGeom prst="rect">
                            <a:avLst/>
                          </a:prstGeom>
                          <a:ln>
                            <a:noFill/>
                          </a:ln>
                        </wps:spPr>
                        <wps:txbx>
                          <w:txbxContent>
                            <w:p w:rsidR="00B538EB" w:rsidRDefault="00D31650">
                              <w:r>
                                <w:rPr>
                                  <w:rFonts w:ascii="Arial" w:eastAsia="Arial" w:hAnsi="Arial" w:cs="Arial"/>
                                  <w:b/>
                                  <w:sz w:val="16"/>
                                </w:rPr>
                                <w:t>44</w:t>
                              </w:r>
                            </w:p>
                          </w:txbxContent>
                        </wps:txbx>
                        <wps:bodyPr horzOverflow="overflow" lIns="0" tIns="0" rIns="0" bIns="0" rtlCol="0">
                          <a:noAutofit/>
                        </wps:bodyPr>
                      </wps:wsp>
                      <wps:wsp>
                        <wps:cNvPr id="20935" name="Rectangle 20935"/>
                        <wps:cNvSpPr/>
                        <wps:spPr>
                          <a:xfrm>
                            <a:off x="972579" y="5069282"/>
                            <a:ext cx="38313"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4006" name="Rectangle 4006"/>
                        <wps:cNvSpPr/>
                        <wps:spPr>
                          <a:xfrm>
                            <a:off x="1431138" y="5066107"/>
                            <a:ext cx="2528619" cy="124993"/>
                          </a:xfrm>
                          <a:prstGeom prst="rect">
                            <a:avLst/>
                          </a:prstGeom>
                          <a:ln>
                            <a:noFill/>
                          </a:ln>
                        </wps:spPr>
                        <wps:txbx>
                          <w:txbxContent>
                            <w:p w:rsidR="00B538EB" w:rsidRDefault="00D31650">
                              <w:r>
                                <w:rPr>
                                  <w:rFonts w:ascii="Arial" w:eastAsia="Arial" w:hAnsi="Arial" w:cs="Arial"/>
                                  <w:b/>
                                  <w:sz w:val="16"/>
                                </w:rPr>
                                <w:t xml:space="preserve">TRANSFERENCIAS Y SUBVENCIONES </w:t>
                              </w:r>
                            </w:p>
                          </w:txbxContent>
                        </wps:txbx>
                        <wps:bodyPr horzOverflow="overflow" lIns="0" tIns="0" rIns="0" bIns="0" rtlCol="0">
                          <a:noAutofit/>
                        </wps:bodyPr>
                      </wps:wsp>
                      <wps:wsp>
                        <wps:cNvPr id="4007" name="Rectangle 4007"/>
                        <wps:cNvSpPr/>
                        <wps:spPr>
                          <a:xfrm>
                            <a:off x="4048430" y="5069282"/>
                            <a:ext cx="1014473" cy="124993"/>
                          </a:xfrm>
                          <a:prstGeom prst="rect">
                            <a:avLst/>
                          </a:prstGeom>
                          <a:ln>
                            <a:noFill/>
                          </a:ln>
                        </wps:spPr>
                        <wps:txbx>
                          <w:txbxContent>
                            <w:p w:rsidR="00B538EB" w:rsidRDefault="00D31650">
                              <w:r>
                                <w:rPr>
                                  <w:rFonts w:ascii="Arial" w:eastAsia="Arial" w:hAnsi="Arial" w:cs="Arial"/>
                                  <w:b/>
                                  <w:sz w:val="16"/>
                                </w:rPr>
                                <w:t xml:space="preserve">$ 48.684.600,00 </w:t>
                              </w:r>
                            </w:p>
                          </w:txbxContent>
                        </wps:txbx>
                        <wps:bodyPr horzOverflow="overflow" lIns="0" tIns="0" rIns="0" bIns="0" rtlCol="0">
                          <a:noAutofit/>
                        </wps:bodyPr>
                      </wps:wsp>
                      <wps:wsp>
                        <wps:cNvPr id="4008" name="Rectangle 4008"/>
                        <wps:cNvSpPr/>
                        <wps:spPr>
                          <a:xfrm>
                            <a:off x="5246675" y="5074997"/>
                            <a:ext cx="414131" cy="124993"/>
                          </a:xfrm>
                          <a:prstGeom prst="rect">
                            <a:avLst/>
                          </a:prstGeom>
                          <a:ln>
                            <a:noFill/>
                          </a:ln>
                        </wps:spPr>
                        <wps:txbx>
                          <w:txbxContent>
                            <w:p w:rsidR="00B538EB" w:rsidRDefault="00D31650">
                              <w:r>
                                <w:rPr>
                                  <w:rFonts w:ascii="Arial" w:eastAsia="Arial" w:hAnsi="Arial" w:cs="Arial"/>
                                  <w:b/>
                                  <w:sz w:val="16"/>
                                </w:rPr>
                                <w:t xml:space="preserve">$ 0,00 </w:t>
                              </w:r>
                            </w:p>
                          </w:txbxContent>
                        </wps:txbx>
                        <wps:bodyPr horzOverflow="overflow" lIns="0" tIns="0" rIns="0" bIns="0" rtlCol="0">
                          <a:noAutofit/>
                        </wps:bodyPr>
                      </wps:wsp>
                      <wps:wsp>
                        <wps:cNvPr id="20936" name="Rectangle 20936"/>
                        <wps:cNvSpPr/>
                        <wps:spPr>
                          <a:xfrm>
                            <a:off x="856945" y="5212157"/>
                            <a:ext cx="305333" cy="124993"/>
                          </a:xfrm>
                          <a:prstGeom prst="rect">
                            <a:avLst/>
                          </a:prstGeom>
                          <a:ln>
                            <a:noFill/>
                          </a:ln>
                        </wps:spPr>
                        <wps:txbx>
                          <w:txbxContent>
                            <w:p w:rsidR="00B538EB" w:rsidRDefault="00D31650">
                              <w:r>
                                <w:rPr>
                                  <w:rFonts w:ascii="Arial" w:eastAsia="Arial" w:hAnsi="Arial" w:cs="Arial"/>
                                  <w:sz w:val="16"/>
                                </w:rPr>
                                <w:t>4428</w:t>
                              </w:r>
                            </w:p>
                          </w:txbxContent>
                        </wps:txbx>
                        <wps:bodyPr horzOverflow="overflow" lIns="0" tIns="0" rIns="0" bIns="0" rtlCol="0">
                          <a:noAutofit/>
                        </wps:bodyPr>
                      </wps:wsp>
                      <wps:wsp>
                        <wps:cNvPr id="20937" name="Rectangle 20937"/>
                        <wps:cNvSpPr/>
                        <wps:spPr>
                          <a:xfrm>
                            <a:off x="1086519" y="5212157"/>
                            <a:ext cx="3816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10" name="Rectangle 4010"/>
                        <wps:cNvSpPr/>
                        <wps:spPr>
                          <a:xfrm>
                            <a:off x="1431874" y="5212157"/>
                            <a:ext cx="1776009" cy="124993"/>
                          </a:xfrm>
                          <a:prstGeom prst="rect">
                            <a:avLst/>
                          </a:prstGeom>
                          <a:ln>
                            <a:noFill/>
                          </a:ln>
                        </wps:spPr>
                        <wps:txbx>
                          <w:txbxContent>
                            <w:p w:rsidR="00B538EB" w:rsidRDefault="00D31650">
                              <w:r>
                                <w:rPr>
                                  <w:rFonts w:ascii="Arial" w:eastAsia="Arial" w:hAnsi="Arial" w:cs="Arial"/>
                                  <w:sz w:val="16"/>
                                </w:rPr>
                                <w:t xml:space="preserve">OTRAS TRANSFERENCIAS </w:t>
                              </w:r>
                            </w:p>
                          </w:txbxContent>
                        </wps:txbx>
                        <wps:bodyPr horzOverflow="overflow" lIns="0" tIns="0" rIns="0" bIns="0" rtlCol="0">
                          <a:noAutofit/>
                        </wps:bodyPr>
                      </wps:wsp>
                      <wps:wsp>
                        <wps:cNvPr id="4011" name="Rectangle 4011"/>
                        <wps:cNvSpPr/>
                        <wps:spPr>
                          <a:xfrm>
                            <a:off x="4050487" y="5212157"/>
                            <a:ext cx="1013054" cy="124993"/>
                          </a:xfrm>
                          <a:prstGeom prst="rect">
                            <a:avLst/>
                          </a:prstGeom>
                          <a:ln>
                            <a:noFill/>
                          </a:ln>
                        </wps:spPr>
                        <wps:txbx>
                          <w:txbxContent>
                            <w:p w:rsidR="00B538EB" w:rsidRDefault="00D31650">
                              <w:r>
                                <w:rPr>
                                  <w:rFonts w:ascii="Arial" w:eastAsia="Arial" w:hAnsi="Arial" w:cs="Arial"/>
                                  <w:sz w:val="16"/>
                                </w:rPr>
                                <w:t xml:space="preserve">$ 48.684.600,00 </w:t>
                              </w:r>
                            </w:p>
                          </w:txbxContent>
                        </wps:txbx>
                        <wps:bodyPr horzOverflow="overflow" lIns="0" tIns="0" rIns="0" bIns="0" rtlCol="0">
                          <a:noAutofit/>
                        </wps:bodyPr>
                      </wps:wsp>
                      <wps:wsp>
                        <wps:cNvPr id="4012" name="Rectangle 4012"/>
                        <wps:cNvSpPr/>
                        <wps:spPr>
                          <a:xfrm>
                            <a:off x="5248097" y="5215332"/>
                            <a:ext cx="413510"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938" name="Rectangle 20938"/>
                        <wps:cNvSpPr/>
                        <wps:spPr>
                          <a:xfrm>
                            <a:off x="853770" y="5352492"/>
                            <a:ext cx="456557" cy="124993"/>
                          </a:xfrm>
                          <a:prstGeom prst="rect">
                            <a:avLst/>
                          </a:prstGeom>
                          <a:ln>
                            <a:noFill/>
                          </a:ln>
                        </wps:spPr>
                        <wps:txbx>
                          <w:txbxContent>
                            <w:p w:rsidR="00B538EB" w:rsidRDefault="00D31650">
                              <w:r>
                                <w:rPr>
                                  <w:rFonts w:ascii="Arial" w:eastAsia="Arial" w:hAnsi="Arial" w:cs="Arial"/>
                                  <w:sz w:val="16"/>
                                </w:rPr>
                                <w:t>442803</w:t>
                              </w:r>
                            </w:p>
                          </w:txbxContent>
                        </wps:txbx>
                        <wps:bodyPr horzOverflow="overflow" lIns="0" tIns="0" rIns="0" bIns="0" rtlCol="0">
                          <a:noAutofit/>
                        </wps:bodyPr>
                      </wps:wsp>
                      <wps:wsp>
                        <wps:cNvPr id="20939" name="Rectangle 20939"/>
                        <wps:cNvSpPr/>
                        <wps:spPr>
                          <a:xfrm>
                            <a:off x="1197046" y="5352492"/>
                            <a:ext cx="3804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14" name="Rectangle 4014"/>
                        <wps:cNvSpPr/>
                        <wps:spPr>
                          <a:xfrm>
                            <a:off x="1426489" y="5352492"/>
                            <a:ext cx="1912657" cy="124993"/>
                          </a:xfrm>
                          <a:prstGeom prst="rect">
                            <a:avLst/>
                          </a:prstGeom>
                          <a:ln>
                            <a:noFill/>
                          </a:ln>
                        </wps:spPr>
                        <wps:txbx>
                          <w:txbxContent>
                            <w:p w:rsidR="00B538EB" w:rsidRDefault="00D31650">
                              <w:r>
                                <w:rPr>
                                  <w:rFonts w:ascii="Arial" w:eastAsia="Arial" w:hAnsi="Arial" w:cs="Arial"/>
                                  <w:sz w:val="16"/>
                                </w:rPr>
                                <w:t xml:space="preserve">Para gastos de funcionamiento </w:t>
                              </w:r>
                            </w:p>
                          </w:txbxContent>
                        </wps:txbx>
                        <wps:bodyPr horzOverflow="overflow" lIns="0" tIns="0" rIns="0" bIns="0" rtlCol="0">
                          <a:noAutofit/>
                        </wps:bodyPr>
                      </wps:wsp>
                      <wps:wsp>
                        <wps:cNvPr id="4015" name="Rectangle 4015"/>
                        <wps:cNvSpPr/>
                        <wps:spPr>
                          <a:xfrm>
                            <a:off x="4047312" y="5352492"/>
                            <a:ext cx="1013865" cy="124993"/>
                          </a:xfrm>
                          <a:prstGeom prst="rect">
                            <a:avLst/>
                          </a:prstGeom>
                          <a:ln>
                            <a:noFill/>
                          </a:ln>
                        </wps:spPr>
                        <wps:txbx>
                          <w:txbxContent>
                            <w:p w:rsidR="00B538EB" w:rsidRDefault="00D31650">
                              <w:r>
                                <w:rPr>
                                  <w:rFonts w:ascii="Arial" w:eastAsia="Arial" w:hAnsi="Arial" w:cs="Arial"/>
                                  <w:sz w:val="16"/>
                                </w:rPr>
                                <w:t xml:space="preserve">$ 10.631.600,00 </w:t>
                              </w:r>
                            </w:p>
                          </w:txbxContent>
                        </wps:txbx>
                        <wps:bodyPr horzOverflow="overflow" lIns="0" tIns="0" rIns="0" bIns="0" rtlCol="0">
                          <a:noAutofit/>
                        </wps:bodyPr>
                      </wps:wsp>
                      <wps:wsp>
                        <wps:cNvPr id="4016" name="Rectangle 4016"/>
                        <wps:cNvSpPr/>
                        <wps:spPr>
                          <a:xfrm>
                            <a:off x="5245558" y="5358842"/>
                            <a:ext cx="413511"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940" name="Rectangle 20940"/>
                        <wps:cNvSpPr/>
                        <wps:spPr>
                          <a:xfrm>
                            <a:off x="853770" y="5492827"/>
                            <a:ext cx="454619" cy="124993"/>
                          </a:xfrm>
                          <a:prstGeom prst="rect">
                            <a:avLst/>
                          </a:prstGeom>
                          <a:ln>
                            <a:noFill/>
                          </a:ln>
                        </wps:spPr>
                        <wps:txbx>
                          <w:txbxContent>
                            <w:p w:rsidR="00B538EB" w:rsidRDefault="00D31650">
                              <w:r>
                                <w:rPr>
                                  <w:rFonts w:ascii="Arial" w:eastAsia="Arial" w:hAnsi="Arial" w:cs="Arial"/>
                                  <w:sz w:val="16"/>
                                </w:rPr>
                                <w:t>442807</w:t>
                              </w:r>
                            </w:p>
                          </w:txbxContent>
                        </wps:txbx>
                        <wps:bodyPr horzOverflow="overflow" lIns="0" tIns="0" rIns="0" bIns="0" rtlCol="0">
                          <a:noAutofit/>
                        </wps:bodyPr>
                      </wps:wsp>
                      <wps:wsp>
                        <wps:cNvPr id="20941" name="Rectangle 20941"/>
                        <wps:cNvSpPr/>
                        <wps:spPr>
                          <a:xfrm>
                            <a:off x="1195589" y="5492827"/>
                            <a:ext cx="3788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18" name="Rectangle 4018"/>
                        <wps:cNvSpPr/>
                        <wps:spPr>
                          <a:xfrm>
                            <a:off x="1427709" y="5492827"/>
                            <a:ext cx="2278742" cy="124993"/>
                          </a:xfrm>
                          <a:prstGeom prst="rect">
                            <a:avLst/>
                          </a:prstGeom>
                          <a:ln>
                            <a:noFill/>
                          </a:ln>
                        </wps:spPr>
                        <wps:txbx>
                          <w:txbxContent>
                            <w:p w:rsidR="00B538EB" w:rsidRDefault="00D31650">
                              <w:r>
                                <w:rPr>
                                  <w:rFonts w:ascii="Arial" w:eastAsia="Arial" w:hAnsi="Arial" w:cs="Arial"/>
                                  <w:sz w:val="16"/>
                                </w:rPr>
                                <w:t xml:space="preserve">Bienes recibidos sin contraprestación </w:t>
                              </w:r>
                            </w:p>
                          </w:txbxContent>
                        </wps:txbx>
                        <wps:bodyPr horzOverflow="overflow" lIns="0" tIns="0" rIns="0" bIns="0" rtlCol="0">
                          <a:noAutofit/>
                        </wps:bodyPr>
                      </wps:wsp>
                      <wps:wsp>
                        <wps:cNvPr id="4019" name="Rectangle 4019"/>
                        <wps:cNvSpPr/>
                        <wps:spPr>
                          <a:xfrm>
                            <a:off x="4047312" y="5496002"/>
                            <a:ext cx="1013865" cy="124993"/>
                          </a:xfrm>
                          <a:prstGeom prst="rect">
                            <a:avLst/>
                          </a:prstGeom>
                          <a:ln>
                            <a:noFill/>
                          </a:ln>
                        </wps:spPr>
                        <wps:txbx>
                          <w:txbxContent>
                            <w:p w:rsidR="00B538EB" w:rsidRDefault="00D31650">
                              <w:r>
                                <w:rPr>
                                  <w:rFonts w:ascii="Arial" w:eastAsia="Arial" w:hAnsi="Arial" w:cs="Arial"/>
                                  <w:sz w:val="16"/>
                                </w:rPr>
                                <w:t xml:space="preserve">$ 38.053.000,00 </w:t>
                              </w:r>
                            </w:p>
                          </w:txbxContent>
                        </wps:txbx>
                        <wps:bodyPr horzOverflow="overflow" lIns="0" tIns="0" rIns="0" bIns="0" rtlCol="0">
                          <a:noAutofit/>
                        </wps:bodyPr>
                      </wps:wsp>
                      <wps:wsp>
                        <wps:cNvPr id="4020" name="Rectangle 4020"/>
                        <wps:cNvSpPr/>
                        <wps:spPr>
                          <a:xfrm>
                            <a:off x="5245558" y="5498542"/>
                            <a:ext cx="413511"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942" name="Rectangle 20942"/>
                        <wps:cNvSpPr/>
                        <wps:spPr>
                          <a:xfrm>
                            <a:off x="854177" y="5633161"/>
                            <a:ext cx="153268" cy="124993"/>
                          </a:xfrm>
                          <a:prstGeom prst="rect">
                            <a:avLst/>
                          </a:prstGeom>
                          <a:ln>
                            <a:noFill/>
                          </a:ln>
                        </wps:spPr>
                        <wps:txbx>
                          <w:txbxContent>
                            <w:p w:rsidR="00B538EB" w:rsidRDefault="00D31650">
                              <w:r>
                                <w:rPr>
                                  <w:rFonts w:ascii="Arial" w:eastAsia="Arial" w:hAnsi="Arial" w:cs="Arial"/>
                                  <w:b/>
                                  <w:sz w:val="16"/>
                                </w:rPr>
                                <w:t>47</w:t>
                              </w:r>
                            </w:p>
                          </w:txbxContent>
                        </wps:txbx>
                        <wps:bodyPr horzOverflow="overflow" lIns="0" tIns="0" rIns="0" bIns="0" rtlCol="0">
                          <a:noAutofit/>
                        </wps:bodyPr>
                      </wps:wsp>
                      <wps:wsp>
                        <wps:cNvPr id="20943" name="Rectangle 20943"/>
                        <wps:cNvSpPr/>
                        <wps:spPr>
                          <a:xfrm>
                            <a:off x="969415" y="5633161"/>
                            <a:ext cx="38317" cy="124993"/>
                          </a:xfrm>
                          <a:prstGeom prst="rect">
                            <a:avLst/>
                          </a:prstGeom>
                          <a:ln>
                            <a:noFill/>
                          </a:ln>
                        </wps:spPr>
                        <wps:txbx>
                          <w:txbxContent>
                            <w:p w:rsidR="00B538EB" w:rsidRDefault="00D31650">
                              <w:r>
                                <w:rPr>
                                  <w:rFonts w:ascii="Arial" w:eastAsia="Arial" w:hAnsi="Arial" w:cs="Arial"/>
                                  <w:b/>
                                  <w:sz w:val="16"/>
                                </w:rPr>
                                <w:t xml:space="preserve"> </w:t>
                              </w:r>
                            </w:p>
                          </w:txbxContent>
                        </wps:txbx>
                        <wps:bodyPr horzOverflow="overflow" lIns="0" tIns="0" rIns="0" bIns="0" rtlCol="0">
                          <a:noAutofit/>
                        </wps:bodyPr>
                      </wps:wsp>
                      <wps:wsp>
                        <wps:cNvPr id="4022" name="Rectangle 4022"/>
                        <wps:cNvSpPr/>
                        <wps:spPr>
                          <a:xfrm>
                            <a:off x="1431671" y="5633161"/>
                            <a:ext cx="2601360" cy="124993"/>
                          </a:xfrm>
                          <a:prstGeom prst="rect">
                            <a:avLst/>
                          </a:prstGeom>
                          <a:ln>
                            <a:noFill/>
                          </a:ln>
                        </wps:spPr>
                        <wps:txbx>
                          <w:txbxContent>
                            <w:p w:rsidR="00B538EB" w:rsidRDefault="00D31650">
                              <w:r>
                                <w:rPr>
                                  <w:rFonts w:ascii="Arial" w:eastAsia="Arial" w:hAnsi="Arial" w:cs="Arial"/>
                                  <w:b/>
                                  <w:sz w:val="16"/>
                                </w:rPr>
                                <w:t xml:space="preserve">OPERACIONES INTERISTITUCIONALES </w:t>
                              </w:r>
                            </w:p>
                          </w:txbxContent>
                        </wps:txbx>
                        <wps:bodyPr horzOverflow="overflow" lIns="0" tIns="0" rIns="0" bIns="0" rtlCol="0">
                          <a:noAutofit/>
                        </wps:bodyPr>
                      </wps:wsp>
                      <wps:wsp>
                        <wps:cNvPr id="4023" name="Rectangle 4023"/>
                        <wps:cNvSpPr/>
                        <wps:spPr>
                          <a:xfrm>
                            <a:off x="4048430" y="5635702"/>
                            <a:ext cx="1196689" cy="124993"/>
                          </a:xfrm>
                          <a:prstGeom prst="rect">
                            <a:avLst/>
                          </a:prstGeom>
                          <a:ln>
                            <a:noFill/>
                          </a:ln>
                        </wps:spPr>
                        <wps:txbx>
                          <w:txbxContent>
                            <w:p w:rsidR="00B538EB" w:rsidRDefault="00D31650">
                              <w:r>
                                <w:rPr>
                                  <w:rFonts w:ascii="Arial" w:eastAsia="Arial" w:hAnsi="Arial" w:cs="Arial"/>
                                  <w:b/>
                                  <w:sz w:val="16"/>
                                </w:rPr>
                                <w:t xml:space="preserve">$ 6.933.697.789,00 </w:t>
                              </w:r>
                            </w:p>
                          </w:txbxContent>
                        </wps:txbx>
                        <wps:bodyPr horzOverflow="overflow" lIns="0" tIns="0" rIns="0" bIns="0" rtlCol="0">
                          <a:noAutofit/>
                        </wps:bodyPr>
                      </wps:wsp>
                      <wps:wsp>
                        <wps:cNvPr id="4024" name="Rectangle 4024"/>
                        <wps:cNvSpPr/>
                        <wps:spPr>
                          <a:xfrm>
                            <a:off x="5246675" y="5638877"/>
                            <a:ext cx="1204623" cy="124993"/>
                          </a:xfrm>
                          <a:prstGeom prst="rect">
                            <a:avLst/>
                          </a:prstGeom>
                          <a:ln>
                            <a:noFill/>
                          </a:ln>
                        </wps:spPr>
                        <wps:txbx>
                          <w:txbxContent>
                            <w:p w:rsidR="00B538EB" w:rsidRDefault="00D31650">
                              <w:r>
                                <w:rPr>
                                  <w:rFonts w:ascii="Arial" w:eastAsia="Arial" w:hAnsi="Arial" w:cs="Arial"/>
                                  <w:b/>
                                  <w:sz w:val="16"/>
                                </w:rPr>
                                <w:t xml:space="preserve">$ 1.097.095.138,00 </w:t>
                              </w:r>
                            </w:p>
                          </w:txbxContent>
                        </wps:txbx>
                        <wps:bodyPr horzOverflow="overflow" lIns="0" tIns="0" rIns="0" bIns="0" rtlCol="0">
                          <a:noAutofit/>
                        </wps:bodyPr>
                      </wps:wsp>
                      <wps:wsp>
                        <wps:cNvPr id="20944" name="Rectangle 20944"/>
                        <wps:cNvSpPr/>
                        <wps:spPr>
                          <a:xfrm>
                            <a:off x="856945" y="5779211"/>
                            <a:ext cx="305333" cy="124993"/>
                          </a:xfrm>
                          <a:prstGeom prst="rect">
                            <a:avLst/>
                          </a:prstGeom>
                          <a:ln>
                            <a:noFill/>
                          </a:ln>
                        </wps:spPr>
                        <wps:txbx>
                          <w:txbxContent>
                            <w:p w:rsidR="00B538EB" w:rsidRDefault="00D31650">
                              <w:r>
                                <w:rPr>
                                  <w:rFonts w:ascii="Arial" w:eastAsia="Arial" w:hAnsi="Arial" w:cs="Arial"/>
                                  <w:sz w:val="16"/>
                                </w:rPr>
                                <w:t>4705</w:t>
                              </w:r>
                            </w:p>
                          </w:txbxContent>
                        </wps:txbx>
                        <wps:bodyPr horzOverflow="overflow" lIns="0" tIns="0" rIns="0" bIns="0" rtlCol="0">
                          <a:noAutofit/>
                        </wps:bodyPr>
                      </wps:wsp>
                      <wps:wsp>
                        <wps:cNvPr id="20945" name="Rectangle 20945"/>
                        <wps:cNvSpPr/>
                        <wps:spPr>
                          <a:xfrm>
                            <a:off x="1086519" y="5779211"/>
                            <a:ext cx="3816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26" name="Rectangle 4026"/>
                        <wps:cNvSpPr/>
                        <wps:spPr>
                          <a:xfrm>
                            <a:off x="1429766" y="5776036"/>
                            <a:ext cx="1405905" cy="124993"/>
                          </a:xfrm>
                          <a:prstGeom prst="rect">
                            <a:avLst/>
                          </a:prstGeom>
                          <a:ln>
                            <a:noFill/>
                          </a:ln>
                        </wps:spPr>
                        <wps:txbx>
                          <w:txbxContent>
                            <w:p w:rsidR="00B538EB" w:rsidRDefault="00D31650">
                              <w:r>
                                <w:rPr>
                                  <w:rFonts w:ascii="Arial" w:eastAsia="Arial" w:hAnsi="Arial" w:cs="Arial"/>
                                  <w:sz w:val="16"/>
                                </w:rPr>
                                <w:t xml:space="preserve">FONDOS RECIBIDOS </w:t>
                              </w:r>
                            </w:p>
                          </w:txbxContent>
                        </wps:txbx>
                        <wps:bodyPr horzOverflow="overflow" lIns="0" tIns="0" rIns="0" bIns="0" rtlCol="0">
                          <a:noAutofit/>
                        </wps:bodyPr>
                      </wps:wsp>
                      <wps:wsp>
                        <wps:cNvPr id="4027" name="Rectangle 4027"/>
                        <wps:cNvSpPr/>
                        <wps:spPr>
                          <a:xfrm>
                            <a:off x="4047312" y="5779211"/>
                            <a:ext cx="1199575" cy="124993"/>
                          </a:xfrm>
                          <a:prstGeom prst="rect">
                            <a:avLst/>
                          </a:prstGeom>
                          <a:ln>
                            <a:noFill/>
                          </a:ln>
                        </wps:spPr>
                        <wps:txbx>
                          <w:txbxContent>
                            <w:p w:rsidR="00B538EB" w:rsidRDefault="00D31650">
                              <w:r>
                                <w:rPr>
                                  <w:rFonts w:ascii="Arial" w:eastAsia="Arial" w:hAnsi="Arial" w:cs="Arial"/>
                                  <w:sz w:val="16"/>
                                </w:rPr>
                                <w:t xml:space="preserve">$ 6.900.854.652,00 </w:t>
                              </w:r>
                            </w:p>
                          </w:txbxContent>
                        </wps:txbx>
                        <wps:bodyPr horzOverflow="overflow" lIns="0" tIns="0" rIns="0" bIns="0" rtlCol="0">
                          <a:noAutofit/>
                        </wps:bodyPr>
                      </wps:wsp>
                      <wps:wsp>
                        <wps:cNvPr id="4028" name="Rectangle 4028"/>
                        <wps:cNvSpPr/>
                        <wps:spPr>
                          <a:xfrm>
                            <a:off x="5248097" y="5785561"/>
                            <a:ext cx="1208470" cy="124993"/>
                          </a:xfrm>
                          <a:prstGeom prst="rect">
                            <a:avLst/>
                          </a:prstGeom>
                          <a:ln>
                            <a:noFill/>
                          </a:ln>
                        </wps:spPr>
                        <wps:txbx>
                          <w:txbxContent>
                            <w:p w:rsidR="00B538EB" w:rsidRDefault="00D31650">
                              <w:r>
                                <w:rPr>
                                  <w:rFonts w:ascii="Arial" w:eastAsia="Arial" w:hAnsi="Arial" w:cs="Arial"/>
                                  <w:sz w:val="16"/>
                                </w:rPr>
                                <w:t xml:space="preserve">$ 1.096.656.121,00 </w:t>
                              </w:r>
                            </w:p>
                          </w:txbxContent>
                        </wps:txbx>
                        <wps:bodyPr horzOverflow="overflow" lIns="0" tIns="0" rIns="0" bIns="0" rtlCol="0">
                          <a:noAutofit/>
                        </wps:bodyPr>
                      </wps:wsp>
                      <wps:wsp>
                        <wps:cNvPr id="20946" name="Rectangle 20946"/>
                        <wps:cNvSpPr/>
                        <wps:spPr>
                          <a:xfrm>
                            <a:off x="853770" y="5919547"/>
                            <a:ext cx="455610" cy="124993"/>
                          </a:xfrm>
                          <a:prstGeom prst="rect">
                            <a:avLst/>
                          </a:prstGeom>
                          <a:ln>
                            <a:noFill/>
                          </a:ln>
                        </wps:spPr>
                        <wps:txbx>
                          <w:txbxContent>
                            <w:p w:rsidR="00B538EB" w:rsidRDefault="00D31650">
                              <w:r>
                                <w:rPr>
                                  <w:rFonts w:ascii="Arial" w:eastAsia="Arial" w:hAnsi="Arial" w:cs="Arial"/>
                                  <w:sz w:val="16"/>
                                </w:rPr>
                                <w:t>470508</w:t>
                              </w:r>
                            </w:p>
                          </w:txbxContent>
                        </wps:txbx>
                        <wps:bodyPr horzOverflow="overflow" lIns="0" tIns="0" rIns="0" bIns="0" rtlCol="0">
                          <a:noAutofit/>
                        </wps:bodyPr>
                      </wps:wsp>
                      <wps:wsp>
                        <wps:cNvPr id="20947" name="Rectangle 20947"/>
                        <wps:cNvSpPr/>
                        <wps:spPr>
                          <a:xfrm>
                            <a:off x="1196334" y="5919547"/>
                            <a:ext cx="3796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30" name="Rectangle 4030"/>
                        <wps:cNvSpPr/>
                        <wps:spPr>
                          <a:xfrm>
                            <a:off x="1426591" y="5919547"/>
                            <a:ext cx="1009155" cy="124993"/>
                          </a:xfrm>
                          <a:prstGeom prst="rect">
                            <a:avLst/>
                          </a:prstGeom>
                          <a:ln>
                            <a:noFill/>
                          </a:ln>
                        </wps:spPr>
                        <wps:txbx>
                          <w:txbxContent>
                            <w:p w:rsidR="00B538EB" w:rsidRDefault="00D31650">
                              <w:r>
                                <w:rPr>
                                  <w:rFonts w:ascii="Arial" w:eastAsia="Arial" w:hAnsi="Arial" w:cs="Arial"/>
                                  <w:sz w:val="16"/>
                                </w:rPr>
                                <w:t xml:space="preserve">Funcionamiento </w:t>
                              </w:r>
                            </w:p>
                          </w:txbxContent>
                        </wps:txbx>
                        <wps:bodyPr horzOverflow="overflow" lIns="0" tIns="0" rIns="0" bIns="0" rtlCol="0">
                          <a:noAutofit/>
                        </wps:bodyPr>
                      </wps:wsp>
                      <wps:wsp>
                        <wps:cNvPr id="4031" name="Rectangle 4031"/>
                        <wps:cNvSpPr/>
                        <wps:spPr>
                          <a:xfrm>
                            <a:off x="4047312" y="5919547"/>
                            <a:ext cx="1196088" cy="124993"/>
                          </a:xfrm>
                          <a:prstGeom prst="rect">
                            <a:avLst/>
                          </a:prstGeom>
                          <a:ln>
                            <a:noFill/>
                          </a:ln>
                        </wps:spPr>
                        <wps:txbx>
                          <w:txbxContent>
                            <w:p w:rsidR="00B538EB" w:rsidRDefault="00D31650">
                              <w:r>
                                <w:rPr>
                                  <w:rFonts w:ascii="Arial" w:eastAsia="Arial" w:hAnsi="Arial" w:cs="Arial"/>
                                  <w:sz w:val="16"/>
                                </w:rPr>
                                <w:t xml:space="preserve">$ 4.751.825.952,00 </w:t>
                              </w:r>
                            </w:p>
                          </w:txbxContent>
                        </wps:txbx>
                        <wps:bodyPr horzOverflow="overflow" lIns="0" tIns="0" rIns="0" bIns="0" rtlCol="0">
                          <a:noAutofit/>
                        </wps:bodyPr>
                      </wps:wsp>
                      <wps:wsp>
                        <wps:cNvPr id="4032" name="Rectangle 4032"/>
                        <wps:cNvSpPr/>
                        <wps:spPr>
                          <a:xfrm>
                            <a:off x="5245558" y="5922722"/>
                            <a:ext cx="1094413" cy="124993"/>
                          </a:xfrm>
                          <a:prstGeom prst="rect">
                            <a:avLst/>
                          </a:prstGeom>
                          <a:ln>
                            <a:noFill/>
                          </a:ln>
                        </wps:spPr>
                        <wps:txbx>
                          <w:txbxContent>
                            <w:p w:rsidR="00B538EB" w:rsidRDefault="00D31650">
                              <w:r>
                                <w:rPr>
                                  <w:rFonts w:ascii="Arial" w:eastAsia="Arial" w:hAnsi="Arial" w:cs="Arial"/>
                                  <w:sz w:val="16"/>
                                </w:rPr>
                                <w:t xml:space="preserve">$ 304.259.727,00 </w:t>
                              </w:r>
                            </w:p>
                          </w:txbxContent>
                        </wps:txbx>
                        <wps:bodyPr horzOverflow="overflow" lIns="0" tIns="0" rIns="0" bIns="0" rtlCol="0">
                          <a:noAutofit/>
                        </wps:bodyPr>
                      </wps:wsp>
                      <wps:wsp>
                        <wps:cNvPr id="20948" name="Rectangle 20948"/>
                        <wps:cNvSpPr/>
                        <wps:spPr>
                          <a:xfrm>
                            <a:off x="853770" y="6062422"/>
                            <a:ext cx="456422" cy="124993"/>
                          </a:xfrm>
                          <a:prstGeom prst="rect">
                            <a:avLst/>
                          </a:prstGeom>
                          <a:ln>
                            <a:noFill/>
                          </a:ln>
                        </wps:spPr>
                        <wps:txbx>
                          <w:txbxContent>
                            <w:p w:rsidR="00B538EB" w:rsidRDefault="00D31650">
                              <w:r>
                                <w:rPr>
                                  <w:rFonts w:ascii="Arial" w:eastAsia="Arial" w:hAnsi="Arial" w:cs="Arial"/>
                                  <w:sz w:val="16"/>
                                </w:rPr>
                                <w:t>470510</w:t>
                              </w:r>
                            </w:p>
                          </w:txbxContent>
                        </wps:txbx>
                        <wps:bodyPr horzOverflow="overflow" lIns="0" tIns="0" rIns="0" bIns="0" rtlCol="0">
                          <a:noAutofit/>
                        </wps:bodyPr>
                      </wps:wsp>
                      <wps:wsp>
                        <wps:cNvPr id="20949" name="Rectangle 20949"/>
                        <wps:cNvSpPr/>
                        <wps:spPr>
                          <a:xfrm>
                            <a:off x="1196945" y="6062422"/>
                            <a:ext cx="38035"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34" name="Rectangle 4034"/>
                        <wps:cNvSpPr/>
                        <wps:spPr>
                          <a:xfrm>
                            <a:off x="1428750" y="6059882"/>
                            <a:ext cx="591345" cy="124993"/>
                          </a:xfrm>
                          <a:prstGeom prst="rect">
                            <a:avLst/>
                          </a:prstGeom>
                          <a:ln>
                            <a:noFill/>
                          </a:ln>
                        </wps:spPr>
                        <wps:txbx>
                          <w:txbxContent>
                            <w:p w:rsidR="00B538EB" w:rsidRDefault="00D31650">
                              <w:r>
                                <w:rPr>
                                  <w:rFonts w:ascii="Arial" w:eastAsia="Arial" w:hAnsi="Arial" w:cs="Arial"/>
                                  <w:sz w:val="16"/>
                                </w:rPr>
                                <w:t xml:space="preserve">Inversión </w:t>
                              </w:r>
                            </w:p>
                          </w:txbxContent>
                        </wps:txbx>
                        <wps:bodyPr horzOverflow="overflow" lIns="0" tIns="0" rIns="0" bIns="0" rtlCol="0">
                          <a:noAutofit/>
                        </wps:bodyPr>
                      </wps:wsp>
                      <wps:wsp>
                        <wps:cNvPr id="4035" name="Rectangle 4035"/>
                        <wps:cNvSpPr/>
                        <wps:spPr>
                          <a:xfrm>
                            <a:off x="4047312" y="6062422"/>
                            <a:ext cx="1199575" cy="124993"/>
                          </a:xfrm>
                          <a:prstGeom prst="rect">
                            <a:avLst/>
                          </a:prstGeom>
                          <a:ln>
                            <a:noFill/>
                          </a:ln>
                        </wps:spPr>
                        <wps:txbx>
                          <w:txbxContent>
                            <w:p w:rsidR="00B538EB" w:rsidRDefault="00D31650">
                              <w:r>
                                <w:rPr>
                                  <w:rFonts w:ascii="Arial" w:eastAsia="Arial" w:hAnsi="Arial" w:cs="Arial"/>
                                  <w:sz w:val="16"/>
                                </w:rPr>
                                <w:t xml:space="preserve">$ 2.149.028.700,00 </w:t>
                              </w:r>
                            </w:p>
                          </w:txbxContent>
                        </wps:txbx>
                        <wps:bodyPr horzOverflow="overflow" lIns="0" tIns="0" rIns="0" bIns="0" rtlCol="0">
                          <a:noAutofit/>
                        </wps:bodyPr>
                      </wps:wsp>
                      <wps:wsp>
                        <wps:cNvPr id="4036" name="Rectangle 4036"/>
                        <wps:cNvSpPr/>
                        <wps:spPr>
                          <a:xfrm>
                            <a:off x="5245558" y="6068772"/>
                            <a:ext cx="1094413" cy="124993"/>
                          </a:xfrm>
                          <a:prstGeom prst="rect">
                            <a:avLst/>
                          </a:prstGeom>
                          <a:ln>
                            <a:noFill/>
                          </a:ln>
                        </wps:spPr>
                        <wps:txbx>
                          <w:txbxContent>
                            <w:p w:rsidR="00B538EB" w:rsidRDefault="00D31650">
                              <w:r>
                                <w:rPr>
                                  <w:rFonts w:ascii="Arial" w:eastAsia="Arial" w:hAnsi="Arial" w:cs="Arial"/>
                                  <w:sz w:val="16"/>
                                </w:rPr>
                                <w:t xml:space="preserve">$ 792.396.394,00 </w:t>
                              </w:r>
                            </w:p>
                          </w:txbxContent>
                        </wps:txbx>
                        <wps:bodyPr horzOverflow="overflow" lIns="0" tIns="0" rIns="0" bIns="0" rtlCol="0">
                          <a:noAutofit/>
                        </wps:bodyPr>
                      </wps:wsp>
                      <wps:wsp>
                        <wps:cNvPr id="20950" name="Rectangle 20950"/>
                        <wps:cNvSpPr/>
                        <wps:spPr>
                          <a:xfrm>
                            <a:off x="853770" y="6202757"/>
                            <a:ext cx="305604" cy="124993"/>
                          </a:xfrm>
                          <a:prstGeom prst="rect">
                            <a:avLst/>
                          </a:prstGeom>
                          <a:ln>
                            <a:noFill/>
                          </a:ln>
                        </wps:spPr>
                        <wps:txbx>
                          <w:txbxContent>
                            <w:p w:rsidR="00B538EB" w:rsidRDefault="00D31650">
                              <w:r>
                                <w:rPr>
                                  <w:rFonts w:ascii="Arial" w:eastAsia="Arial" w:hAnsi="Arial" w:cs="Arial"/>
                                  <w:sz w:val="16"/>
                                </w:rPr>
                                <w:t>4722</w:t>
                              </w:r>
                            </w:p>
                          </w:txbxContent>
                        </wps:txbx>
                        <wps:bodyPr horzOverflow="overflow" lIns="0" tIns="0" rIns="0" bIns="0" rtlCol="0">
                          <a:noAutofit/>
                        </wps:bodyPr>
                      </wps:wsp>
                      <wps:wsp>
                        <wps:cNvPr id="20951" name="Rectangle 20951"/>
                        <wps:cNvSpPr/>
                        <wps:spPr>
                          <a:xfrm>
                            <a:off x="1083547" y="6202757"/>
                            <a:ext cx="38201"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38" name="Rectangle 4038"/>
                        <wps:cNvSpPr/>
                        <wps:spPr>
                          <a:xfrm>
                            <a:off x="1428699" y="6202757"/>
                            <a:ext cx="2698634" cy="124993"/>
                          </a:xfrm>
                          <a:prstGeom prst="rect">
                            <a:avLst/>
                          </a:prstGeom>
                          <a:ln>
                            <a:noFill/>
                          </a:ln>
                        </wps:spPr>
                        <wps:txbx>
                          <w:txbxContent>
                            <w:p w:rsidR="00B538EB" w:rsidRDefault="00D31650">
                              <w:r>
                                <w:rPr>
                                  <w:rFonts w:ascii="Arial" w:eastAsia="Arial" w:hAnsi="Arial" w:cs="Arial"/>
                                  <w:sz w:val="16"/>
                                </w:rPr>
                                <w:t xml:space="preserve">OPERACIONES SIN FLUJO DE EFECTIVO </w:t>
                              </w:r>
                            </w:p>
                          </w:txbxContent>
                        </wps:txbx>
                        <wps:bodyPr horzOverflow="overflow" lIns="0" tIns="0" rIns="0" bIns="0" rtlCol="0">
                          <a:noAutofit/>
                        </wps:bodyPr>
                      </wps:wsp>
                      <wps:wsp>
                        <wps:cNvPr id="4039" name="Rectangle 4039"/>
                        <wps:cNvSpPr/>
                        <wps:spPr>
                          <a:xfrm>
                            <a:off x="4047312" y="6202757"/>
                            <a:ext cx="1013865" cy="124993"/>
                          </a:xfrm>
                          <a:prstGeom prst="rect">
                            <a:avLst/>
                          </a:prstGeom>
                          <a:ln>
                            <a:noFill/>
                          </a:ln>
                        </wps:spPr>
                        <wps:txbx>
                          <w:txbxContent>
                            <w:p w:rsidR="00B538EB" w:rsidRDefault="00D31650">
                              <w:r>
                                <w:rPr>
                                  <w:rFonts w:ascii="Arial" w:eastAsia="Arial" w:hAnsi="Arial" w:cs="Arial"/>
                                  <w:sz w:val="16"/>
                                </w:rPr>
                                <w:t xml:space="preserve">$ 32.843.137,00 </w:t>
                              </w:r>
                            </w:p>
                          </w:txbxContent>
                        </wps:txbx>
                        <wps:bodyPr horzOverflow="overflow" lIns="0" tIns="0" rIns="0" bIns="0" rtlCol="0">
                          <a:noAutofit/>
                        </wps:bodyPr>
                      </wps:wsp>
                      <wps:wsp>
                        <wps:cNvPr id="4040" name="Rectangle 4040"/>
                        <wps:cNvSpPr/>
                        <wps:spPr>
                          <a:xfrm>
                            <a:off x="5245558" y="6205932"/>
                            <a:ext cx="830906" cy="124993"/>
                          </a:xfrm>
                          <a:prstGeom prst="rect">
                            <a:avLst/>
                          </a:prstGeom>
                          <a:ln>
                            <a:noFill/>
                          </a:ln>
                        </wps:spPr>
                        <wps:txbx>
                          <w:txbxContent>
                            <w:p w:rsidR="00B538EB" w:rsidRDefault="00D31650">
                              <w:r>
                                <w:rPr>
                                  <w:rFonts w:ascii="Arial" w:eastAsia="Arial" w:hAnsi="Arial" w:cs="Arial"/>
                                  <w:sz w:val="16"/>
                                </w:rPr>
                                <w:t xml:space="preserve">$ 439.017,00 </w:t>
                              </w:r>
                            </w:p>
                          </w:txbxContent>
                        </wps:txbx>
                        <wps:bodyPr horzOverflow="overflow" lIns="0" tIns="0" rIns="0" bIns="0" rtlCol="0">
                          <a:noAutofit/>
                        </wps:bodyPr>
                      </wps:wsp>
                      <wps:wsp>
                        <wps:cNvPr id="20952" name="Rectangle 20952"/>
                        <wps:cNvSpPr/>
                        <wps:spPr>
                          <a:xfrm>
                            <a:off x="856945" y="6346267"/>
                            <a:ext cx="458180" cy="124993"/>
                          </a:xfrm>
                          <a:prstGeom prst="rect">
                            <a:avLst/>
                          </a:prstGeom>
                          <a:ln>
                            <a:noFill/>
                          </a:ln>
                        </wps:spPr>
                        <wps:txbx>
                          <w:txbxContent>
                            <w:p w:rsidR="00B538EB" w:rsidRDefault="00D31650">
                              <w:r>
                                <w:rPr>
                                  <w:rFonts w:ascii="Arial" w:eastAsia="Arial" w:hAnsi="Arial" w:cs="Arial"/>
                                  <w:sz w:val="16"/>
                                </w:rPr>
                                <w:t>472201</w:t>
                              </w:r>
                            </w:p>
                          </w:txbxContent>
                        </wps:txbx>
                        <wps:bodyPr horzOverflow="overflow" lIns="0" tIns="0" rIns="0" bIns="0" rtlCol="0">
                          <a:noAutofit/>
                        </wps:bodyPr>
                      </wps:wsp>
                      <wps:wsp>
                        <wps:cNvPr id="20953" name="Rectangle 20953"/>
                        <wps:cNvSpPr/>
                        <wps:spPr>
                          <a:xfrm>
                            <a:off x="1201441" y="6346267"/>
                            <a:ext cx="38182"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42" name="Rectangle 4042"/>
                        <wps:cNvSpPr/>
                        <wps:spPr>
                          <a:xfrm>
                            <a:off x="1430858" y="6346267"/>
                            <a:ext cx="1103911" cy="124993"/>
                          </a:xfrm>
                          <a:prstGeom prst="rect">
                            <a:avLst/>
                          </a:prstGeom>
                          <a:ln>
                            <a:noFill/>
                          </a:ln>
                        </wps:spPr>
                        <wps:txbx>
                          <w:txbxContent>
                            <w:p w:rsidR="00B538EB" w:rsidRDefault="00D31650">
                              <w:r>
                                <w:rPr>
                                  <w:rFonts w:ascii="Arial" w:eastAsia="Arial" w:hAnsi="Arial" w:cs="Arial"/>
                                  <w:sz w:val="16"/>
                                </w:rPr>
                                <w:t xml:space="preserve">Cruce de cuentas </w:t>
                              </w:r>
                            </w:p>
                          </w:txbxContent>
                        </wps:txbx>
                        <wps:bodyPr horzOverflow="overflow" lIns="0" tIns="0" rIns="0" bIns="0" rtlCol="0">
                          <a:noAutofit/>
                        </wps:bodyPr>
                      </wps:wsp>
                      <wps:wsp>
                        <wps:cNvPr id="4043" name="Rectangle 4043"/>
                        <wps:cNvSpPr/>
                        <wps:spPr>
                          <a:xfrm>
                            <a:off x="4047312" y="6346267"/>
                            <a:ext cx="1017415" cy="124993"/>
                          </a:xfrm>
                          <a:prstGeom prst="rect">
                            <a:avLst/>
                          </a:prstGeom>
                          <a:ln>
                            <a:noFill/>
                          </a:ln>
                        </wps:spPr>
                        <wps:txbx>
                          <w:txbxContent>
                            <w:p w:rsidR="00B538EB" w:rsidRDefault="00D31650">
                              <w:r>
                                <w:rPr>
                                  <w:rFonts w:ascii="Arial" w:eastAsia="Arial" w:hAnsi="Arial" w:cs="Arial"/>
                                  <w:sz w:val="16"/>
                                </w:rPr>
                                <w:t xml:space="preserve">$ 19.376.033,00 </w:t>
                              </w:r>
                            </w:p>
                          </w:txbxContent>
                        </wps:txbx>
                        <wps:bodyPr horzOverflow="overflow" lIns="0" tIns="0" rIns="0" bIns="0" rtlCol="0">
                          <a:noAutofit/>
                        </wps:bodyPr>
                      </wps:wsp>
                      <wps:wsp>
                        <wps:cNvPr id="4044" name="Rectangle 4044"/>
                        <wps:cNvSpPr/>
                        <wps:spPr>
                          <a:xfrm>
                            <a:off x="5248097" y="6349442"/>
                            <a:ext cx="827352" cy="124993"/>
                          </a:xfrm>
                          <a:prstGeom prst="rect">
                            <a:avLst/>
                          </a:prstGeom>
                          <a:ln>
                            <a:noFill/>
                          </a:ln>
                        </wps:spPr>
                        <wps:txbx>
                          <w:txbxContent>
                            <w:p w:rsidR="00B538EB" w:rsidRDefault="00D31650">
                              <w:r>
                                <w:rPr>
                                  <w:rFonts w:ascii="Arial" w:eastAsia="Arial" w:hAnsi="Arial" w:cs="Arial"/>
                                  <w:sz w:val="16"/>
                                </w:rPr>
                                <w:t xml:space="preserve">$ 439.017,00 </w:t>
                              </w:r>
                            </w:p>
                          </w:txbxContent>
                        </wps:txbx>
                        <wps:bodyPr horzOverflow="overflow" lIns="0" tIns="0" rIns="0" bIns="0" rtlCol="0">
                          <a:noAutofit/>
                        </wps:bodyPr>
                      </wps:wsp>
                      <wps:wsp>
                        <wps:cNvPr id="20954" name="Rectangle 20954"/>
                        <wps:cNvSpPr/>
                        <wps:spPr>
                          <a:xfrm>
                            <a:off x="856945" y="6486602"/>
                            <a:ext cx="456557" cy="124993"/>
                          </a:xfrm>
                          <a:prstGeom prst="rect">
                            <a:avLst/>
                          </a:prstGeom>
                          <a:ln>
                            <a:noFill/>
                          </a:ln>
                        </wps:spPr>
                        <wps:txbx>
                          <w:txbxContent>
                            <w:p w:rsidR="00B538EB" w:rsidRDefault="00D31650">
                              <w:r>
                                <w:rPr>
                                  <w:rFonts w:ascii="Arial" w:eastAsia="Arial" w:hAnsi="Arial" w:cs="Arial"/>
                                  <w:sz w:val="16"/>
                                </w:rPr>
                                <w:t>472203</w:t>
                              </w:r>
                            </w:p>
                          </w:txbxContent>
                        </wps:txbx>
                        <wps:bodyPr horzOverflow="overflow" lIns="0" tIns="0" rIns="0" bIns="0" rtlCol="0">
                          <a:noAutofit/>
                        </wps:bodyPr>
                      </wps:wsp>
                      <wps:wsp>
                        <wps:cNvPr id="20955" name="Rectangle 20955"/>
                        <wps:cNvSpPr/>
                        <wps:spPr>
                          <a:xfrm>
                            <a:off x="1200221" y="6486602"/>
                            <a:ext cx="38047"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46" name="Rectangle 4046"/>
                        <wps:cNvSpPr/>
                        <wps:spPr>
                          <a:xfrm>
                            <a:off x="1430858" y="6483427"/>
                            <a:ext cx="1975605" cy="124993"/>
                          </a:xfrm>
                          <a:prstGeom prst="rect">
                            <a:avLst/>
                          </a:prstGeom>
                          <a:ln>
                            <a:noFill/>
                          </a:ln>
                        </wps:spPr>
                        <wps:txbx>
                          <w:txbxContent>
                            <w:p w:rsidR="00B538EB" w:rsidRDefault="00D31650">
                              <w:r>
                                <w:rPr>
                                  <w:rFonts w:ascii="Arial" w:eastAsia="Arial" w:hAnsi="Arial" w:cs="Arial"/>
                                  <w:sz w:val="16"/>
                                </w:rPr>
                                <w:t xml:space="preserve">Cuota de fiscalización y auditaje </w:t>
                              </w:r>
                            </w:p>
                          </w:txbxContent>
                        </wps:txbx>
                        <wps:bodyPr horzOverflow="overflow" lIns="0" tIns="0" rIns="0" bIns="0" rtlCol="0">
                          <a:noAutofit/>
                        </wps:bodyPr>
                      </wps:wsp>
                      <wps:wsp>
                        <wps:cNvPr id="4047" name="Rectangle 4047"/>
                        <wps:cNvSpPr/>
                        <wps:spPr>
                          <a:xfrm>
                            <a:off x="4050487" y="6486602"/>
                            <a:ext cx="1013054" cy="124993"/>
                          </a:xfrm>
                          <a:prstGeom prst="rect">
                            <a:avLst/>
                          </a:prstGeom>
                          <a:ln>
                            <a:noFill/>
                          </a:ln>
                        </wps:spPr>
                        <wps:txbx>
                          <w:txbxContent>
                            <w:p w:rsidR="00B538EB" w:rsidRDefault="00D31650">
                              <w:r>
                                <w:rPr>
                                  <w:rFonts w:ascii="Arial" w:eastAsia="Arial" w:hAnsi="Arial" w:cs="Arial"/>
                                  <w:sz w:val="16"/>
                                </w:rPr>
                                <w:t xml:space="preserve">$ 13.467.104,00 </w:t>
                              </w:r>
                            </w:p>
                          </w:txbxContent>
                        </wps:txbx>
                        <wps:bodyPr horzOverflow="overflow" lIns="0" tIns="0" rIns="0" bIns="0" rtlCol="0">
                          <a:noAutofit/>
                        </wps:bodyPr>
                      </wps:wsp>
                      <wps:wsp>
                        <wps:cNvPr id="4048" name="Rectangle 4048"/>
                        <wps:cNvSpPr/>
                        <wps:spPr>
                          <a:xfrm>
                            <a:off x="5248097" y="6492317"/>
                            <a:ext cx="413510"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956" name="Rectangle 20956"/>
                        <wps:cNvSpPr/>
                        <wps:spPr>
                          <a:xfrm>
                            <a:off x="853770" y="6626301"/>
                            <a:ext cx="156063" cy="124994"/>
                          </a:xfrm>
                          <a:prstGeom prst="rect">
                            <a:avLst/>
                          </a:prstGeom>
                          <a:ln>
                            <a:noFill/>
                          </a:ln>
                        </wps:spPr>
                        <wps:txbx>
                          <w:txbxContent>
                            <w:p w:rsidR="00B538EB" w:rsidRDefault="00D31650">
                              <w:r>
                                <w:rPr>
                                  <w:rFonts w:ascii="Arial" w:eastAsia="Arial" w:hAnsi="Arial" w:cs="Arial"/>
                                  <w:sz w:val="16"/>
                                </w:rPr>
                                <w:t>48</w:t>
                              </w:r>
                            </w:p>
                          </w:txbxContent>
                        </wps:txbx>
                        <wps:bodyPr horzOverflow="overflow" lIns="0" tIns="0" rIns="0" bIns="0" rtlCol="0">
                          <a:noAutofit/>
                        </wps:bodyPr>
                      </wps:wsp>
                      <wps:wsp>
                        <wps:cNvPr id="20957" name="Rectangle 20957"/>
                        <wps:cNvSpPr/>
                        <wps:spPr>
                          <a:xfrm>
                            <a:off x="971110" y="6626301"/>
                            <a:ext cx="39016"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50" name="Rectangle 4050"/>
                        <wps:cNvSpPr/>
                        <wps:spPr>
                          <a:xfrm>
                            <a:off x="1428699" y="6623762"/>
                            <a:ext cx="1277109" cy="124993"/>
                          </a:xfrm>
                          <a:prstGeom prst="rect">
                            <a:avLst/>
                          </a:prstGeom>
                          <a:ln>
                            <a:noFill/>
                          </a:ln>
                        </wps:spPr>
                        <wps:txbx>
                          <w:txbxContent>
                            <w:p w:rsidR="00B538EB" w:rsidRDefault="00D31650">
                              <w:r>
                                <w:rPr>
                                  <w:rFonts w:ascii="Arial" w:eastAsia="Arial" w:hAnsi="Arial" w:cs="Arial"/>
                                  <w:sz w:val="16"/>
                                </w:rPr>
                                <w:t xml:space="preserve">OTROS INGRESOS </w:t>
                              </w:r>
                            </w:p>
                          </w:txbxContent>
                        </wps:txbx>
                        <wps:bodyPr horzOverflow="overflow" lIns="0" tIns="0" rIns="0" bIns="0" rtlCol="0">
                          <a:noAutofit/>
                        </wps:bodyPr>
                      </wps:wsp>
                      <wps:wsp>
                        <wps:cNvPr id="4051" name="Rectangle 4051"/>
                        <wps:cNvSpPr/>
                        <wps:spPr>
                          <a:xfrm>
                            <a:off x="4047312" y="6626301"/>
                            <a:ext cx="1084609" cy="124994"/>
                          </a:xfrm>
                          <a:prstGeom prst="rect">
                            <a:avLst/>
                          </a:prstGeom>
                          <a:ln>
                            <a:noFill/>
                          </a:ln>
                        </wps:spPr>
                        <wps:txbx>
                          <w:txbxContent>
                            <w:p w:rsidR="00B538EB" w:rsidRDefault="00D31650">
                              <w:r>
                                <w:rPr>
                                  <w:rFonts w:ascii="Arial" w:eastAsia="Arial" w:hAnsi="Arial" w:cs="Arial"/>
                                  <w:sz w:val="16"/>
                                </w:rPr>
                                <w:t xml:space="preserve">$ 247.858.474,77 </w:t>
                              </w:r>
                            </w:p>
                          </w:txbxContent>
                        </wps:txbx>
                        <wps:bodyPr horzOverflow="overflow" lIns="0" tIns="0" rIns="0" bIns="0" rtlCol="0">
                          <a:noAutofit/>
                        </wps:bodyPr>
                      </wps:wsp>
                      <wps:wsp>
                        <wps:cNvPr id="4052" name="Rectangle 4052"/>
                        <wps:cNvSpPr/>
                        <wps:spPr>
                          <a:xfrm>
                            <a:off x="5245558" y="6629476"/>
                            <a:ext cx="753115" cy="124994"/>
                          </a:xfrm>
                          <a:prstGeom prst="rect">
                            <a:avLst/>
                          </a:prstGeom>
                          <a:ln>
                            <a:noFill/>
                          </a:ln>
                        </wps:spPr>
                        <wps:txbx>
                          <w:txbxContent>
                            <w:p w:rsidR="00B538EB" w:rsidRDefault="00D31650">
                              <w:r>
                                <w:rPr>
                                  <w:rFonts w:ascii="Arial" w:eastAsia="Arial" w:hAnsi="Arial" w:cs="Arial"/>
                                  <w:sz w:val="16"/>
                                </w:rPr>
                                <w:t xml:space="preserve">$ 70.142,55 </w:t>
                              </w:r>
                            </w:p>
                          </w:txbxContent>
                        </wps:txbx>
                        <wps:bodyPr horzOverflow="overflow" lIns="0" tIns="0" rIns="0" bIns="0" rtlCol="0">
                          <a:noAutofit/>
                        </wps:bodyPr>
                      </wps:wsp>
                      <wps:wsp>
                        <wps:cNvPr id="20958" name="Rectangle 20958"/>
                        <wps:cNvSpPr/>
                        <wps:spPr>
                          <a:xfrm>
                            <a:off x="853770" y="6766637"/>
                            <a:ext cx="309691" cy="124993"/>
                          </a:xfrm>
                          <a:prstGeom prst="rect">
                            <a:avLst/>
                          </a:prstGeom>
                          <a:ln>
                            <a:noFill/>
                          </a:ln>
                        </wps:spPr>
                        <wps:txbx>
                          <w:txbxContent>
                            <w:p w:rsidR="00B538EB" w:rsidRDefault="00D31650">
                              <w:r>
                                <w:rPr>
                                  <w:rFonts w:ascii="Arial" w:eastAsia="Arial" w:hAnsi="Arial" w:cs="Arial"/>
                                  <w:sz w:val="16"/>
                                </w:rPr>
                                <w:t>4808</w:t>
                              </w:r>
                            </w:p>
                          </w:txbxContent>
                        </wps:txbx>
                        <wps:bodyPr horzOverflow="overflow" lIns="0" tIns="0" rIns="0" bIns="0" rtlCol="0">
                          <a:noAutofit/>
                        </wps:bodyPr>
                      </wps:wsp>
                      <wps:wsp>
                        <wps:cNvPr id="20959" name="Rectangle 20959"/>
                        <wps:cNvSpPr/>
                        <wps:spPr>
                          <a:xfrm>
                            <a:off x="1086620" y="6766637"/>
                            <a:ext cx="38711"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54" name="Rectangle 4054"/>
                        <wps:cNvSpPr/>
                        <wps:spPr>
                          <a:xfrm>
                            <a:off x="1428750" y="6763462"/>
                            <a:ext cx="1492315" cy="124993"/>
                          </a:xfrm>
                          <a:prstGeom prst="rect">
                            <a:avLst/>
                          </a:prstGeom>
                          <a:ln>
                            <a:noFill/>
                          </a:ln>
                        </wps:spPr>
                        <wps:txbx>
                          <w:txbxContent>
                            <w:p w:rsidR="00B538EB" w:rsidRDefault="00D31650">
                              <w:r>
                                <w:rPr>
                                  <w:rFonts w:ascii="Arial" w:eastAsia="Arial" w:hAnsi="Arial" w:cs="Arial"/>
                                  <w:sz w:val="16"/>
                                </w:rPr>
                                <w:t xml:space="preserve">INGRESOS DIVERSOS </w:t>
                              </w:r>
                            </w:p>
                          </w:txbxContent>
                        </wps:txbx>
                        <wps:bodyPr horzOverflow="overflow" lIns="0" tIns="0" rIns="0" bIns="0" rtlCol="0">
                          <a:noAutofit/>
                        </wps:bodyPr>
                      </wps:wsp>
                      <wps:wsp>
                        <wps:cNvPr id="4055" name="Rectangle 4055"/>
                        <wps:cNvSpPr/>
                        <wps:spPr>
                          <a:xfrm>
                            <a:off x="4047312" y="6766637"/>
                            <a:ext cx="1084609" cy="124993"/>
                          </a:xfrm>
                          <a:prstGeom prst="rect">
                            <a:avLst/>
                          </a:prstGeom>
                          <a:ln>
                            <a:noFill/>
                          </a:ln>
                        </wps:spPr>
                        <wps:txbx>
                          <w:txbxContent>
                            <w:p w:rsidR="00B538EB" w:rsidRDefault="00D31650">
                              <w:r>
                                <w:rPr>
                                  <w:rFonts w:ascii="Arial" w:eastAsia="Arial" w:hAnsi="Arial" w:cs="Arial"/>
                                  <w:sz w:val="16"/>
                                </w:rPr>
                                <w:t xml:space="preserve">$ 247.858.474,77 </w:t>
                              </w:r>
                            </w:p>
                          </w:txbxContent>
                        </wps:txbx>
                        <wps:bodyPr horzOverflow="overflow" lIns="0" tIns="0" rIns="0" bIns="0" rtlCol="0">
                          <a:noAutofit/>
                        </wps:bodyPr>
                      </wps:wsp>
                      <wps:wsp>
                        <wps:cNvPr id="4056" name="Rectangle 4056"/>
                        <wps:cNvSpPr/>
                        <wps:spPr>
                          <a:xfrm>
                            <a:off x="5245558" y="6769812"/>
                            <a:ext cx="753115" cy="124993"/>
                          </a:xfrm>
                          <a:prstGeom prst="rect">
                            <a:avLst/>
                          </a:prstGeom>
                          <a:ln>
                            <a:noFill/>
                          </a:ln>
                        </wps:spPr>
                        <wps:txbx>
                          <w:txbxContent>
                            <w:p w:rsidR="00B538EB" w:rsidRDefault="00D31650">
                              <w:r>
                                <w:rPr>
                                  <w:rFonts w:ascii="Arial" w:eastAsia="Arial" w:hAnsi="Arial" w:cs="Arial"/>
                                  <w:sz w:val="16"/>
                                </w:rPr>
                                <w:t xml:space="preserve">$ 70.142,55 </w:t>
                              </w:r>
                            </w:p>
                          </w:txbxContent>
                        </wps:txbx>
                        <wps:bodyPr horzOverflow="overflow" lIns="0" tIns="0" rIns="0" bIns="0" rtlCol="0">
                          <a:noAutofit/>
                        </wps:bodyPr>
                      </wps:wsp>
                      <wps:wsp>
                        <wps:cNvPr id="20960" name="Rectangle 20960"/>
                        <wps:cNvSpPr/>
                        <wps:spPr>
                          <a:xfrm>
                            <a:off x="856945" y="6906972"/>
                            <a:ext cx="455610" cy="124993"/>
                          </a:xfrm>
                          <a:prstGeom prst="rect">
                            <a:avLst/>
                          </a:prstGeom>
                          <a:ln>
                            <a:noFill/>
                          </a:ln>
                        </wps:spPr>
                        <wps:txbx>
                          <w:txbxContent>
                            <w:p w:rsidR="00B538EB" w:rsidRDefault="00D31650">
                              <w:r>
                                <w:rPr>
                                  <w:rFonts w:ascii="Arial" w:eastAsia="Arial" w:hAnsi="Arial" w:cs="Arial"/>
                                  <w:sz w:val="16"/>
                                </w:rPr>
                                <w:t>480825</w:t>
                              </w:r>
                            </w:p>
                          </w:txbxContent>
                        </wps:txbx>
                        <wps:bodyPr horzOverflow="overflow" lIns="0" tIns="0" rIns="0" bIns="0" rtlCol="0">
                          <a:noAutofit/>
                        </wps:bodyPr>
                      </wps:wsp>
                      <wps:wsp>
                        <wps:cNvPr id="20961" name="Rectangle 20961"/>
                        <wps:cNvSpPr/>
                        <wps:spPr>
                          <a:xfrm>
                            <a:off x="1199509" y="6906972"/>
                            <a:ext cx="37968" cy="124993"/>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58" name="Rectangle 4058"/>
                        <wps:cNvSpPr/>
                        <wps:spPr>
                          <a:xfrm>
                            <a:off x="1430858" y="6903797"/>
                            <a:ext cx="662562" cy="124993"/>
                          </a:xfrm>
                          <a:prstGeom prst="rect">
                            <a:avLst/>
                          </a:prstGeom>
                          <a:ln>
                            <a:noFill/>
                          </a:ln>
                        </wps:spPr>
                        <wps:txbx>
                          <w:txbxContent>
                            <w:p w:rsidR="00B538EB" w:rsidRDefault="00D31650">
                              <w:r>
                                <w:rPr>
                                  <w:rFonts w:ascii="Arial" w:eastAsia="Arial" w:hAnsi="Arial" w:cs="Arial"/>
                                  <w:sz w:val="16"/>
                                </w:rPr>
                                <w:t xml:space="preserve">Sobrantes </w:t>
                              </w:r>
                            </w:p>
                          </w:txbxContent>
                        </wps:txbx>
                        <wps:bodyPr horzOverflow="overflow" lIns="0" tIns="0" rIns="0" bIns="0" rtlCol="0">
                          <a:noAutofit/>
                        </wps:bodyPr>
                      </wps:wsp>
                      <wps:wsp>
                        <wps:cNvPr id="4059" name="Rectangle 4059"/>
                        <wps:cNvSpPr/>
                        <wps:spPr>
                          <a:xfrm>
                            <a:off x="4050487" y="6906972"/>
                            <a:ext cx="1008895" cy="124993"/>
                          </a:xfrm>
                          <a:prstGeom prst="rect">
                            <a:avLst/>
                          </a:prstGeom>
                          <a:ln>
                            <a:noFill/>
                          </a:ln>
                        </wps:spPr>
                        <wps:txbx>
                          <w:txbxContent>
                            <w:p w:rsidR="00B538EB" w:rsidRDefault="00D31650">
                              <w:r>
                                <w:rPr>
                                  <w:rFonts w:ascii="Arial" w:eastAsia="Arial" w:hAnsi="Arial" w:cs="Arial"/>
                                  <w:sz w:val="16"/>
                                </w:rPr>
                                <w:t xml:space="preserve">$ 11.024.013,22 </w:t>
                              </w:r>
                            </w:p>
                          </w:txbxContent>
                        </wps:txbx>
                        <wps:bodyPr horzOverflow="overflow" lIns="0" tIns="0" rIns="0" bIns="0" rtlCol="0">
                          <a:noAutofit/>
                        </wps:bodyPr>
                      </wps:wsp>
                      <wps:wsp>
                        <wps:cNvPr id="4060" name="Rectangle 4060"/>
                        <wps:cNvSpPr/>
                        <wps:spPr>
                          <a:xfrm>
                            <a:off x="5248097" y="6913322"/>
                            <a:ext cx="413510"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962" name="Rectangle 20962"/>
                        <wps:cNvSpPr/>
                        <wps:spPr>
                          <a:xfrm>
                            <a:off x="856945" y="7047307"/>
                            <a:ext cx="455610" cy="124994"/>
                          </a:xfrm>
                          <a:prstGeom prst="rect">
                            <a:avLst/>
                          </a:prstGeom>
                          <a:ln>
                            <a:noFill/>
                          </a:ln>
                        </wps:spPr>
                        <wps:txbx>
                          <w:txbxContent>
                            <w:p w:rsidR="00B538EB" w:rsidRDefault="00D31650">
                              <w:r>
                                <w:rPr>
                                  <w:rFonts w:ascii="Arial" w:eastAsia="Arial" w:hAnsi="Arial" w:cs="Arial"/>
                                  <w:sz w:val="16"/>
                                </w:rPr>
                                <w:t>480826</w:t>
                              </w:r>
                            </w:p>
                          </w:txbxContent>
                        </wps:txbx>
                        <wps:bodyPr horzOverflow="overflow" lIns="0" tIns="0" rIns="0" bIns="0" rtlCol="0">
                          <a:noAutofit/>
                        </wps:bodyPr>
                      </wps:wsp>
                      <wps:wsp>
                        <wps:cNvPr id="20963" name="Rectangle 20963"/>
                        <wps:cNvSpPr/>
                        <wps:spPr>
                          <a:xfrm>
                            <a:off x="1199509" y="7047307"/>
                            <a:ext cx="37968"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62" name="Rectangle 4062"/>
                        <wps:cNvSpPr/>
                        <wps:spPr>
                          <a:xfrm>
                            <a:off x="1429461" y="7047307"/>
                            <a:ext cx="1024916" cy="124994"/>
                          </a:xfrm>
                          <a:prstGeom prst="rect">
                            <a:avLst/>
                          </a:prstGeom>
                          <a:ln>
                            <a:noFill/>
                          </a:ln>
                        </wps:spPr>
                        <wps:txbx>
                          <w:txbxContent>
                            <w:p w:rsidR="00B538EB" w:rsidRDefault="00D31650">
                              <w:r>
                                <w:rPr>
                                  <w:rFonts w:ascii="Arial" w:eastAsia="Arial" w:hAnsi="Arial" w:cs="Arial"/>
                                  <w:sz w:val="16"/>
                                </w:rPr>
                                <w:t xml:space="preserve">Recuperaciones </w:t>
                              </w:r>
                            </w:p>
                          </w:txbxContent>
                        </wps:txbx>
                        <wps:bodyPr horzOverflow="overflow" lIns="0" tIns="0" rIns="0" bIns="0" rtlCol="0">
                          <a:noAutofit/>
                        </wps:bodyPr>
                      </wps:wsp>
                      <wps:wsp>
                        <wps:cNvPr id="4063" name="Rectangle 4063"/>
                        <wps:cNvSpPr/>
                        <wps:spPr>
                          <a:xfrm>
                            <a:off x="4050487" y="7047307"/>
                            <a:ext cx="1087768" cy="124994"/>
                          </a:xfrm>
                          <a:prstGeom prst="rect">
                            <a:avLst/>
                          </a:prstGeom>
                          <a:ln>
                            <a:noFill/>
                          </a:ln>
                        </wps:spPr>
                        <wps:txbx>
                          <w:txbxContent>
                            <w:p w:rsidR="00B538EB" w:rsidRDefault="00D31650">
                              <w:r>
                                <w:rPr>
                                  <w:rFonts w:ascii="Arial" w:eastAsia="Arial" w:hAnsi="Arial" w:cs="Arial"/>
                                  <w:sz w:val="16"/>
                                </w:rPr>
                                <w:t xml:space="preserve">$ 233.450.714,61 </w:t>
                              </w:r>
                            </w:p>
                          </w:txbxContent>
                        </wps:txbx>
                        <wps:bodyPr horzOverflow="overflow" lIns="0" tIns="0" rIns="0" bIns="0" rtlCol="0">
                          <a:noAutofit/>
                        </wps:bodyPr>
                      </wps:wsp>
                      <wps:wsp>
                        <wps:cNvPr id="4064" name="Rectangle 4064"/>
                        <wps:cNvSpPr/>
                        <wps:spPr>
                          <a:xfrm>
                            <a:off x="5248097" y="7053022"/>
                            <a:ext cx="418304" cy="124993"/>
                          </a:xfrm>
                          <a:prstGeom prst="rect">
                            <a:avLst/>
                          </a:prstGeom>
                          <a:ln>
                            <a:noFill/>
                          </a:ln>
                        </wps:spPr>
                        <wps:txbx>
                          <w:txbxContent>
                            <w:p w:rsidR="00B538EB" w:rsidRDefault="00D31650">
                              <w:r>
                                <w:rPr>
                                  <w:rFonts w:ascii="Arial" w:eastAsia="Arial" w:hAnsi="Arial" w:cs="Arial"/>
                                  <w:sz w:val="16"/>
                                </w:rPr>
                                <w:t xml:space="preserve">$ 0,00 </w:t>
                              </w:r>
                            </w:p>
                          </w:txbxContent>
                        </wps:txbx>
                        <wps:bodyPr horzOverflow="overflow" lIns="0" tIns="0" rIns="0" bIns="0" rtlCol="0">
                          <a:noAutofit/>
                        </wps:bodyPr>
                      </wps:wsp>
                      <wps:wsp>
                        <wps:cNvPr id="20964" name="Rectangle 20964"/>
                        <wps:cNvSpPr/>
                        <wps:spPr>
                          <a:xfrm>
                            <a:off x="853770" y="7187641"/>
                            <a:ext cx="454619" cy="124994"/>
                          </a:xfrm>
                          <a:prstGeom prst="rect">
                            <a:avLst/>
                          </a:prstGeom>
                          <a:ln>
                            <a:noFill/>
                          </a:ln>
                        </wps:spPr>
                        <wps:txbx>
                          <w:txbxContent>
                            <w:p w:rsidR="00B538EB" w:rsidRDefault="00D31650">
                              <w:r>
                                <w:rPr>
                                  <w:rFonts w:ascii="Arial" w:eastAsia="Arial" w:hAnsi="Arial" w:cs="Arial"/>
                                  <w:sz w:val="16"/>
                                </w:rPr>
                                <w:t>480827</w:t>
                              </w:r>
                            </w:p>
                          </w:txbxContent>
                        </wps:txbx>
                        <wps:bodyPr horzOverflow="overflow" lIns="0" tIns="0" rIns="0" bIns="0" rtlCol="0">
                          <a:noAutofit/>
                        </wps:bodyPr>
                      </wps:wsp>
                      <wps:wsp>
                        <wps:cNvPr id="20965" name="Rectangle 20965"/>
                        <wps:cNvSpPr/>
                        <wps:spPr>
                          <a:xfrm>
                            <a:off x="1195589" y="7187641"/>
                            <a:ext cx="37885" cy="124994"/>
                          </a:xfrm>
                          <a:prstGeom prst="rect">
                            <a:avLst/>
                          </a:prstGeom>
                          <a:ln>
                            <a:noFill/>
                          </a:ln>
                        </wps:spPr>
                        <wps:txbx>
                          <w:txbxContent>
                            <w:p w:rsidR="00B538EB" w:rsidRDefault="00D31650">
                              <w:r>
                                <w:rPr>
                                  <w:rFonts w:ascii="Arial" w:eastAsia="Arial" w:hAnsi="Arial" w:cs="Arial"/>
                                  <w:sz w:val="16"/>
                                </w:rPr>
                                <w:t xml:space="preserve"> </w:t>
                              </w:r>
                            </w:p>
                          </w:txbxContent>
                        </wps:txbx>
                        <wps:bodyPr horzOverflow="overflow" lIns="0" tIns="0" rIns="0" bIns="0" rtlCol="0">
                          <a:noAutofit/>
                        </wps:bodyPr>
                      </wps:wsp>
                      <wps:wsp>
                        <wps:cNvPr id="4066" name="Rectangle 4066"/>
                        <wps:cNvSpPr/>
                        <wps:spPr>
                          <a:xfrm>
                            <a:off x="1427658" y="7187641"/>
                            <a:ext cx="1169051" cy="124994"/>
                          </a:xfrm>
                          <a:prstGeom prst="rect">
                            <a:avLst/>
                          </a:prstGeom>
                          <a:ln>
                            <a:noFill/>
                          </a:ln>
                        </wps:spPr>
                        <wps:txbx>
                          <w:txbxContent>
                            <w:p w:rsidR="00B538EB" w:rsidRDefault="00D31650">
                              <w:r>
                                <w:rPr>
                                  <w:rFonts w:ascii="Arial" w:eastAsia="Arial" w:hAnsi="Arial" w:cs="Arial"/>
                                  <w:sz w:val="16"/>
                                </w:rPr>
                                <w:t xml:space="preserve">Aprovechamientos </w:t>
                              </w:r>
                            </w:p>
                          </w:txbxContent>
                        </wps:txbx>
                        <wps:bodyPr horzOverflow="overflow" lIns="0" tIns="0" rIns="0" bIns="0" rtlCol="0">
                          <a:noAutofit/>
                        </wps:bodyPr>
                      </wps:wsp>
                      <wps:wsp>
                        <wps:cNvPr id="4067" name="Rectangle 4067"/>
                        <wps:cNvSpPr/>
                        <wps:spPr>
                          <a:xfrm>
                            <a:off x="4047312" y="7190182"/>
                            <a:ext cx="938670" cy="124994"/>
                          </a:xfrm>
                          <a:prstGeom prst="rect">
                            <a:avLst/>
                          </a:prstGeom>
                          <a:ln>
                            <a:noFill/>
                          </a:ln>
                        </wps:spPr>
                        <wps:txbx>
                          <w:txbxContent>
                            <w:p w:rsidR="00B538EB" w:rsidRDefault="00D31650">
                              <w:r>
                                <w:rPr>
                                  <w:rFonts w:ascii="Arial" w:eastAsia="Arial" w:hAnsi="Arial" w:cs="Arial"/>
                                  <w:sz w:val="16"/>
                                </w:rPr>
                                <w:t xml:space="preserve">$ 3.383.746,94 </w:t>
                              </w:r>
                            </w:p>
                          </w:txbxContent>
                        </wps:txbx>
                        <wps:bodyPr horzOverflow="overflow" lIns="0" tIns="0" rIns="0" bIns="0" rtlCol="0">
                          <a:noAutofit/>
                        </wps:bodyPr>
                      </wps:wsp>
                      <wps:wsp>
                        <wps:cNvPr id="4068" name="Rectangle 4068"/>
                        <wps:cNvSpPr/>
                        <wps:spPr>
                          <a:xfrm>
                            <a:off x="5248097" y="7193357"/>
                            <a:ext cx="749509" cy="124994"/>
                          </a:xfrm>
                          <a:prstGeom prst="rect">
                            <a:avLst/>
                          </a:prstGeom>
                          <a:ln>
                            <a:noFill/>
                          </a:ln>
                        </wps:spPr>
                        <wps:txbx>
                          <w:txbxContent>
                            <w:p w:rsidR="00B538EB" w:rsidRDefault="00D31650">
                              <w:r>
                                <w:rPr>
                                  <w:rFonts w:ascii="Arial" w:eastAsia="Arial" w:hAnsi="Arial" w:cs="Arial"/>
                                  <w:sz w:val="16"/>
                                </w:rPr>
                                <w:t xml:space="preserve">$ 70.142,55 </w:t>
                              </w:r>
                            </w:p>
                          </w:txbxContent>
                        </wps:txbx>
                        <wps:bodyPr horzOverflow="overflow" lIns="0" tIns="0" rIns="0" bIns="0" rtlCol="0">
                          <a:noAutofit/>
                        </wps:bodyPr>
                      </wps:wsp>
                      <wps:wsp>
                        <wps:cNvPr id="4069" name="Rectangle 4069"/>
                        <wps:cNvSpPr/>
                        <wps:spPr>
                          <a:xfrm>
                            <a:off x="814324" y="7711694"/>
                            <a:ext cx="1154205" cy="156242"/>
                          </a:xfrm>
                          <a:prstGeom prst="rect">
                            <a:avLst/>
                          </a:prstGeom>
                          <a:ln>
                            <a:noFill/>
                          </a:ln>
                        </wps:spPr>
                        <wps:txbx>
                          <w:txbxContent>
                            <w:p w:rsidR="00B538EB" w:rsidRDefault="00D31650">
                              <w:r>
                                <w:rPr>
                                  <w:rFonts w:ascii="Arial" w:eastAsia="Arial" w:hAnsi="Arial" w:cs="Arial"/>
                                  <w:b/>
                                  <w:sz w:val="20"/>
                                </w:rPr>
                                <w:t xml:space="preserve">Nota 15 Gasto </w:t>
                              </w:r>
                            </w:p>
                          </w:txbxContent>
                        </wps:txbx>
                        <wps:bodyPr horzOverflow="overflow" lIns="0" tIns="0" rIns="0" bIns="0" rtlCol="0">
                          <a:noAutofit/>
                        </wps:bodyPr>
                      </wps:wsp>
                      <wps:wsp>
                        <wps:cNvPr id="4070" name="Rectangle 4070"/>
                        <wps:cNvSpPr/>
                        <wps:spPr>
                          <a:xfrm>
                            <a:off x="811530" y="8046974"/>
                            <a:ext cx="8002051" cy="156242"/>
                          </a:xfrm>
                          <a:prstGeom prst="rect">
                            <a:avLst/>
                          </a:prstGeom>
                          <a:ln>
                            <a:noFill/>
                          </a:ln>
                        </wps:spPr>
                        <wps:txbx>
                          <w:txbxContent>
                            <w:p w:rsidR="00B538EB" w:rsidRDefault="00D31650">
                              <w:r>
                                <w:rPr>
                                  <w:rFonts w:ascii="Arial" w:eastAsia="Arial" w:hAnsi="Arial" w:cs="Arial"/>
                                  <w:sz w:val="20"/>
                                </w:rPr>
                                <w:t xml:space="preserve">El INCI presentará un desglose de los gastos utilizando una clasificación basada en su función. Según esta </w:t>
                              </w:r>
                            </w:p>
                          </w:txbxContent>
                        </wps:txbx>
                        <wps:bodyPr horzOverflow="overflow" lIns="0" tIns="0" rIns="0" bIns="0" rtlCol="0">
                          <a:noAutofit/>
                        </wps:bodyPr>
                      </wps:wsp>
                      <wps:wsp>
                        <wps:cNvPr id="4071" name="Rectangle 4071"/>
                        <wps:cNvSpPr/>
                        <wps:spPr>
                          <a:xfrm>
                            <a:off x="812673" y="8220964"/>
                            <a:ext cx="8007517" cy="156242"/>
                          </a:xfrm>
                          <a:prstGeom prst="rect">
                            <a:avLst/>
                          </a:prstGeom>
                          <a:ln>
                            <a:noFill/>
                          </a:ln>
                        </wps:spPr>
                        <wps:txbx>
                          <w:txbxContent>
                            <w:p w:rsidR="00B538EB" w:rsidRDefault="00D31650">
                              <w:r>
                                <w:rPr>
                                  <w:rFonts w:ascii="Arial" w:eastAsia="Arial" w:hAnsi="Arial" w:cs="Arial"/>
                                  <w:sz w:val="20"/>
                                </w:rPr>
                                <w:t xml:space="preserve">clasificación los gastos se agruparán, de acuerdo con su función, como parte del costo de las ventas o, por </w:t>
                              </w:r>
                            </w:p>
                          </w:txbxContent>
                        </wps:txbx>
                        <wps:bodyPr horzOverflow="overflow" lIns="0" tIns="0" rIns="0" bIns="0" rtlCol="0">
                          <a:noAutofit/>
                        </wps:bodyPr>
                      </wps:wsp>
                      <wps:wsp>
                        <wps:cNvPr id="4072" name="Rectangle 4072"/>
                        <wps:cNvSpPr/>
                        <wps:spPr>
                          <a:xfrm>
                            <a:off x="811530" y="8391144"/>
                            <a:ext cx="8006905" cy="156242"/>
                          </a:xfrm>
                          <a:prstGeom prst="rect">
                            <a:avLst/>
                          </a:prstGeom>
                          <a:ln>
                            <a:noFill/>
                          </a:ln>
                        </wps:spPr>
                        <wps:txbx>
                          <w:txbxContent>
                            <w:p w:rsidR="00B538EB" w:rsidRDefault="00D31650">
                              <w:r>
                                <w:rPr>
                                  <w:rFonts w:ascii="Arial" w:eastAsia="Arial" w:hAnsi="Arial" w:cs="Arial"/>
                                  <w:sz w:val="20"/>
                                </w:rPr>
                                <w:t xml:space="preserve">ejemplo, de los costos de actividades de distribución o administración. Igualmente, el INCI revelará </w:t>
                              </w:r>
                            </w:p>
                          </w:txbxContent>
                        </wps:txbx>
                        <wps:bodyPr horzOverflow="overflow" lIns="0" tIns="0" rIns="0" bIns="0" rtlCol="0">
                          <a:noAutofit/>
                        </wps:bodyPr>
                      </wps:wsp>
                      <wps:wsp>
                        <wps:cNvPr id="4073" name="Rectangle 4073"/>
                        <wps:cNvSpPr/>
                        <wps:spPr>
                          <a:xfrm>
                            <a:off x="814578" y="8565134"/>
                            <a:ext cx="8010004" cy="156242"/>
                          </a:xfrm>
                          <a:prstGeom prst="rect">
                            <a:avLst/>
                          </a:prstGeom>
                          <a:ln>
                            <a:noFill/>
                          </a:ln>
                        </wps:spPr>
                        <wps:txbx>
                          <w:txbxContent>
                            <w:p w:rsidR="00B538EB" w:rsidRDefault="00D31650">
                              <w:r>
                                <w:rPr>
                                  <w:rFonts w:ascii="Arial" w:eastAsia="Arial" w:hAnsi="Arial" w:cs="Arial"/>
                                  <w:sz w:val="20"/>
                                </w:rPr>
                                <w:t xml:space="preserve">información adicional sobre la naturaleza de los gastos que incluya, entre otros, los gastos por depreciación </w:t>
                              </w:r>
                            </w:p>
                          </w:txbxContent>
                        </wps:txbx>
                        <wps:bodyPr horzOverflow="overflow" lIns="0" tIns="0" rIns="0" bIns="0" rtlCol="0">
                          <a:noAutofit/>
                        </wps:bodyPr>
                      </wps:wsp>
                      <wps:wsp>
                        <wps:cNvPr id="4074" name="Rectangle 4074"/>
                        <wps:cNvSpPr/>
                        <wps:spPr>
                          <a:xfrm>
                            <a:off x="814070" y="8735949"/>
                            <a:ext cx="4309202" cy="156242"/>
                          </a:xfrm>
                          <a:prstGeom prst="rect">
                            <a:avLst/>
                          </a:prstGeom>
                          <a:ln>
                            <a:noFill/>
                          </a:ln>
                        </wps:spPr>
                        <wps:txbx>
                          <w:txbxContent>
                            <w:p w:rsidR="00B538EB" w:rsidRDefault="00D31650">
                              <w:r>
                                <w:rPr>
                                  <w:rFonts w:ascii="Arial" w:eastAsia="Arial" w:hAnsi="Arial" w:cs="Arial"/>
                                  <w:sz w:val="20"/>
                                </w:rPr>
                                <w:t xml:space="preserve">y amortización y el gasto por beneficios a los empleados. </w:t>
                              </w:r>
                            </w:p>
                          </w:txbxContent>
                        </wps:txbx>
                        <wps:bodyPr horzOverflow="overflow" lIns="0" tIns="0" rIns="0" bIns="0" rtlCol="0">
                          <a:noAutofit/>
                        </wps:bodyPr>
                      </wps:wsp>
                    </wpg:wgp>
                  </a:graphicData>
                </a:graphic>
              </wp:anchor>
            </w:drawing>
          </mc:Choice>
          <mc:Fallback>
            <w:pict>
              <v:group id="Group 20966" o:spid="_x0000_s2395" style="position:absolute;left:0;text-align:left;margin-left:0;margin-top:0;width:612pt;height:786pt;z-index:251684864;mso-position-horizontal-relative:page;mso-position-vertical-relative:page" coordsize="77724,99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4/wCP/j2L&#10;4X/B3XvH0+mPqUeh2wna0SYRNNl1XAcg4+96HpXYV4x/wUN/5Mu+IH/YLX/0dHQB87f8PL9G/wCi&#10;RX3/AIPk/wDjNH/Dy/Rv+iRX3/g+T/4zX540UAfv9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Mf8FDf+TLviB/2C1/8AR0dez14x/wAFDf8Aky74gf8A&#10;YLX/ANHR0AfjRRRRQB+/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4x/wUN/5Mu+IH/YLX/0dHXs9eMf8FDf+TLviB/2C1/8AR0dAH40UUUUAfv8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jH/BQ3/ky74g&#10;f9gtf/R0dez14x/wUN/5Mu+IH/YLX/0dHQB+NFFFFAH7/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jH/AAUN/wCTLviB/wBgtf8A0dHXs9eMf8FDf+TL&#10;viB/2C1/9HR0AfjRRRRQB+/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4h/wUevbWx/Yq8ePdy+Ws1lFAhwTl3uIlUcepIFe3187/APBVT/kx3xd/130/&#10;/wBLoKAPyJooooA/f6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d/+Cqn/Jjvi7/rvp//AKXQV9EV87/8FVP+THfF3/XfT/8A0ugoA/ImiiigD9/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53/4Kqf8AJjvi&#10;7/rvp/8A6XQV9EV8+/8ABUdpV/Yg8YmKLzCWsgwwThTeQ5PHoOfSgD8g6KKKAP3+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nr/gqbNNB+w/4waGV4y8&#10;lgjFGIypvYAQcdiOCK+ha8P/AOCkNlaX37FPjtLxN6w2cM0Y3FcSJcRMp464IHFAH440UUUAfv8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i/8AwUQV&#10;X/Yt+IAdQ2NMQjIzgiaPBr2ivGP+Chv/ACZd8QP+wWv/AKOjoA/GiiiigD9/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xj/gob/yZd8QP+wWv/o6OvZ6&#10;8Y/4KG/8mXfED/sFr/6OjoA/GiiiigD9/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jH/BQ3/ky74gf9gtf/AEdHXs9eMf8A&#10;BQ3/AJMu+IH/AGC1/wDR0dAH40UUUUAfv9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jH/BQ3/ky74gf9gtf/AEdH&#10;Xs9eMf8ABQ3/AJMu+IH/AGC1/wDR0dAH40UUUUAfv9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Mf8FDf+TLviB/2C1/9HR17PXjH/BQ3/ky74gf9gtf/&#10;AEdHQB+NFFFFAH7/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xb/AIKJb/8Ahi3x/wCXtz/ZqZ3ennx5/Gva&#10;a8Y/4KG/8mXfED/sFr/6OjoA/Giv3l+HP/JPdB/7Bdt/6KWvwar95fhz/wAk90H/ALBdt/6KWgDZ&#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GP8Agob/&#10;AMmXfED/ALBa/wDo6OvZ68V/4KKQwzfsW+PlmiSQLpyOodQcMJ4yCM9we9AH411+8vw5/wCSe6D/&#10;ANgu2/8ARS1+DVfvL8Of+Se6D/2C7b/0UtAGz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Mf8FDf+TLviB/2C1/8AR0dez14x/wAFDf8Aky74gf8AYLX/&#10;ANHR0AfjRX7y/Dn/AJJ7oP8A2C7b/wBFLX4NV+8vw5/5J7oP/YLtv/RS0AbN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56/wCCpyPJ+w94vCFRiSwY&#10;7nC8C9gz16n26mvoWvA/+CnV5BZfsR+NHuLKO7WVLSFFfH7tnu4VWQZB5UkEfTqKAPyF0j/kLWv/&#10;AF3T/wBCFfvtX4E6R/yFrX/run/oQr99q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fP+CpNtcXX7D/AIwW3heVo3sZXCLnai3sJZj7AAmvoOvCP+Cm&#10;EM8/7Evjdbe7mtikFs7NEjMXUXURZDt6KwyCTwAeeKAPyA0j/kLWv/XdP/QhX77V+BOkf8ha1/67&#10;p/6EK/fa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wP7V3/ACa38Sv+xN1b/wBI5a76vMv20NWttF/ZL+I15drI0cnh&#10;i9tQIwCd88LQoeSON0i59s9elAH5Efsv/wDJy3w7/wCxu0v/ANK4q/cSvxF/ZF06fVP2pvh3Z27R&#10;rJ/wlNhLlyQMR3CSN074U496/bq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GP+Chv/ACZd8QP+wWv/AKOjr2evGP8Agob/AMmXfED/ALBa/wDo6OgD&#10;8wP2Ff8Ak8H4d/8AYwQfzr9pq/Fn9hX/AJPB+Hf/AGMEH86/aa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Pf2tjOv7K/xJNvHHI/8AwiGqAiSQoNv2&#10;STccgHkLkgY5IAyM5HoVcD+1d/ya38Sv+xN1b/0jloA/Jf8AYV/5PB+Hf/YwQfzr9pq/Fn9hX/k8&#10;H4d/9jBB/Ov2m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gf2rv+TW/iV/2Jurf+kctd9XA/tXf8mt/Er/sTdW/9I5aAPyX/YV/5PB+Hf8A2MEH86/a&#10;avxZ/YV/5PB+Hf8A2MEH86/aa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B/au/5Nb+JX/Ym6t/6Ry131cD+1d/ya38Sv8AsTdW/wDSOWgD8l/2Ff8A&#10;k8H4d/8AYwQfzr9pq/Fn9hX/AJPB+Hf/AGMEH86/aa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uF/aine2/Zn+IlxGsbPD4Q1R1EsSyISLSUjcjAqw9&#10;QQQe4ruq4z9o5bd/2efHi3axtbt4W1ITLJ90p9lkyD86cYz/ABp/vL1AB+Rn7Cv/ACeD8O/+xgg/&#10;nX7TV+LP7Cv/ACeD8O/+xgg/nX7T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zXxn0yy1v4O+LNG1JrlbLUdBvbW5NqhaYRvA6t5ahWJbBOAFPOOD0r&#10;pa5v4x21ze/CHxVZ2dtHdXNxoV5FDBLK0aSu0DhVZ1IZQSQCQQRnIIoA/H39hX/k8H4d/wDYwQfz&#10;r9pq/Fn9hX/k8H4d/wDYwQfzr9p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z/F3/Iqap/15Tf+gGtCszxtEk/g3V4ZASklhOrAEjgxsDyORQB+Nn7C&#10;v/J4Pw7/AOxgg/nX7TV+LP7Cv/J4Pw7/AOxgg/nX7T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n+Lv+RU1T/rym/8AQDWhXG/tFare6F+z7471vTJR&#10;Fe6b4X1G6tpCgYJJHayOpweDggcHigD8i/2Ff+Twfh3/ANjBB/Ov2mr8dv8Agmjptnqv7cHgO1vo&#10;zJFHcXVyoDFcSQ2U8sZyPR0U474weK/Ym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B/au/5Nb+JX/Ym6t/6Ry131cD+1d/ya38Sv8AsTdW/wDSOWgD&#10;8v8A/glx/wAn2eBv+4j/AOm26r9fq/IH/glx/wAn2eBv+4j/AOm26r9f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4b9p62mvf2aviHZ24UzXHhHVI4&#10;wzhAWa0lAyzEADJ6kgCu5rkP2gre2vPgL43tL27WztrjwzqEc9y8vlrAjW0gZy+1toAJOdpxjOD0&#10;oA/LD/glx/yfZ4G/7iP/AKbbqv1+r8gf+CXH/J9ngb/uI/8Aptuq/X6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s3xpHHL4P1aKVFeN7CZXRhkMDG2Q&#10;R3FaVZ/i7/kVNU/68pv/AEA0Afkj/wAEuP8Ak+zwN/3Ef/TbdV+v1fkD/wAEuP8Ak+zwN/3Ef/Tb&#10;dV+v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">
                <v:shape id="Picture 3938" o:spid="_x0000_s2396" type="#_x0000_t75" style="position:absolute;width:77724;height:9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QwyLDAAAA3QAAAA8AAABkcnMvZG93bnJldi54bWxET1trwjAUfhf8D+EM9iIzdY6itanIQDY2&#10;X7zs/dCcNmXNSUmidv9+eRjs8eO7l9vR9uJGPnSOFSzmGQji2umOWwWX8/5pBSJEZI29Y1LwQwG2&#10;1XRSYqHdnY90O8VWpBAOBSowMQ6FlKE2ZDHM3UCcuMZ5izFB30rt8Z7CbS+fsyyXFjtODQYHejVU&#10;f5+uVsFH/ba7yualsRc/M5+H/Os4tHulHh/G3QZEpDH+i//c71rBcr1Mc9Ob9ARk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tDDIsMAAADdAAAADwAAAAAAAAAAAAAAAACf&#10;AgAAZHJzL2Rvd25yZXYueG1sUEsFBgAAAAAEAAQA9wAAAI8DAAAAAA==&#10;">
                  <v:imagedata r:id="rId48" o:title=""/>
                </v:shape>
                <v:rect id="Rectangle 3939" o:spid="_x0000_s2397" style="position:absolute;left:8147;top:9571;width:80014;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MZr8UA&#10;AADdAAAADwAAAGRycy9kb3ducmV2LnhtbESPT4vCMBTE78J+h/AWvGmqwmKrUWRX0aN/FtTbo3m2&#10;xealNNHW/fRGEPY4zMxvmOm8NaW4U+0KywoG/QgEcWp1wZmC38OqNwbhPLLG0jIpeJCD+eyjM8VE&#10;24Z3dN/7TAQIuwQV5N5XiZQuzcmg69uKOHgXWxv0QdaZ1DU2AW5KOYyiL2mw4LCQY0XfOaXX/c0o&#10;WI+rxWlj/5qsXJ7Xx+0x/jnEXqnuZ7uYgPDU+v/wu73RCkbx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xmvxQAAAN0AAAAPAAAAAAAAAAAAAAAAAJgCAABkcnMv&#10;ZG93bnJldi54bWxQSwUGAAAAAAQABAD1AAAAigMAAAAA&#10;" filled="f" stroked="f">
                  <v:textbox inset="0,0,0,0">
                    <w:txbxContent>
                      <w:p w:rsidR="00B538EB" w:rsidRDefault="00D31650">
                        <w:r>
                          <w:rPr>
                            <w:rFonts w:ascii="Arial" w:eastAsia="Arial" w:hAnsi="Arial" w:cs="Arial"/>
                            <w:sz w:val="20"/>
                          </w:rPr>
                          <w:t xml:space="preserve">El resultado de una transacción podrá estimarse con fiabilidad cuando se cumplan los siguientes requisitos: </w:t>
                        </w:r>
                      </w:p>
                    </w:txbxContent>
                  </v:textbox>
                </v:rect>
                <v:rect id="Rectangle 3940" o:spid="_x0000_s2398" style="position:absolute;left:10535;top:11197;width:1918;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T8IA&#10;AADdAAAADwAAAGRycy9kb3ducmV2LnhtbERPTYvCMBC9C/6HMMLeNFUXsdUooi56dFVQb0MztsVm&#10;Upqs7e6vNwdhj4/3PV+2phRPql1hWcFwEIEgTq0uOFNwPn31pyCcR9ZYWiYFv+Rgueh25pho2/A3&#10;PY8+EyGEXYIKcu+rREqX5mTQDWxFHLi7rQ36AOtM6hqbEG5KOYqiiTRYcGjIsaJ1Tunj+GMU7KbV&#10;6rq3f01Wbm+7y+ESb06xV+qj165mIDy1/l/8du+1gnH8Gf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j8NPwgAAAN0AAAAPAAAAAAAAAAAAAAAAAJgCAABkcnMvZG93&#10;bnJldi54bWxQSwUGAAAAAAQABAD1AAAAhwMAAAAA&#10;" filled="f" stroked="f">
                  <v:textbox inset="0,0,0,0">
                    <w:txbxContent>
                      <w:p w:rsidR="00B538EB" w:rsidRDefault="00D31650">
                        <w:r>
                          <w:rPr>
                            <w:rFonts w:ascii="Segoe UI Symbol" w:eastAsia="Segoe UI Symbol" w:hAnsi="Segoe UI Symbol" w:cs="Segoe UI Symbol"/>
                            <w:sz w:val="20"/>
                          </w:rPr>
                          <w:t>✓</w:t>
                        </w:r>
                        <w:r>
                          <w:rPr>
                            <w:rFonts w:ascii="Segoe UI Symbol" w:eastAsia="Segoe UI Symbol" w:hAnsi="Segoe UI Symbol" w:cs="Segoe UI Symbol"/>
                            <w:sz w:val="20"/>
                          </w:rPr>
                          <w:t xml:space="preserve"> </w:t>
                        </w:r>
                      </w:p>
                    </w:txbxContent>
                  </v:textbox>
                </v:rect>
                <v:rect id="Rectangle 3941" o:spid="_x0000_s2399" style="position:absolute;left:12750;top:11343;width:39960;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1McA&#10;AADdAAAADwAAAGRycy9kb3ducmV2LnhtbESPT2vCQBTE74LfYXmCN91YiyQxq0j/oEerhdTbI/ua&#10;hGbfhuzWpP30XUHocZiZ3zDZdjCNuFLnassKFvMIBHFhdc2lgvfz6ywG4TyyxsYyKfghB9vNeJRh&#10;qm3Pb3Q9+VIECLsUFVTet6mUrqjIoJvbljh4n7Yz6IPsSqk77APcNPIhilbSYM1hocKWnioqvk7f&#10;RsE+bncfB/vbl83LZZ8f8+T5nHilppNhtwbhafD/4Xv7oBUsk8c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DZtTHAAAA3QAAAA8AAAAAAAAAAAAAAAAAmAIAAGRy&#10;cy9kb3ducmV2LnhtbFBLBQYAAAAABAAEAPUAAACMAwAAAAA=&#10;" filled="f" stroked="f">
                  <v:textbox inset="0,0,0,0">
                    <w:txbxContent>
                      <w:p w:rsidR="00B538EB" w:rsidRDefault="00D31650">
                        <w:r>
                          <w:rPr>
                            <w:rFonts w:ascii="Arial" w:eastAsia="Arial" w:hAnsi="Arial" w:cs="Arial"/>
                            <w:sz w:val="20"/>
                          </w:rPr>
                          <w:t xml:space="preserve">el valor de los ingresos puede medirse con fiabilidad; </w:t>
                        </w:r>
                      </w:p>
                    </w:txbxContent>
                  </v:textbox>
                </v:rect>
                <v:rect id="Rectangle 3942" o:spid="_x0000_s2400" style="position:absolute;left:10535;top:13026;width:1918;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4o8YA&#10;AADdAAAADwAAAGRycy9kb3ducmV2LnhtbESPQWvCQBSE74L/YXkFb7qpFjExq4it6LFqIfX2yL4m&#10;odm3IbuatL++WxA8DjPzDZOue1OLG7WusqzgeRKBIM6trrhQ8HHejRcgnEfWWFsmBT/kYL0aDlJM&#10;tO34SLeTL0SAsEtQQel9k0jp8pIMuoltiIP3ZVuDPsi2kLrFLsBNLadRNJcGKw4LJTa0LSn/Pl2N&#10;gv2i2Xwe7G9X1G+Xffaexa/n2Cs1euo3SxCeev8I39sHrWAWv0z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H4o8YAAADdAAAADwAAAAAAAAAAAAAAAACYAgAAZHJz&#10;L2Rvd25yZXYueG1sUEsFBgAAAAAEAAQA9QAAAIsDAAAAAA==&#10;" filled="f" stroked="f">
                  <v:textbox inset="0,0,0,0">
                    <w:txbxContent>
                      <w:p w:rsidR="00B538EB" w:rsidRDefault="00D31650">
                        <w:r>
                          <w:rPr>
                            <w:rFonts w:ascii="Segoe UI Symbol" w:eastAsia="Segoe UI Symbol" w:hAnsi="Segoe UI Symbol" w:cs="Segoe UI Symbol"/>
                            <w:sz w:val="20"/>
                          </w:rPr>
                          <w:t>✓</w:t>
                        </w:r>
                        <w:r>
                          <w:rPr>
                            <w:rFonts w:ascii="Segoe UI Symbol" w:eastAsia="Segoe UI Symbol" w:hAnsi="Segoe UI Symbol" w:cs="Segoe UI Symbol"/>
                            <w:sz w:val="20"/>
                          </w:rPr>
                          <w:t xml:space="preserve"> </w:t>
                        </w:r>
                      </w:p>
                    </w:txbxContent>
                  </v:textbox>
                </v:rect>
                <v:rect id="Rectangle 3943" o:spid="_x0000_s2401" style="position:absolute;left:12750;top:13172;width:73935;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1dOMcA&#10;AADdAAAADwAAAGRycy9kb3ducmV2LnhtbESPT2vCQBTE74V+h+UJvdWNVYqJWUXaih79U0i9PbKv&#10;SWj2bciuJvrpXaHgcZiZ3zDpoje1OFPrKssKRsMIBHFudcWFgu/D6nUKwnlkjbVlUnAhB4v581OK&#10;ibYd7+i894UIEHYJKii9bxIpXV6SQTe0DXHwfm1r0AfZFlK32AW4qeVbFL1LgxWHhRIb+igp/9uf&#10;jIL1tFn+bOy1K+qv4zrbZvHnIfZKvQz65QyEp94/wv/tjVYwji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dXTjHAAAA3QAAAA8AAAAAAAAAAAAAAAAAmAIAAGRy&#10;cy9kb3ducmV2LnhtbFBLBQYAAAAABAAEAPUAAACMAwAAAAA=&#10;" filled="f" stroked="f">
                  <v:textbox inset="0,0,0,0">
                    <w:txbxContent>
                      <w:p w:rsidR="00B538EB" w:rsidRDefault="00D31650">
                        <w:r>
                          <w:rPr>
                            <w:rFonts w:ascii="Arial" w:eastAsia="Arial" w:hAnsi="Arial" w:cs="Arial"/>
                            <w:sz w:val="20"/>
                          </w:rPr>
                          <w:t>es probable que el INCI reciba los beneficios económicos o el potencial de se</w:t>
                        </w:r>
                        <w:r>
                          <w:rPr>
                            <w:rFonts w:ascii="Arial" w:eastAsia="Arial" w:hAnsi="Arial" w:cs="Arial"/>
                            <w:sz w:val="20"/>
                          </w:rPr>
                          <w:t xml:space="preserve">rvicio, asociados con </w:t>
                        </w:r>
                      </w:p>
                    </w:txbxContent>
                  </v:textbox>
                </v:rect>
                <v:rect id="Rectangle 3944" o:spid="_x0000_s2402" style="position:absolute;left:12778;top:14937;width:11303;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TFTMcA&#10;AADdAAAADwAAAGRycy9kb3ducmV2LnhtbESPQWvCQBSE74X+h+UVvNVNbZAkuorUih6tFlJvj+xr&#10;Epp9G7Krif31XUHocZiZb5j5cjCNuFDnassKXsYRCOLC6ppLBZ/HzXMCwnlkjY1lUnAlB8vF48Mc&#10;M217/qDLwZciQNhlqKDyvs2kdEVFBt3YtsTB+7adQR9kV0rdYR/gppGTKJpKgzWHhQpbequo+Dmc&#10;jYJt0q6+dva3L5v30zbf5+n6mHqlRk/DagbC0+D/w/f2Tit4Te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0xUzHAAAA3QAAAA8AAAAAAAAAAAAAAAAAmAIAAGRy&#10;cy9kb3ducmV2LnhtbFBLBQYAAAAABAAEAPUAAACMAwAAAAA=&#10;" filled="f" stroked="f">
                  <v:textbox inset="0,0,0,0">
                    <w:txbxContent>
                      <w:p w:rsidR="00B538EB" w:rsidRDefault="00D31650">
                        <w:r>
                          <w:rPr>
                            <w:rFonts w:ascii="Arial" w:eastAsia="Arial" w:hAnsi="Arial" w:cs="Arial"/>
                            <w:sz w:val="20"/>
                          </w:rPr>
                          <w:t xml:space="preserve">la transacción; </w:t>
                        </w:r>
                      </w:p>
                    </w:txbxContent>
                  </v:textbox>
                </v:rect>
                <v:rect id="Rectangle 3945" o:spid="_x0000_s2403" style="position:absolute;left:10535;top:16588;width:1918;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18cA&#10;AADdAAAADwAAAGRycy9kb3ducmV2LnhtbESPT2vCQBTE7wW/w/IEb3WjtmKiq4i26LH+AfX2yD6T&#10;YPZtyG5N2k/vCoUeh5n5DTNbtKYUd6pdYVnBoB+BIE6tLjhTcDx8vk5AOI+ssbRMCn7IwWLeeZlh&#10;om3DO7rvfSYChF2CCnLvq0RKl+Zk0PVtRRy8q60N+iDrTOoamwA3pRxG0VgaLDgs5FjRKqf0tv82&#10;CjaTanne2t8mKz8um9PXKV4fYq9Ur9supyA8tf4//NfeagWj+O0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4YNfHAAAA3QAAAA8AAAAAAAAAAAAAAAAAmAIAAGRy&#10;cy9kb3ducmV2LnhtbFBLBQYAAAAABAAEAPUAAACMAwAAAAA=&#10;" filled="f" stroked="f">
                  <v:textbox inset="0,0,0,0">
                    <w:txbxContent>
                      <w:p w:rsidR="00B538EB" w:rsidRDefault="00D31650">
                        <w:r>
                          <w:rPr>
                            <w:rFonts w:ascii="Segoe UI Symbol" w:eastAsia="Segoe UI Symbol" w:hAnsi="Segoe UI Symbol" w:cs="Segoe UI Symbol"/>
                            <w:sz w:val="20"/>
                          </w:rPr>
                          <w:t>✓</w:t>
                        </w:r>
                        <w:r>
                          <w:rPr>
                            <w:rFonts w:ascii="Segoe UI Symbol" w:eastAsia="Segoe UI Symbol" w:hAnsi="Segoe UI Symbol" w:cs="Segoe UI Symbol"/>
                            <w:sz w:val="20"/>
                          </w:rPr>
                          <w:t xml:space="preserve"> </w:t>
                        </w:r>
                      </w:p>
                    </w:txbxContent>
                  </v:textbox>
                </v:rect>
                <v:rect id="Rectangle 3946" o:spid="_x0000_s2404" style="position:absolute;left:12719;top:16734;width:73955;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oMYA&#10;AADdAAAADwAAAGRycy9kb3ducmV2LnhtbESPQWvCQBSE74X+h+UJ3upGW8TErCK1RY9WhejtkX1N&#10;QrNvQ3Y10V/fLQg9DjPzDZMue1OLK7WusqxgPIpAEOdWV1woOB4+X2YgnEfWWFsmBTdysFw8P6WY&#10;aNvxF133vhABwi5BBaX3TSKly0sy6Ea2IQ7et20N+iDbQuoWuwA3tZxE0VQarDgslNjQe0n5z/5i&#10;FGxmzeq0tfeuqD/Om2yXxetD7JUaDvrVHISn3v+HH+2tVvAav0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r+oMYAAADdAAAADwAAAAAAAAAAAAAAAACYAgAAZHJz&#10;L2Rvd25yZXYueG1sUEsFBgAAAAAEAAQA9QAAAIsDAAAAAA==&#10;" filled="f" stroked="f">
                  <v:textbox inset="0,0,0,0">
                    <w:txbxContent>
                      <w:p w:rsidR="00B538EB" w:rsidRDefault="00D31650">
                        <w:r>
                          <w:rPr>
                            <w:rFonts w:ascii="Arial" w:eastAsia="Arial" w:hAnsi="Arial" w:cs="Arial"/>
                            <w:sz w:val="20"/>
                          </w:rPr>
                          <w:t xml:space="preserve">el grado de avance en la prestación del servicio, al final del periodo contable, puede medirse con </w:t>
                        </w:r>
                      </w:p>
                    </w:txbxContent>
                  </v:textbox>
                </v:rect>
                <v:rect id="Rectangle 3947" o:spid="_x0000_s2405" style="position:absolute;left:12746;top:18506;width:9194;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bO8cA&#10;AADdAAAADwAAAGRycy9kb3ducmV2LnhtbESPT2vCQBTE7wW/w/IEb3Wjlmqiq4i26LH+AfX2yD6T&#10;YPZtyG5N2k/vCoUeh5n5DTNbtKYUd6pdYVnBoB+BIE6tLjhTcDx8vk5AOI+ssbRMCn7IwWLeeZlh&#10;om3DO7rvfSYChF2CCnLvq0RKl+Zk0PVtRRy8q60N+iDrTOoamwA3pRxG0bs0WHBYyLGiVU7pbf9t&#10;FGwm1fK8tb9NVn5cNqevU7w+xF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mWzvHAAAA3QAAAA8AAAAAAAAAAAAAAAAAmAIAAGRy&#10;cy9kb3ducmV2LnhtbFBLBQYAAAAABAAEAPUAAACMAwAAAAA=&#10;" filled="f" stroked="f">
                  <v:textbox inset="0,0,0,0">
                    <w:txbxContent>
                      <w:p w:rsidR="00B538EB" w:rsidRDefault="00D31650">
                        <w:r>
                          <w:rPr>
                            <w:rFonts w:ascii="Arial" w:eastAsia="Arial" w:hAnsi="Arial" w:cs="Arial"/>
                            <w:sz w:val="20"/>
                          </w:rPr>
                          <w:t xml:space="preserve">fiabilidad; y </w:t>
                        </w:r>
                      </w:p>
                    </w:txbxContent>
                  </v:textbox>
                </v:rect>
                <v:rect id="Rectangle 3948" o:spid="_x0000_s2406" style="position:absolute;left:10535;top:20189;width:1918;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nPScIA&#10;AADdAAAADwAAAGRycy9kb3ducmV2LnhtbERPTYvCMBC9C/6HMMLeNFUXsdUooi56dFVQb0MztsVm&#10;Upqs7e6vNwdhj4/3PV+2phRPql1hWcFwEIEgTq0uOFNwPn31pyCcR9ZYWiYFv+Rgueh25pho2/A3&#10;PY8+EyGEXYIKcu+rREqX5mTQDWxFHLi7rQ36AOtM6hqbEG5KOYqiiTRYcGjIsaJ1Tunj+GMU7KbV&#10;6rq3f01Wbm+7y+ESb06xV+qj165mIDy1/l/8du+1gnH8Ge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c9JwgAAAN0AAAAPAAAAAAAAAAAAAAAAAJgCAABkcnMvZG93&#10;bnJldi54bWxQSwUGAAAAAAQABAD1AAAAhwMAAAAA&#10;" filled="f" stroked="f">
                  <v:textbox inset="0,0,0,0">
                    <w:txbxContent>
                      <w:p w:rsidR="00B538EB" w:rsidRDefault="00D31650">
                        <w:r>
                          <w:rPr>
                            <w:rFonts w:ascii="Segoe UI Symbol" w:eastAsia="Segoe UI Symbol" w:hAnsi="Segoe UI Symbol" w:cs="Segoe UI Symbol"/>
                            <w:sz w:val="20"/>
                          </w:rPr>
                          <w:t>✓</w:t>
                        </w:r>
                        <w:r>
                          <w:rPr>
                            <w:rFonts w:ascii="Segoe UI Symbol" w:eastAsia="Segoe UI Symbol" w:hAnsi="Segoe UI Symbol" w:cs="Segoe UI Symbol"/>
                            <w:sz w:val="20"/>
                          </w:rPr>
                          <w:t xml:space="preserve"> </w:t>
                        </w:r>
                      </w:p>
                    </w:txbxContent>
                  </v:textbox>
                </v:rect>
                <v:rect id="Rectangle 3949" o:spid="_x0000_s2407" style="position:absolute;left:12778;top:20335;width:73797;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q0sYA&#10;AADdAAAADwAAAGRycy9kb3ducmV2LnhtbESPT2vCQBTE70K/w/IK3nTTKpJEV5Gq6NE/BdvbI/tM&#10;QrNvQ3Y1sZ++Kwg9DjPzG2a26EwlbtS40rKCt2EEgjizuuRcwedpM4hBOI+ssbJMCu7kYDF/6c0w&#10;1bblA92OPhcBwi5FBYX3dSqlywoy6Ia2Jg7exTYGfZBNLnWDbYCbSr5H0UQaLDksFFjTR0HZz/Fq&#10;FGzjevm1s79tXq2/t+f9OVmdEq9U/7VbTkF46vx/+NneaQWjZ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Vq0sYAAADdAAAADwAAAAAAAAAAAAAAAACYAgAAZHJz&#10;L2Rvd25yZXYueG1sUEsFBgAAAAAEAAQA9QAAAIsDAAAAAA==&#10;" filled="f" stroked="f">
                  <v:textbox inset="0,0,0,0">
                    <w:txbxContent>
                      <w:p w:rsidR="00B538EB" w:rsidRDefault="00D31650">
                        <w:r>
                          <w:rPr>
                            <w:rFonts w:ascii="Arial" w:eastAsia="Arial" w:hAnsi="Arial" w:cs="Arial"/>
                            <w:sz w:val="20"/>
                          </w:rPr>
                          <w:t xml:space="preserve">los costos en los que se haya incurrido para la prestación del servicio y aquellos necesarios para </w:t>
                        </w:r>
                      </w:p>
                    </w:txbxContent>
                  </v:textbox>
                </v:rect>
                <v:rect id="Rectangle 3950" o:spid="_x0000_s2408" style="position:absolute;left:12762;top:22037;width:32445;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ZVksIA&#10;AADdAAAADwAAAGRycy9kb3ducmV2LnhtbERPTYvCMBC9C/6HMMLeNFVZsdUooi56dFVQb0MztsVm&#10;Upqs7e6vNwdhj4/3PV+2phRPql1hWcFwEIEgTq0uOFNwPn31pyCcR9ZYWiYFv+Rgueh25pho2/A3&#10;PY8+EyGEXYIKcu+rREqX5mTQDWxFHLi7rQ36AOtM6hqbEG5KOYqiiTRYcGjIsaJ1Tunj+GMU7KbV&#10;6rq3f01Wbm+7y+ESb06xV+qj165mIDy1/l/8du+1gnH8Gf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VlWSwgAAAN0AAAAPAAAAAAAAAAAAAAAAAJgCAABkcnMvZG93&#10;bnJldi54bWxQSwUGAAAAAAQABAD1AAAAhwMAAAAA&#10;" filled="f" stroked="f">
                  <v:textbox inset="0,0,0,0">
                    <w:txbxContent>
                      <w:p w:rsidR="00B538EB" w:rsidRDefault="00D31650">
                        <w:r>
                          <w:rPr>
                            <w:rFonts w:ascii="Arial" w:eastAsia="Arial" w:hAnsi="Arial" w:cs="Arial"/>
                            <w:sz w:val="20"/>
                          </w:rPr>
                          <w:t xml:space="preserve">completarla pueden medirse con fiabilidad. </w:t>
                        </w:r>
                      </w:p>
                    </w:txbxContent>
                  </v:textbox>
                </v:rect>
                <v:rect id="Rectangle 3951" o:spid="_x0000_s2409" style="position:absolute;left:8105;top:25726;width:80133;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wCccA&#10;AADdAAAADwAAAGRycy9kb3ducmV2LnhtbESPT2vCQBTE74LfYXmCN91YqSQxq0j/oEerhdTbI/ua&#10;hGbfhuzWpP30XUHocZiZ3zDZdjCNuFLnassKFvMIBHFhdc2lgvfz6ywG4TyyxsYyKfghB9vNeJRh&#10;qm3Pb3Q9+VIECLsUFVTet6mUrqjIoJvbljh4n7Yz6IPsSqk77APcNPIhilbSYM1hocKWnioqvk7f&#10;RsE+bncfB/vbl83LZZ8f8+T5nHilppNhtwbhafD/4Xv7oBUsk8c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a8AnHAAAA3QAAAA8AAAAAAAAAAAAAAAAAmAIAAGRy&#10;cy9kb3ducmV2LnhtbFBLBQYAAAAABAAEAPUAAACMAwAAAAA=&#10;" filled="f" stroked="f">
                  <v:textbox inset="0,0,0,0">
                    <w:txbxContent>
                      <w:p w:rsidR="00B538EB" w:rsidRDefault="00D31650">
                        <w:r>
                          <w:rPr>
                            <w:rFonts w:ascii="Arial" w:eastAsia="Arial" w:hAnsi="Arial" w:cs="Arial"/>
                            <w:sz w:val="20"/>
                          </w:rPr>
                          <w:t xml:space="preserve">Cuando el resultado de una transacción, que implique la prestación de servicios, no pueda estimarse de </w:t>
                        </w:r>
                      </w:p>
                    </w:txbxContent>
                  </v:textbox>
                </v:rect>
                <v:rect id="Rectangle 3952" o:spid="_x0000_s2410" style="position:absolute;left:8117;top:27466;width:80117;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hufsYA&#10;AADdAAAADwAAAGRycy9kb3ducmV2LnhtbESPQWvCQBSE74L/YXkFb7qpUjExq4it6LFqIfX2yL4m&#10;odm3IbuatL++WxA8DjPzDZOue1OLG7WusqzgeRKBIM6trrhQ8HHejRcgnEfWWFsmBT/kYL0aDlJM&#10;tO34SLeTL0SAsEtQQel9k0jp8pIMuoltiIP3ZVuDPsi2kLrFLsBNLadRNJcGKw4LJTa0LSn/Pl2N&#10;gv2i2Xwe7G9X1G+Xffaexa/n2Cs1euo3SxCeev8I39sHrWAWv0z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hufsYAAADdAAAADwAAAAAAAAAAAAAAAACYAgAAZHJz&#10;L2Rvd25yZXYueG1sUEsFBgAAAAAEAAQA9QAAAIsDAAAAAA==&#10;" filled="f" stroked="f">
                  <v:textbox inset="0,0,0,0">
                    <w:txbxContent>
                      <w:p w:rsidR="00B538EB" w:rsidRDefault="00D31650">
                        <w:r>
                          <w:rPr>
                            <w:rFonts w:ascii="Arial" w:eastAsia="Arial" w:hAnsi="Arial" w:cs="Arial"/>
                            <w:sz w:val="20"/>
                          </w:rPr>
                          <w:t>fo</w:t>
                        </w:r>
                        <w:r>
                          <w:rPr>
                            <w:rFonts w:ascii="Arial" w:eastAsia="Arial" w:hAnsi="Arial" w:cs="Arial"/>
                            <w:sz w:val="20"/>
                          </w:rPr>
                          <w:t xml:space="preserve">rma fiable, los ingresos correspondientes se reconocerán como tales solo en la cuantía de los costos </w:t>
                        </w:r>
                      </w:p>
                    </w:txbxContent>
                  </v:textbox>
                </v:rect>
                <v:rect id="Rectangle 3953" o:spid="_x0000_s2411" style="position:absolute;left:8110;top:29199;width:33961;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TL5ccA&#10;AADdAAAADwAAAGRycy9kb3ducmV2LnhtbESPT2vCQBTE74V+h+UJvdWNFYuJWUXaih79U0i9PbKv&#10;SWj2bciuJvrpXaHgcZiZ3zDpoje1OFPrKssKRsMIBHFudcWFgu/D6nUKwnlkjbVlUnAhB4v581OK&#10;ibYd7+i894UIEHYJKii9bxIpXV6SQTe0DXHwfm1r0AfZFlK32AW4qeVbFL1LgxWHhRIb+igp/9uf&#10;jIL1tFn+bOy1K+qv4zrbZvHnIfZKvQz65QyEp94/wv/tjVYwji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Ey+XHAAAA3QAAAA8AAAAAAAAAAAAAAAAAmAIAAGRy&#10;cy9kb3ducmV2LnhtbFBLBQYAAAAABAAEAPUAAACMAwAAAAA=&#10;" filled="f" stroked="f">
                  <v:textbox inset="0,0,0,0">
                    <w:txbxContent>
                      <w:p w:rsidR="00B538EB" w:rsidRDefault="00D31650">
                        <w:r>
                          <w:rPr>
                            <w:rFonts w:ascii="Arial" w:eastAsia="Arial" w:hAnsi="Arial" w:cs="Arial"/>
                            <w:sz w:val="20"/>
                          </w:rPr>
                          <w:t xml:space="preserve">reconocidos que se consideren recuperables. </w:t>
                        </w:r>
                      </w:p>
                    </w:txbxContent>
                  </v:textbox>
                </v:rect>
                <v:rect id="Rectangle 3954" o:spid="_x0000_s2412" style="position:absolute;left:8578;top:32766;width:1581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TkccA&#10;AADdAAAADwAAAGRycy9kb3ducmV2LnhtbESPT2vCQBTE7wW/w/IEb3WjtmKiq4i26LH+AfX2yD6T&#10;YPZtyG5N2k/vCoUeh5n5DTNbtKYUd6pdYVnBoB+BIE6tLjhTcDx8vk5AOI+ssbRMCn7IwWLeeZlh&#10;om3DO7rvfSYChF2CCnLvq0RKl+Zk0PVtRRy8q60N+iDrTOoamwA3pRxG0VgaLDgs5FjRKqf0tv82&#10;CjaTanne2t8mKz8um9PXKV4fYq9Ur9supyA8tf4//NfeagWj+P0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tU5H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CUENTAS CONTABLES </w:t>
                        </w:r>
                      </w:p>
                    </w:txbxContent>
                  </v:textbox>
                </v:rect>
                <v:rect id="Rectangle 3955" o:spid="_x0000_s2413" style="position:absolute;left:36722;top:32735;width:10921;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H2CscA&#10;AADdAAAADwAAAGRycy9kb3ducmV2LnhtbESPQWvCQBSE74X+h+UVvNVNLZEkuorUih6tFlJvj+xr&#10;Epp9G7Krif31XUHocZiZb5j5cjCNuFDnassKXsYRCOLC6ppLBZ/HzXMCwnlkjY1lUnAlB8vF48Mc&#10;M217/qDLwZciQNhlqKDyvs2kdEVFBt3YtsTB+7adQR9kV0rdYR/gppGTKJpKgzWHhQpbequo+Dmc&#10;jYJt0q6+dva3L5v30zbf5+n6mHqlRk/DagbC0+D/w/f2Tit4Te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h9gr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NOTA ACTUAL </w:t>
                        </w:r>
                      </w:p>
                    </w:txbxContent>
                  </v:textbox>
                </v:rect>
                <v:rect id="Rectangle 3956" o:spid="_x0000_s2414" style="position:absolute;left:44589;top:32735;width:7513;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ofcYA&#10;AADdAAAADwAAAGRycy9kb3ducmV2LnhtbESPQWvCQBSE74X+h+UJ3upGS8XErCK1RY9WhejtkX1N&#10;QrNvQ3Y10V/fLQg9DjPzDZMue1OLK7WusqxgPIpAEOdWV1woOB4+X2YgnEfWWFsmBTdysFw8P6WY&#10;aNvxF133vhABwi5BBaX3TSKly0sy6Ea2IQ7et20N+iDbQuoWuwA3tZxE0VQarDgslNjQe0n5z/5i&#10;FGxmzeq0tfeuqD/Om2yXxetD7JUaDvrVHISn3v+HH+2tVvAav0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ofc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 </w:t>
                        </w:r>
                      </w:p>
                    </w:txbxContent>
                  </v:textbox>
                </v:rect>
                <v:rect id="Rectangle 3957" o:spid="_x0000_s2415" style="position:absolute;left:52462;top:32766;width:74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N5scA&#10;AADdAAAADwAAAGRycy9kb3ducmV2LnhtbESPT2vCQBTE7wW/w/IEb3Wj0mqiq4i26LH+AfX2yD6T&#10;YPZtyG5N2k/vCoUeh5n5DTNbtKYUd6pdYVnBoB+BIE6tLjhTcDx8vk5AOI+ssbRMCn7IwWLeeZlh&#10;om3DO7rvfSYChF2CCnLvq0RKl+Zk0PVtRRy8q60N+iDrTOoamwA3pRxG0bs0WHBYyLGiVU7pbf9t&#10;FGwm1fK8tb9NVn5cNqevU7w+xF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zeb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ANTERIOR </w:t>
                        </w:r>
                      </w:p>
                    </w:txbxContent>
                  </v:textbox>
                </v:rect>
                <v:rect id="Rectangle 20906" o:spid="_x0000_s2416" style="position:absolute;left:40508;top:34201;width:685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bRccA&#10;AADeAAAADwAAAGRycy9kb3ducmV2LnhtbESPT2vCQBTE7wW/w/KE3upucxCTukroH/TYqhB7e2Sf&#10;STD7NmS3Ju2n7wqCx2FmfsMs16NtxYV63zjW8DxTIIhLZxquNBz2H08LED4gG2wdk4Zf8rBeTR6W&#10;mBk38BdddqESEcI+Qw11CF0mpS9rsuhnriOO3sn1FkOUfSVNj0OE21YmSs2lxYbjQo0dvdZUnnc/&#10;VsNm0eXHrfsbqvb9e1N8FunbPg1aP07H/AVEoDHcw7f21mhIVKrmcL0Tr4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HG0XHAAAA3gAAAA8AAAAAAAAAAAAAAAAAmAIAAGRy&#10;cy9kb3ducmV2LnhtbFBLBQYAAAAABAAEAPUAAACMAwAAAAA=&#10;" filled="f" stroked="f">
                  <v:textbox inset="0,0,0,0">
                    <w:txbxContent>
                      <w:p w:rsidR="00B538EB" w:rsidRDefault="00D31650">
                        <w:r>
                          <w:rPr>
                            <w:rFonts w:ascii="Arial" w:eastAsia="Arial" w:hAnsi="Arial" w:cs="Arial"/>
                            <w:b/>
                            <w:sz w:val="16"/>
                          </w:rPr>
                          <w:t>01-12-2018</w:t>
                        </w:r>
                      </w:p>
                    </w:txbxContent>
                  </v:textbox>
                </v:rect>
                <v:rect id="Rectangle 20907" o:spid="_x0000_s2417" style="position:absolute;left:45661;top:34201;width:37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3sYA&#10;AADeAAAADwAAAGRycy9kb3ducmV2LnhtbESPzYvCMBTE74L/Q3jC3jRZD6utRpH9QI9+gbu3R/Ns&#10;yzYvpcnarn+9EQSPw8z8hpkvO1uJCzW+dKzhdaRAEGfOlJxrOB6+hlMQPiAbrByThn/ysFz0e3NM&#10;jWt5R5d9yEWEsE9RQxFCnUrps4Is+pGriaN3do3FEGWTS9NgG+G2kmOl3qTFkuNCgTW9F5T97v+s&#10;hvW0Xn1v3LXNq8+f9Wl7Sj4OSdD6ZdCtZiACdeEZfrQ3RsNYJWoC9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u+3sYAAADeAAAADwAAAAAAAAAAAAAAAACYAgAAZHJz&#10;L2Rvd25yZXYueG1sUEsFBgAAAAAEAAQA9QAAAIsDAAAAAA==&#10;" filled="f" stroked="f">
                  <v:textbox inset="0,0,0,0">
                    <w:txbxContent>
                      <w:p w:rsidR="00B538EB" w:rsidRDefault="00D31650">
                        <w:r>
                          <w:rPr>
                            <w:rFonts w:ascii="Arial" w:eastAsia="Arial" w:hAnsi="Arial" w:cs="Arial"/>
                            <w:b/>
                            <w:sz w:val="16"/>
                          </w:rPr>
                          <w:t xml:space="preserve"> </w:t>
                        </w:r>
                      </w:p>
                    </w:txbxContent>
                  </v:textbox>
                </v:rect>
                <v:rect id="Rectangle 3959" o:spid="_x0000_s2418" style="position:absolute;left:45631;top:34233;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8D8YA&#10;AADdAAAADwAAAGRycy9kb3ducmV2LnhtbESPT2vCQBTE70K/w/IK3nTTipJEV5Gq6NE/BdvbI/tM&#10;QrNvQ3Y1sZ++Kwg9DjPzG2a26EwlbtS40rKCt2EEgjizuuRcwedpM4hBOI+ssbJMCu7kYDF/6c0w&#10;1bblA92OPhcBwi5FBYX3dSqlywoy6Ia2Jg7exTYGfZBNLnWDbYCbSr5H0UQaLDksFFjTR0HZz/Fq&#10;FGzjevm1s79tXq2/t+f9OVmdEq9U/7VbTkF46vx/+NneaQWjZ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8D8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 </w:t>
                        </w:r>
                      </w:p>
                    </w:txbxContent>
                  </v:textbox>
                </v:rect>
                <v:rect id="Rectangle 20908" o:spid="_x0000_s2419" style="position:absolute;left:46976;top:34233;width:49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qrMQA&#10;AADeAAAADwAAAGRycy9kb3ducmV2LnhtbERPz2vCMBS+D/Y/hDfYbSbzMGxnFHFKPTordN4ezbMt&#10;Ni+lydrOv345DHb8+H4v15NtxUC9bxxreJ0pEMSlMw1XGs75/mUBwgdkg61j0vBDHtarx4clpsaN&#10;/EnDKVQihrBPUUMdQpdK6cuaLPqZ64gjd3W9xRBhX0nT4xjDbSvnSr1Jiw3Hhho72tZU3k7fVkO2&#10;6DZfB3cfq3Z3yYpjkXzkSdD6+WnavIMINIV/8Z/7YDTMVaLi3ngnX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UKqzEAAAA3gAAAA8AAAAAAAAAAAAAAAAAmAIAAGRycy9k&#10;b3ducmV2LnhtbFBLBQYAAAAABAAEAPUAAACJAwAAAAA=&#10;" filled="f" stroked="f">
                  <v:textbox inset="0,0,0,0">
                    <w:txbxContent>
                      <w:p w:rsidR="00B538EB" w:rsidRDefault="00D31650">
                        <w:r>
                          <w:rPr>
                            <w:rFonts w:ascii="Arial" w:eastAsia="Arial" w:hAnsi="Arial" w:cs="Arial"/>
                            <w:b/>
                            <w:sz w:val="16"/>
                          </w:rPr>
                          <w:t>-</w:t>
                        </w:r>
                      </w:p>
                    </w:txbxContent>
                  </v:textbox>
                </v:rect>
                <v:rect id="Rectangle 20909" o:spid="_x0000_s2420" style="position:absolute;left:47349;top:34233;width:41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iPN8cA&#10;AADeAAAADwAAAGRycy9kb3ducmV2LnhtbESPT2vCQBTE70K/w/IK3nS3HsSkriKtokf/FFJvj+wz&#10;Cc2+DdnVRD+9Wyj0OMzMb5j5sre1uFHrK8ca3sYKBHHuTMWFhq/TZjQD4QOywdoxabiTh+XiZTDH&#10;1LiOD3Q7hkJECPsUNZQhNKmUPi/Joh+7hjh6F9daDFG2hTQtdhFuazlRaiotVhwXSmzoo6T853i1&#10;GrazZvW9c4+uqNfnbbbPks9TErQevvardxCB+vAf/mvvjIaJSlQCv3fiFZC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YjzfHAAAA3g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3961" o:spid="_x0000_s2421" style="position:absolute;left:47307;top:34233;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6tMUA&#10;AADdAAAADwAAAGRycy9kb3ducmV2LnhtbESPT4vCMBTE74LfITxhb5rqgthqFPEPetxVQb09mmdb&#10;bF5KE213P/1mQfA4zMxvmNmiNaV4Uu0KywqGgwgEcWp1wZmC03Hbn4BwHlljaZkU/JCDxbzbmWGi&#10;bcPf9Dz4TAQIuwQV5N5XiZQuzcmgG9iKOHg3Wxv0QdaZ1DU2AW5KOYqisTRYcFjIsaJVTun98DAK&#10;dpNqednb3yYrN9fd+escr4+xV+qj1y6nIDy1/h1+tfdawWc8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djq0xQAAAN0AAAAPAAAAAAAAAAAAAAAAAJgCAABkcnMv&#10;ZG93bnJldi54bWxQSwUGAAAAAAQABAD1AAAAigMAAAAA&#10;" filled="f" stroked="f">
                  <v:textbox inset="0,0,0,0">
                    <w:txbxContent>
                      <w:p w:rsidR="00B538EB" w:rsidRDefault="00D31650">
                        <w:r>
                          <w:rPr>
                            <w:rFonts w:ascii="Arial" w:eastAsia="Arial" w:hAnsi="Arial" w:cs="Arial"/>
                            <w:b/>
                            <w:sz w:val="16"/>
                          </w:rPr>
                          <w:t xml:space="preserve"> </w:t>
                        </w:r>
                      </w:p>
                    </w:txbxContent>
                  </v:textbox>
                </v:rect>
                <v:rect id="Rectangle 20910" o:spid="_x0000_s2422" style="position:absolute;left:48649;top:34233;width:393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uwd8YA&#10;AADeAAAADwAAAGRycy9kb3ducmV2LnhtbESPzWqDQBSF94W8w3AL3TVjsghqM0poWuIyNYW0u4tz&#10;q1LnjjgTtXn6ziKQ5eH88W3z2XRipMG1lhWslhEI4srqlmsFn6f35xiE88gaO8uk4I8c5NniYYup&#10;thN/0Fj6WoQRdikqaLzvUyld1ZBBt7Q9cfB+7GDQBznUUg84hXHTyXUUbaTBlsNDgz29NlT9lhej&#10;4BD3u6/CXqe6e/s+nI/nZH9KvFJPj/PuBYSn2d/Dt3ahFayjZBUAAk5A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uwd8YAAADeAAAADwAAAAAAAAAAAAAAAACYAgAAZHJz&#10;L2Rvd25yZXYueG1sUEsFBgAAAAAEAAQA9QAAAIsDAAAAAA==&#10;" filled="f" stroked="f">
                  <v:textbox inset="0,0,0,0">
                    <w:txbxContent>
                      <w:p w:rsidR="00B538EB" w:rsidRDefault="00D31650">
                        <w:r>
                          <w:rPr>
                            <w:rFonts w:ascii="Arial" w:eastAsia="Arial" w:hAnsi="Arial" w:cs="Arial"/>
                            <w:b/>
                            <w:sz w:val="16"/>
                          </w:rPr>
                          <w:t>31-12-</w:t>
                        </w:r>
                      </w:p>
                    </w:txbxContent>
                  </v:textbox>
                </v:rect>
                <v:rect id="Rectangle 20911" o:spid="_x0000_s2423" style="position:absolute;left:51610;top:34233;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V7MYA&#10;AADeAAAADwAAAGRycy9kb3ducmV2LnhtbESPQYvCMBSE78L+h/AEb5rWg9iuUcRV9Ljqgru3R/Ns&#10;i81LaaKt++uNIHgcZuYbZrboTCVu1LjSsoJ4FIEgzqwuOVfwc9wMpyCcR9ZYWSYFd3KwmH/0Zphq&#10;2/KebgefiwBhl6KCwvs6ldJlBRl0I1sTB+9sG4M+yCaXusE2wE0lx1E0kQZLDgsF1rQqKLscrkbB&#10;dlovf3f2v82r9d/29H1Kvo6JV2rQ75afIDx1/h1+tXdawThK4hi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cV7MYAAADeAAAADwAAAAAAAAAAAAAAAACYAgAAZHJz&#10;L2Rvd25yZXYueG1sUEsFBgAAAAAEAAQA9QAAAIsDAAAAAA==&#10;" filled="f" stroked="f">
                  <v:textbox inset="0,0,0,0">
                    <w:txbxContent>
                      <w:p w:rsidR="00B538EB" w:rsidRDefault="00D31650">
                        <w:r>
                          <w:rPr>
                            <w:rFonts w:ascii="Arial" w:eastAsia="Arial" w:hAnsi="Arial" w:cs="Arial"/>
                            <w:b/>
                            <w:sz w:val="16"/>
                          </w:rPr>
                          <w:t xml:space="preserve"> </w:t>
                        </w:r>
                      </w:p>
                    </w:txbxContent>
                  </v:textbox>
                </v:rect>
                <v:rect id="Rectangle 3963" o:spid="_x0000_s2424" style="position:absolute;left:51574;top:34233;width:75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BWMcA&#10;AADdAAAADwAAAGRycy9kb3ducmV2LnhtbESPQWvCQBSE74L/YXmCN91YIZjoGoKtmGOrBevtkX1N&#10;QrNvQ3Zr0v76bqHQ4zAz3zC7bDStuFPvGssKVssIBHFpdcOVgtfLcbEB4TyyxtYyKfgiB9l+Otlh&#10;qu3AL3Q/+0oECLsUFdTed6mUrqzJoFvajjh477Y36IPsK6l7HALctPIhimJpsOGwUGNHh5rKj/On&#10;UXDadPlbYb+Hqn26na7P1+Txknil5rMx34LwNPr/8F+70ArWSby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oAVj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20912" o:spid="_x0000_s2425" style="position:absolute;left:52485;top:34233;width:150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m8cA&#10;AADeAAAADwAAAGRycy9kb3ducmV2LnhtbESPQWvCQBSE7wX/w/KE3pqNORQTXUW0xRytFlJvj+xr&#10;Epp9G7LbJPXXdwsFj8PMfMOst5NpxUC9aywrWEQxCOLS6oYrBe+X16clCOeRNbaWScEPOdhuZg9r&#10;zLQd+Y2Gs69EgLDLUEHtfZdJ6cqaDLrIdsTB+7S9QR9kX0nd4xjgppVJHD9Lgw2HhRo72tdUfp2/&#10;jYLjstt95PY2Vu3L9VicivRwSb1Sj/NptwLhafL38H871wqSOF0k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li5vHAAAA3gAAAA8AAAAAAAAAAAAAAAAAmAIAAGRy&#10;cy9kb3ducmV2LnhtbFBLBQYAAAAABAAEAPUAAACMAwAAAAA=&#10;" filled="f" stroked="f">
                  <v:textbox inset="0,0,0,0">
                    <w:txbxContent>
                      <w:p w:rsidR="00B538EB" w:rsidRDefault="00D31650">
                        <w:r>
                          <w:rPr>
                            <w:rFonts w:ascii="Arial" w:eastAsia="Arial" w:hAnsi="Arial" w:cs="Arial"/>
                            <w:b/>
                            <w:sz w:val="16"/>
                          </w:rPr>
                          <w:t>01-01-2018 - 31-01-2018</w:t>
                        </w:r>
                      </w:p>
                    </w:txbxContent>
                  </v:textbox>
                </v:rect>
                <v:rect id="Rectangle 20913" o:spid="_x0000_s2426" style="position:absolute;left:63797;top:34233;width:3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uAMcA&#10;AADeAAAADwAAAGRycy9kb3ducmV2LnhtbESPQWvCQBSE7wX/w/KE3uomKRQTXUPQFj22Kqi3R/aZ&#10;BLNvQ3Zr0v76bqHQ4zAz3zDLfDStuFPvGssK4lkEgri0uuFKwfHw9jQH4TyyxtYyKfgiB/lq8rDE&#10;TNuBP+i+95UIEHYZKqi97zIpXVmTQTezHXHwrrY36IPsK6l7HALctDKJohdpsOGwUGNH65rK2/7T&#10;KNjOu+K8s99D1b5etqf3U7o5pF6px+lYLEB4Gv1/+K+90wqSKI2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pLgDHAAAA3g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20914" o:spid="_x0000_s2427" style="position:absolute;left:40476;top:35357;width:300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C2dMcA&#10;AADeAAAADwAAAGRycy9kb3ducmV2LnhtbESPQWvCQBSE7wX/w/KE3uomoRQTXUPQFj22Kqi3R/aZ&#10;BLNvQ3Zr0v76bqHQ4zAz3zDLfDStuFPvGssK4lkEgri0uuFKwfHw9jQH4TyyxtYyKfgiB/lq8rDE&#10;TNuBP+i+95UIEHYZKqi97zIpXVmTQTezHXHwrrY36IPsK6l7HALctDKJohdpsOGwUGNH65rK2/7T&#10;KNjOu+K8s99D1b5etqf3U7o5pF6px+lYLEB4Gv1/+K+90wqSKI2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AtnTHAAAA3gAAAA8AAAAAAAAAAAAAAAAAmAIAAGRy&#10;cy9kb3ducmV2LnhtbFBLBQYAAAAABAAEAPUAAACMAwAAAAA=&#10;" filled="f" stroked="f">
                  <v:textbox inset="0,0,0,0">
                    <w:txbxContent>
                      <w:p w:rsidR="00B538EB" w:rsidRDefault="00D31650">
                        <w:r>
                          <w:rPr>
                            <w:rFonts w:ascii="Arial" w:eastAsia="Arial" w:hAnsi="Arial" w:cs="Arial"/>
                            <w:b/>
                            <w:sz w:val="16"/>
                          </w:rPr>
                          <w:t>2018</w:t>
                        </w:r>
                      </w:p>
                    </w:txbxContent>
                  </v:textbox>
                </v:rect>
                <v:rect id="Rectangle 20915" o:spid="_x0000_s2428" style="position:absolute;left:42735;top:35357;width:37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wT78cA&#10;AADeAAAADwAAAGRycy9kb3ducmV2LnhtbESPQWvCQBSE7wX/w/KE3uomgRYTXUPQFj22Kqi3R/aZ&#10;BLNvQ3Zr0v76bqHQ4zAz3zDLfDStuFPvGssK4lkEgri0uuFKwfHw9jQH4TyyxtYyKfgiB/lq8rDE&#10;TNuBP+i+95UIEHYZKqi97zIpXVmTQTezHXHwrrY36IPsK6l7HALctDKJohdpsOGwUGNH65rK2/7T&#10;KNjOu+K8s99D1b5etqf3U7o5pF6px+lYLEB4Gv1/+K+90wqSKI2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ME+/HAAAA3g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3966" o:spid="_x0000_s2429" style="position:absolute;left:8578;top:34259;width:5929;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iwMYA&#10;AADdAAAADwAAAGRycy9kb3ducmV2LnhtbESPT2vCQBTE74LfYXlCb7rRQjCpq4h/0KNVwfb2yL4m&#10;wezbkF1N2k/vFgSPw8z8hpktOlOJOzWutKxgPIpAEGdWl5wrOJ+2wykI55E1VpZJwS85WMz7vRmm&#10;2rb8Sfejz0WAsEtRQeF9nUrpsoIMupGtiYP3YxuDPsgml7rBNsBNJSdRFEuDJYeFAmtaFZRdjzej&#10;YDetl197+9fm1eZ7dzlckvUp8Uq9DbrlBwhPnX+Fn+29VvCexD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iwM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CODIGO </w:t>
                        </w:r>
                      </w:p>
                    </w:txbxContent>
                  </v:textbox>
                </v:rect>
                <v:rect id="Rectangle 3967" o:spid="_x0000_s2430" style="position:absolute;left:14310;top:34233;width:98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MHW8cA&#10;AADdAAAADwAAAGRycy9kb3ducmV2LnhtbESPQWvCQBSE74X+h+UVvNVNLcQkuorUih6tFlJvj+xr&#10;Epp9G7Krif31XUHocZiZb5j5cjCNuFDnassKXsYRCOLC6ppLBZ/HzXMCwnlkjY1lUnAlB8vF48Mc&#10;M217/qDLwZciQNhlqKDyvs2kdEVFBt3YtsTB+7adQR9kV0rdYR/gppGTKIqlwZrDQoUtvVVU/BzO&#10;RsE2aVdfO/vbl837aZvv83R9TL1So6dhNQPhafD/4Xt7pxW8pvE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TB1v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DESCRIPCION </w:t>
                        </w:r>
                      </w:p>
                    </w:txbxContent>
                  </v:textbox>
                </v:rect>
                <v:rect id="Rectangle 3968" o:spid="_x0000_s2431" style="position:absolute;left:14267;top:36608;width:1854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yTKcMA&#10;AADdAAAADwAAAGRycy9kb3ducmV2LnhtbERPy4rCMBTdD/gP4QruxnQUxHaMIj7QpVMFdXdp7rRl&#10;mpvSRFv9erMYcHk479miM5W4U+NKywq+hhEI4szqknMFp+P2cwrCeWSNlWVS8CAHi3nvY4aJti3/&#10;0D31uQgh7BJUUHhfJ1K6rCCDbmhr4sD92sagD7DJpW6wDeGmkqMomkiDJYeGAmtaFZT9pTejYDet&#10;l5e9fbZ5tbnuzodzvD7GXqlBv1t+g/DU+bf4373XCsbxJ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yTKcMAAADdAAAADwAAAAAAAAAAAAAAAACYAgAAZHJzL2Rv&#10;d25yZXYueG1sUEsFBgAAAAAEAAQA9QAAAIgDAAAAAA==&#10;" filled="f" stroked="f">
                  <v:textbox inset="0,0,0,0">
                    <w:txbxContent>
                      <w:p w:rsidR="00B538EB" w:rsidRDefault="00D31650">
                        <w:r>
                          <w:rPr>
                            <w:rFonts w:ascii="Arial" w:eastAsia="Arial" w:hAnsi="Arial" w:cs="Arial"/>
                            <w:b/>
                            <w:sz w:val="16"/>
                          </w:rPr>
                          <w:t xml:space="preserve">ACTIVIDADES ORDINARIAS </w:t>
                        </w:r>
                      </w:p>
                    </w:txbxContent>
                  </v:textbox>
                </v:rect>
                <v:rect id="Rectangle 20916" o:spid="_x0000_s2432" style="position:absolute;left:8573;top:38043;width:81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6NmM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o3QWw++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ejZjHAAAA3gAAAA8AAAAAAAAAAAAAAAAAmAIAAGRy&#10;cy9kb3ducmV2LnhtbFBLBQYAAAAABAAEAPUAAACMAwAAAAA=&#10;" filled="f" stroked="f">
                  <v:textbox inset="0,0,0,0">
                    <w:txbxContent>
                      <w:p w:rsidR="00B538EB" w:rsidRDefault="00D31650">
                        <w:r>
                          <w:rPr>
                            <w:rFonts w:ascii="Arial" w:eastAsia="Arial" w:hAnsi="Arial" w:cs="Arial"/>
                            <w:b/>
                            <w:sz w:val="16"/>
                          </w:rPr>
                          <w:t>4</w:t>
                        </w:r>
                      </w:p>
                    </w:txbxContent>
                  </v:textbox>
                </v:rect>
                <v:rect id="Rectangle 20917" o:spid="_x0000_s2433" style="position:absolute;left:9183;top:38043;width:40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IoA8cA&#10;AADeAAAADwAAAGRycy9kb3ducmV2LnhtbESPQWvCQBSE7wX/w/KE3uomObQmuoagLXpsVVBvj+wz&#10;CWbfhuzWpP313UKhx2FmvmGW+WhacafeNZYVxLMIBHFpdcOVguPh7WkOwnlkja1lUvBFDvLV5GGJ&#10;mbYDf9B97ysRIOwyVFB732VSurImg25mO+LgXW1v0AfZV1L3OAS4aWUSRc/SYMNhocaO1jWVt/2n&#10;UbCdd8V5Z7+Hqn29bE/vp3RzSL1Sj9OxWIDwNPr/8F97pxUkURq/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SKAPHAAAA3g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3970" o:spid="_x0000_s2434" style="position:absolute;left:14325;top:38011;width:1967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MJ8sIA&#10;AADdAAAADwAAAGRycy9kb3ducmV2LnhtbERPTYvCMBC9C/6HMMLeNFVhtdUooi56dFVQb0MztsVm&#10;Upqs7e6vNwdhj4/3PV+2phRPql1hWcFwEIEgTq0uOFNwPn31pyCcR9ZYWiYFv+Rgueh25pho2/A3&#10;PY8+EyGEXYIKcu+rREqX5mTQDWxFHLi7rQ36AOtM6hqbEG5KOYqiT2mw4NCQY0XrnNLH8cco2E2r&#10;1XVv/5qs3N52l8Ml3pxir9RHr13NQHhq/b/47d5rBeN4Ev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4wnywgAAAN0AAAAPAAAAAAAAAAAAAAAAAJgCAABkcnMvZG93&#10;bnJldi54bWxQSwUGAAAAAAQABAD1AAAAhwMAAAAA&#10;" filled="f" stroked="f">
                  <v:textbox inset="0,0,0,0">
                    <w:txbxContent>
                      <w:p w:rsidR="00B538EB" w:rsidRDefault="00D31650">
                        <w:r>
                          <w:rPr>
                            <w:rFonts w:ascii="Arial" w:eastAsia="Arial" w:hAnsi="Arial" w:cs="Arial"/>
                            <w:b/>
                            <w:sz w:val="16"/>
                          </w:rPr>
                          <w:t xml:space="preserve">INGRESOS OPERACIONALES </w:t>
                        </w:r>
                      </w:p>
                    </w:txbxContent>
                  </v:textbox>
                </v:rect>
                <v:rect id="Rectangle 3971" o:spid="_x0000_s2435" style="position:absolute;left:40484;top:38011;width:1196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saccA&#10;AADdAAAADwAAAGRycy9kb3ducmV2LnhtbESPT2vCQBTE74LfYXmCN91YoSYxq0j/oEerhdTbI/ua&#10;hGbfhuzWpP30XUHocZiZ3zDZdjCNuFLnassKFvMIBHFhdc2lgvfz6ywG4TyyxsYyKfghB9vNeJRh&#10;qm3Pb3Q9+VIECLsUFVTet6mUrqjIoJvbljh4n7Yz6IPsSqk77APcNPIhih6lwZrDQoUtPVVUfJ2+&#10;jYJ93O4+Dva3L5uXyz4/5snzOfFKTSfDbg3C0+D/w/f2QStYJqs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rGn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$ 8.499.467.948,60 </w:t>
                        </w:r>
                      </w:p>
                    </w:txbxContent>
                  </v:textbox>
                </v:rect>
                <v:rect id="Rectangle 3972" o:spid="_x0000_s2436" style="position:absolute;left:52492;top:38043;width:1205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0yHsYA&#10;AADdAAAADwAAAGRycy9kb3ducmV2LnhtbESPQWvCQBSE74L/YXkFb7qpQjUxq4it6LFqIfX2yL4m&#10;odm3IbuatL++WxA8DjPzDZOue1OLG7WusqzgeRKBIM6trrhQ8HHejRcgnEfWWFsmBT/kYL0aDlJM&#10;tO34SLeTL0SAsEtQQel9k0jp8pIMuoltiIP3ZVuDPsi2kLrFLsBNLadR9CINVhwWSmxoW1L+fboa&#10;BftFs/k82N+uqN8u++w9i1/PsVdq9NRvliA89f4RvrcPWsEsn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0yHs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$ 1.126.241.707,00 </w:t>
                        </w:r>
                      </w:p>
                    </w:txbxContent>
                  </v:textbox>
                </v:rect>
                <v:rect id="Rectangle 20918" o:spid="_x0000_s2437" style="position:absolute;left:8573;top:39440;width:15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28ccQA&#10;AADeAAAADwAAAGRycy9kb3ducmV2LnhtbERPTWuDQBC9F/Iflin01qzJIajNKqFpicfUFNLeBneq&#10;UndW3I3a/PruIZDj431v89l0YqTBtZYVrJYRCOLK6pZrBZ+n9+cYhPPIGjvLpOCPHOTZ4mGLqbYT&#10;f9BY+lqEEHYpKmi871MpXdWQQbe0PXHgfuxg0Ac41FIPOIVw08l1FG2kwZZDQ4M9vTZU/ZYXo+AQ&#10;97uvwl6nunv7PpyP52R/SrxST4/z7gWEp9nfxTd3oRWso2QV9oY74Qr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NvHHEAAAA3gAAAA8AAAAAAAAAAAAAAAAAmAIAAGRycy9k&#10;b3ducmV2LnhtbFBLBQYAAAAABAAEAPUAAACJAwAAAAA=&#10;" filled="f" stroked="f">
                  <v:textbox inset="0,0,0,0">
                    <w:txbxContent>
                      <w:p w:rsidR="00B538EB" w:rsidRDefault="00D31650">
                        <w:r>
                          <w:rPr>
                            <w:rFonts w:ascii="Arial" w:eastAsia="Arial" w:hAnsi="Arial" w:cs="Arial"/>
                            <w:b/>
                            <w:sz w:val="16"/>
                          </w:rPr>
                          <w:t>41</w:t>
                        </w:r>
                      </w:p>
                    </w:txbxContent>
                  </v:textbox>
                </v:rect>
                <v:rect id="Rectangle 20919" o:spid="_x0000_s2438" style="position:absolute;left:9760;top:39440;width:3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EZ6sYA&#10;AADeAAAADwAAAGRycy9kb3ducmV2LnhtbESPT4vCMBTE74LfIbyFvWmqB7Fdo8iq6HH9A3Vvj+bZ&#10;FpuX0kTb3U9vBMHjMDO/YWaLzlTiTo0rLSsYDSMQxJnVJecKTsfNYArCeWSNlWVS8EcOFvN+b4aJ&#10;ti3v6X7wuQgQdgkqKLyvEyldVpBBN7Q1cfAutjHog2xyqRtsA9xUchxFE2mw5LBQYE3fBWXXw80o&#10;2E7r5Xln/9u8Wv9u0580Xh1jr9TnR7f8AuGp8+/wq73TCsZRPIr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EZ6sYAAADeAAAADwAAAAAAAAAAAAAAAACYAgAAZHJz&#10;L2Rvd25yZXYueG1sUEsFBgAAAAAEAAQA9QAAAIsDAAAAAA==&#10;" filled="f" stroked="f">
                  <v:textbox inset="0,0,0,0">
                    <w:txbxContent>
                      <w:p w:rsidR="00B538EB" w:rsidRDefault="00D31650">
                        <w:r>
                          <w:rPr>
                            <w:rFonts w:ascii="Arial" w:eastAsia="Arial" w:hAnsi="Arial" w:cs="Arial"/>
                            <w:b/>
                            <w:sz w:val="16"/>
                          </w:rPr>
                          <w:t xml:space="preserve"> </w:t>
                        </w:r>
                      </w:p>
                    </w:txbxContent>
                  </v:textbox>
                </v:rect>
                <v:rect id="Rectangle 3974" o:spid="_x0000_s2439" style="position:absolute;left:14325;top:39415;width:1456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gP8ccA&#10;AADdAAAADwAAAGRycy9kb3ducmV2LnhtbESPT2vCQBTE7wW/w/IEb3Wjlmqiq4i26LH+AfX2yD6T&#10;YPZtyG5N2k/vCoUeh5n5DTNbtKYUd6pdYVnBoB+BIE6tLjhTcDx8vk5AOI+ssbRMCn7IwWLeeZlh&#10;om3DO7rvfSYChF2CCnLvq0RKl+Zk0PVtRRy8q60N+iDrTOoamwA3pRxG0bs0WHBYyLGiVU7pbf9t&#10;FGwm1fK8tb9NVn5cNqevU7w+xF6pXrddTkF4av1/+K+91QpG8f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D/H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INGRESOS FISCALES </w:t>
                        </w:r>
                      </w:p>
                    </w:txbxContent>
                  </v:textbox>
                </v:rect>
                <v:rect id="Rectangle 3975" o:spid="_x0000_s2440" style="position:absolute;left:40484;top:39415;width:1014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SqascA&#10;AADdAAAADwAAAGRycy9kb3ducmV2LnhtbESPT2vCQBTE7wW/w/IEb3Wj0mqiq4i26LH+AfX2yD6T&#10;YPZtyG5N2k/vCoUeh5n5DTNbtKYUd6pdYVnBoB+BIE6tLjhTcDx8vk5AOI+ssbRMCn7IwWLeeZlh&#10;om3DO7rvfSYChF2CCnLvq0RKl+Zk0PVtRRy8q60N+iDrTOoamwA3pRxG0bs0WHBYyLGiVU7pbf9t&#10;FGwm1fK8tb9NVn5cNqevU7w+xF6pXrddTkF4av1/+K+91QpG8f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Uqmr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$ 11.789.060,00 </w:t>
                        </w:r>
                      </w:p>
                    </w:txbxContent>
                  </v:textbox>
                </v:rect>
                <v:rect id="Rectangle 3976" o:spid="_x0000_s2441" style="position:absolute;left:52492;top:39472;width:410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Y0HccA&#10;AADdAAAADwAAAGRycy9kb3ducmV2LnhtbESPQWvCQBSE74X+h+UVvNVNLcQkuorUih6tFlJvj+xr&#10;Epp9G7Krif31XUHocZiZb5j5cjCNuFDnassKXsYRCOLC6ppLBZ/HzXMCwnlkjY1lUnAlB8vF48Mc&#10;M217/qDLwZciQNhlqKDyvs2kdEVFBt3YtsTB+7adQR9kV0rdYR/gppGTKIqlwZrDQoUtvVVU/BzO&#10;RsE2aVdfO/vbl837aZvv83R9TL1So6dhNQPhafD/4Xt7pxW8pt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GNB3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$ 0,00 </w:t>
                        </w:r>
                      </w:p>
                    </w:txbxContent>
                  </v:textbox>
                </v:rect>
                <v:rect id="Rectangle 20920" o:spid="_x0000_s2442" style="position:absolute;left:8537;top:40875;width:310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6ysUA&#10;AADeAAAADwAAAGRycy9kb3ducmV2LnhtbESPzYrCMBSF98K8Q7gDs9N0uhBbjSKOoku1grq7NNe2&#10;2NyUJtqOT28WA7M8nD++2aI3tXhS6yrLCr5HEQji3OqKCwWnbDOcgHAeWWNtmRT8koPF/GMww1Tb&#10;jg/0PPpChBF2KSoovW9SKV1ekkE3sg1x8G62NeiDbAupW+zCuKllHEVjabDi8FBiQ6uS8vvxYRRs&#10;J83ysrOvrqjX1+15f05+ssQr9fXZL6cgPPX+P/zX3mkFcZTE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3rKxQAAAN4AAAAPAAAAAAAAAAAAAAAAAJgCAABkcnMv&#10;ZG93bnJldi54bWxQSwUGAAAAAAQABAD1AAAAigMAAAAA&#10;" filled="f" stroked="f">
                  <v:textbox inset="0,0,0,0">
                    <w:txbxContent>
                      <w:p w:rsidR="00B538EB" w:rsidRDefault="00D31650">
                        <w:r>
                          <w:rPr>
                            <w:rFonts w:ascii="Arial" w:eastAsia="Arial" w:hAnsi="Arial" w:cs="Arial"/>
                            <w:sz w:val="16"/>
                          </w:rPr>
                          <w:t>4110</w:t>
                        </w:r>
                      </w:p>
                    </w:txbxContent>
                  </v:textbox>
                </v:rect>
                <v:rect id="Rectangle 20921" o:spid="_x0000_s2443" style="position:absolute;left:10872;top:40875;width:3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fUccA&#10;AADeAAAADwAAAGRycy9kb3ducmV2LnhtbESPQWvCQBSE7wX/w/KE3pqNORQTXUW0xRytFlJvj+xr&#10;Epp9G7LbJPXXdwsFj8PMfMOst5NpxUC9aywrWEQxCOLS6oYrBe+X16clCOeRNbaWScEPOdhuZg9r&#10;zLQd+Y2Gs69EgLDLUEHtfZdJ6cqaDLrIdsTB+7S9QR9kX0nd4xjgppVJHD9Lgw2HhRo72tdUfp2/&#10;jYLjstt95PY2Vu3L9VicivRwSb1Sj/NptwLhafL38H871wqSOE0W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b31H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978" o:spid="_x0000_s2444" style="position:absolute;left:14280;top:40843;width:1197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F9MIA&#10;AADdAAAADwAAAGRycy9kb3ducmV2LnhtbERPTYvCMBC9C/6HMMLeNFVhtdUooi56dFVQb0MztsVm&#10;Upqs7e6vNwdhj4/3PV+2phRPql1hWcFwEIEgTq0uOFNwPn31pyCcR9ZYWiYFv+Rgueh25pho2/A3&#10;PY8+EyGEXYIKcu+rREqX5mTQDWxFHLi7rQ36AOtM6hqbEG5KOYqiT2mw4NCQY0XrnNLH8cco2E2r&#10;1XVv/5qs3N52l8Ml3pxir9RHr13NQHhq/b/47d5rBeN4Eu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lQX0wgAAAN0AAAAPAAAAAAAAAAAAAAAAAJgCAABkcnMvZG93&#10;bnJldi54bWxQSwUGAAAAAAQABAD1AAAAhwMAAAAA&#10;" filled="f" stroked="f">
                  <v:textbox inset="0,0,0,0">
                    <w:txbxContent>
                      <w:p w:rsidR="00B538EB" w:rsidRDefault="00D31650">
                        <w:r>
                          <w:rPr>
                            <w:rFonts w:ascii="Arial" w:eastAsia="Arial" w:hAnsi="Arial" w:cs="Arial"/>
                            <w:sz w:val="16"/>
                          </w:rPr>
                          <w:t xml:space="preserve">NO TRIBUTARIOS </w:t>
                        </w:r>
                      </w:p>
                    </w:txbxContent>
                  </v:textbox>
                </v:rect>
                <v:rect id="Rectangle 3979" o:spid="_x0000_s2445" style="position:absolute;left:40473;top:40843;width:1013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mgb8YA&#10;AADdAAAADwAAAGRycy9kb3ducmV2LnhtbESPT2vCQBTE70K/w/IK3nTTCppEV5Gq6NE/BdvbI/tM&#10;QrNvQ3Y1sZ++Kwg9DjPzG2a26EwlbtS40rKCt2EEgjizuuRcwedpM4hBOI+ssbJMCu7kYDF/6c0w&#10;1bblA92OPhcBwi5FBYX3dSqlywoy6Ia2Jg7exTYGfZBNLnWDbYCbSr5H0VgaLDksFFjTR0HZz/Fq&#10;FGzjevm1s79tXq2/t+f9OVmdEq9U/7VbTkF46vx/+NneaQWjZ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mgb8YAAADdAAAADwAAAAAAAAAAAAAAAACYAgAAZHJz&#10;L2Rvd25yZXYueG1sUEsFBgAAAAAEAAQA9QAAAIsDAAAAAA==&#10;" filled="f" stroked="f">
                  <v:textbox inset="0,0,0,0">
                    <w:txbxContent>
                      <w:p w:rsidR="00B538EB" w:rsidRDefault="00D31650">
                        <w:r>
                          <w:rPr>
                            <w:rFonts w:ascii="Arial" w:eastAsia="Arial" w:hAnsi="Arial" w:cs="Arial"/>
                            <w:sz w:val="16"/>
                          </w:rPr>
                          <w:t xml:space="preserve">$ 11.789.060,00 </w:t>
                        </w:r>
                      </w:p>
                    </w:txbxContent>
                  </v:textbox>
                </v:rect>
                <v:rect id="Rectangle 3980" o:spid="_x0000_s2446" style="position:absolute;left:52455;top:40875;width:41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Z51cIA&#10;AADdAAAADwAAAGRycy9kb3ducmV2LnhtbERPy4rCMBTdC/5DuMLsNHWEoa1GEUfR5fgAdXdprm2x&#10;uSlNtJ35+slCcHk479miM5V4UuNKywrGowgEcWZ1ybmC03EzjEE4j6yxskwKfsnBYt7vzTDVtuU9&#10;PQ8+FyGEXYoKCu/rVEqXFWTQjWxNHLibbQz6AJtc6gbbEG4q+RlFX9JgyaGhwJpWBWX3w8Mo2Mb1&#10;8rKzf21era/b8885+T4mXqmPQbecgvDU+bf45d5pBZMkDv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NnnVwgAAAN0AAAAPAAAAAAAAAAAAAAAAAJgCAABkcnMvZG93&#10;bnJldi54bWxQSwUGAAAAAAQABAD1AAAAhwMAAAAA&#10;" filled="f" stroked="f">
                  <v:textbox inset="0,0,0,0">
                    <w:txbxContent>
                      <w:p w:rsidR="00B538EB" w:rsidRDefault="00D31650">
                        <w:r>
                          <w:rPr>
                            <w:rFonts w:ascii="Arial" w:eastAsia="Arial" w:hAnsi="Arial" w:cs="Arial"/>
                            <w:sz w:val="16"/>
                          </w:rPr>
                          <w:t xml:space="preserve">$ 0,00 </w:t>
                        </w:r>
                      </w:p>
                    </w:txbxContent>
                  </v:textbox>
                </v:rect>
                <v:rect id="Rectangle 20922" o:spid="_x0000_s2447" style="position:absolute;left:8569;top:42279;width:45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BJsYA&#10;AADeAAAADwAAAGRycy9kb3ducmV2LnhtbESPT4vCMBTE78J+h/AWvGm6PYjtGkVcRY/rH3C9PZpn&#10;W2xeShNt3U9vBMHjMDO/YSazzlTiRo0rLSv4GkYgiDOrS84VHParwRiE88gaK8uk4E4OZtOP3gRT&#10;bVve0m3ncxEg7FJUUHhfp1K6rCCDbmhr4uCdbWPQB9nkUjfYBripZBxFI2mw5LBQYE2LgrLL7moU&#10;rMf1/G9j/9u8Wp7Wx99j8rNPvFL9z27+DcJT59/hV3ujFcRREsf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lBJsYAAADeAAAADwAAAAAAAAAAAAAAAACYAgAAZHJz&#10;L2Rvd25yZXYueG1sUEsFBgAAAAAEAAQA9QAAAIsDAAAAAA==&#10;" filled="f" stroked="f">
                  <v:textbox inset="0,0,0,0">
                    <w:txbxContent>
                      <w:p w:rsidR="00B538EB" w:rsidRDefault="00D31650">
                        <w:r>
                          <w:rPr>
                            <w:rFonts w:ascii="Arial" w:eastAsia="Arial" w:hAnsi="Arial" w:cs="Arial"/>
                            <w:sz w:val="16"/>
                          </w:rPr>
                          <w:t>411004</w:t>
                        </w:r>
                      </w:p>
                    </w:txbxContent>
                  </v:textbox>
                </v:rect>
                <v:rect id="Rectangle 20923" o:spid="_x0000_s2448" style="position:absolute;left:11987;top:42279;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kvcYA&#10;AADeAAAADwAAAGRycy9kb3ducmV2LnhtbESPQWvCQBSE74L/YXlCb7oxBTGpq4ha9GhVsL09sq9J&#10;MPs2ZFeT+uvdguBxmJlvmNmiM5W4UeNKywrGowgEcWZ1ybmC0/FzOAXhPLLGyjIp+CMHi3m/N8NU&#10;25a/6HbwuQgQdikqKLyvUyldVpBBN7I1cfB+bWPQB9nkUjfYBripZBxFE2mw5LBQYE2rgrLL4WoU&#10;bKf18ntn721ebX625/05WR8Tr9TboFt+gPDU+Vf42d5pBXGUxO/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Xkvc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982" o:spid="_x0000_s2449" style="position:absolute;left:14308;top:42279;width:674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COcYA&#10;AADdAAAADwAAAGRycy9kb3ducmV2LnhtbESPT2vCQBTE74LfYXlCb7pRoSSpq4h/0KNVwfb2yL4m&#10;wezbkF1N2k/vFgSPw8z8hpktOlOJOzWutKxgPIpAEGdWl5wrOJ+2wxiE88gaK8uk4JccLOb93gxT&#10;bVv+pPvR5yJA2KWooPC+TqV0WUEG3cjWxMH7sY1BH2STS91gG+CmkpMoepcGSw4LBda0Kii7Hm9G&#10;wS6ul197+9fm1eZ7dzlckvUp8Uq9DbrlBwhPnX+Fn+29VjBN4g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hCOcYAAADdAAAADwAAAAAAAAAAAAAAAACYAgAAZHJz&#10;L2Rvd25yZXYueG1sUEsFBgAAAAAEAAQA9QAAAIsDAAAAAA==&#10;" filled="f" stroked="f">
                  <v:textbox inset="0,0,0,0">
                    <w:txbxContent>
                      <w:p w:rsidR="00B538EB" w:rsidRDefault="00D31650">
                        <w:r>
                          <w:rPr>
                            <w:rFonts w:ascii="Arial" w:eastAsia="Arial" w:hAnsi="Arial" w:cs="Arial"/>
                            <w:sz w:val="16"/>
                          </w:rPr>
                          <w:t xml:space="preserve">Sanciones </w:t>
                        </w:r>
                      </w:p>
                    </w:txbxContent>
                  </v:textbox>
                </v:rect>
                <v:rect id="Rectangle 3983" o:spid="_x0000_s2450" style="position:absolute;left:40473;top:42279;width:101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TnosUA&#10;AADdAAAADwAAAGRycy9kb3ducmV2LnhtbESPQWvCQBSE70L/w/IK3nRThZJEV5FW0aNVQb09ss8k&#10;NPs2ZFcT++vdguBxmJlvmOm8M5W4UeNKywo+hhEI4szqknMFh/1qEINwHlljZZkU3MnBfPbWm2Kq&#10;bcs/dNv5XAQIuxQVFN7XqZQuK8igG9qaOHgX2xj0QTa51A22AW4qOYqiT2mw5LBQYE1fBWW/u6tR&#10;sI7rxWlj/9q8Wp7Xx+0x+d4nXqn+e7eYgPDU+Vf42d5oBeMk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5OeixQAAAN0AAAAPAAAAAAAAAAAAAAAAAJgCAABkcnMv&#10;ZG93bnJldi54bWxQSwUGAAAAAAQABAD1AAAAigMAAAAA&#10;" filled="f" stroked="f">
                  <v:textbox inset="0,0,0,0">
                    <w:txbxContent>
                      <w:p w:rsidR="00B538EB" w:rsidRDefault="00D31650">
                        <w:r>
                          <w:rPr>
                            <w:rFonts w:ascii="Arial" w:eastAsia="Arial" w:hAnsi="Arial" w:cs="Arial"/>
                            <w:sz w:val="16"/>
                          </w:rPr>
                          <w:t xml:space="preserve">$ 11.789.060,00 </w:t>
                        </w:r>
                      </w:p>
                    </w:txbxContent>
                  </v:textbox>
                </v:rect>
                <v:rect id="Rectangle 3984" o:spid="_x0000_s2451" style="position:absolute;left:52480;top:42279;width:413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1sYA&#10;AADdAAAADwAAAGRycy9kb3ducmV2LnhtbESPT2vCQBTE70K/w/IK3nTTKpKkriJV0aN/Cra3R/Y1&#10;Cc2+DdnVRD+9Kwg9DjPzG2Y670wlLtS40rKCt2EEgjizuuRcwddxPYhBOI+ssbJMCq7kYD576U0x&#10;1bblPV0OPhcBwi5FBYX3dSqlywoy6Ia2Jg7er20M+iCbXOoG2wA3lXyPook0WHJYKLCmz4Kyv8PZ&#10;KNjE9eJ7a29tXq1+NqfdKVkeE69U/7VbfIDw1Pn/8LO91QpGSTy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1/1sYAAADdAAAADwAAAAAAAAAAAAAAAACYAgAAZHJz&#10;L2Rvd25yZXYueG1sUEsFBgAAAAAEAAQA9QAAAIsDAAAAAA==&#10;" filled="f" stroked="f">
                  <v:textbox inset="0,0,0,0">
                    <w:txbxContent>
                      <w:p w:rsidR="00B538EB" w:rsidRDefault="00D31650">
                        <w:r>
                          <w:rPr>
                            <w:rFonts w:ascii="Arial" w:eastAsia="Arial" w:hAnsi="Arial" w:cs="Arial"/>
                            <w:sz w:val="16"/>
                          </w:rPr>
                          <w:t xml:space="preserve">$ 0,00 </w:t>
                        </w:r>
                      </w:p>
                    </w:txbxContent>
                  </v:textbox>
                </v:rect>
                <v:rect id="Rectangle 20924" o:spid="_x0000_s2452" style="position:absolute;left:8573;top:43682;width:154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8ycYA&#10;AADeAAAADwAAAGRycy9kb3ducmV2LnhtbESPQWvCQBSE74L/YXlCb7oxFDGpq4ha9GhVsL09sq9J&#10;MPs2ZFeT+uvdguBxmJlvmNmiM5W4UeNKywrGowgEcWZ1ybmC0/FzOAXhPLLGyjIp+CMHi3m/N8NU&#10;25a/6HbwuQgQdikqKLyvUyldVpBBN7I1cfB+bWPQB9nkUjfYBripZBxFE2mw5LBQYE2rgrLL4WoU&#10;bKf18ntn721ebX625/05WR8Tr9TboFt+gPDU+Vf42d5pBXGUxO/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x8ycYAAADeAAAADwAAAAAAAAAAAAAAAACYAgAAZHJz&#10;L2Rvd25yZXYueG1sUEsFBgAAAAAEAAQA9QAAAIsDAAAAAA==&#10;" filled="f" stroked="f">
                  <v:textbox inset="0,0,0,0">
                    <w:txbxContent>
                      <w:p w:rsidR="00B538EB" w:rsidRDefault="00D31650">
                        <w:r>
                          <w:rPr>
                            <w:rFonts w:ascii="Arial" w:eastAsia="Arial" w:hAnsi="Arial" w:cs="Arial"/>
                            <w:b/>
                            <w:sz w:val="16"/>
                          </w:rPr>
                          <w:t>42</w:t>
                        </w:r>
                      </w:p>
                    </w:txbxContent>
                  </v:textbox>
                </v:rect>
                <v:rect id="Rectangle 20925" o:spid="_x0000_s2453" style="position:absolute;left:9733;top:43682;width:3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ZUsYA&#10;AADeAAAADwAAAGRycy9kb3ducmV2LnhtbESPQWvCQBSE74L/YXlCb7oxUDGpq4ha9GhVsL09sq9J&#10;MPs2ZFeT+uvdguBxmJlvmNmiM5W4UeNKywrGowgEcWZ1ybmC0/FzOAXhPLLGyjIp+CMHi3m/N8NU&#10;25a/6HbwuQgQdikqKLyvUyldVpBBN7I1cfB+bWPQB9nkUjfYBripZBxFE2mw5LBQYE2rgrLL4WoU&#10;bKf18ntn721ebX625/05WR8Tr9TboFt+gPDU+Vf42d5pBXGUxO/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DZUsYAAADeAAAADwAAAAAAAAAAAAAAAACYAgAAZHJz&#10;L2Rvd25yZXYueG1sUEsFBgAAAAAEAAQA9QAAAIsDAAAAAA==&#10;" filled="f" stroked="f">
                  <v:textbox inset="0,0,0,0">
                    <w:txbxContent>
                      <w:p w:rsidR="00B538EB" w:rsidRDefault="00D31650">
                        <w:r>
                          <w:rPr>
                            <w:rFonts w:ascii="Arial" w:eastAsia="Arial" w:hAnsi="Arial" w:cs="Arial"/>
                            <w:b/>
                            <w:sz w:val="16"/>
                          </w:rPr>
                          <w:t xml:space="preserve"> </w:t>
                        </w:r>
                      </w:p>
                    </w:txbxContent>
                  </v:textbox>
                </v:rect>
                <v:rect id="Rectangle 3986" o:spid="_x0000_s2454" style="position:absolute;left:14301;top:43650;width:1270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NEOsYA&#10;AADdAAAADwAAAGRycy9kb3ducmV2LnhtbESPW2vCQBSE3wX/w3KEvulGC5KkriJe0Md6Adu3Q/Y0&#10;CWbPhuxq0v76riD4OMzMN8xs0ZlK3KlxpWUF41EEgjizuuRcwfm0HcYgnEfWWFkmBb/kYDHv92aY&#10;atvyge5Hn4sAYZeigsL7OpXSZQUZdCNbEwfvxzYGfZBNLnWDbYCbSk6iaCoNlhwWCqxpVVB2Pd6M&#10;gl1cL7/29q/Nq8337vJ5SdanxCv1NuiWHyA8df4Vfrb3WsF7Ek/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NEOs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VENTA DE BIENES </w:t>
                        </w:r>
                      </w:p>
                    </w:txbxContent>
                  </v:textbox>
                </v:rect>
                <v:rect id="Rectangle 3987" o:spid="_x0000_s2455" style="position:absolute;left:40484;top:43682;width:1196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ocYA&#10;AADdAAAADwAAAGRycy9kb3ducmV2LnhtbESPT2vCQBTE70K/w/IK3nTTCpqkriJV0aN/Cra3R/Y1&#10;Cc2+DdnVRD+9Kwg9DjPzG2Y670wlLtS40rKCt2EEgjizuuRcwddxPYhBOI+ssbJMCq7kYD576U0x&#10;1bblPV0OPhcBwi5FBYX3dSqlywoy6Ia2Jg7er20M+iCbXOoG2wA3lXyPorE0WHJYKLCmz4Kyv8PZ&#10;KNjE9eJ7a29tXq1+NqfdKVkeE69U/7VbfIDw1Pn/8LO91QpGSTy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hoc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$ 1.505.296.499,60 </w:t>
                        </w:r>
                      </w:p>
                    </w:txbxContent>
                  </v:textbox>
                </v:rect>
                <v:rect id="Rectangle 3988" o:spid="_x0000_s2456" style="position:absolute;left:52466;top:43682;width:1019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B108IA&#10;AADdAAAADwAAAGRycy9kb3ducmV2LnhtbERPy4rCMBTdC/5DuMLsNHWEoa1GEUfR5fgAdXdprm2x&#10;uSlNtJ35+slCcHk479miM5V4UuNKywrGowgEcWZ1ybmC03EzjEE4j6yxskwKfsnBYt7vzTDVtuU9&#10;PQ8+FyGEXYoKCu/rVEqXFWTQjWxNHLibbQz6AJtc6gbbEG4q+RlFX9JgyaGhwJpWBWX3w8Mo2Mb1&#10;8rKzf21era/b8885+T4mXqmPQbecgvDU+bf45d5pBZMkDn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HXTwgAAAN0AAAAPAAAAAAAAAAAAAAAAAJgCAABkcnMvZG93&#10;bnJldi54bWxQSwUGAAAAAAQABAD1AAAAhwMAAAAA&#10;" filled="f" stroked="f">
                  <v:textbox inset="0,0,0,0">
                    <w:txbxContent>
                      <w:p w:rsidR="00B538EB" w:rsidRDefault="00D31650">
                        <w:r>
                          <w:rPr>
                            <w:rFonts w:ascii="Arial" w:eastAsia="Arial" w:hAnsi="Arial" w:cs="Arial"/>
                            <w:b/>
                            <w:sz w:val="16"/>
                          </w:rPr>
                          <w:t xml:space="preserve">$ 29.146.569,00 </w:t>
                        </w:r>
                      </w:p>
                    </w:txbxContent>
                  </v:textbox>
                </v:rect>
                <v:rect id="Rectangle 20926" o:spid="_x0000_s2457" style="position:absolute;left:8569;top:45111;width:308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HJcYA&#10;AADeAAAADwAAAGRycy9kb3ducmV2LnhtbESPT4vCMBTE78J+h/AWvGlqD2K7RhF3RY/+WXD39mie&#10;bbF5KU201U9vBMHjMDO/YabzzlTiSo0rLSsYDSMQxJnVJecKfg+rwQSE88gaK8uk4EYO5rOP3hRT&#10;bVve0XXvcxEg7FJUUHhfp1K6rCCDbmhr4uCdbGPQB9nkUjfYBripZBxFY2mw5LBQYE3LgrLz/mIU&#10;rCf14m9j721e/fyvj9tj8n1IvFL9z27xBcJT59/hV3ujFcRREo/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JHJcYAAADeAAAADwAAAAAAAAAAAAAAAACYAgAAZHJz&#10;L2Rvd25yZXYueG1sUEsFBgAAAAAEAAQA9QAAAIsDAAAAAA==&#10;" filled="f" stroked="f">
                  <v:textbox inset="0,0,0,0">
                    <w:txbxContent>
                      <w:p w:rsidR="00B538EB" w:rsidRDefault="00D31650">
                        <w:r>
                          <w:rPr>
                            <w:rFonts w:ascii="Arial" w:eastAsia="Arial" w:hAnsi="Arial" w:cs="Arial"/>
                            <w:sz w:val="16"/>
                          </w:rPr>
                          <w:t>4204</w:t>
                        </w:r>
                      </w:p>
                    </w:txbxContent>
                  </v:textbox>
                </v:rect>
                <v:rect id="Rectangle 20927" o:spid="_x0000_s2458" style="position:absolute;left:10890;top:45111;width:3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7ivsYA&#10;AADeAAAADwAAAGRycy9kb3ducmV2LnhtbESPQWvCQBSE74L/YXlCb7oxh2pSVxG16NGqYHt7ZF+T&#10;YPZtyK4m9de7BcHjMDPfMLNFZypxo8aVlhWMRxEI4szqknMFp+PncArCeWSNlWVS8EcOFvN+b4ap&#10;ti1/0e3gcxEg7FJUUHhfp1K6rCCDbmRr4uD92sagD7LJpW6wDXBTyTiK3qXBksNCgTWtCsouh6tR&#10;sJ3Wy++dvbd5tfnZnvfnZH1MvFJvg275AcJT51/hZ3unFcRREk/g/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7iv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3990" o:spid="_x0000_s2459" style="position:absolute;left:14296;top:45079;width:227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vCMQA&#10;AADdAAAADwAAAGRycy9kb3ducmV2LnhtbERPz2vCMBS+D/wfwht4m+k2ENsZRdxGe5xV0N0ezVtb&#10;lryUJrPVv345CB4/vt/L9WiNOFPvW8cKnmcJCOLK6ZZrBYf959MChA/IGo1jUnAhD+vV5GGJmXYD&#10;7+hchlrEEPYZKmhC6DIpfdWQRT9zHXHkflxvMUTY11L3OMRwa+RLksylxZZjQ4MdbRuqfss/qyBf&#10;dJtT4a5DbT6+8+PXMX3fp0Gp6eO4eQMRaAx38c1daAWvaRr3x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v7wjEAAAA3QAAAA8AAAAAAAAAAAAAAAAAmAIAAGRycy9k&#10;b3ducmV2LnhtbFBLBQYAAAAABAAEAPUAAACJAwAAAAA=&#10;" filled="f" stroked="f">
                  <v:textbox inset="0,0,0,0">
                    <w:txbxContent>
                      <w:p w:rsidR="00B538EB" w:rsidRDefault="00D31650">
                        <w:r>
                          <w:rPr>
                            <w:rFonts w:ascii="Arial" w:eastAsia="Arial" w:hAnsi="Arial" w:cs="Arial"/>
                            <w:sz w:val="16"/>
                          </w:rPr>
                          <w:t xml:space="preserve">PRODUCTOS MANUFACTURADOS </w:t>
                        </w:r>
                      </w:p>
                    </w:txbxContent>
                  </v:textbox>
                </v:rect>
                <v:rect id="Rectangle 3991" o:spid="_x0000_s2460" style="position:absolute;left:40504;top:45079;width:119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Kk8YA&#10;AADdAAAADwAAAGRycy9kb3ducmV2LnhtbESPQWvCQBSE7wX/w/IKvdVNKhQT3YRgFT22KtjeHtln&#10;Epp9G7KrSfvruwXB4zAz3zDLfDStuFLvGssK4mkEgri0uuFKwfGweZ6DcB5ZY2uZFPyQgzybPCwx&#10;1XbgD7rufSUChF2KCmrvu1RKV9Zk0E1tRxy8s+0N+iD7SuoehwA3rXyJoldpsOGwUGNHq5rK7/3F&#10;KNjOu+JzZ3+Hql1/bU/vp+TtkHilnh7HYgHC0+jv4Vt7pxXMkiSG/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Kk8YAAADdAAAADwAAAAAAAAAAAAAAAACYAgAAZHJz&#10;L2Rvd25yZXYueG1sUEsFBgAAAAAEAAQA9QAAAIsDAAAAAA==&#10;" filled="f" stroked="f">
                  <v:textbox inset="0,0,0,0">
                    <w:txbxContent>
                      <w:p w:rsidR="00B538EB" w:rsidRDefault="00D31650">
                        <w:r>
                          <w:rPr>
                            <w:rFonts w:ascii="Arial" w:eastAsia="Arial" w:hAnsi="Arial" w:cs="Arial"/>
                            <w:sz w:val="16"/>
                          </w:rPr>
                          <w:t xml:space="preserve">$ 1.413.151.440,10 </w:t>
                        </w:r>
                      </w:p>
                    </w:txbxContent>
                  </v:textbox>
                </v:rect>
                <v:rect id="Rectangle 3992" o:spid="_x0000_s2461" style="position:absolute;left:52480;top:45111;width:1021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HU5MYA&#10;AADdAAAADwAAAGRycy9kb3ducmV2LnhtbESPQWvCQBSE70L/w/IK3nTTFIqJriKtJTnWWLC9PbLP&#10;JDT7NmRXE/vru4LQ4zAz3zCrzWhacaHeNZYVPM0jEMSl1Q1XCj4P77MFCOeRNbaWScGVHGzWD5MV&#10;ptoOvKdL4SsRIOxSVFB736VSurImg25uO+LgnWxv0AfZV1L3OAS4aWUcRS/SYMNhocaOXmsqf4qz&#10;UZAtuu1Xbn+Hqt19Z8ePY/J2SLxS08dxuwThafT/4Xs71wqekyS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HU5MYAAADdAAAADwAAAAAAAAAAAAAAAACYAgAAZHJz&#10;L2Rvd25yZXYueG1sUEsFBgAAAAAEAAQA9QAAAIsDAAAAAA==&#10;" filled="f" stroked="f">
                  <v:textbox inset="0,0,0,0">
                    <w:txbxContent>
                      <w:p w:rsidR="00B538EB" w:rsidRDefault="00D31650">
                        <w:r>
                          <w:rPr>
                            <w:rFonts w:ascii="Arial" w:eastAsia="Arial" w:hAnsi="Arial" w:cs="Arial"/>
                            <w:sz w:val="16"/>
                          </w:rPr>
                          <w:t xml:space="preserve">$ 24.625.807,00 </w:t>
                        </w:r>
                      </w:p>
                    </w:txbxContent>
                  </v:textbox>
                </v:rect>
                <v:rect id="Rectangle 20928" o:spid="_x0000_s2462" style="position:absolute;left:8569;top:46482;width:461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F2zMMA&#10;AADeAAAADwAAAGRycy9kb3ducmV2LnhtbERPTYvCMBC9C/sfwizsTdPtQWw1iriKHtUK6m1oxrbY&#10;TEoTbddfbw4Le3y879miN7V4Uusqywq+RxEI4tzqigsFp2wznIBwHlljbZkU/JKDxfxjMMNU244P&#10;9Dz6QoQQdikqKL1vUildXpJBN7INceButjXoA2wLqVvsQripZRxFY2mw4tBQYkOrkvL78WEUbCfN&#10;8rKzr66o19fteX9OfrLEK/X12S+nIDz1/l/8595pBXGUxG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F2zMMAAADeAAAADwAAAAAAAAAAAAAAAACYAgAAZHJzL2Rv&#10;d25yZXYueG1sUEsFBgAAAAAEAAQA9QAAAIgDAAAAAA==&#10;" filled="f" stroked="f">
                  <v:textbox inset="0,0,0,0">
                    <w:txbxContent>
                      <w:p w:rsidR="00B538EB" w:rsidRDefault="00D31650">
                        <w:r>
                          <w:rPr>
                            <w:rFonts w:ascii="Arial" w:eastAsia="Arial" w:hAnsi="Arial" w:cs="Arial"/>
                            <w:sz w:val="16"/>
                          </w:rPr>
                          <w:t>420401</w:t>
                        </w:r>
                      </w:p>
                    </w:txbxContent>
                  </v:textbox>
                </v:rect>
                <v:rect id="Rectangle 20929" o:spid="_x0000_s2463" style="position:absolute;left:12041;top:46482;width:3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TV8cA&#10;AADeAAAADwAAAGRycy9kb3ducmV2LnhtbESPQWvCQBSE7wX/w/IEb3VjDiWJriK1JTlaLWhvj+xr&#10;Epp9G7LbJPrru4VCj8PMfMNsdpNpxUC9aywrWC0jEMSl1Q1XCt7Pr48JCOeRNbaWScGNHOy2s4cN&#10;ZtqO/EbDyVciQNhlqKD2vsukdGVNBt3SdsTB+7S9QR9kX0nd4xjgppVxFD1Jgw2HhRo7eq6p/Dp9&#10;GwV50u2vhb2PVfvykV+Ol/RwTr1Si/m0X4PwNPn/8F+70AriKI1T+L0Tr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t01f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994" o:spid="_x0000_s2464" style="position:absolute;left:14312;top:46482;width:1560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TpC8YA&#10;AADdAAAADwAAAGRycy9kb3ducmV2LnhtbESPT2vCQBTE70K/w/IK3nTTKpJEV5Gq6NE/BdvbI/tM&#10;QrNvQ3Y1sZ++Kwg9DjPzG2a26EwlbtS40rKCt2EEgjizuuRcwedpM4hBOI+ssbJMCu7kYDF/6c0w&#10;1bblA92OPhcBwi5FBYX3dSqlywoy6Ia2Jg7exTYGfZBNLnWDbYCbSr5H0UQaLDksFFjTR0HZz/Fq&#10;FGzjevm1s79tXq2/t+f9OVmdEq9U/7VbTkF46vx/+NneaQWjJ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TpC8YAAADdAAAADwAAAAAAAAAAAAAAAACYAgAAZHJz&#10;L2Rvd25yZXYueG1sUEsFBgAAAAAEAAQA9QAAAIsDAAAAAA==&#10;" filled="f" stroked="f">
                  <v:textbox inset="0,0,0,0">
                    <w:txbxContent>
                      <w:p w:rsidR="00B538EB" w:rsidRDefault="00D31650">
                        <w:r>
                          <w:rPr>
                            <w:rFonts w:ascii="Arial" w:eastAsia="Arial" w:hAnsi="Arial" w:cs="Arial"/>
                            <w:sz w:val="16"/>
                          </w:rPr>
                          <w:t xml:space="preserve">Impresos y publicaciones </w:t>
                        </w:r>
                      </w:p>
                    </w:txbxContent>
                  </v:textbox>
                </v:rect>
                <v:rect id="Rectangle 3995" o:spid="_x0000_s2465" style="position:absolute;left:40504;top:46482;width:1199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MkMYA&#10;AADdAAAADwAAAGRycy9kb3ducmV2LnhtbESPT2vCQBTE70K/w/IK3nTTipJEV5Gq6NE/BdvbI/tM&#10;QrNvQ3Y1sZ++Kwg9DjPzG2a26EwlbtS40rKCt2EEgjizuuRcwedpM4hBOI+ssbJMCu7kYDF/6c0w&#10;1bblA92OPhcBwi5FBYX3dSqlywoy6Ia2Jg7exTYGfZBNLnWDbYCbSr5H0UQaLDksFFjTR0HZz/Fq&#10;FGzjevm1s79tXq2/t+f9OVmdEq9U/7VbTkF46vx/+NneaQWjJ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hMkMYAAADdAAAADwAAAAAAAAAAAAAAAACYAgAAZHJz&#10;L2Rvd25yZXYueG1sUEsFBgAAAAAEAAQA9QAAAIsDAAAAAA==&#10;" filled="f" stroked="f">
                  <v:textbox inset="0,0,0,0">
                    <w:txbxContent>
                      <w:p w:rsidR="00B538EB" w:rsidRDefault="00D31650">
                        <w:r>
                          <w:rPr>
                            <w:rFonts w:ascii="Arial" w:eastAsia="Arial" w:hAnsi="Arial" w:cs="Arial"/>
                            <w:sz w:val="16"/>
                          </w:rPr>
                          <w:t xml:space="preserve">$ 1.413.151.440,10 </w:t>
                        </w:r>
                      </w:p>
                    </w:txbxContent>
                  </v:textbox>
                </v:rect>
                <v:rect id="Rectangle 3996" o:spid="_x0000_s2466" style="position:absolute;left:52480;top:46514;width:1021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S58UA&#10;AADdAAAADwAAAGRycy9kb3ducmV2LnhtbESPT4vCMBTE7wt+h/AEb2uqgthqFPEPetxVQb09mmdb&#10;bF5KE213P/1mQfA4zMxvmNmiNaV4Uu0KywoG/QgEcWp1wZmC03H7OQHhPLLG0jIp+CEHi3nnY4aJ&#10;tg1/0/PgMxEg7BJUkHtfJVK6NCeDrm8r4uDdbG3QB1lnUtfYBLgp5TCKxtJgwWEhx4pWOaX3w8Mo&#10;2E2q5WVvf5us3Fx3569zvD7GXqlet11OQXhq/Tv8au+1glEcj+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StLnxQAAAN0AAAAPAAAAAAAAAAAAAAAAAJgCAABkcnMv&#10;ZG93bnJldi54bWxQSwUGAAAAAAQABAD1AAAAigMAAAAA&#10;" filled="f" stroked="f">
                  <v:textbox inset="0,0,0,0">
                    <w:txbxContent>
                      <w:p w:rsidR="00B538EB" w:rsidRDefault="00D31650">
                        <w:r>
                          <w:rPr>
                            <w:rFonts w:ascii="Arial" w:eastAsia="Arial" w:hAnsi="Arial" w:cs="Arial"/>
                            <w:sz w:val="16"/>
                          </w:rPr>
                          <w:t xml:space="preserve">$ 24.625.807,00 </w:t>
                        </w:r>
                      </w:p>
                    </w:txbxContent>
                  </v:textbox>
                </v:rect>
                <v:rect id="Rectangle 20930" o:spid="_x0000_s2467" style="position:absolute;left:8537;top:47886;width:310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7sF8QA&#10;AADeAAAADwAAAGRycy9kb3ducmV2LnhtbESPzYrCMBSF94LvEK4wO01VEFuNIjqiS0cFdXdprm2x&#10;uSlNxnZ8erMYcHk4f3zzZWtK8aTaFZYVDAcRCOLU6oIzBefTtj8F4TyyxtIyKfgjB8tFtzPHRNuG&#10;f+h59JkII+wSVJB7XyVSujQng25gK+Lg3W1t0AdZZ1LX2IRxU8pRFE2kwYLDQ44VrXNKH8dfo2A3&#10;rVbXvX01Wfl9210Ol3hzir1SX712NQPhqfWf8H97rxWMong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O7BfEAAAA3gAAAA8AAAAAAAAAAAAAAAAAmAIAAGRycy9k&#10;b3ducmV2LnhtbFBLBQYAAAAABAAEAPUAAACJAwAAAAA=&#10;" filled="f" stroked="f">
                  <v:textbox inset="0,0,0,0">
                    <w:txbxContent>
                      <w:p w:rsidR="00B538EB" w:rsidRDefault="00D31650">
                        <w:r>
                          <w:rPr>
                            <w:rFonts w:ascii="Arial" w:eastAsia="Arial" w:hAnsi="Arial" w:cs="Arial"/>
                            <w:sz w:val="16"/>
                          </w:rPr>
                          <w:t>4210</w:t>
                        </w:r>
                      </w:p>
                    </w:txbxContent>
                  </v:textbox>
                </v:rect>
                <v:rect id="Rectangle 20931" o:spid="_x0000_s2468" style="position:absolute;left:10872;top:47886;width:38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JJjMcA&#10;AADeAAAADwAAAGRycy9kb3ducmV2LnhtbESPQWvCQBSE7wX/w/KE3uomKRQTXUPQFj22Kqi3R/aZ&#10;BLNvQ3Zr0v76bqHQ4zAz3zDLfDStuFPvGssK4lkEgri0uuFKwfHw9jQH4TyyxtYyKfgiB/lq8rDE&#10;TNuBP+i+95UIEHYZKqi97zIpXVmTQTezHXHwrrY36IPsK6l7HALctDKJohdpsOGwUGNH65rK2/7T&#10;KNjOu+K8s99D1b5etqf3U7o5pF6px+lYLEB4Gv1/+K+90wqSKH2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CSYz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3998" o:spid="_x0000_s2469" style="position:absolute;left:14277;top:47886;width:1886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jDsQA&#10;AADdAAAADwAAAGRycy9kb3ducmV2LnhtbERPz2vCMBS+D/wfwht4m+k2ENsZRdxGe5xV0N0ezVtb&#10;lryUJrPVv345CB4/vt/L9WiNOFPvW8cKnmcJCOLK6ZZrBYf959MChA/IGo1jUnAhD+vV5GGJmXYD&#10;7+hchlrEEPYZKmhC6DIpfdWQRT9zHXHkflxvMUTY11L3OMRwa+RLksylxZZjQ4MdbRuqfss/qyBf&#10;dJtT4a5DbT6+8+PXMX3fp0Gp6eO4eQMRaAx38c1daAWvaR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Z4w7EAAAA3QAAAA8AAAAAAAAAAAAAAAAAmAIAAGRycy9k&#10;b3ducmV2LnhtbFBLBQYAAAAABAAEAPUAAACJAwAAAAA=&#10;" filled="f" stroked="f">
                  <v:textbox inset="0,0,0,0">
                    <w:txbxContent>
                      <w:p w:rsidR="00B538EB" w:rsidRDefault="00D31650">
                        <w:r>
                          <w:rPr>
                            <w:rFonts w:ascii="Arial" w:eastAsia="Arial" w:hAnsi="Arial" w:cs="Arial"/>
                            <w:sz w:val="16"/>
                          </w:rPr>
                          <w:t xml:space="preserve">BIENES COMERCIALIZADOS </w:t>
                        </w:r>
                      </w:p>
                    </w:txbxContent>
                  </v:textbox>
                </v:rect>
                <v:rect id="Rectangle 3999" o:spid="_x0000_s2470" style="position:absolute;left:40473;top:47886;width:1013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VGlcUA&#10;AADdAAAADwAAAGRycy9kb3ducmV2LnhtbESPQWvCQBSE7wX/w/IEb3VjheJGVxGr6LFVQb09ss8k&#10;mH0bsquJ/fXdQqHHYWa+YWaLzlbiQY0vHWsYDRMQxJkzJecajofN6wSED8gGK8ek4UkeFvPeywxT&#10;41r+osc+5CJC2KeooQihTqX0WUEW/dDVxNG7usZiiLLJpWmwjXBbybckeZcWS44LBda0Kii77e9W&#10;w3ZSL887993m1fqyPX2e1MdBBa0H/W45BRGoC//hv/bOaBgrpe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1UaVxQAAAN0AAAAPAAAAAAAAAAAAAAAAAJgCAABkcnMv&#10;ZG93bnJldi54bWxQSwUGAAAAAAQABAD1AAAAigMAAAAA&#10;" filled="f" stroked="f">
                  <v:textbox inset="0,0,0,0">
                    <w:txbxContent>
                      <w:p w:rsidR="00B538EB" w:rsidRDefault="00D31650">
                        <w:r>
                          <w:rPr>
                            <w:rFonts w:ascii="Arial" w:eastAsia="Arial" w:hAnsi="Arial" w:cs="Arial"/>
                            <w:sz w:val="16"/>
                          </w:rPr>
                          <w:t xml:space="preserve">$ 92.145.059,50 </w:t>
                        </w:r>
                      </w:p>
                    </w:txbxContent>
                  </v:textbox>
                </v:rect>
                <v:rect id="Rectangle 4000" o:spid="_x0000_s2471" style="position:absolute;left:52455;top:47949;width:944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tusIA&#10;AADdAAAADwAAAGRycy9kb3ducmV2LnhtbERPy4rCMBTdC/MP4Q6402RkEK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FS26wgAAAN0AAAAPAAAAAAAAAAAAAAAAAJgCAABkcnMvZG93&#10;bnJldi54bWxQSwUGAAAAAAQABAD1AAAAhwMAAAAA&#10;" filled="f" stroked="f">
                  <v:textbox inset="0,0,0,0">
                    <w:txbxContent>
                      <w:p w:rsidR="00B538EB" w:rsidRDefault="00D31650">
                        <w:r>
                          <w:rPr>
                            <w:rFonts w:ascii="Arial" w:eastAsia="Arial" w:hAnsi="Arial" w:cs="Arial"/>
                            <w:sz w:val="16"/>
                          </w:rPr>
                          <w:t xml:space="preserve">$ 4.520.762,00 </w:t>
                        </w:r>
                      </w:p>
                    </w:txbxContent>
                  </v:textbox>
                </v:rect>
                <v:rect id="Rectangle 20932" o:spid="_x0000_s2472" style="position:absolute;left:8537;top:49289;width:459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DX+8YA&#10;AADeAAAADwAAAGRycy9kb3ducmV2LnhtbESPQWvCQBSE74L/YXlCb7oxBTGpq4ha9GhVsL09sq9J&#10;MPs2ZFeT+uvdguBxmJlvmNmiM5W4UeNKywrGowgEcWZ1ybmC0/FzOAXhPLLGyjIp+CMHi3m/N8NU&#10;25a/6HbwuQgQdikqKLyvUyldVpBBN7I1cfB+bWPQB9nkUjfYBripZBxFE2mw5LBQYE2rgrLL4WoU&#10;bKf18ntn721ebX625/05WR8Tr9TboFt+gPDU+Vf42d5pBXGUvMf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DX+8YAAADeAAAADwAAAAAAAAAAAAAAAACYAgAAZHJz&#10;L2Rvd25yZXYueG1sUEsFBgAAAAAEAAQA9QAAAIsDAAAAAA==&#10;" filled="f" stroked="f">
                  <v:textbox inset="0,0,0,0">
                    <w:txbxContent>
                      <w:p w:rsidR="00B538EB" w:rsidRDefault="00D31650">
                        <w:r>
                          <w:rPr>
                            <w:rFonts w:ascii="Arial" w:eastAsia="Arial" w:hAnsi="Arial" w:cs="Arial"/>
                            <w:sz w:val="16"/>
                          </w:rPr>
                          <w:t>421025</w:t>
                        </w:r>
                      </w:p>
                    </w:txbxContent>
                  </v:textbox>
                </v:rect>
                <v:rect id="Rectangle 20933" o:spid="_x0000_s2473" style="position:absolute;left:11995;top:49289;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xyYMYA&#10;AADeAAAADwAAAGRycy9kb3ducmV2LnhtbESPQYvCMBSE74L/ITxhb5qqILYaRdwVPboqqLdH82yL&#10;zUtpou36683Cwh6HmfmGmS9bU4on1a6wrGA4iEAQp1YXnCk4HTf9KQjnkTWWlknBDzlYLrqdOSba&#10;NvxNz4PPRICwS1BB7n2VSOnSnAy6ga2Ig3eztUEfZJ1JXWMT4KaUoyiaSIMFh4UcK1rnlN4PD6Ng&#10;O61Wl519NVn5dd2e9+f48xh7pT567WoGwlPr/8N/7Z1WMIri8R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xyYM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4002" o:spid="_x0000_s2474" style="position:absolute;left:14265;top:49289;width:1640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WVsYA&#10;AADdAAAADwAAAGRycy9kb3ducmV2LnhtbESPQWvCQBSE7wX/w/KE3uquUor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sWVsYAAADdAAAADwAAAAAAAAAAAAAAAACYAgAAZHJz&#10;L2Rvd25yZXYueG1sUEsFBgAAAAAEAAQA9QAAAIsDAAAAAA==&#10;" filled="f" stroked="f">
                  <v:textbox inset="0,0,0,0">
                    <w:txbxContent>
                      <w:p w:rsidR="00B538EB" w:rsidRDefault="00D31650">
                        <w:r>
                          <w:rPr>
                            <w:rFonts w:ascii="Arial" w:eastAsia="Arial" w:hAnsi="Arial" w:cs="Arial"/>
                            <w:sz w:val="16"/>
                          </w:rPr>
                          <w:t xml:space="preserve">Elementos para invidentes </w:t>
                        </w:r>
                      </w:p>
                    </w:txbxContent>
                  </v:textbox>
                </v:rect>
                <v:rect id="Rectangle 4003" o:spid="_x0000_s2475" style="position:absolute;left:40473;top:49321;width:101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ezzcYA&#10;AADdAAAADwAAAGRycy9kb3ducmV2LnhtbESPW4vCMBSE3wX/QzjCvmniroh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ezzcYAAADdAAAADwAAAAAAAAAAAAAAAACYAgAAZHJz&#10;L2Rvd25yZXYueG1sUEsFBgAAAAAEAAQA9QAAAIsDAAAAAA==&#10;" filled="f" stroked="f">
                  <v:textbox inset="0,0,0,0">
                    <w:txbxContent>
                      <w:p w:rsidR="00B538EB" w:rsidRDefault="00D31650">
                        <w:r>
                          <w:rPr>
                            <w:rFonts w:ascii="Arial" w:eastAsia="Arial" w:hAnsi="Arial" w:cs="Arial"/>
                            <w:sz w:val="16"/>
                          </w:rPr>
                          <w:t xml:space="preserve">$ 92.145.059,50 </w:t>
                        </w:r>
                      </w:p>
                    </w:txbxContent>
                  </v:textbox>
                </v:rect>
                <v:rect id="Rectangle 4004" o:spid="_x0000_s2476" style="position:absolute;left:52480;top:49378;width:940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rucYA&#10;AADdAAAADwAAAGRycy9kb3ducmV2LnhtbESPT4vCMBTE7wt+h/CEva2JI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4rucYAAADdAAAADwAAAAAAAAAAAAAAAACYAgAAZHJz&#10;L2Rvd25yZXYueG1sUEsFBgAAAAAEAAQA9QAAAIsDAAAAAA==&#10;" filled="f" stroked="f">
                  <v:textbox inset="0,0,0,0">
                    <w:txbxContent>
                      <w:p w:rsidR="00B538EB" w:rsidRDefault="00D31650">
                        <w:r>
                          <w:rPr>
                            <w:rFonts w:ascii="Arial" w:eastAsia="Arial" w:hAnsi="Arial" w:cs="Arial"/>
                            <w:sz w:val="16"/>
                          </w:rPr>
                          <w:t xml:space="preserve">$ 4.520.762,00 </w:t>
                        </w:r>
                      </w:p>
                    </w:txbxContent>
                  </v:textbox>
                </v:rect>
                <v:rect id="Rectangle 20934" o:spid="_x0000_s2477" style="position:absolute;left:8573;top:50692;width:153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qFMcA&#10;AADeAAAADwAAAGRycy9kb3ducmV2LnhtbESPT2vCQBTE74LfYXmCN92opZjoKmJb9Fj/gHp7ZJ9J&#10;MPs2ZLcm9dO7hYLHYWZ+w8yXrSnFnWpXWFYwGkYgiFOrC84UHA9fgykI55E1lpZJwS85WC66nTkm&#10;2ja8o/veZyJA2CWoIPe+SqR0aU4G3dBWxMG72tqgD7LOpK6xCXBTynEUvUuDBYeFHCta55Te9j9G&#10;wWZarc5b+2iy8vOyOX2f4o9D7JXq99rVDISn1r/C/+2tVjCO4skb/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16hTHAAAA3gAAAA8AAAAAAAAAAAAAAAAAmAIAAGRy&#10;cy9kb3ducmV2LnhtbFBLBQYAAAAABAAEAPUAAACMAwAAAAA=&#10;" filled="f" stroked="f">
                  <v:textbox inset="0,0,0,0">
                    <w:txbxContent>
                      <w:p w:rsidR="00B538EB" w:rsidRDefault="00D31650">
                        <w:r>
                          <w:rPr>
                            <w:rFonts w:ascii="Arial" w:eastAsia="Arial" w:hAnsi="Arial" w:cs="Arial"/>
                            <w:b/>
                            <w:sz w:val="16"/>
                          </w:rPr>
                          <w:t>44</w:t>
                        </w:r>
                      </w:p>
                    </w:txbxContent>
                  </v:textbox>
                </v:rect>
                <v:rect id="Rectangle 20935" o:spid="_x0000_s2478" style="position:absolute;left:9725;top:50692;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lPj8cA&#10;AADeAAAADwAAAGRycy9kb3ducmV2LnhtbESPT2vCQBTE74LfYXmCN92otJjoKmJb9Fj/gHp7ZJ9J&#10;MPs2ZLcm9dO7hYLHYWZ+w8yXrSnFnWpXWFYwGkYgiFOrC84UHA9fgykI55E1lpZJwS85WC66nTkm&#10;2ja8o/veZyJA2CWoIPe+SqR0aU4G3dBWxMG72tqgD7LOpK6xCXBTynEUvUuDBYeFHCta55Te9j9G&#10;wWZarc5b+2iy8vOyOX2f4o9D7JXq99rVDISn1r/C/+2tVjCO4skb/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5T4/HAAAA3g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4006" o:spid="_x0000_s2479" style="position:absolute;left:14311;top:50661;width:252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AQVcQA&#10;AADdAAAADwAAAGRycy9kb3ducmV2LnhtbESPS4vCQBCE74L/YWhhbzpRZN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wEFXEAAAA3QAAAA8AAAAAAAAAAAAAAAAAmAIAAGRycy9k&#10;b3ducmV2LnhtbFBLBQYAAAAABAAEAPUAAACJAwAAAAA=&#10;" filled="f" stroked="f">
                  <v:textbox inset="0,0,0,0">
                    <w:txbxContent>
                      <w:p w:rsidR="00B538EB" w:rsidRDefault="00D31650">
                        <w:r>
                          <w:rPr>
                            <w:rFonts w:ascii="Arial" w:eastAsia="Arial" w:hAnsi="Arial" w:cs="Arial"/>
                            <w:b/>
                            <w:sz w:val="16"/>
                          </w:rPr>
                          <w:t xml:space="preserve">TRANSFERENCIAS Y SUBVENCIONES </w:t>
                        </w:r>
                      </w:p>
                    </w:txbxContent>
                  </v:textbox>
                </v:rect>
                <v:rect id="Rectangle 4007" o:spid="_x0000_s2480" style="position:absolute;left:40484;top:50692;width:1014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1zsYA&#10;AADdAAAADwAAAGRycy9kb3ducmV2LnhtbESPW4vCMBSE3wX/QzjCvmnisni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y1zsYAAADdAAAADwAAAAAAAAAAAAAAAACYAgAAZHJz&#10;L2Rvd25yZXYueG1sUEsFBgAAAAAEAAQA9QAAAIsDAAAAAA==&#10;" filled="f" stroked="f">
                  <v:textbox inset="0,0,0,0">
                    <w:txbxContent>
                      <w:p w:rsidR="00B538EB" w:rsidRDefault="00D31650">
                        <w:r>
                          <w:rPr>
                            <w:rFonts w:ascii="Arial" w:eastAsia="Arial" w:hAnsi="Arial" w:cs="Arial"/>
                            <w:b/>
                            <w:sz w:val="16"/>
                          </w:rPr>
                          <w:t xml:space="preserve">$ 48.684.600,00 </w:t>
                        </w:r>
                      </w:p>
                    </w:txbxContent>
                  </v:textbox>
                </v:rect>
                <v:rect id="Rectangle 4008" o:spid="_x0000_s2481" style="position:absolute;left:52466;top:50749;width:414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MhvMIA&#10;AADdAAAADwAAAGRycy9kb3ducmV2LnhtbERPy4rCMBTdC/MP4Q6402RkEK1GkXEGXfoCdXdprm2x&#10;uSlNxla/3iwEl4fzns5bW4ob1b5wrOGrr0AQp84UnGk47P96IxA+IBssHZOGO3mYzz46U0yMa3hL&#10;t13IRAxhn6CGPIQqkdKnOVn0fVcRR+7iaoshwjqTpsYmhttSDpQaSosFx4YcK/rJKb3u/q2G1aha&#10;nNbu0WTl73l13BzHy/04aN39bBcTEIHa8Ba/3Guj4VupODe+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YyG8wgAAAN0AAAAPAAAAAAAAAAAAAAAAAJgCAABkcnMvZG93&#10;bnJldi54bWxQSwUGAAAAAAQABAD1AAAAhwMAAAAA&#10;" filled="f" stroked="f">
                  <v:textbox inset="0,0,0,0">
                    <w:txbxContent>
                      <w:p w:rsidR="00B538EB" w:rsidRDefault="00D31650">
                        <w:r>
                          <w:rPr>
                            <w:rFonts w:ascii="Arial" w:eastAsia="Arial" w:hAnsi="Arial" w:cs="Arial"/>
                            <w:b/>
                            <w:sz w:val="16"/>
                          </w:rPr>
                          <w:t xml:space="preserve">$ 0,00 </w:t>
                        </w:r>
                      </w:p>
                    </w:txbxContent>
                  </v:textbox>
                </v:rect>
                <v:rect id="Rectangle 20936" o:spid="_x0000_s2482" style="position:absolute;left:8569;top:52121;width:30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R+McA&#10;AADeAAAADwAAAGRycy9kb3ducmV2LnhtbESPQWvCQBSE74L/YXlCb7oxBTHRNQRbicdWC9bbI/ua&#10;hGbfhuxq0v76bqHQ4zAz3zDbbDStuFPvGssKlosIBHFpdcOVgrfzYb4G4TyyxtYyKfgiB9luOtli&#10;qu3Ar3Q/+UoECLsUFdTed6mUrqzJoFvYjjh4H7Y36IPsK6l7HALctDKOopU02HBYqLGjfU3l5+lm&#10;FBTrLn8/2u+hap+vxeXlkjydE6/Uw2zMNyA8jf4//Nc+agVxlDyu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r0fjHAAAA3gAAAA8AAAAAAAAAAAAAAAAAmAIAAGRy&#10;cy9kb3ducmV2LnhtbFBLBQYAAAAABAAEAPUAAACMAwAAAAA=&#10;" filled="f" stroked="f">
                  <v:textbox inset="0,0,0,0">
                    <w:txbxContent>
                      <w:p w:rsidR="00B538EB" w:rsidRDefault="00D31650">
                        <w:r>
                          <w:rPr>
                            <w:rFonts w:ascii="Arial" w:eastAsia="Arial" w:hAnsi="Arial" w:cs="Arial"/>
                            <w:sz w:val="16"/>
                          </w:rPr>
                          <w:t>4428</w:t>
                        </w:r>
                      </w:p>
                    </w:txbxContent>
                  </v:textbox>
                </v:rect>
                <v:rect id="Rectangle 20937" o:spid="_x0000_s2483" style="position:absolute;left:10865;top:52121;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0Y8cA&#10;AADeAAAADwAAAGRycy9kb3ducmV2LnhtbESPT2vCQBTE74LfYXmCN92o0JroKmJb9Fj/gHp7ZJ9J&#10;MPs2ZLcm9dO7hYLHYWZ+w8yXrSnFnWpXWFYwGkYgiFOrC84UHA9fgykI55E1lpZJwS85WC66nTkm&#10;2ja8o/veZyJA2CWoIPe+SqR0aU4G3dBWxMG72tqgD7LOpK6xCXBTynEUvUmDBYeFHCta55Te9j9G&#10;wWZarc5b+2iy8vOyOX2f4o9D7JXq99rVDISn1r/C/+2tVjCO4sk7/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ndGP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10" o:spid="_x0000_s2484" style="position:absolute;left:14318;top:52121;width:1776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y7Z8QA&#10;AADdAAAADwAAAGRycy9kb3ducmV2LnhtbERPTWvCQBC9F/wPyxR6qxtFShKzEdGKHmtSsL0N2TEJ&#10;zc6G7Nak/fXdg9Dj431nm8l04kaDay0rWMwjEMSV1S3XCt7Lw3MMwnlkjZ1lUvBDDjb57CHDVNuR&#10;z3QrfC1CCLsUFTTe96mUrmrIoJvbnjhwVzsY9AEOtdQDjiHcdHIZRS/SYMuhocGedg1VX8W3UXCM&#10;++3Hyf6Odff6eby8XZJ9mXilnh6n7RqEp8n/i+/uk1awihZ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Mu2fEAAAA3QAAAA8AAAAAAAAAAAAAAAAAmAIAAGRycy9k&#10;b3ducmV2LnhtbFBLBQYAAAAABAAEAPUAAACJAwAAAAA=&#10;" filled="f" stroked="f">
                  <v:textbox inset="0,0,0,0">
                    <w:txbxContent>
                      <w:p w:rsidR="00B538EB" w:rsidRDefault="00D31650">
                        <w:r>
                          <w:rPr>
                            <w:rFonts w:ascii="Arial" w:eastAsia="Arial" w:hAnsi="Arial" w:cs="Arial"/>
                            <w:sz w:val="16"/>
                          </w:rPr>
                          <w:t xml:space="preserve">OTRAS TRANSFERENCIAS </w:t>
                        </w:r>
                      </w:p>
                    </w:txbxContent>
                  </v:textbox>
                </v:rect>
                <v:rect id="Rectangle 4011" o:spid="_x0000_s2485" style="position:absolute;left:40504;top:52121;width:101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e/MUA&#10;AADdAAAADwAAAGRycy9kb3ducmV2LnhtbESPT4vCMBTE78J+h/AWvGlaEdFqFFkVPfpnwd3bo3m2&#10;ZZuX0kRb/fRGEPY4zMxvmNmiNaW4Ue0KywrifgSCOLW64EzB92nTG4NwHlljaZkU3MnBYv7RmWGi&#10;bcMHuh19JgKEXYIKcu+rREqX5mTQ9W1FHLyLrQ36IOtM6hqbADelHETRSBosOCzkWNFXTunf8WoU&#10;bMfV8mdnH01Wrn+35/15sjpNvFLdz3Y5BeGp9f/hd3unFQy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B78xQAAAN0AAAAPAAAAAAAAAAAAAAAAAJgCAABkcnMv&#10;ZG93bnJldi54bWxQSwUGAAAAAAQABAD1AAAAigMAAAAA&#10;" filled="f" stroked="f">
                  <v:textbox inset="0,0,0,0">
                    <w:txbxContent>
                      <w:p w:rsidR="00B538EB" w:rsidRDefault="00D31650">
                        <w:r>
                          <w:rPr>
                            <w:rFonts w:ascii="Arial" w:eastAsia="Arial" w:hAnsi="Arial" w:cs="Arial"/>
                            <w:sz w:val="16"/>
                          </w:rPr>
                          <w:t xml:space="preserve">$ 48.684.600,00 </w:t>
                        </w:r>
                      </w:p>
                    </w:txbxContent>
                  </v:textbox>
                </v:rect>
                <v:rect id="Rectangle 4012" o:spid="_x0000_s2486" style="position:absolute;left:52480;top:52153;width:413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KAi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fD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oCLxQAAAN0AAAAPAAAAAAAAAAAAAAAAAJgCAABkcnMv&#10;ZG93bnJldi54bWxQSwUGAAAAAAQABAD1AAAAigMAAAAA&#10;" filled="f" stroked="f">
                  <v:textbox inset="0,0,0,0">
                    <w:txbxContent>
                      <w:p w:rsidR="00B538EB" w:rsidRDefault="00D31650">
                        <w:r>
                          <w:rPr>
                            <w:rFonts w:ascii="Arial" w:eastAsia="Arial" w:hAnsi="Arial" w:cs="Arial"/>
                            <w:sz w:val="16"/>
                          </w:rPr>
                          <w:t xml:space="preserve">$ 0,00 </w:t>
                        </w:r>
                      </w:p>
                    </w:txbxContent>
                  </v:textbox>
                </v:rect>
                <v:rect id="Rectangle 20938" o:spid="_x0000_s2487" style="position:absolute;left:8537;top:53524;width:456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jgEcIA&#10;AADeAAAADwAAAGRycy9kb3ducmV2LnhtbERPTYvCMBC9C/6HMMLeNFVBbDWK6IoeXRXU29CMbbGZ&#10;lCZru/56c1jw+Hjf82VrSvGk2hWWFQwHEQji1OqCMwXn07Y/BeE8ssbSMin4IwfLRbczx0Tbhn/o&#10;efSZCCHsElSQe18lUro0J4NuYCviwN1tbdAHWGdS19iEcFPKURRNpMGCQ0OOFa1zSh/HX6NgN61W&#10;1719NVn5fdtdDpd4c4q9Ul+9djUD4an1H/G/e68VjKJ4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eOARwgAAAN4AAAAPAAAAAAAAAAAAAAAAAJgCAABkcnMvZG93&#10;bnJldi54bWxQSwUGAAAAAAQABAD1AAAAhwMAAAAA&#10;" filled="f" stroked="f">
                  <v:textbox inset="0,0,0,0">
                    <w:txbxContent>
                      <w:p w:rsidR="00B538EB" w:rsidRDefault="00D31650">
                        <w:r>
                          <w:rPr>
                            <w:rFonts w:ascii="Arial" w:eastAsia="Arial" w:hAnsi="Arial" w:cs="Arial"/>
                            <w:sz w:val="16"/>
                          </w:rPr>
                          <w:t>442803</w:t>
                        </w:r>
                      </w:p>
                    </w:txbxContent>
                  </v:textbox>
                </v:rect>
                <v:rect id="Rectangle 20939" o:spid="_x0000_s2488" style="position:absolute;left:11970;top:53524;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RFisYA&#10;AADeAAAADwAAAGRycy9kb3ducmV2LnhtbESPQYvCMBSE7wv+h/CEva2pCmKrUURX9OiqoN4ezbMt&#10;Ni+lydquv94sCB6HmfmGmc5bU4o71a6wrKDfi0AQp1YXnCk4HtZfYxDOI2ssLZOCP3Iwn3U+ppho&#10;2/AP3fc+EwHCLkEFufdVIqVLczLoerYiDt7V1gZ9kHUmdY1NgJtSDqJoJA0WHBZyrGiZU3rb/xoF&#10;m3G1OG/to8nK78vmtDvFq0PslfrstosJCE+tf4df7a1WMIjiYQz/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RFi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4014" o:spid="_x0000_s2489" style="position:absolute;left:14264;top:53524;width:1912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e9ZMUA&#10;AADdAAAADwAAAGRycy9kb3ducmV2LnhtbESPQYvCMBSE78L+h/AW9qapi4hWo8juih7VCurt0Tzb&#10;YvNSmmi7/nojCB6HmfmGmc5bU4ob1a6wrKDfi0AQp1YXnCnYJ8vuCITzyBpLy6TgnxzMZx+dKcba&#10;Nryl285nIkDYxagg976KpXRpTgZdz1bEwTvb2qAPss6krrEJcFPK7ygaSoMFh4UcK/rJKb3srkbB&#10;alQtjmt7b7Ly77Q6bA7j32Tslfr6bBcTEJ5a/w6/2mutYBD1B/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71kxQAAAN0AAAAPAAAAAAAAAAAAAAAAAJgCAABkcnMv&#10;ZG93bnJldi54bWxQSwUGAAAAAAQABAD1AAAAigMAAAAA&#10;" filled="f" stroked="f">
                  <v:textbox inset="0,0,0,0">
                    <w:txbxContent>
                      <w:p w:rsidR="00B538EB" w:rsidRDefault="00D31650">
                        <w:r>
                          <w:rPr>
                            <w:rFonts w:ascii="Arial" w:eastAsia="Arial" w:hAnsi="Arial" w:cs="Arial"/>
                            <w:sz w:val="16"/>
                          </w:rPr>
                          <w:t xml:space="preserve">Para gastos de funcionamiento </w:t>
                        </w:r>
                      </w:p>
                    </w:txbxContent>
                  </v:textbox>
                </v:rect>
                <v:rect id="Rectangle 4015" o:spid="_x0000_s2490" style="position:absolute;left:40473;top:53524;width:1013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sY/8cA&#10;AADdAAAADwAAAGRycy9kb3ducmV2LnhtbESPQWvCQBSE7wX/w/IEb3Wj2B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7GP/HAAAA3QAAAA8AAAAAAAAAAAAAAAAAmAIAAGRy&#10;cy9kb3ducmV2LnhtbFBLBQYAAAAABAAEAPUAAACMAwAAAAA=&#10;" filled="f" stroked="f">
                  <v:textbox inset="0,0,0,0">
                    <w:txbxContent>
                      <w:p w:rsidR="00B538EB" w:rsidRDefault="00D31650">
                        <w:r>
                          <w:rPr>
                            <w:rFonts w:ascii="Arial" w:eastAsia="Arial" w:hAnsi="Arial" w:cs="Arial"/>
                            <w:sz w:val="16"/>
                          </w:rPr>
                          <w:t xml:space="preserve">$ 10.631.600,00 </w:t>
                        </w:r>
                      </w:p>
                    </w:txbxContent>
                  </v:textbox>
                </v:rect>
                <v:rect id="Rectangle 4016" o:spid="_x0000_s2491" style="position:absolute;left:52455;top:53588;width:413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mGiMQA&#10;AADdAAAADwAAAGRycy9kb3ducmV2LnhtbESPQYvCMBSE74L/ITzBm6YuIlqNIrqiR1cF9fZonm2x&#10;eSlNtNVfbxYW9jjMzDfMbNGYQjypcrllBYN+BII4sTrnVMHpuOmNQTiPrLGwTApe5GAxb7dmGGtb&#10;8w89Dz4VAcIuRgWZ92UspUsyMuj6tiQO3s1WBn2QVSp1hXWAm0J+RdFIGsw5LGRY0iqj5H54GAXb&#10;cbm87Oy7Tovv6/a8P0/Wx4lXqttpllMQnhr/H/5r77SCYTQY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phojEAAAA3QAAAA8AAAAAAAAAAAAAAAAAmAIAAGRycy9k&#10;b3ducmV2LnhtbFBLBQYAAAAABAAEAPUAAACJAwAAAAA=&#10;" filled="f" stroked="f">
                  <v:textbox inset="0,0,0,0">
                    <w:txbxContent>
                      <w:p w:rsidR="00B538EB" w:rsidRDefault="00D31650">
                        <w:r>
                          <w:rPr>
                            <w:rFonts w:ascii="Arial" w:eastAsia="Arial" w:hAnsi="Arial" w:cs="Arial"/>
                            <w:sz w:val="16"/>
                          </w:rPr>
                          <w:t xml:space="preserve">$ 0,00 </w:t>
                        </w:r>
                      </w:p>
                    </w:txbxContent>
                  </v:textbox>
                </v:rect>
                <v:rect id="Rectangle 20940" o:spid="_x0000_s2492" style="position:absolute;left:8537;top:54928;width:45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ifasQA&#10;AADeAAAADwAAAGRycy9kb3ducmV2LnhtbESPzYrCMBSF94LvEK4wO00VEVuNIjqiS0cFdXdprm2x&#10;uSlNxnZ8erMYcHk4f3zzZWtK8aTaFZYVDAcRCOLU6oIzBefTtj8F4TyyxtIyKfgjB8tFtzPHRNuG&#10;f+h59JkII+wSVJB7XyVSujQng25gK+Lg3W1t0AdZZ1LX2IRxU8pRFE2kwYLDQ44VrXNKH8dfo2A3&#10;rVbXvX01Wfl9210Ol3hzir1SX712NQPhqfWf8H97rxWMong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In2rEAAAA3gAAAA8AAAAAAAAAAAAAAAAAmAIAAGRycy9k&#10;b3ducmV2LnhtbFBLBQYAAAAABAAEAPUAAACJAwAAAAA=&#10;" filled="f" stroked="f">
                  <v:textbox inset="0,0,0,0">
                    <w:txbxContent>
                      <w:p w:rsidR="00B538EB" w:rsidRDefault="00D31650">
                        <w:r>
                          <w:rPr>
                            <w:rFonts w:ascii="Arial" w:eastAsia="Arial" w:hAnsi="Arial" w:cs="Arial"/>
                            <w:sz w:val="16"/>
                          </w:rPr>
                          <w:t>442807</w:t>
                        </w:r>
                      </w:p>
                    </w:txbxContent>
                  </v:textbox>
                </v:rect>
                <v:rect id="Rectangle 20941" o:spid="_x0000_s2493" style="position:absolute;left:11955;top:54928;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Q68ccA&#10;AADeAAAADwAAAGRycy9kb3ducmV2LnhtbESPQWvCQBSE7wX/w/KE3uomoRQTXUPQFj22Kqi3R/aZ&#10;BLNvQ3Zr0v76bqHQ4zAz3zDLfDStuFPvGssK4lkEgri0uuFKwfHw9jQH4TyyxtYyKfgiB/lq8rDE&#10;TNuBP+i+95UIEHYZKqi97zIpXVmTQTezHXHwrrY36IPsK6l7HALctDKJohdpsOGwUGNH65rK2/7T&#10;KNjOu+K8s99D1b5etqf3U7o5pF6px+lYLEB4Gv1/+K+90wqSKH2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EOvH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18" o:spid="_x0000_s2494" style="position:absolute;left:14277;top:54928;width:2278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3YcQA&#10;AADdAAAADwAAAGRycy9kb3ducmV2LnhtbERPTWvCQBC9F/wPyxR6qxtFShKzEdGKHmtSsL0N2TEJ&#10;zc6G7Nak/fXdg9Dj431nm8l04kaDay0rWMwjEMSV1S3XCt7Lw3MMwnlkjZ1lUvBDDjb57CHDVNuR&#10;z3QrfC1CCLsUFTTe96mUrmrIoJvbnjhwVzsY9AEOtdQDjiHcdHIZRS/SYMuhocGedg1VX8W3UXCM&#10;++3Hyf6Odff6eby8XZJ9mXilnh6n7RqEp8n/i+/uk1awih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6t2HEAAAA3QAAAA8AAAAAAAAAAAAAAAAAmAIAAGRycy9k&#10;b3ducmV2LnhtbFBLBQYAAAAABAAEAPUAAACJAwAAAAA=&#10;" filled="f" stroked="f">
                  <v:textbox inset="0,0,0,0">
                    <w:txbxContent>
                      <w:p w:rsidR="00B538EB" w:rsidRDefault="00D31650">
                        <w:r>
                          <w:rPr>
                            <w:rFonts w:ascii="Arial" w:eastAsia="Arial" w:hAnsi="Arial" w:cs="Arial"/>
                            <w:sz w:val="16"/>
                          </w:rPr>
                          <w:t xml:space="preserve">Bienes recibidos sin contraprestación </w:t>
                        </w:r>
                      </w:p>
                    </w:txbxContent>
                  </v:textbox>
                </v:rect>
                <v:rect id="Rectangle 4019" o:spid="_x0000_s2495" style="position:absolute;left:40473;top:54960;width:10138;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S+sYA&#10;AADdAAAADwAAAGRycy9kb3ducmV2LnhtbESPQWvCQBSE7wX/w/IKvTUbixQTs4pYJR5bFWxvj+wz&#10;Cc2+Ddk1SfvruwXB4zAz3zDZajSN6KlztWUF0ygGQVxYXXOp4HTcPc9BOI+ssbFMCn7IwWo5ecgw&#10;1XbgD+oPvhQBwi5FBZX3bSqlKyoy6CLbEgfvYjuDPsiulLrDIcBNI1/i+FUarDksVNjSpqLi+3A1&#10;CvJ5u/7c29+hbLZf+fn9nLwdE6/U0+O4XoDwNPp7+NbeawWzeJr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YS+sYAAADdAAAADwAAAAAAAAAAAAAAAACYAgAAZHJz&#10;L2Rvd25yZXYueG1sUEsFBgAAAAAEAAQA9QAAAIsDAAAAAA==&#10;" filled="f" stroked="f">
                  <v:textbox inset="0,0,0,0">
                    <w:txbxContent>
                      <w:p w:rsidR="00B538EB" w:rsidRDefault="00D31650">
                        <w:r>
                          <w:rPr>
                            <w:rFonts w:ascii="Arial" w:eastAsia="Arial" w:hAnsi="Arial" w:cs="Arial"/>
                            <w:sz w:val="16"/>
                          </w:rPr>
                          <w:t xml:space="preserve">$ 38.053.000,00 </w:t>
                        </w:r>
                      </w:p>
                    </w:txbxContent>
                  </v:textbox>
                </v:rect>
                <v:rect id="Rectangle 4020" o:spid="_x0000_s2496" style="position:absolute;left:52455;top:54985;width:413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x2sQA&#10;AADdAAAADwAAAGRycy9kb3ducmV2LnhtbERPTWvCQBC9C/6HZYTedNNQionZiGiLHqsp2N6G7JiE&#10;ZmdDdpuk/fXdg9Dj431n28m0YqDeNZYVPK4iEMSl1Q1XCt6L1+UahPPIGlvLpOCHHGzz+SzDVNuR&#10;zzRcfCVCCLsUFdTed6mUrqzJoFvZjjhwN9sb9AH2ldQ9jiHctDKOomdpsOHQUGNH+5rKr8u3UXBc&#10;d7uPk/0dq/bl83h9uyaHIvFKPSym3QaEp8n/i+/uk1bwF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gcdrEAAAA3QAAAA8AAAAAAAAAAAAAAAAAmAIAAGRycy9k&#10;b3ducmV2LnhtbFBLBQYAAAAABAAEAPUAAACJAwAAAAA=&#10;" filled="f" stroked="f">
                  <v:textbox inset="0,0,0,0">
                    <w:txbxContent>
                      <w:p w:rsidR="00B538EB" w:rsidRDefault="00D31650">
                        <w:r>
                          <w:rPr>
                            <w:rFonts w:ascii="Arial" w:eastAsia="Arial" w:hAnsi="Arial" w:cs="Arial"/>
                            <w:sz w:val="16"/>
                          </w:rPr>
                          <w:t xml:space="preserve">$ 0,00 </w:t>
                        </w:r>
                      </w:p>
                    </w:txbxContent>
                  </v:textbox>
                </v:rect>
                <v:rect id="Rectangle 20942" o:spid="_x0000_s2497" style="position:absolute;left:8541;top:56331;width:153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akhsYA&#10;AADeAAAADwAAAGRycy9kb3ducmV2LnhtbESPQWvCQBSE74L/YXlCb7oxFDGpq4ha9GhVsL09sq9J&#10;MPs2ZFeT+uvdguBxmJlvmNmiM5W4UeNKywrGowgEcWZ1ybmC0/FzOAXhPLLGyjIp+CMHi3m/N8NU&#10;25a/6HbwuQgQdikqKLyvUyldVpBBN7I1cfB+bWPQB9nkUjfYBripZBxFE2mw5LBQYE2rgrLL4WoU&#10;bKf18ntn721ebX625/05WR8Tr9TboFt+gPDU+Vf42d5pBXGUvMf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akhsYAAADeAAAADwAAAAAAAAAAAAAAAACYAgAAZHJz&#10;L2Rvd25yZXYueG1sUEsFBgAAAAAEAAQA9QAAAIsDAAAAAA==&#10;" filled="f" stroked="f">
                  <v:textbox inset="0,0,0,0">
                    <w:txbxContent>
                      <w:p w:rsidR="00B538EB" w:rsidRDefault="00D31650">
                        <w:r>
                          <w:rPr>
                            <w:rFonts w:ascii="Arial" w:eastAsia="Arial" w:hAnsi="Arial" w:cs="Arial"/>
                            <w:b/>
                            <w:sz w:val="16"/>
                          </w:rPr>
                          <w:t>47</w:t>
                        </w:r>
                      </w:p>
                    </w:txbxContent>
                  </v:textbox>
                </v:rect>
                <v:rect id="Rectangle 20943" o:spid="_x0000_s2498" style="position:absolute;left:9694;top:56331;width:38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BHccA&#10;AADeAAAADwAAAGRycy9kb3ducmV2LnhtbESPT2vCQBTE74LfYXmCN92opZjoKmJb9Fj/gHp7ZJ9J&#10;MPs2ZLcm9dO7hYLHYWZ+w8yXrSnFnWpXWFYwGkYgiFOrC84UHA9fgykI55E1lpZJwS85WC66nTkm&#10;2ja8o/veZyJA2CWoIPe+SqR0aU4G3dBWxMG72tqgD7LOpK6xCXBTynEUvUuDBYeFHCta55Te9j9G&#10;wWZarc5b+2iy8vOyOX2f4o9D7JXq99rVDISn1r/C/+2tVjCO4rc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aAR3HAAAA3gAAAA8AAAAAAAAAAAAAAAAAmAIAAGRy&#10;cy9kb3ducmV2LnhtbFBLBQYAAAAABAAEAPUAAACMAwAAAAA=&#10;" filled="f" stroked="f">
                  <v:textbox inset="0,0,0,0">
                    <w:txbxContent>
                      <w:p w:rsidR="00B538EB" w:rsidRDefault="00D31650">
                        <w:r>
                          <w:rPr>
                            <w:rFonts w:ascii="Arial" w:eastAsia="Arial" w:hAnsi="Arial" w:cs="Arial"/>
                            <w:b/>
                            <w:sz w:val="16"/>
                          </w:rPr>
                          <w:t xml:space="preserve"> </w:t>
                        </w:r>
                      </w:p>
                    </w:txbxContent>
                  </v:textbox>
                </v:rect>
                <v:rect id="Rectangle 4022" o:spid="_x0000_s2499" style="position:absolute;left:14316;top:56331;width:2601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5KNsUA&#10;AADdAAAADwAAAGRycy9kb3ducmV2LnhtbESPT4vCMBTE74LfITxhb5paZNFqFPEPetxVQb09mmdb&#10;bF5KE213P/1mQfA4zMxvmNmiNaV4Uu0KywqGgwgEcWp1wZmC03HbH4NwHlljaZkU/JCDxbzbmWGi&#10;bcPf9Dz4TAQIuwQV5N5XiZQuzcmgG9iKOHg3Wxv0QdaZ1DU2AW5KGUfRpzRYcFjIsaJVTun98DAK&#10;duNqednb3yYrN9fd+es8WR8nXqmPXrucgvDU+nf41d5rBaM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Pko2xQAAAN0AAAAPAAAAAAAAAAAAAAAAAJgCAABkcnMv&#10;ZG93bnJldi54bWxQSwUGAAAAAAQABAD1AAAAigMAAAAA&#10;" filled="f" stroked="f">
                  <v:textbox inset="0,0,0,0">
                    <w:txbxContent>
                      <w:p w:rsidR="00B538EB" w:rsidRDefault="00D31650">
                        <w:r>
                          <w:rPr>
                            <w:rFonts w:ascii="Arial" w:eastAsia="Arial" w:hAnsi="Arial" w:cs="Arial"/>
                            <w:b/>
                            <w:sz w:val="16"/>
                          </w:rPr>
                          <w:t xml:space="preserve">OPERACIONES INTERISTITUCIONALES </w:t>
                        </w:r>
                      </w:p>
                    </w:txbxContent>
                  </v:textbox>
                </v:rect>
                <v:rect id="Rectangle 4023" o:spid="_x0000_s2500" style="position:absolute;left:40484;top:56357;width:11967;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vrccA&#10;AADdAAAADwAAAGRycy9kb3ducmV2LnhtbESPQWvCQBSE74L/YXlCb7rRF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y763HAAAA3QAAAA8AAAAAAAAAAAAAAAAAmAIAAGRy&#10;cy9kb3ducmV2LnhtbFBLBQYAAAAABAAEAPUAAACMAwAAAAA=&#10;" filled="f" stroked="f">
                  <v:textbox inset="0,0,0,0">
                    <w:txbxContent>
                      <w:p w:rsidR="00B538EB" w:rsidRDefault="00D31650">
                        <w:r>
                          <w:rPr>
                            <w:rFonts w:ascii="Arial" w:eastAsia="Arial" w:hAnsi="Arial" w:cs="Arial"/>
                            <w:b/>
                            <w:sz w:val="16"/>
                          </w:rPr>
                          <w:t xml:space="preserve">$ 6.933.697.789,00 </w:t>
                        </w:r>
                      </w:p>
                    </w:txbxContent>
                  </v:textbox>
                </v:rect>
                <v:rect id="Rectangle 4024" o:spid="_x0000_s2501" style="position:absolute;left:52466;top:56388;width:120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32c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Rc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3fZxQAAAN0AAAAPAAAAAAAAAAAAAAAAAJgCAABkcnMv&#10;ZG93bnJldi54bWxQSwUGAAAAAAQABAD1AAAAigMAAAAA&#10;" filled="f" stroked="f">
                  <v:textbox inset="0,0,0,0">
                    <w:txbxContent>
                      <w:p w:rsidR="00B538EB" w:rsidRDefault="00D31650">
                        <w:r>
                          <w:rPr>
                            <w:rFonts w:ascii="Arial" w:eastAsia="Arial" w:hAnsi="Arial" w:cs="Arial"/>
                            <w:b/>
                            <w:sz w:val="16"/>
                          </w:rPr>
                          <w:t xml:space="preserve">$ 1.097.095.138,00 </w:t>
                        </w:r>
                      </w:p>
                    </w:txbxContent>
                  </v:textbox>
                </v:rect>
                <v:rect id="Rectangle 20944" o:spid="_x0000_s2502" style="position:absolute;left:8569;top:57792;width:305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ZacYA&#10;AADeAAAADwAAAGRycy9kb3ducmV2LnhtbESPQYvCMBSE74L/ITxhb5oqIrYaRdwVPboqqLdH82yL&#10;zUtpou36683Cwh6HmfmGmS9bU4on1a6wrGA4iEAQp1YXnCk4HTf9KQjnkTWWlknBDzlYLrqdOSba&#10;NvxNz4PPRICwS1BB7n2VSOnSnAy6ga2Ig3eztUEfZJ1JXWMT4KaUoyiaSIMFh4UcK1rnlN4PD6Ng&#10;O61Wl519NVn5dd2e9+f48xh7pT567WoGwlPr/8N/7Z1WMIri8R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OZacYAAADeAAAADwAAAAAAAAAAAAAAAACYAgAAZHJz&#10;L2Rvd25yZXYueG1sUEsFBgAAAAAEAAQA9QAAAIsDAAAAAA==&#10;" filled="f" stroked="f">
                  <v:textbox inset="0,0,0,0">
                    <w:txbxContent>
                      <w:p w:rsidR="00B538EB" w:rsidRDefault="00D31650">
                        <w:r>
                          <w:rPr>
                            <w:rFonts w:ascii="Arial" w:eastAsia="Arial" w:hAnsi="Arial" w:cs="Arial"/>
                            <w:sz w:val="16"/>
                          </w:rPr>
                          <w:t>4705</w:t>
                        </w:r>
                      </w:p>
                    </w:txbxContent>
                  </v:textbox>
                </v:rect>
                <v:rect id="Rectangle 20945" o:spid="_x0000_s2503" style="position:absolute;left:10865;top:57792;width:38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888scA&#10;AADeAAAADwAAAGRycy9kb3ducmV2LnhtbESPT2vCQBTE74LfYXmCN90otpjoKmJb9Fj/gHp7ZJ9J&#10;MPs2ZLcm9dO7hYLHYWZ+w8yXrSnFnWpXWFYwGkYgiFOrC84UHA9fgykI55E1lpZJwS85WC66nTkm&#10;2ja8o/veZyJA2CWoIPe+SqR0aU4G3dBWxMG72tqgD7LOpK6xCXBTynEUvUuDBYeFHCta55Te9j9G&#10;wWZarc5b+2iy8vOyOX2f4o9D7JXq99rVDISn1r/C/+2tVjCO4skb/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PPL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26" o:spid="_x0000_s2504" style="position:absolute;left:14297;top:57760;width:1405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MNcYA&#10;AADdAAAADwAAAGRycy9kb3ducmV2LnhtbESPQWvCQBSE74L/YXlCb7pRStDoKmJbkmMbBfX2yD6T&#10;YPZtyG5N2l/fLRR6HGbmG2azG0wjHtS52rKC+SwCQVxYXXOp4HR8my5BOI+ssbFMCr7IwW47Hm0w&#10;0bbnD3rkvhQBwi5BBZX3bSKlKyoy6Ga2JQ7ezXYGfZBdKXWHfYCbRi6iKJYGaw4LFbZ0qKi4559G&#10;Qbps95fMfvdl83pNz+/n1ctx5ZV6mgz7NQhPg/8P/7UzreA5WsT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VMNcYAAADdAAAADwAAAAAAAAAAAAAAAACYAgAAZHJz&#10;L2Rvd25yZXYueG1sUEsFBgAAAAAEAAQA9QAAAIsDAAAAAA==&#10;" filled="f" stroked="f">
                  <v:textbox inset="0,0,0,0">
                    <w:txbxContent>
                      <w:p w:rsidR="00B538EB" w:rsidRDefault="00D31650">
                        <w:r>
                          <w:rPr>
                            <w:rFonts w:ascii="Arial" w:eastAsia="Arial" w:hAnsi="Arial" w:cs="Arial"/>
                            <w:sz w:val="16"/>
                          </w:rPr>
                          <w:t xml:space="preserve">FONDOS RECIBIDOS </w:t>
                        </w:r>
                      </w:p>
                    </w:txbxContent>
                  </v:textbox>
                </v:rect>
                <v:rect id="Rectangle 4027" o:spid="_x0000_s2505" style="position:absolute;left:40473;top:57792;width:119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npr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o8U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J6a7HAAAA3QAAAA8AAAAAAAAAAAAAAAAAmAIAAGRy&#10;cy9kb3ducmV2LnhtbFBLBQYAAAAABAAEAPUAAACMAwAAAAA=&#10;" filled="f" stroked="f">
                  <v:textbox inset="0,0,0,0">
                    <w:txbxContent>
                      <w:p w:rsidR="00B538EB" w:rsidRDefault="00D31650">
                        <w:r>
                          <w:rPr>
                            <w:rFonts w:ascii="Arial" w:eastAsia="Arial" w:hAnsi="Arial" w:cs="Arial"/>
                            <w:sz w:val="16"/>
                          </w:rPr>
                          <w:t xml:space="preserve">$ 6.900.854.652,00 </w:t>
                        </w:r>
                      </w:p>
                    </w:txbxContent>
                  </v:textbox>
                </v:rect>
                <v:rect id="Rectangle 4028" o:spid="_x0000_s2506" style="position:absolute;left:52480;top:57855;width:1208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Z93MQA&#10;AADdAAAADwAAAGRycy9kb3ducmV2LnhtbERPTWvCQBC9C/6HZYTedNNQionZiGiLHqsp2N6G7JiE&#10;ZmdDdpuk/fXdg9Dj431n28m0YqDeNZYVPK4iEMSl1Q1XCt6L1+UahPPIGlvLpOCHHGzz+SzDVNuR&#10;zzRcfCVCCLsUFdTed6mUrqzJoFvZjjhwN9sb9AH2ldQ9jiHctDKOomdpsOHQUGNH+5rKr8u3UXBc&#10;d7uPk/0dq/bl83h9uyaHIvFKPSym3QaEp8n/i+/uk1bwFM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WfdzEAAAA3QAAAA8AAAAAAAAAAAAAAAAAmAIAAGRycy9k&#10;b3ducmV2LnhtbFBLBQYAAAAABAAEAPUAAACJAwAAAAA=&#10;" filled="f" stroked="f">
                  <v:textbox inset="0,0,0,0">
                    <w:txbxContent>
                      <w:p w:rsidR="00B538EB" w:rsidRDefault="00D31650">
                        <w:r>
                          <w:rPr>
                            <w:rFonts w:ascii="Arial" w:eastAsia="Arial" w:hAnsi="Arial" w:cs="Arial"/>
                            <w:sz w:val="16"/>
                          </w:rPr>
                          <w:t xml:space="preserve">$ 1.096.656.121,00 </w:t>
                        </w:r>
                      </w:p>
                    </w:txbxContent>
                  </v:textbox>
                </v:rect>
                <v:rect id="Rectangle 20946" o:spid="_x0000_s2507" style="position:absolute;left:8537;top:59195;width:455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2ihccA&#10;AADeAAAADwAAAGRycy9kb3ducmV2LnhtbESPQWvCQBSE74L/YXlCb7oxFDHRNQRbicdWC9bbI/ua&#10;hGbfhuxq0v76bqHQ4zAz3zDbbDStuFPvGssKlosIBHFpdcOVgrfzYb4G4TyyxtYyKfgiB9luOtli&#10;qu3Ar3Q/+UoECLsUFdTed6mUrqzJoFvYjjh4H7Y36IPsK6l7HALctDKOopU02HBYqLGjfU3l5+lm&#10;FBTrLn8/2u+hap+vxeXlkjydE6/Uw2zMNyA8jf4//Nc+agVxlDyu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tooXHAAAA3gAAAA8AAAAAAAAAAAAAAAAAmAIAAGRy&#10;cy9kb3ducmV2LnhtbFBLBQYAAAAABAAEAPUAAACMAwAAAAA=&#10;" filled="f" stroked="f">
                  <v:textbox inset="0,0,0,0">
                    <w:txbxContent>
                      <w:p w:rsidR="00B538EB" w:rsidRDefault="00D31650">
                        <w:r>
                          <w:rPr>
                            <w:rFonts w:ascii="Arial" w:eastAsia="Arial" w:hAnsi="Arial" w:cs="Arial"/>
                            <w:sz w:val="16"/>
                          </w:rPr>
                          <w:t>470508</w:t>
                        </w:r>
                      </w:p>
                    </w:txbxContent>
                  </v:textbox>
                </v:rect>
                <v:rect id="Rectangle 20947" o:spid="_x0000_s2508" style="position:absolute;left:11963;top:59195;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HscA&#10;AADeAAAADwAAAGRycy9kb3ducmV2LnhtbESPT2vCQBTE74LfYXmCN90o0proKmJb9Fj/gHp7ZJ9J&#10;MPs2ZLcm9dO7hYLHYWZ+w8yXrSnFnWpXWFYwGkYgiFOrC84UHA9fgykI55E1lpZJwS85WC66nTkm&#10;2ja8o/veZyJA2CWoIPe+SqR0aU4G3dBWxMG72tqgD7LOpK6xCXBTynEUvUmDBYeFHCta55Te9j9G&#10;wWZarc5b+2iy8vOyOX2f4o9D7JXq99rVDISn1r/C/+2tVjCO4sk7/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Bx7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30" o:spid="_x0000_s2509" style="position:absolute;left:14265;top:59195;width:1009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nnB8IA&#10;AADdAAAADwAAAGRycy9kb3ducmV2LnhtbERPy4rCMBTdC/5DuII7TR1l0GoUcRRd+gJ1d2mubbG5&#10;KU20nfl6sxhweTjv2aIxhXhR5XLLCgb9CARxYnXOqYLzadMbg3AeWWNhmRT8koPFvN2aYaxtzQd6&#10;HX0qQgi7GBVk3pexlC7JyKDr25I4cHdbGfQBVqnUFdYh3BTyK4q+pcGcQ0OGJa0ySh7Hp1GwHZfL&#10;687+1Wmxvm0v+8vk5zTxSnU7zXIKwlPjP+J/904rGEX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eecHwgAAAN0AAAAPAAAAAAAAAAAAAAAAAJgCAABkcnMvZG93&#10;bnJldi54bWxQSwUGAAAAAAQABAD1AAAAhwMAAAAA&#10;" filled="f" stroked="f">
                  <v:textbox inset="0,0,0,0">
                    <w:txbxContent>
                      <w:p w:rsidR="00B538EB" w:rsidRDefault="00D31650">
                        <w:r>
                          <w:rPr>
                            <w:rFonts w:ascii="Arial" w:eastAsia="Arial" w:hAnsi="Arial" w:cs="Arial"/>
                            <w:sz w:val="16"/>
                          </w:rPr>
                          <w:t xml:space="preserve">Funcionamiento </w:t>
                        </w:r>
                      </w:p>
                    </w:txbxContent>
                  </v:textbox>
                </v:rect>
                <v:rect id="Rectangle 4031" o:spid="_x0000_s2510" style="position:absolute;left:40473;top:59195;width:1196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CnMcA&#10;AADdAAAADwAAAGRycy9kb3ducmV2LnhtbESPQWvCQBSE7wX/w/IEb3WjlhJTVxG1mGObCNrbI/ua&#10;hGbfhuzWpP56t1DocZiZb5jVZjCNuFLnassKZtMIBHFhdc2lglP++hiDcB5ZY2OZFPyQg8169LDC&#10;RNue3+ma+VIECLsEFVTet4mUrqjIoJvaljh4n7Yz6IPsSqk77APcNHIeRc/SYM1hocKWdhUVX9m3&#10;UXCM2+0ltbe+bA4fx/PbebnPl16pyXjYvoDwNPj/8F871Qqeos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1QpzHAAAA3QAAAA8AAAAAAAAAAAAAAAAAmAIAAGRy&#10;cy9kb3ducmV2LnhtbFBLBQYAAAAABAAEAPUAAACMAwAAAAA=&#10;" filled="f" stroked="f">
                  <v:textbox inset="0,0,0,0">
                    <w:txbxContent>
                      <w:p w:rsidR="00B538EB" w:rsidRDefault="00D31650">
                        <w:r>
                          <w:rPr>
                            <w:rFonts w:ascii="Arial" w:eastAsia="Arial" w:hAnsi="Arial" w:cs="Arial"/>
                            <w:sz w:val="16"/>
                          </w:rPr>
                          <w:t xml:space="preserve">$ 4.751.825.952,00 </w:t>
                        </w:r>
                      </w:p>
                    </w:txbxContent>
                  </v:textbox>
                </v:rect>
                <v:rect id="Rectangle 4032" o:spid="_x0000_s2511" style="position:absolute;left:52455;top:59227;width:1094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68cA&#10;AADdAAAADwAAAGRycy9kb3ducmV2LnhtbESPQWvCQBSE74L/YXlCb7rRFtHUVUQtydHGgu3tkX1N&#10;QrNvQ3abpP31XUHocZiZb5jNbjC16Kh1lWUF81kEgji3uuJCwdvlZboC4TyyxtoyKfghB7vteLTB&#10;WNueX6nLfCEChF2MCkrvm1hKl5dk0M1sQxy8T9sa9EG2hdQt9gFuarmIoqU0WHFYKLGhQ0n5V/Zt&#10;FCSrZv+e2t++qE8fyfV8XR8va6/Uw2TYP4PwNPj/8L2dagVP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n3OvHAAAA3QAAAA8AAAAAAAAAAAAAAAAAmAIAAGRy&#10;cy9kb3ducmV2LnhtbFBLBQYAAAAABAAEAPUAAACMAwAAAAA=&#10;" filled="f" stroked="f">
                  <v:textbox inset="0,0,0,0">
                    <w:txbxContent>
                      <w:p w:rsidR="00B538EB" w:rsidRDefault="00D31650">
                        <w:r>
                          <w:rPr>
                            <w:rFonts w:ascii="Arial" w:eastAsia="Arial" w:hAnsi="Arial" w:cs="Arial"/>
                            <w:sz w:val="16"/>
                          </w:rPr>
                          <w:t xml:space="preserve">$ 304.259.727,00 </w:t>
                        </w:r>
                      </w:p>
                    </w:txbxContent>
                  </v:textbox>
                </v:rect>
                <v:rect id="Rectangle 20948" o:spid="_x0000_s2512" style="position:absolute;left:8537;top:60624;width:456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6TbMIA&#10;AADeAAAADwAAAGRycy9kb3ducmV2LnhtbERPTYvCMBC9C/6HMMLeNFVEbDWK6IoeXRXU29CMbbGZ&#10;lCZru/56c1jw+Hjf82VrSvGk2hWWFQwHEQji1OqCMwXn07Y/BeE8ssbSMin4IwfLRbczx0Tbhn/o&#10;efSZCCHsElSQe18lUro0J4NuYCviwN1tbdAHWGdS19iEcFPKURRNpMGCQ0OOFa1zSh/HX6NgN61W&#10;1719NVn5fdtdDpd4c4q9Ul+9djUD4an1H/G/e68VjKJ4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pNswgAAAN4AAAAPAAAAAAAAAAAAAAAAAJgCAABkcnMvZG93&#10;bnJldi54bWxQSwUGAAAAAAQABAD1AAAAhwMAAAAA&#10;" filled="f" stroked="f">
                  <v:textbox inset="0,0,0,0">
                    <w:txbxContent>
                      <w:p w:rsidR="00B538EB" w:rsidRDefault="00D31650">
                        <w:r>
                          <w:rPr>
                            <w:rFonts w:ascii="Arial" w:eastAsia="Arial" w:hAnsi="Arial" w:cs="Arial"/>
                            <w:sz w:val="16"/>
                          </w:rPr>
                          <w:t>470510</w:t>
                        </w:r>
                      </w:p>
                    </w:txbxContent>
                  </v:textbox>
                </v:rect>
                <v:rect id="Rectangle 20949" o:spid="_x0000_s2513" style="position:absolute;left:11969;top:60624;width:38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I298YA&#10;AADeAAAADwAAAGRycy9kb3ducmV2LnhtbESPQYvCMBSE7wv+h/CEva2pImKrUURX9OiqoN4ezbMt&#10;Ni+lydquv94sCB6HmfmGmc5bU4o71a6wrKDfi0AQp1YXnCk4HtZfYxDOI2ssLZOCP3Iwn3U+ppho&#10;2/AP3fc+EwHCLkEFufdVIqVLczLoerYiDt7V1gZ9kHUmdY1NgJtSDqJoJA0WHBZyrGiZU3rb/xoF&#10;m3G1OG/to8nK78vmtDvFq0PslfrstosJCE+tf4df7a1WMIjiYQz/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I29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4034" o:spid="_x0000_s2514" style="position:absolute;left:14287;top:60598;width:591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LhBM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C4QTHAAAA3QAAAA8AAAAAAAAAAAAAAAAAmAIAAGRy&#10;cy9kb3ducmV2LnhtbFBLBQYAAAAABAAEAPUAAACMAwAAAAA=&#10;" filled="f" stroked="f">
                  <v:textbox inset="0,0,0,0">
                    <w:txbxContent>
                      <w:p w:rsidR="00B538EB" w:rsidRDefault="00D31650">
                        <w:r>
                          <w:rPr>
                            <w:rFonts w:ascii="Arial" w:eastAsia="Arial" w:hAnsi="Arial" w:cs="Arial"/>
                            <w:sz w:val="16"/>
                          </w:rPr>
                          <w:t xml:space="preserve">Inversión </w:t>
                        </w:r>
                      </w:p>
                    </w:txbxContent>
                  </v:textbox>
                </v:rect>
                <v:rect id="Rectangle 4035" o:spid="_x0000_s2515" style="position:absolute;left:40473;top:60624;width:1199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En8cA&#10;AADdAAAADwAAAGRycy9kb3ducmV2LnhtbESPT2vCQBTE7wW/w/KE3uqmVotJXUX8gx5tLKS9PbKv&#10;STD7NmRXk/bTdwuCx2FmfsPMl72pxZVaV1lW8DyKQBDnVldcKPg47Z5mIJxH1lhbJgU/5GC5GDzM&#10;MdG243e6pr4QAcIuQQWl900ipctLMuhGtiEO3rdtDfog20LqFrsAN7UcR9GrNFhxWCixoXVJ+Tm9&#10;GAX7WbP6PNjfrqi3X/vsmMWbU+yVehz2qzcQnnp/D9/aB61gEr1M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ORJ/HAAAA3QAAAA8AAAAAAAAAAAAAAAAAmAIAAGRy&#10;cy9kb3ducmV2LnhtbFBLBQYAAAAABAAEAPUAAACMAwAAAAA=&#10;" filled="f" stroked="f">
                  <v:textbox inset="0,0,0,0">
                    <w:txbxContent>
                      <w:p w:rsidR="00B538EB" w:rsidRDefault="00D31650">
                        <w:r>
                          <w:rPr>
                            <w:rFonts w:ascii="Arial" w:eastAsia="Arial" w:hAnsi="Arial" w:cs="Arial"/>
                            <w:sz w:val="16"/>
                          </w:rPr>
                          <w:t xml:space="preserve">$ 2.149.028.700,00 </w:t>
                        </w:r>
                      </w:p>
                    </w:txbxContent>
                  </v:textbox>
                </v:rect>
                <v:rect id="Rectangle 4036" o:spid="_x0000_s2516" style="position:absolute;left:52455;top:60687;width:1094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a6McA&#10;AADdAAAADwAAAGRycy9kb3ducmV2LnhtbESPQWvCQBSE7wX/w/KE3upGW4KmriLakhzbKGhvj+wz&#10;CWbfhuzWRH99t1DocZiZb5jlejCNuFLnassKppMIBHFhdc2lgsP+/WkOwnlkjY1lUnAjB+vV6GGJ&#10;ibY9f9I196UIEHYJKqi8bxMpXVGRQTexLXHwzrYz6IPsSqk77APcNHIWRbE0WHNYqLClbUXFJf82&#10;CtJ5uzll9t6XzdtXevw4Lnb7hVfqcTxsXkF4Gvx/+K+daQUv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c2ujHAAAA3QAAAA8AAAAAAAAAAAAAAAAAmAIAAGRy&#10;cy9kb3ducmV2LnhtbFBLBQYAAAAABAAEAPUAAACMAwAAAAA=&#10;" filled="f" stroked="f">
                  <v:textbox inset="0,0,0,0">
                    <w:txbxContent>
                      <w:p w:rsidR="00B538EB" w:rsidRDefault="00D31650">
                        <w:r>
                          <w:rPr>
                            <w:rFonts w:ascii="Arial" w:eastAsia="Arial" w:hAnsi="Arial" w:cs="Arial"/>
                            <w:sz w:val="16"/>
                          </w:rPr>
                          <w:t xml:space="preserve">$ 792.396.394,00 </w:t>
                        </w:r>
                      </w:p>
                    </w:txbxContent>
                  </v:textbox>
                </v:rect>
                <v:rect id="Rectangle 20950" o:spid="_x0000_s2517" style="position:absolute;left:8537;top:62027;width:305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Jt8QA&#10;AADeAAAADwAAAGRycy9kb3ducmV2LnhtbESPzYrCMBSF94LvEK4wO00VFFuNIjqiS0cFdXdprm2x&#10;uSlNxnZ8erMYcHk4f3zzZWtK8aTaFZYVDAcRCOLU6oIzBefTtj8F4TyyxtIyKfgjB8tFtzPHRNuG&#10;f+h59JkII+wSVJB7XyVSujQng25gK+Lg3W1t0AdZZ1LX2IRxU8pRFE2kwYLDQ44VrXNKH8dfo2A3&#10;rVbXvX01Wfl9210Ol3hzir1SX712NQPhqfWf8H97rxWMong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RCbfEAAAA3gAAAA8AAAAAAAAAAAAAAAAAmAIAAGRycy9k&#10;b3ducmV2LnhtbFBLBQYAAAAABAAEAPUAAACJAwAAAAA=&#10;" filled="f" stroked="f">
                  <v:textbox inset="0,0,0,0">
                    <w:txbxContent>
                      <w:p w:rsidR="00B538EB" w:rsidRDefault="00D31650">
                        <w:r>
                          <w:rPr>
                            <w:rFonts w:ascii="Arial" w:eastAsia="Arial" w:hAnsi="Arial" w:cs="Arial"/>
                            <w:sz w:val="16"/>
                          </w:rPr>
                          <w:t>4722</w:t>
                        </w:r>
                      </w:p>
                    </w:txbxContent>
                  </v:textbox>
                </v:rect>
                <v:rect id="Rectangle 20951" o:spid="_x0000_s2518" style="position:absolute;left:10835;top:62027;width:3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2sLMcA&#10;AADeAAAADwAAAGRycy9kb3ducmV2LnhtbESPQWvCQBSE7wX/w/KE3uomgRYTXUPQFj22Kqi3R/aZ&#10;BLNvQ3Zr0v76bqHQ4zAz3zDLfDStuFPvGssK4lkEgri0uuFKwfHw9jQH4TyyxtYyKfgiB/lq8rDE&#10;TNuBP+i+95UIEHYZKqi97zIpXVmTQTezHXHwrrY36IPsK6l7HALctDKJohdpsOGwUGNH65rK2/7T&#10;KNjOu+K8s99D1b5etqf3U7o5pF6px+lYLEB4Gv1/+K+90wqSKH2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drCz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38" o:spid="_x0000_s2519" style="position:absolute;left:14286;top:62027;width:2698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AcIA&#10;AADdAAAADwAAAGRycy9kb3ducmV2LnhtbERPy4rCMBTdC/5DuII7TR1l0GoUcRRd+gJ1d2mubbG5&#10;KU20nfl6sxhweTjv2aIxhXhR5XLLCgb9CARxYnXOqYLzadMbg3AeWWNhmRT8koPFvN2aYaxtzQd6&#10;HX0qQgi7GBVk3pexlC7JyKDr25I4cHdbGfQBVqnUFdYh3BTyK4q+pcGcQ0OGJa0ySh7Hp1GwHZfL&#10;687+1Wmxvm0v+8vk5zTxSnU7zXIKwlPjP+J/904rGEX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D+sBwgAAAN0AAAAPAAAAAAAAAAAAAAAAAJgCAABkcnMvZG93&#10;bnJldi54bWxQSwUGAAAAAAQABAD1AAAAhwMAAAAA&#10;" filled="f" stroked="f">
                  <v:textbox inset="0,0,0,0">
                    <w:txbxContent>
                      <w:p w:rsidR="00B538EB" w:rsidRDefault="00D31650">
                        <w:r>
                          <w:rPr>
                            <w:rFonts w:ascii="Arial" w:eastAsia="Arial" w:hAnsi="Arial" w:cs="Arial"/>
                            <w:sz w:val="16"/>
                          </w:rPr>
                          <w:t xml:space="preserve">OPERACIONES SIN FLUJO DE EFECTIVO </w:t>
                        </w:r>
                      </w:p>
                    </w:txbxContent>
                  </v:textbox>
                </v:rect>
                <v:rect id="Rectangle 4039" o:spid="_x0000_s2520" style="position:absolute;left:40473;top:62027;width:1013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OmsYA&#10;AADdAAAADwAAAGRycy9kb3ducmV2LnhtbESPT2vCQBTE70K/w/IK3nTTKpJEV5Gq6NE/BdvbI/tM&#10;QrNvQ3Y1sZ++Kwg9DjPzG2a26EwlbtS40rKCt2EEgjizuuRcwedpM4hBOI+ssbJMCu7kYDF/6c0w&#10;1bblA92OPhcBwi5FBYX3dSqlywoy6Ia2Jg7exTYGfZBNLnWDbYCbSr5H0UQaLDksFFjTR0HZz/Fq&#10;FGzjevm1s79tXq2/t+f9OVmdEq9U/7VbTkF46vx/+NneaQXj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NOmsYAAADdAAAADwAAAAAAAAAAAAAAAACYAgAAZHJz&#10;L2Rvd25yZXYueG1sUEsFBgAAAAAEAAQA9QAAAIsDAAAAAA==&#10;" filled="f" stroked="f">
                  <v:textbox inset="0,0,0,0">
                    <w:txbxContent>
                      <w:p w:rsidR="00B538EB" w:rsidRDefault="00D31650">
                        <w:r>
                          <w:rPr>
                            <w:rFonts w:ascii="Arial" w:eastAsia="Arial" w:hAnsi="Arial" w:cs="Arial"/>
                            <w:sz w:val="16"/>
                          </w:rPr>
                          <w:t xml:space="preserve">$ 32.843.137,00 </w:t>
                        </w:r>
                      </w:p>
                    </w:txbxContent>
                  </v:textbox>
                </v:rect>
                <v:rect id="Rectangle 4040" o:spid="_x0000_s2521" style="position:absolute;left:52455;top:62059;width:830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esIA&#10;AADdAAAADwAAAGRycy9kb3ducmV2LnhtbERPTYvCMBC9C/6HMMLeNHUR0dpURFf0uOqCehuasS02&#10;k9JE2/XXbw7CHh/vO1l2phJPalxpWcF4FIEgzqwuOVfwc9oOZyCcR9ZYWSYFv+RgmfZ7Ccbatnyg&#10;59HnIoSwi1FB4X0dS+myggy6ka2JA3ezjUEfYJNL3WAbwk0lP6NoKg2WHBoKrGldUHY/PoyC3axe&#10;Xfb21ebV13V3/j7PN6e5V+pj0K0WIDx1/l/8du+1gkk0Cf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f5R6wgAAAN0AAAAPAAAAAAAAAAAAAAAAAJgCAABkcnMvZG93&#10;bnJldi54bWxQSwUGAAAAAAQABAD1AAAAhwMAAAAA&#10;" filled="f" stroked="f">
                  <v:textbox inset="0,0,0,0">
                    <w:txbxContent>
                      <w:p w:rsidR="00B538EB" w:rsidRDefault="00D31650">
                        <w:r>
                          <w:rPr>
                            <w:rFonts w:ascii="Arial" w:eastAsia="Arial" w:hAnsi="Arial" w:cs="Arial"/>
                            <w:sz w:val="16"/>
                          </w:rPr>
                          <w:t xml:space="preserve">$ 439.017,00 </w:t>
                        </w:r>
                      </w:p>
                    </w:txbxContent>
                  </v:textbox>
                </v:rect>
                <v:rect id="Rectangle 20952" o:spid="_x0000_s2522" style="position:absolute;left:8569;top:63462;width:45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8yW8YA&#10;AADeAAAADwAAAGRycy9kb3ducmV2LnhtbESPQWvCQBSE74L/YXlCb7oxUDGpq4ha9GhVsL09sq9J&#10;MPs2ZFeT+uvdguBxmJlvmNmiM5W4UeNKywrGowgEcWZ1ybmC0/FzOAXhPLLGyjIp+CMHi3m/N8NU&#10;25a/6HbwuQgQdikqKLyvUyldVpBBN7I1cfB+bWPQB9nkUjfYBripZBxFE2mw5LBQYE2rgrLL4WoU&#10;bKf18ntn721ebX625/05WR8Tr9TboFt+gPDU+Vf42d5pBXGUvMf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8yW8YAAADeAAAADwAAAAAAAAAAAAAAAACYAgAAZHJz&#10;L2Rvd25yZXYueG1sUEsFBgAAAAAEAAQA9QAAAIsDAAAAAA==&#10;" filled="f" stroked="f">
                  <v:textbox inset="0,0,0,0">
                    <w:txbxContent>
                      <w:p w:rsidR="00B538EB" w:rsidRDefault="00D31650">
                        <w:r>
                          <w:rPr>
                            <w:rFonts w:ascii="Arial" w:eastAsia="Arial" w:hAnsi="Arial" w:cs="Arial"/>
                            <w:sz w:val="16"/>
                          </w:rPr>
                          <w:t>472201</w:t>
                        </w:r>
                      </w:p>
                    </w:txbxContent>
                  </v:textbox>
                </v:rect>
                <v:rect id="Rectangle 20953" o:spid="_x0000_s2523" style="position:absolute;left:12014;top:63462;width:3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XwMcA&#10;AADeAAAADwAAAGRycy9kb3ducmV2LnhtbESPT2vCQBTE74LfYXmCN92otJjoKmJb9Fj/gHp7ZJ9J&#10;MPs2ZLcm9dO7hYLHYWZ+w8yXrSnFnWpXWFYwGkYgiFOrC84UHA9fgykI55E1lpZJwS85WC66nTkm&#10;2ja8o/veZyJA2CWoIPe+SqR0aU4G3dBWxMG72tqgD7LOpK6xCXBTynEUvUuDBYeFHCta55Te9j9G&#10;wWZarc5b+2iy8vOyOX2f4o9D7JXq99rVDISn1r/C/+2tVjCO4rc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Dl8D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42" o:spid="_x0000_s2524" style="position:absolute;left:14308;top:63462;width:1103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ls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R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a+WxQAAAN0AAAAPAAAAAAAAAAAAAAAAAJgCAABkcnMv&#10;ZG93bnJldi54bWxQSwUGAAAAAAQABAD1AAAAigMAAAAA&#10;" filled="f" stroked="f">
                  <v:textbox inset="0,0,0,0">
                    <w:txbxContent>
                      <w:p w:rsidR="00B538EB" w:rsidRDefault="00D31650">
                        <w:r>
                          <w:rPr>
                            <w:rFonts w:ascii="Arial" w:eastAsia="Arial" w:hAnsi="Arial" w:cs="Arial"/>
                            <w:sz w:val="16"/>
                          </w:rPr>
                          <w:t xml:space="preserve">Cruce de cuentas </w:t>
                        </w:r>
                      </w:p>
                    </w:txbxContent>
                  </v:textbox>
                </v:rect>
                <v:rect id="Rectangle 4043" o:spid="_x0000_s2525" style="position:absolute;left:40473;top:63462;width:101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0KD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XQC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tCg3HAAAA3QAAAA8AAAAAAAAAAAAAAAAAmAIAAGRy&#10;cy9kb3ducmV2LnhtbFBLBQYAAAAABAAEAPUAAACMAwAAAAA=&#10;" filled="f" stroked="f">
                  <v:textbox inset="0,0,0,0">
                    <w:txbxContent>
                      <w:p w:rsidR="00B538EB" w:rsidRDefault="00D31650">
                        <w:r>
                          <w:rPr>
                            <w:rFonts w:ascii="Arial" w:eastAsia="Arial" w:hAnsi="Arial" w:cs="Arial"/>
                            <w:sz w:val="16"/>
                          </w:rPr>
                          <w:t xml:space="preserve">$ 19.376.033,00 </w:t>
                        </w:r>
                      </w:p>
                    </w:txbxContent>
                  </v:textbox>
                </v:rect>
                <v:rect id="Rectangle 4044" o:spid="_x0000_s2526" style="position:absolute;left:52480;top:63494;width:82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SSeccA&#10;AADdAAAADwAAAGRycy9kb3ducmV2LnhtbESPS2vDMBCE74H+B7GF3hK5xYTEiRJMH9jHPAppb4u1&#10;sU2tlbFU282vjwKBHoeZ+YZZb0fTiJ46V1tW8DyLQBAXVtdcKvg8fkwXIJxH1thYJgV/5GC7eZis&#10;MdF24D31B1+KAGGXoILK+zaR0hUVGXQz2xIH72w7gz7IrpS6wyHATSNfomguDdYcFips6bWi4ufw&#10;axRkizb9yu1lKJv37+y0Oy3fjkuv1NPjmK5AeBr9f/jezrWCOIpj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knnHAAAA3QAAAA8AAAAAAAAAAAAAAAAAmAIAAGRy&#10;cy9kb3ducmV2LnhtbFBLBQYAAAAABAAEAPUAAACMAwAAAAA=&#10;" filled="f" stroked="f">
                  <v:textbox inset="0,0,0,0">
                    <w:txbxContent>
                      <w:p w:rsidR="00B538EB" w:rsidRDefault="00D31650">
                        <w:r>
                          <w:rPr>
                            <w:rFonts w:ascii="Arial" w:eastAsia="Arial" w:hAnsi="Arial" w:cs="Arial"/>
                            <w:sz w:val="16"/>
                          </w:rPr>
                          <w:t xml:space="preserve">$ 439.017,00 </w:t>
                        </w:r>
                      </w:p>
                    </w:txbxContent>
                  </v:textbox>
                </v:rect>
                <v:rect id="Rectangle 20954" o:spid="_x0000_s2527" style="position:absolute;left:8569;top:64866;width:4566;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oPtMcA&#10;AADeAAAADwAAAGRycy9kb3ducmV2LnhtbESPT2vCQBTE74LfYXmCN90otpjoKmJb9Fj/gHp7ZJ9J&#10;MPs2ZLcm9dO7hYLHYWZ+w8yXrSnFnWpXWFYwGkYgiFOrC84UHA9fgykI55E1lpZJwS85WC66nTkm&#10;2ja8o/veZyJA2CWoIPe+SqR0aU4G3dBWxMG72tqgD7LOpK6xCXBTynEUvUuDBYeFHCta55Te9j9G&#10;wWZarc5b+2iy8vOyOX2f4o9D7JXq99rVDISn1r/C/+2tVjCO4rc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qD7THAAAA3gAAAA8AAAAAAAAAAAAAAAAAmAIAAGRy&#10;cy9kb3ducmV2LnhtbFBLBQYAAAAABAAEAPUAAACMAwAAAAA=&#10;" filled="f" stroked="f">
                  <v:textbox inset="0,0,0,0">
                    <w:txbxContent>
                      <w:p w:rsidR="00B538EB" w:rsidRDefault="00D31650">
                        <w:r>
                          <w:rPr>
                            <w:rFonts w:ascii="Arial" w:eastAsia="Arial" w:hAnsi="Arial" w:cs="Arial"/>
                            <w:sz w:val="16"/>
                          </w:rPr>
                          <w:t>472203</w:t>
                        </w:r>
                      </w:p>
                    </w:txbxContent>
                  </v:textbox>
                </v:rect>
                <v:rect id="Rectangle 20955" o:spid="_x0000_s2528" style="position:absolute;left:12002;top:64866;width:380;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aqL8YA&#10;AADeAAAADwAAAGRycy9kb3ducmV2LnhtbESPQYvCMBSE74L/ITxhb5oqKLYaRdwVPboqqLdH82yL&#10;zUtpou36683Cwh6HmfmGmS9bU4on1a6wrGA4iEAQp1YXnCk4HTf9KQjnkTWWlknBDzlYLrqdOSba&#10;NvxNz4PPRICwS1BB7n2VSOnSnAy6ga2Ig3eztUEfZJ1JXWMT4KaUoyiaSIMFh4UcK1rnlN4PD6Ng&#10;O61Wl519NVn5dd2e9+f48xh7pT567WoGwlPr/8N/7Z1WMIri8R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aqL8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4046" o:spid="_x0000_s2529" style="position:absolute;left:14308;top:64834;width:1975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pl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KPh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qmVxQAAAN0AAAAPAAAAAAAAAAAAAAAAAJgCAABkcnMv&#10;ZG93bnJldi54bWxQSwUGAAAAAAQABAD1AAAAigMAAAAA&#10;" filled="f" stroked="f">
                  <v:textbox inset="0,0,0,0">
                    <w:txbxContent>
                      <w:p w:rsidR="00B538EB" w:rsidRDefault="00D31650">
                        <w:r>
                          <w:rPr>
                            <w:rFonts w:ascii="Arial" w:eastAsia="Arial" w:hAnsi="Arial" w:cs="Arial"/>
                            <w:sz w:val="16"/>
                          </w:rPr>
                          <w:t xml:space="preserve">Cuota de fiscalización y auditaje </w:t>
                        </w:r>
                      </w:p>
                    </w:txbxContent>
                  </v:textbox>
                </v:rect>
                <v:rect id="Rectangle 4047" o:spid="_x0000_s2530" style="position:absolute;left:40504;top:64866;width:10131;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MDsYA&#10;AADdAAAADwAAAGRycy9kb3ducmV2LnhtbESPS4vCQBCE78L+h6EXvOlkRXxkHUVWRY++QPfWZHqT&#10;sJmekBlN9Nc7guCxqKqvqMmsMYW4UuVyywq+uhEI4sTqnFMFx8OqMwLhPLLGwjIpuJGD2fSjNcFY&#10;25p3dN37VAQIuxgVZN6XsZQuycig69qSOHh/tjLog6xSqSusA9wUshdFA2kw57CQYUk/GSX/+4tR&#10;sB6V8/PG3uu0WP6uT9vTeHEYe6Xan838G4Snxr/Dr/ZGK+hH/S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YMDsYAAADdAAAADwAAAAAAAAAAAAAAAACYAgAAZHJz&#10;L2Rvd25yZXYueG1sUEsFBgAAAAAEAAQA9QAAAIsDAAAAAA==&#10;" filled="f" stroked="f">
                  <v:textbox inset="0,0,0,0">
                    <w:txbxContent>
                      <w:p w:rsidR="00B538EB" w:rsidRDefault="00D31650">
                        <w:r>
                          <w:rPr>
                            <w:rFonts w:ascii="Arial" w:eastAsia="Arial" w:hAnsi="Arial" w:cs="Arial"/>
                            <w:sz w:val="16"/>
                          </w:rPr>
                          <w:t xml:space="preserve">$ 13.467.104,00 </w:t>
                        </w:r>
                      </w:p>
                    </w:txbxContent>
                  </v:textbox>
                </v:rect>
                <v:rect id="Rectangle 4048" o:spid="_x0000_s2531" style="position:absolute;left:52480;top:64923;width:413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YfMIA&#10;AADdAAAADwAAAGRycy9kb3ducmV2LnhtbERPTYvCMBC9C/6HMMLeNHUR0dpURFf0uOqCehuasS02&#10;k9JE2/XXbw7CHh/vO1l2phJPalxpWcF4FIEgzqwuOVfwc9oOZyCcR9ZYWSYFv+RgmfZ7Ccbatnyg&#10;59HnIoSwi1FB4X0dS+myggy6ka2JA3ezjUEfYJNL3WAbwk0lP6NoKg2WHBoKrGldUHY/PoyC3axe&#10;Xfb21ebV13V3/j7PN6e5V+pj0K0WIDx1/l/8du+1gkk0CX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CZh8wgAAAN0AAAAPAAAAAAAAAAAAAAAAAJgCAABkcnMvZG93&#10;bnJldi54bWxQSwUGAAAAAAQABAD1AAAAhwMAAAAA&#10;" filled="f" stroked="f">
                  <v:textbox inset="0,0,0,0">
                    <w:txbxContent>
                      <w:p w:rsidR="00B538EB" w:rsidRDefault="00D31650">
                        <w:r>
                          <w:rPr>
                            <w:rFonts w:ascii="Arial" w:eastAsia="Arial" w:hAnsi="Arial" w:cs="Arial"/>
                            <w:sz w:val="16"/>
                          </w:rPr>
                          <w:t xml:space="preserve">$ 0,00 </w:t>
                        </w:r>
                      </w:p>
                    </w:txbxContent>
                  </v:textbox>
                </v:rect>
                <v:rect id="Rectangle 20956" o:spid="_x0000_s2532" style="position:absolute;left:8537;top:66263;width:1561;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0WMcA&#10;AADeAAAADwAAAGRycy9kb3ducmV2LnhtbESPQWvCQBSE74L/YXlCb7oxUDHRNQRbicdWC9bbI/ua&#10;hGbfhuxq0v76bqHQ4zAz3zDbbDStuFPvGssKlosIBHFpdcOVgrfzYb4G4TyyxtYyKfgiB9luOtli&#10;qu3Ar3Q/+UoECLsUFdTed6mUrqzJoFvYjjh4H7Y36IPsK6l7HALctDKOopU02HBYqLGjfU3l5+lm&#10;FBTrLn8/2u+hap+vxeXlkjydE6/Uw2zMNyA8jf4//Nc+agVxlDyu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0NFjHAAAA3gAAAA8AAAAAAAAAAAAAAAAAmAIAAGRy&#10;cy9kb3ducmV2LnhtbFBLBQYAAAAABAAEAPUAAACMAwAAAAA=&#10;" filled="f" stroked="f">
                  <v:textbox inset="0,0,0,0">
                    <w:txbxContent>
                      <w:p w:rsidR="00B538EB" w:rsidRDefault="00D31650">
                        <w:r>
                          <w:rPr>
                            <w:rFonts w:ascii="Arial" w:eastAsia="Arial" w:hAnsi="Arial" w:cs="Arial"/>
                            <w:sz w:val="16"/>
                          </w:rPr>
                          <w:t>48</w:t>
                        </w:r>
                      </w:p>
                    </w:txbxContent>
                  </v:textbox>
                </v:rect>
                <v:rect id="Rectangle 20957" o:spid="_x0000_s2533" style="position:absolute;left:9711;top:66263;width:390;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Rw8cA&#10;AADeAAAADwAAAGRycy9kb3ducmV2LnhtbESPT2vCQBTE74LfYXmCN90o2JroKmJb9Fj/gHp7ZJ9J&#10;MPs2ZLcm9dO7hYLHYWZ+w8yXrSnFnWpXWFYwGkYgiFOrC84UHA9fgykI55E1lpZJwS85WC66nTkm&#10;2ja8o/veZyJA2CWoIPe+SqR0aU4G3dBWxMG72tqgD7LOpK6xCXBTynEUvUmDBYeFHCta55Te9j9G&#10;wWZarc5b+2iy8vOyOX2f4o9D7JXq99rVDISn1r/C/+2tVjCO4sk7/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4kcP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50" o:spid="_x0000_s2534" style="position:absolute;left:14286;top:66237;width:1277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Cp8IA&#10;AADdAAAADwAAAGRycy9kb3ducmV2LnhtbERPy4rCMBTdC/5DuII7TR100GoUcRRd+gJ1d2mubbG5&#10;KU20nfl6sxhweTjv2aIxhXhR5XLLCgb9CARxYnXOqYLzadMbg3AeWWNhmRT8koPFvN2aYaxtzQd6&#10;HX0qQgi7GBVk3pexlC7JyKDr25I4cHdbGfQBVqnUFdYh3BTyK4q+pcGcQ0OGJa0ySh7Hp1GwHZfL&#10;687+1Wmxvm0v+8vk5zTxSnU7zXIKwlPjP+J/904rGEa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pgKnwgAAAN0AAAAPAAAAAAAAAAAAAAAAAJgCAABkcnMvZG93&#10;bnJldi54bWxQSwUGAAAAAAQABAD1AAAAhwMAAAAA&#10;" filled="f" stroked="f">
                  <v:textbox inset="0,0,0,0">
                    <w:txbxContent>
                      <w:p w:rsidR="00B538EB" w:rsidRDefault="00D31650">
                        <w:r>
                          <w:rPr>
                            <w:rFonts w:ascii="Arial" w:eastAsia="Arial" w:hAnsi="Arial" w:cs="Arial"/>
                            <w:sz w:val="16"/>
                          </w:rPr>
                          <w:t xml:space="preserve">OTROS INGRESOS </w:t>
                        </w:r>
                      </w:p>
                    </w:txbxContent>
                  </v:textbox>
                </v:rect>
                <v:rect id="Rectangle 4051" o:spid="_x0000_s2535" style="position:absolute;left:40473;top:66263;width:10846;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nPMcA&#10;AADdAAAADwAAAGRycy9kb3ducmV2LnhtbESPQWvCQBSE7wX/w/IEb3Wj2BJTVxG1mGObCNrbI/ua&#10;hGbfhuzWpP56t1DocZiZb5jVZjCNuFLnassKZtMIBHFhdc2lglP++hiDcB5ZY2OZFPyQg8169LDC&#10;RNue3+ma+VIECLsEFVTet4mUrqjIoJvaljh4n7Yz6IPsSqk77APcNHIeRc/SYM1hocKWdhUVX9m3&#10;UXCM2+0ltbe+bA4fx/PbebnPl16pyXjYvoDwNPj/8F871QoW0d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qpzzHAAAA3QAAAA8AAAAAAAAAAAAAAAAAmAIAAGRy&#10;cy9kb3ducmV2LnhtbFBLBQYAAAAABAAEAPUAAACMAwAAAAA=&#10;" filled="f" stroked="f">
                  <v:textbox inset="0,0,0,0">
                    <w:txbxContent>
                      <w:p w:rsidR="00B538EB" w:rsidRDefault="00D31650">
                        <w:r>
                          <w:rPr>
                            <w:rFonts w:ascii="Arial" w:eastAsia="Arial" w:hAnsi="Arial" w:cs="Arial"/>
                            <w:sz w:val="16"/>
                          </w:rPr>
                          <w:t xml:space="preserve">$ 247.858.474,77 </w:t>
                        </w:r>
                      </w:p>
                    </w:txbxContent>
                  </v:textbox>
                </v:rect>
                <v:rect id="Rectangle 4052" o:spid="_x0000_s2536" style="position:absolute;left:52455;top:66294;width:75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5S8cA&#10;AADdAAAADwAAAGRycy9kb3ducmV2LnhtbESPQWvCQBSE74L/YXlCb7pRWtHUVUQtydHGgu3tkX1N&#10;QrNvQ3abpP31XUHocZiZb5jNbjC16Kh1lWUF81kEgji3uuJCwdvlZboC4TyyxtoyKfghB7vteLTB&#10;WNueX6nLfCEChF2MCkrvm1hKl5dk0M1sQxy8T9sa9EG2hdQt9gFuarmIoqU0WHFYKLGhQ0n5V/Zt&#10;FCSrZv+e2t++qE8fyfV8XR8va6/Uw2TYP4PwNPj/8L2dagWP0d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4OUvHAAAA3QAAAA8AAAAAAAAAAAAAAAAAmAIAAGRy&#10;cy9kb3ducmV2LnhtbFBLBQYAAAAABAAEAPUAAACMAwAAAAA=&#10;" filled="f" stroked="f">
                  <v:textbox inset="0,0,0,0">
                    <w:txbxContent>
                      <w:p w:rsidR="00B538EB" w:rsidRDefault="00D31650">
                        <w:r>
                          <w:rPr>
                            <w:rFonts w:ascii="Arial" w:eastAsia="Arial" w:hAnsi="Arial" w:cs="Arial"/>
                            <w:sz w:val="16"/>
                          </w:rPr>
                          <w:t xml:space="preserve">$ 70.142,55 </w:t>
                        </w:r>
                      </w:p>
                    </w:txbxContent>
                  </v:textbox>
                </v:rect>
                <v:rect id="Rectangle 20958" o:spid="_x0000_s2537" style="position:absolute;left:8537;top:67666;width:309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cFscIA&#10;AADeAAAADwAAAGRycy9kb3ducmV2LnhtbERPTYvCMBC9C/6HMMLeNFVQbDWK6IoeXRXU29CMbbGZ&#10;lCZru/56c1jw+Hjf82VrSvGk2hWWFQwHEQji1OqCMwXn07Y/BeE8ssbSMin4IwfLRbczx0Tbhn/o&#10;efSZCCHsElSQe18lUro0J4NuYCviwN1tbdAHWGdS19iEcFPKURRNpMGCQ0OOFa1zSh/HX6NgN61W&#10;1719NVn5fdtdDpd4c4q9Ul+9djUD4an1H/G/e68VjKJ4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wWxwgAAAN4AAAAPAAAAAAAAAAAAAAAAAJgCAABkcnMvZG93&#10;bnJldi54bWxQSwUGAAAAAAQABAD1AAAAhwMAAAAA&#10;" filled="f" stroked="f">
                  <v:textbox inset="0,0,0,0">
                    <w:txbxContent>
                      <w:p w:rsidR="00B538EB" w:rsidRDefault="00D31650">
                        <w:r>
                          <w:rPr>
                            <w:rFonts w:ascii="Arial" w:eastAsia="Arial" w:hAnsi="Arial" w:cs="Arial"/>
                            <w:sz w:val="16"/>
                          </w:rPr>
                          <w:t>4808</w:t>
                        </w:r>
                      </w:p>
                    </w:txbxContent>
                  </v:textbox>
                </v:rect>
                <v:rect id="Rectangle 20959" o:spid="_x0000_s2538" style="position:absolute;left:10866;top:67666;width:38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ugKsYA&#10;AADeAAAADwAAAGRycy9kb3ducmV2LnhtbESPQYvCMBSE7wv+h/CEva2pgmKrUURX9OiqoN4ezbMt&#10;Ni+lydquv94sCB6HmfmGmc5bU4o71a6wrKDfi0AQp1YXnCk4HtZfYxDOI2ssLZOCP3Iwn3U+ppho&#10;2/AP3fc+EwHCLkEFufdVIqVLczLoerYiDt7V1gZ9kHUmdY1NgJtSDqJoJA0WHBZyrGiZU3rb/xoF&#10;m3G1OG/to8nK78vmtDvFq0PslfrstosJCE+tf4df7a1WMIjiYQz/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ugKsYAAADeAAAADwAAAAAAAAAAAAAAAACYAgAAZHJz&#10;L2Rvd25yZXYueG1sUEsFBgAAAAAEAAQA9QAAAIsDAAAAAA==&#10;" filled="f" stroked="f">
                  <v:textbox inset="0,0,0,0">
                    <w:txbxContent>
                      <w:p w:rsidR="00B538EB" w:rsidRDefault="00D31650">
                        <w:r>
                          <w:rPr>
                            <w:rFonts w:ascii="Arial" w:eastAsia="Arial" w:hAnsi="Arial" w:cs="Arial"/>
                            <w:sz w:val="16"/>
                          </w:rPr>
                          <w:t xml:space="preserve"> </w:t>
                        </w:r>
                      </w:p>
                    </w:txbxContent>
                  </v:textbox>
                </v:rect>
                <v:rect id="Rectangle 4054" o:spid="_x0000_s2539" style="position:absolute;left:14287;top:67634;width:14923;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0EpMUA&#10;AADdAAAADwAAAGRycy9kb3ducmV2LnhtbESPT4vCMBTE78J+h/AWvGm6oqJdo8iq6NF/oHt7NG/b&#10;ss1LaaKtfnojCB6HmfkNM5k1phBXqlxuWcFXNwJBnFidc6rgeFh1RiCcR9ZYWCYFN3Iwm360Jhhr&#10;W/OOrnufigBhF6OCzPsyltIlGRl0XVsSB+/PVgZ9kFUqdYV1gJtC9qJoKA3mHBYyLOkno+R/fzEK&#10;1qNyft7Ye50Wy9/1aXsaLw5jr1T7s5l/g/DU+Hf41d5o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QSkxQAAAN0AAAAPAAAAAAAAAAAAAAAAAJgCAABkcnMv&#10;ZG93bnJldi54bWxQSwUGAAAAAAQABAD1AAAAigMAAAAA&#10;" filled="f" stroked="f">
                  <v:textbox inset="0,0,0,0">
                    <w:txbxContent>
                      <w:p w:rsidR="00B538EB" w:rsidRDefault="00D31650">
                        <w:r>
                          <w:rPr>
                            <w:rFonts w:ascii="Arial" w:eastAsia="Arial" w:hAnsi="Arial" w:cs="Arial"/>
                            <w:sz w:val="16"/>
                          </w:rPr>
                          <w:t xml:space="preserve">INGRESOS DIVERSOS </w:t>
                        </w:r>
                      </w:p>
                    </w:txbxContent>
                  </v:textbox>
                </v:rect>
                <v:rect id="Rectangle 4055" o:spid="_x0000_s2540" style="position:absolute;left:40473;top:67666;width:108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hP8cA&#10;AADdAAAADwAAAGRycy9kb3ducmV2LnhtbESPQWvCQBSE74L/YXmF3nTTohJTVxGr6LE1BdvbI/ua&#10;hO6+Ddmtif56tyD0OMzMN8xi1VsjztT62rGCp3ECgrhwuuZSwUe+G6UgfEDWaByTggt5WC2HgwVm&#10;2nX8TudjKEWEsM9QQRVCk0npi4os+rFriKP37VqLIcq2lLrFLsKtkc9JMpMWa44LFTa0qaj4Of5a&#10;Bfu0WX8e3LUrzfZrf3o7zV/zeVDq8aFfv4AI1If/8L190AomyX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RoT/HAAAA3QAAAA8AAAAAAAAAAAAAAAAAmAIAAGRy&#10;cy9kb3ducmV2LnhtbFBLBQYAAAAABAAEAPUAAACMAwAAAAA=&#10;" filled="f" stroked="f">
                  <v:textbox inset="0,0,0,0">
                    <w:txbxContent>
                      <w:p w:rsidR="00B538EB" w:rsidRDefault="00D31650">
                        <w:r>
                          <w:rPr>
                            <w:rFonts w:ascii="Arial" w:eastAsia="Arial" w:hAnsi="Arial" w:cs="Arial"/>
                            <w:sz w:val="16"/>
                          </w:rPr>
                          <w:t xml:space="preserve">$ 247.858.474,77 </w:t>
                        </w:r>
                      </w:p>
                    </w:txbxContent>
                  </v:textbox>
                </v:rect>
                <v:rect id="Rectangle 4056" o:spid="_x0000_s2541" style="position:absolute;left:52455;top:67698;width:75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M/SMcA&#10;AADdAAAADwAAAGRycy9kb3ducmV2LnhtbESPQWvCQBSE7wX/w/KE3upGaYOmriLakhzbKGhvj+wz&#10;CWbfhuzWRH99t1DocZiZb5jlejCNuFLnassKppMIBHFhdc2lgsP+/WkOwnlkjY1lUnAjB+vV6GGJ&#10;ibY9f9I196UIEHYJKqi8bxMpXVGRQTexLXHwzrYz6IPsSqk77APcNHIWRbE0WHNYqLClbUXFJf82&#10;CtJ5uzll9t6XzdtXevw4Lnb7hVfqcTxsXkF4Gvx/+K+daQXP0Us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DP0jHAAAA3QAAAA8AAAAAAAAAAAAAAAAAmAIAAGRy&#10;cy9kb3ducmV2LnhtbFBLBQYAAAAABAAEAPUAAACMAwAAAAA=&#10;" filled="f" stroked="f">
                  <v:textbox inset="0,0,0,0">
                    <w:txbxContent>
                      <w:p w:rsidR="00B538EB" w:rsidRDefault="00D31650">
                        <w:r>
                          <w:rPr>
                            <w:rFonts w:ascii="Arial" w:eastAsia="Arial" w:hAnsi="Arial" w:cs="Arial"/>
                            <w:sz w:val="16"/>
                          </w:rPr>
                          <w:t xml:space="preserve">$ 70.142,55 </w:t>
                        </w:r>
                      </w:p>
                    </w:txbxContent>
                  </v:textbox>
                </v:rect>
                <v:rect id="Rectangle 20960" o:spid="_x0000_s2542" style="position:absolute;left:8569;top:69069;width:455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3DCsMA&#10;AADeAAAADwAAAGRycy9kb3ducmV2LnhtbESPy4rCMBSG94LvEI7gTlNdiK1GEXXQpTdQd4fmTFum&#10;OSlNxlaf3iwElz//jW++bE0pHlS7wrKC0TACQZxaXXCm4HL+GUxBOI+ssbRMCp7kYLnoduaYaNvw&#10;kR4nn4kwwi5BBbn3VSKlS3My6Ia2Ig7er60N+iDrTOoamzBuSjmOook0WHB4yLGidU7p3+nfKNhN&#10;q9Vtb19NVm7vu+vhGm/OsVeq32tXMxCeWv8Nf9p7rWAcxZMAEHACCs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3DCsMAAADeAAAADwAAAAAAAAAAAAAAAACYAgAAZHJzL2Rv&#10;d25yZXYueG1sUEsFBgAAAAAEAAQA9QAAAIgDAAAAAA==&#10;" filled="f" stroked="f">
                  <v:textbox inset="0,0,0,0">
                    <w:txbxContent>
                      <w:p w:rsidR="00B538EB" w:rsidRDefault="00D31650">
                        <w:r>
                          <w:rPr>
                            <w:rFonts w:ascii="Arial" w:eastAsia="Arial" w:hAnsi="Arial" w:cs="Arial"/>
                            <w:sz w:val="16"/>
                          </w:rPr>
                          <w:t>480825</w:t>
                        </w:r>
                      </w:p>
                    </w:txbxContent>
                  </v:textbox>
                </v:rect>
                <v:rect id="Rectangle 20961" o:spid="_x0000_s2543" style="position:absolute;left:11995;top:69069;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mkc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ozSewe+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xZpH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58" o:spid="_x0000_s2544" style="position:absolute;left:14308;top:69037;width:662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AOocIA&#10;AADdAAAADwAAAGRycy9kb3ducmV2LnhtbERPy4rCMBTdC/5DuII7TR100GoUcRRd+gJ1d2mubbG5&#10;KU20nfl6sxhweTjv2aIxhXhR5XLLCgb9CARxYnXOqYLzadMbg3AeWWNhmRT8koPFvN2aYaxtzQd6&#10;HX0qQgi7GBVk3pexlC7JyKDr25I4cHdbGfQBVqnUFdYh3BTyK4q+pcGcQ0OGJa0ySh7Hp1GwHZfL&#10;687+1Wmxvm0v+8vk5zTxSnU7zXIKwlPjP+J/904rGEa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0A6hwgAAAN0AAAAPAAAAAAAAAAAAAAAAAJgCAABkcnMvZG93&#10;bnJldi54bWxQSwUGAAAAAAQABAD1AAAAhwMAAAAA&#10;" filled="f" stroked="f">
                  <v:textbox inset="0,0,0,0">
                    <w:txbxContent>
                      <w:p w:rsidR="00B538EB" w:rsidRDefault="00D31650">
                        <w:r>
                          <w:rPr>
                            <w:rFonts w:ascii="Arial" w:eastAsia="Arial" w:hAnsi="Arial" w:cs="Arial"/>
                            <w:sz w:val="16"/>
                          </w:rPr>
                          <w:t xml:space="preserve">Sobrantes </w:t>
                        </w:r>
                      </w:p>
                    </w:txbxContent>
                  </v:textbox>
                </v:rect>
                <v:rect id="Rectangle 4059" o:spid="_x0000_s2545" style="position:absolute;left:40504;top:69069;width:1008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rOsYA&#10;AADdAAAADwAAAGRycy9kb3ducmV2LnhtbESPT2vCQBTE70K/w/IK3nTTopJEV5Gq6NE/BdvbI/tM&#10;QrNvQ3Y1sZ++Kwg9DjPzG2a26EwlbtS40rKCt2EEgjizuuRcwedpM4hBOI+ssbJMCu7kYDF/6c0w&#10;1bblA92OPhcBwi5FBYX3dSqlywoy6Ia2Jg7exTYGfZBNLnWDbYCbSr5H0UQaLDksFFjTR0HZz/Fq&#10;FGzjevm1s79tXq2/t+f9OVmdEq9U/7VbTkF46vx/+NneaQWja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yrOsYAAADdAAAADwAAAAAAAAAAAAAAAACYAgAAZHJz&#10;L2Rvd25yZXYueG1sUEsFBgAAAAAEAAQA9QAAAIsDAAAAAA==&#10;" filled="f" stroked="f">
                  <v:textbox inset="0,0,0,0">
                    <w:txbxContent>
                      <w:p w:rsidR="00B538EB" w:rsidRDefault="00D31650">
                        <w:r>
                          <w:rPr>
                            <w:rFonts w:ascii="Arial" w:eastAsia="Arial" w:hAnsi="Arial" w:cs="Arial"/>
                            <w:sz w:val="16"/>
                          </w:rPr>
                          <w:t xml:space="preserve">$ 11.024.013,22 </w:t>
                        </w:r>
                      </w:p>
                    </w:txbxContent>
                  </v:textbox>
                </v:rect>
                <v:rect id="Rectangle 4060" o:spid="_x0000_s2546" style="position:absolute;left:52480;top:69133;width:413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IGsQA&#10;AADdAAAADwAAAGRycy9kb3ducmV2LnhtbERPTWvCQBC9F/wPywi91U1LkRizEdGWeNRYsL0N2TEJ&#10;zc6G7DZJ++vdg9Dj432nm8m0YqDeNZYVPC8iEMSl1Q1XCj7O708xCOeRNbaWScEvOdhks4cUE21H&#10;PtFQ+EqEEHYJKqi97xIpXVmTQbewHXHgrrY36APsK6l7HEO4aeVLFC2lwYZDQ40d7Woqv4sfoyCP&#10;u+3nwf6NVfv2lV+Ol9X+vPJKPc6n7RqEp8n/i+/ug1bwGi3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BrEAAAA3QAAAA8AAAAAAAAAAAAAAAAAmAIAAGRycy9k&#10;b3ducmV2LnhtbFBLBQYAAAAABAAEAPUAAACJAwAAAAA=&#10;" filled="f" stroked="f">
                  <v:textbox inset="0,0,0,0">
                    <w:txbxContent>
                      <w:p w:rsidR="00B538EB" w:rsidRDefault="00D31650">
                        <w:r>
                          <w:rPr>
                            <w:rFonts w:ascii="Arial" w:eastAsia="Arial" w:hAnsi="Arial" w:cs="Arial"/>
                            <w:sz w:val="16"/>
                          </w:rPr>
                          <w:t xml:space="preserve">$ 0,00 </w:t>
                        </w:r>
                      </w:p>
                    </w:txbxContent>
                  </v:textbox>
                </v:rect>
                <v:rect id="Rectangle 20962" o:spid="_x0000_s2547" style="position:absolute;left:8569;top:70473;width:455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P45sYA&#10;AADeAAAADwAAAGRycy9kb3ducmV2LnhtbESPT4vCMBTE78J+h/AWvGlqD2K7RhF3RY/+WXD39mie&#10;bbF5KU201U9vBMHjMDO/YabzzlTiSo0rLSsYDSMQxJnVJecKfg+rwQSE88gaK8uk4EYO5rOP3hRT&#10;bVve0XXvcxEg7FJUUHhfp1K6rCCDbmhr4uCdbGPQB9nkUjfYBripZBxFY2mw5LBQYE3LgrLz/mIU&#10;rCf14m9j721e/fyvj9tj8n1IvFL9z27xBcJT59/hV3ujFcRRMo7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P45sYAAADeAAAADwAAAAAAAAAAAAAAAACYAgAAZHJz&#10;L2Rvd25yZXYueG1sUEsFBgAAAAAEAAQA9QAAAIsDAAAAAA==&#10;" filled="f" stroked="f">
                  <v:textbox inset="0,0,0,0">
                    <w:txbxContent>
                      <w:p w:rsidR="00B538EB" w:rsidRDefault="00D31650">
                        <w:r>
                          <w:rPr>
                            <w:rFonts w:ascii="Arial" w:eastAsia="Arial" w:hAnsi="Arial" w:cs="Arial"/>
                            <w:sz w:val="16"/>
                          </w:rPr>
                          <w:t>480826</w:t>
                        </w:r>
                      </w:p>
                    </w:txbxContent>
                  </v:textbox>
                </v:rect>
                <v:rect id="Rectangle 20963" o:spid="_x0000_s2548" style="position:absolute;left:11995;top:70473;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9dfccA&#10;AADeAAAADwAAAGRycy9kb3ducmV2LnhtbESPQWvCQBSE74L/YXlCb7oxBTHRNQRbicdWC9bbI/ua&#10;hGbfhuxq0v76bqHQ4zAz3zDbbDStuFPvGssKlosIBHFpdcOVgrfzYb4G4TyyxtYyKfgiB9luOtli&#10;qu3Ar3Q/+UoECLsUFdTed6mUrqzJoFvYjjh4H7Y36IPsK6l7HALctDKOopU02HBYqLGjfU3l5+lm&#10;FBTrLn8/2u+hap+vxeXlkjydE6/Uw2zMNyA8jf4//Nc+agVxlKw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vXX3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62" o:spid="_x0000_s2549" style="position:absolute;left:14294;top:70473;width:1024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z9sYA&#10;AADdAAAADwAAAGRycy9kb3ducmV2LnhtbESPQWvCQBSE74L/YXlCb7pRSt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Tz9sYAAADdAAAADwAAAAAAAAAAAAAAAACYAgAAZHJz&#10;L2Rvd25yZXYueG1sUEsFBgAAAAAEAAQA9QAAAIsDAAAAAA==&#10;" filled="f" stroked="f">
                  <v:textbox inset="0,0,0,0">
                    <w:txbxContent>
                      <w:p w:rsidR="00B538EB" w:rsidRDefault="00D31650">
                        <w:r>
                          <w:rPr>
                            <w:rFonts w:ascii="Arial" w:eastAsia="Arial" w:hAnsi="Arial" w:cs="Arial"/>
                            <w:sz w:val="16"/>
                          </w:rPr>
                          <w:t xml:space="preserve">Recuperaciones </w:t>
                        </w:r>
                      </w:p>
                    </w:txbxContent>
                  </v:textbox>
                </v:rect>
                <v:rect id="Rectangle 4063" o:spid="_x0000_s2550" style="position:absolute;left:40504;top:70473;width:1087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WbccA&#10;AADdAAAADwAAAGRycy9kb3ducmV2LnhtbESPQWvCQBSE7wX/w/KE3upGW4KmriLakhzbKGhvj+wz&#10;CWbfhuzWRH99t1DocZiZb5jlejCNuFLnassKppMIBHFhdc2lgsP+/WkOwnlkjY1lUnAjB+vV6GGJ&#10;ibY9f9I196UIEHYJKqi8bxMpXVGRQTexLXHwzrYz6IPsSqk77APcNHIWRbE0WHNYqLClbUXFJf82&#10;CtJ5uzll9t6XzdtXevw4Lnb7hVfqcTxsXkF4Gvx/+K+daQUvUfw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YVm3HAAAA3QAAAA8AAAAAAAAAAAAAAAAAmAIAAGRy&#10;cy9kb3ducmV2LnhtbFBLBQYAAAAABAAEAPUAAACMAwAAAAA=&#10;" filled="f" stroked="f">
                  <v:textbox inset="0,0,0,0">
                    <w:txbxContent>
                      <w:p w:rsidR="00B538EB" w:rsidRDefault="00D31650">
                        <w:r>
                          <w:rPr>
                            <w:rFonts w:ascii="Arial" w:eastAsia="Arial" w:hAnsi="Arial" w:cs="Arial"/>
                            <w:sz w:val="16"/>
                          </w:rPr>
                          <w:t xml:space="preserve">$ 233.450.714,61 </w:t>
                        </w:r>
                      </w:p>
                    </w:txbxContent>
                  </v:textbox>
                </v:rect>
                <v:rect id="Rectangle 4064" o:spid="_x0000_s2551" style="position:absolute;left:52480;top:70530;width:418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OG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KP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c4ZxQAAAN0AAAAPAAAAAAAAAAAAAAAAAJgCAABkcnMv&#10;ZG93bnJldi54bWxQSwUGAAAAAAQABAD1AAAAigMAAAAA&#10;" filled="f" stroked="f">
                  <v:textbox inset="0,0,0,0">
                    <w:txbxContent>
                      <w:p w:rsidR="00B538EB" w:rsidRDefault="00D31650">
                        <w:r>
                          <w:rPr>
                            <w:rFonts w:ascii="Arial" w:eastAsia="Arial" w:hAnsi="Arial" w:cs="Arial"/>
                            <w:sz w:val="16"/>
                          </w:rPr>
                          <w:t xml:space="preserve">$ 0,00 </w:t>
                        </w:r>
                      </w:p>
                    </w:txbxContent>
                  </v:textbox>
                </v:rect>
                <v:rect id="Rectangle 20964" o:spid="_x0000_s2552" style="position:absolute;left:8537;top:71876;width:454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FCccA&#10;AADeAAAADwAAAGRycy9kb3ducmV2LnhtbESPQWvCQBSE74L/YXlCb7oxFDHRNQRbicdWC9bbI/ua&#10;hGbfhuxq0v76bqHQ4zAz3zDbbDStuFPvGssKlosIBHFpdcOVgrfzYb4G4TyyxtYyKfgiB9luOtli&#10;qu3Ar3Q/+UoECLsUFdTed6mUrqzJoFvYjjh4H7Y36IPsK6l7HALctDKOopU02HBYqLGjfU3l5+lm&#10;FBTrLn8/2u+hap+vxeXlkjydE6/Uw2zMNyA8jf4//Nc+agVxlKw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GxQnHAAAA3gAAAA8AAAAAAAAAAAAAAAAAmAIAAGRy&#10;cy9kb3ducmV2LnhtbFBLBQYAAAAABAAEAPUAAACMAwAAAAA=&#10;" filled="f" stroked="f">
                  <v:textbox inset="0,0,0,0">
                    <w:txbxContent>
                      <w:p w:rsidR="00B538EB" w:rsidRDefault="00D31650">
                        <w:r>
                          <w:rPr>
                            <w:rFonts w:ascii="Arial" w:eastAsia="Arial" w:hAnsi="Arial" w:cs="Arial"/>
                            <w:sz w:val="16"/>
                          </w:rPr>
                          <w:t>480827</w:t>
                        </w:r>
                      </w:p>
                    </w:txbxContent>
                  </v:textbox>
                </v:rect>
                <v:rect id="Rectangle 20965" o:spid="_x0000_s2553" style="position:absolute;left:11955;top:71876;width:379;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pgkscA&#10;AADeAAAADwAAAGRycy9kb3ducmV2LnhtbESPQWvCQBSE74L/YXlCb7oxUDHRNQRbicdWC9bbI/ua&#10;hGbfhuxq0v76bqHQ4zAz3zDbbDStuFPvGssKlosIBHFpdcOVgrfzYb4G4TyyxtYyKfgiB9luOtli&#10;qu3Ar3Q/+UoECLsUFdTed6mUrqzJoFvYjjh4H7Y36IPsK6l7HALctDKOopU02HBYqLGjfU3l5+lm&#10;FBTrLn8/2u+hap+vxeXlkjydE6/Uw2zMNyA8jf4//Nc+agVxlKw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KYJLHAAAA3gAAAA8AAAAAAAAAAAAAAAAAmAIAAGRy&#10;cy9kb3ducmV2LnhtbFBLBQYAAAAABAAEAPUAAACMAwAAAAA=&#10;" filled="f" stroked="f">
                  <v:textbox inset="0,0,0,0">
                    <w:txbxContent>
                      <w:p w:rsidR="00B538EB" w:rsidRDefault="00D31650">
                        <w:r>
                          <w:rPr>
                            <w:rFonts w:ascii="Arial" w:eastAsia="Arial" w:hAnsi="Arial" w:cs="Arial"/>
                            <w:sz w:val="16"/>
                          </w:rPr>
                          <w:t xml:space="preserve"> </w:t>
                        </w:r>
                      </w:p>
                    </w:txbxContent>
                  </v:textbox>
                </v:rect>
                <v:rect id="Rectangle 4066" o:spid="_x0000_s2554" style="position:absolute;left:14276;top:71876;width:1169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19cUA&#10;AADdAAAADwAAAGRycy9kb3ducmV2LnhtbESPQYvCMBSE7wv+h/AEb2vqIkWrUURX9Lirgnp7NM+2&#10;2LyUJtrqr98sCB6HmfmGmc5bU4o71a6wrGDQj0AQp1YXnCk47NefIxDOI2ssLZOCBzmYzzofU0y0&#10;bfiX7jufiQBhl6CC3PsqkdKlORl0fVsRB+9ia4M+yDqTusYmwE0pv6IolgYLDgs5VrTMKb3ubkbB&#10;ZlQtTlv7bLLy+7w5/hzHq/3YK9XrtosJCE+tf4df7a1WMIzi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X1xQAAAN0AAAAPAAAAAAAAAAAAAAAAAJgCAABkcnMv&#10;ZG93bnJldi54bWxQSwUGAAAAAAQABAD1AAAAigMAAAAA&#10;" filled="f" stroked="f">
                  <v:textbox inset="0,0,0,0">
                    <w:txbxContent>
                      <w:p w:rsidR="00B538EB" w:rsidRDefault="00D31650">
                        <w:r>
                          <w:rPr>
                            <w:rFonts w:ascii="Arial" w:eastAsia="Arial" w:hAnsi="Arial" w:cs="Arial"/>
                            <w:sz w:val="16"/>
                          </w:rPr>
                          <w:t xml:space="preserve">Aprovechamientos </w:t>
                        </w:r>
                      </w:p>
                    </w:txbxContent>
                  </v:textbox>
                </v:rect>
                <v:rect id="Rectangle 4067" o:spid="_x0000_s2555" style="position:absolute;left:40473;top:71901;width:938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Qbs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X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jUG7HAAAA3QAAAA8AAAAAAAAAAAAAAAAAmAIAAGRy&#10;cy9kb3ducmV2LnhtbFBLBQYAAAAABAAEAPUAAACMAwAAAAA=&#10;" filled="f" stroked="f">
                  <v:textbox inset="0,0,0,0">
                    <w:txbxContent>
                      <w:p w:rsidR="00B538EB" w:rsidRDefault="00D31650">
                        <w:r>
                          <w:rPr>
                            <w:rFonts w:ascii="Arial" w:eastAsia="Arial" w:hAnsi="Arial" w:cs="Arial"/>
                            <w:sz w:val="16"/>
                          </w:rPr>
                          <w:t xml:space="preserve">$ 3.383.746,94 </w:t>
                        </w:r>
                      </w:p>
                    </w:txbxContent>
                  </v:textbox>
                </v:rect>
                <v:rect id="Rectangle 4068" o:spid="_x0000_s2556" style="position:absolute;left:52480;top:71933;width:749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EHMQA&#10;AADdAAAADwAAAGRycy9kb3ducmV2LnhtbERPTWvCQBC9F/wPywi91U1LkRizEdGWeNRYsL0N2TEJ&#10;zc6G7DZJ++vdg9Dj432nm8m0YqDeNZYVPC8iEMSl1Q1XCj7O708xCOeRNbaWScEvOdhks4cUE21H&#10;PtFQ+EqEEHYJKqi97xIpXVmTQbewHXHgrrY36APsK6l7HEO4aeVLFC2lwYZDQ40d7Woqv4sfoyCP&#10;u+3nwf6NVfv2lV+Ol9X+vPJKPc6n7RqEp8n/i+/ug1bwGi3D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8xBzEAAAA3QAAAA8AAAAAAAAAAAAAAAAAmAIAAGRycy9k&#10;b3ducmV2LnhtbFBLBQYAAAAABAAEAPUAAACJAwAAAAA=&#10;" filled="f" stroked="f">
                  <v:textbox inset="0,0,0,0">
                    <w:txbxContent>
                      <w:p w:rsidR="00B538EB" w:rsidRDefault="00D31650">
                        <w:r>
                          <w:rPr>
                            <w:rFonts w:ascii="Arial" w:eastAsia="Arial" w:hAnsi="Arial" w:cs="Arial"/>
                            <w:sz w:val="16"/>
                          </w:rPr>
                          <w:t xml:space="preserve">$ 70.142,55 </w:t>
                        </w:r>
                      </w:p>
                    </w:txbxContent>
                  </v:textbox>
                </v:rect>
                <v:rect id="Rectangle 4069" o:spid="_x0000_s2557" style="position:absolute;left:8143;top:77116;width:11542;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hh8YA&#10;AADdAAAADwAAAGRycy9kb3ducmV2LnhtbESPQWvCQBSE7wX/w/KE3uqmpYiJrhK0khxbFWxvj+wz&#10;Cc2+Ddk1SfvruwXB4zAz3zCrzWga0VPnassKnmcRCOLC6ppLBafj/mkBwnlkjY1lUvBDDjbrycMK&#10;E20H/qD+4EsRIOwSVFB53yZSuqIig25mW+LgXWxn0AfZlVJ3OAS4aeRLFM2lwZrDQoUtbSsqvg9X&#10;oyBbtOlnbn+Hsnn7ys7v53h3jL1Sj9MxXYLwNPp7+NbOtYLX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Bhh8YAAADdAAAADwAAAAAAAAAAAAAAAACYAgAAZHJz&#10;L2Rvd25yZXYueG1sUEsFBgAAAAAEAAQA9QAAAIsDAAAAAA==&#10;" filled="f" stroked="f">
                  <v:textbox inset="0,0,0,0">
                    <w:txbxContent>
                      <w:p w:rsidR="00B538EB" w:rsidRDefault="00D31650">
                        <w:r>
                          <w:rPr>
                            <w:rFonts w:ascii="Arial" w:eastAsia="Arial" w:hAnsi="Arial" w:cs="Arial"/>
                            <w:b/>
                            <w:sz w:val="20"/>
                          </w:rPr>
                          <w:t xml:space="preserve">Nota 15 Gasto </w:t>
                        </w:r>
                      </w:p>
                    </w:txbxContent>
                  </v:textbox>
                </v:rect>
                <v:rect id="Rectangle 4070" o:spid="_x0000_s2558" style="position:absolute;left:8115;top:80469;width:80020;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ex8IA&#10;AADdAAAADwAAAGRycy9kb3ducmV2LnhtbERPy4rCMBTdC/5DuII7TR3E0WoUcRRd+gJ1d2mubbG5&#10;KU20nfl6sxhweTjv2aIxhXhR5XLLCgb9CARxYnXOqYLzadMbg3AeWWNhmRT8koPFvN2aYaxtzQd6&#10;HX0qQgi7GBVk3pexlC7JyKDr25I4cHdbGfQBVqnUFdYh3BTyK4pG0mDOoSHDklYZJY/j0yjYjsvl&#10;dWf/6rRY37aX/WXyc5p4pbqdZjkF4anxH/G/e6cVDKPv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E17HwgAAAN0AAAAPAAAAAAAAAAAAAAAAAJgCAABkcnMvZG93&#10;bnJldi54bWxQSwUGAAAAAAQABAD1AAAAhwMAAAAA&#10;" filled="f" stroked="f">
                  <v:textbox inset="0,0,0,0">
                    <w:txbxContent>
                      <w:p w:rsidR="00B538EB" w:rsidRDefault="00D31650">
                        <w:r>
                          <w:rPr>
                            <w:rFonts w:ascii="Arial" w:eastAsia="Arial" w:hAnsi="Arial" w:cs="Arial"/>
                            <w:sz w:val="20"/>
                          </w:rPr>
                          <w:t xml:space="preserve">El INCI presentará un desglose de los gastos utilizando una clasificación basada en su función. Según esta </w:t>
                        </w:r>
                      </w:p>
                    </w:txbxContent>
                  </v:textbox>
                </v:rect>
                <v:rect id="Rectangle 4071" o:spid="_x0000_s2559" style="position:absolute;left:8126;top:82209;width:80075;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7XMcA&#10;AADdAAAADwAAAGRycy9kb3ducmV2LnhtbESPQWvCQBSE7wX/w/IEb3WjSBtTVxG1mGObCNrbI/ua&#10;hGbfhuzWpP56t1DocZiZb5jVZjCNuFLnassKZtMIBHFhdc2lglP++hiDcB5ZY2OZFPyQg8169LDC&#10;RNue3+ma+VIECLsEFVTet4mUrqjIoJvaljh4n7Yz6IPsSqk77APcNHIeRU/SYM1hocKWdhUVX9m3&#10;UXCM2+0ltbe+bA4fx/PbebnPl16pyXjYvoDwNPj/8F871QoW0f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f+1zHAAAA3QAAAA8AAAAAAAAAAAAAAAAAmAIAAGRy&#10;cy9kb3ducmV2LnhtbFBLBQYAAAAABAAEAPUAAACMAwAAAAA=&#10;" filled="f" stroked="f">
                  <v:textbox inset="0,0,0,0">
                    <w:txbxContent>
                      <w:p w:rsidR="00B538EB" w:rsidRDefault="00D31650">
                        <w:r>
                          <w:rPr>
                            <w:rFonts w:ascii="Arial" w:eastAsia="Arial" w:hAnsi="Arial" w:cs="Arial"/>
                            <w:sz w:val="20"/>
                          </w:rPr>
                          <w:t xml:space="preserve">clasificación los gastos se agruparán, de acuerdo con su función, como parte del costo de las ventas o, por </w:t>
                        </w:r>
                      </w:p>
                    </w:txbxContent>
                  </v:textbox>
                </v:rect>
                <v:rect id="Rectangle 4072" o:spid="_x0000_s2560" style="position:absolute;left:8115;top:83911;width:80069;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1lK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o+U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NZSvHAAAA3QAAAA8AAAAAAAAAAAAAAAAAmAIAAGRy&#10;cy9kb3ducmV2LnhtbFBLBQYAAAAABAAEAPUAAACMAwAAAAA=&#10;" filled="f" stroked="f">
                  <v:textbox inset="0,0,0,0">
                    <w:txbxContent>
                      <w:p w:rsidR="00B538EB" w:rsidRDefault="00D31650">
                        <w:r>
                          <w:rPr>
                            <w:rFonts w:ascii="Arial" w:eastAsia="Arial" w:hAnsi="Arial" w:cs="Arial"/>
                            <w:sz w:val="20"/>
                          </w:rPr>
                          <w:t xml:space="preserve">ejemplo, de los costos de actividades de distribución o administración. Igualmente, el INCI revelará </w:t>
                        </w:r>
                      </w:p>
                    </w:txbxContent>
                  </v:textbox>
                </v:rect>
                <v:rect id="Rectangle 4073" o:spid="_x0000_s2561" style="position:absolute;left:8145;top:85651;width:80100;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AsMcA&#10;AADdAAAADwAAAGRycy9kb3ducmV2LnhtbESPT2vCQBTE7wW/w/KE3uqmVqxJXUX8gx5tLKS9PbKv&#10;STD7NmRXk/bTdwuCx2FmfsPMl72pxZVaV1lW8DyKQBDnVldcKPg47Z5mIJxH1lhbJgU/5GC5GDzM&#10;MdG243e6pr4QAcIuQQWl900ipctLMuhGtiEO3rdtDfog20LqFrsAN7UcR9FUGqw4LJTY0Lqk/Jxe&#10;jIL9rFl9HuxvV9Tbr312zOLNKfZKPQ771RsIT72/h2/tg1YwiV5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BwLDHAAAA3QAAAA8AAAAAAAAAAAAAAAAAmAIAAGRy&#10;cy9kb3ducmV2LnhtbFBLBQYAAAAABAAEAPUAAACMAwAAAAA=&#10;" filled="f" stroked="f">
                  <v:textbox inset="0,0,0,0">
                    <w:txbxContent>
                      <w:p w:rsidR="00B538EB" w:rsidRDefault="00D31650">
                        <w:r>
                          <w:rPr>
                            <w:rFonts w:ascii="Arial" w:eastAsia="Arial" w:hAnsi="Arial" w:cs="Arial"/>
                            <w:sz w:val="20"/>
                          </w:rPr>
                          <w:t xml:space="preserve">información adicional sobre la naturaleza de los gastos que incluya, entre otros, los gastos por depreciación </w:t>
                        </w:r>
                      </w:p>
                    </w:txbxContent>
                  </v:textbox>
                </v:rect>
                <v:rect id="Rectangle 4074" o:spid="_x0000_s2562" style="position:absolute;left:8140;top:87359;width:43092;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YxMYA&#10;AADdAAAADwAAAGRycy9kb3ducmV2LnhtbESPS4vCQBCE78L+h6EXvOlkRXxkHUVWRY++QPfWZHqT&#10;sJmekBlN9Nc7guCxqKqvqMmsMYW4UuVyywq+uhEI4sTqnFMFx8OqMwLhPLLGwjIpuJGD2fSjNcFY&#10;25p3dN37VAQIuxgVZN6XsZQuycig69qSOHh/tjLog6xSqSusA9wUshdFA2kw57CQYUk/GSX/+4tR&#10;sB6V8/PG3uu0WP6uT9vTeHEYe6Xan838G4Snxr/Dr/ZGK+hHw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hYxMYAAADdAAAADwAAAAAAAAAAAAAAAACYAgAAZHJz&#10;L2Rvd25yZXYueG1sUEsFBgAAAAAEAAQA9QAAAIsDAAAAAA==&#10;" filled="f" stroked="f">
                  <v:textbox inset="0,0,0,0">
                    <w:txbxContent>
                      <w:p w:rsidR="00B538EB" w:rsidRDefault="00D31650">
                        <w:r>
                          <w:rPr>
                            <w:rFonts w:ascii="Arial" w:eastAsia="Arial" w:hAnsi="Arial" w:cs="Arial"/>
                            <w:sz w:val="20"/>
                          </w:rPr>
                          <w:t xml:space="preserve">y amortización y el gasto por beneficios a los empleados. </w:t>
                        </w:r>
                      </w:p>
                    </w:txbxContent>
                  </v:textbox>
                </v:rect>
                <w10:wrap type="topAndBottom" anchorx="page" anchory="page"/>
              </v:group>
            </w:pict>
          </mc:Fallback>
        </mc:AlternateContent>
      </w:r>
    </w:p>
    <w:p w:rsidR="00B538EB" w:rsidRDefault="00B538EB">
      <w:pPr>
        <w:sectPr w:rsidR="00B538EB">
          <w:pgSz w:w="12240" w:h="15720"/>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85888" behindDoc="0" locked="0" layoutInCell="1" allowOverlap="0">
            <wp:simplePos x="0" y="0"/>
            <wp:positionH relativeFrom="page">
              <wp:posOffset>0</wp:posOffset>
            </wp:positionH>
            <wp:positionV relativeFrom="page">
              <wp:posOffset>0</wp:posOffset>
            </wp:positionV>
            <wp:extent cx="7772400" cy="10007600"/>
            <wp:effectExtent l="0" t="0" r="0" b="0"/>
            <wp:wrapTopAndBottom/>
            <wp:docPr id="21058" name="Picture 21058"/>
            <wp:cNvGraphicFramePr/>
            <a:graphic xmlns:a="http://schemas.openxmlformats.org/drawingml/2006/main">
              <a:graphicData uri="http://schemas.openxmlformats.org/drawingml/2006/picture">
                <pic:pic xmlns:pic="http://schemas.openxmlformats.org/drawingml/2006/picture">
                  <pic:nvPicPr>
                    <pic:cNvPr id="21058" name="Picture 21058"/>
                    <pic:cNvPicPr/>
                  </pic:nvPicPr>
                  <pic:blipFill>
                    <a:blip r:embed="rId49"/>
                    <a:stretch>
                      <a:fillRect/>
                    </a:stretch>
                  </pic:blipFill>
                  <pic:spPr>
                    <a:xfrm>
                      <a:off x="0" y="0"/>
                      <a:ext cx="7772400" cy="10007600"/>
                    </a:xfrm>
                    <a:prstGeom prst="rect">
                      <a:avLst/>
                    </a:prstGeom>
                  </pic:spPr>
                </pic:pic>
              </a:graphicData>
            </a:graphic>
          </wp:anchor>
        </w:drawing>
      </w:r>
    </w:p>
    <w:p w:rsidR="00B538EB" w:rsidRDefault="00B538EB">
      <w:pPr>
        <w:sectPr w:rsidR="00B538EB">
          <w:pgSz w:w="12240" w:h="15760"/>
          <w:pgMar w:top="1440" w:right="1440" w:bottom="1440" w:left="1440" w:header="720" w:footer="720" w:gutter="0"/>
          <w:cols w:space="720"/>
        </w:sectPr>
      </w:pPr>
    </w:p>
    <w:p w:rsidR="00B538EB" w:rsidRDefault="00D31650">
      <w:pPr>
        <w:jc w:val="both"/>
      </w:pPr>
      <w:r>
        <w:rPr>
          <w:noProof/>
        </w:rPr>
        <w:lastRenderedPageBreak/>
        <w:drawing>
          <wp:anchor distT="0" distB="0" distL="114300" distR="114300" simplePos="0" relativeHeight="251686912" behindDoc="0" locked="0" layoutInCell="1" allowOverlap="0">
            <wp:simplePos x="0" y="0"/>
            <wp:positionH relativeFrom="page">
              <wp:posOffset>0</wp:posOffset>
            </wp:positionH>
            <wp:positionV relativeFrom="page">
              <wp:posOffset>0</wp:posOffset>
            </wp:positionV>
            <wp:extent cx="7772400" cy="9982200"/>
            <wp:effectExtent l="0" t="0" r="0" b="0"/>
            <wp:wrapTopAndBottom/>
            <wp:docPr id="21145" name="Picture 21145"/>
            <wp:cNvGraphicFramePr/>
            <a:graphic xmlns:a="http://schemas.openxmlformats.org/drawingml/2006/main">
              <a:graphicData uri="http://schemas.openxmlformats.org/drawingml/2006/picture">
                <pic:pic xmlns:pic="http://schemas.openxmlformats.org/drawingml/2006/picture">
                  <pic:nvPicPr>
                    <pic:cNvPr id="21145" name="Picture 21145"/>
                    <pic:cNvPicPr/>
                  </pic:nvPicPr>
                  <pic:blipFill>
                    <a:blip r:embed="rId50"/>
                    <a:stretch>
                      <a:fillRect/>
                    </a:stretch>
                  </pic:blipFill>
                  <pic:spPr>
                    <a:xfrm>
                      <a:off x="0" y="0"/>
                      <a:ext cx="7772400" cy="9982200"/>
                    </a:xfrm>
                    <a:prstGeom prst="rect">
                      <a:avLst/>
                    </a:prstGeom>
                  </pic:spPr>
                </pic:pic>
              </a:graphicData>
            </a:graphic>
          </wp:anchor>
        </w:drawing>
      </w:r>
    </w:p>
    <w:sectPr w:rsidR="00B538EB">
      <w:pgSz w:w="12240" w:h="1572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6A6A13"/>
    <w:multiLevelType w:val="hybridMultilevel"/>
    <w:tmpl w:val="3B162FAE"/>
    <w:lvl w:ilvl="0" w:tplc="8BACCFE4">
      <w:start w:val="1"/>
      <w:numFmt w:val="bullet"/>
      <w:lvlText w:val="•"/>
      <w:lvlJc w:val="left"/>
      <w:pPr>
        <w:ind w:left="7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D5BAD036">
      <w:start w:val="1"/>
      <w:numFmt w:val="bullet"/>
      <w:lvlText w:val="o"/>
      <w:lvlJc w:val="left"/>
      <w:pPr>
        <w:ind w:left="115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2" w:tplc="35405BF6">
      <w:start w:val="1"/>
      <w:numFmt w:val="bullet"/>
      <w:lvlText w:val="▪"/>
      <w:lvlJc w:val="left"/>
      <w:pPr>
        <w:ind w:left="187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3" w:tplc="876011B6">
      <w:start w:val="1"/>
      <w:numFmt w:val="bullet"/>
      <w:lvlText w:val="•"/>
      <w:lvlJc w:val="left"/>
      <w:pPr>
        <w:ind w:left="259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CAE094EA">
      <w:start w:val="1"/>
      <w:numFmt w:val="bullet"/>
      <w:lvlText w:val="o"/>
      <w:lvlJc w:val="left"/>
      <w:pPr>
        <w:ind w:left="331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5" w:tplc="39C4615E">
      <w:start w:val="1"/>
      <w:numFmt w:val="bullet"/>
      <w:lvlText w:val="▪"/>
      <w:lvlJc w:val="left"/>
      <w:pPr>
        <w:ind w:left="403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6" w:tplc="E54C5330">
      <w:start w:val="1"/>
      <w:numFmt w:val="bullet"/>
      <w:lvlText w:val="•"/>
      <w:lvlJc w:val="left"/>
      <w:pPr>
        <w:ind w:left="475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AA9C8E12">
      <w:start w:val="1"/>
      <w:numFmt w:val="bullet"/>
      <w:lvlText w:val="o"/>
      <w:lvlJc w:val="left"/>
      <w:pPr>
        <w:ind w:left="547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8" w:tplc="C4A8DDEA">
      <w:start w:val="1"/>
      <w:numFmt w:val="bullet"/>
      <w:lvlText w:val="▪"/>
      <w:lvlJc w:val="left"/>
      <w:pPr>
        <w:ind w:left="6196"/>
      </w:pPr>
      <w:rPr>
        <w:rFonts w:ascii="Arial" w:eastAsia="Arial" w:hAnsi="Arial" w:cs="Arial"/>
        <w:b w:val="0"/>
        <w:i w:val="0"/>
        <w:strike w:val="0"/>
        <w:dstrike w:val="0"/>
        <w:color w:val="000000"/>
        <w:sz w:val="20"/>
        <w:u w:val="none" w:color="000000"/>
        <w:bdr w:val="none" w:sz="0" w:space="0" w:color="auto"/>
        <w:shd w:val="clear" w:color="auto" w:fill="auto"/>
        <w:vertAlign w:val="baseline"/>
      </w:rPr>
    </w:lvl>
  </w:abstractNum>
  <w:abstractNum w:abstractNumId="1">
    <w:nsid w:val="47247CB0"/>
    <w:multiLevelType w:val="hybridMultilevel"/>
    <w:tmpl w:val="6194E642"/>
    <w:lvl w:ilvl="0" w:tplc="025029F6">
      <w:start w:val="1"/>
      <w:numFmt w:val="decimal"/>
      <w:lvlText w:val="%1."/>
      <w:lvlJc w:val="left"/>
      <w:pPr>
        <w:ind w:left="894"/>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1" w:tplc="4EC2E976">
      <w:start w:val="1"/>
      <w:numFmt w:val="lowerLetter"/>
      <w:lvlText w:val="%2"/>
      <w:lvlJc w:val="left"/>
      <w:pPr>
        <w:ind w:left="1613"/>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2" w:tplc="D5246160">
      <w:start w:val="1"/>
      <w:numFmt w:val="lowerRoman"/>
      <w:lvlText w:val="%3"/>
      <w:lvlJc w:val="left"/>
      <w:pPr>
        <w:ind w:left="2333"/>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3" w:tplc="35A67594">
      <w:start w:val="1"/>
      <w:numFmt w:val="decimal"/>
      <w:lvlText w:val="%4"/>
      <w:lvlJc w:val="left"/>
      <w:pPr>
        <w:ind w:left="3053"/>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4" w:tplc="1FF8EF16">
      <w:start w:val="1"/>
      <w:numFmt w:val="lowerLetter"/>
      <w:lvlText w:val="%5"/>
      <w:lvlJc w:val="left"/>
      <w:pPr>
        <w:ind w:left="3773"/>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5" w:tplc="E5021816">
      <w:start w:val="1"/>
      <w:numFmt w:val="lowerRoman"/>
      <w:lvlText w:val="%6"/>
      <w:lvlJc w:val="left"/>
      <w:pPr>
        <w:ind w:left="4493"/>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6" w:tplc="6DB4025A">
      <w:start w:val="1"/>
      <w:numFmt w:val="decimal"/>
      <w:lvlText w:val="%7"/>
      <w:lvlJc w:val="left"/>
      <w:pPr>
        <w:ind w:left="5213"/>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7" w:tplc="B0C64422">
      <w:start w:val="1"/>
      <w:numFmt w:val="lowerLetter"/>
      <w:lvlText w:val="%8"/>
      <w:lvlJc w:val="left"/>
      <w:pPr>
        <w:ind w:left="5933"/>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8" w:tplc="21F88FFC">
      <w:start w:val="1"/>
      <w:numFmt w:val="lowerRoman"/>
      <w:lvlText w:val="%9"/>
      <w:lvlJc w:val="left"/>
      <w:pPr>
        <w:ind w:left="6653"/>
      </w:pPr>
      <w:rPr>
        <w:rFonts w:ascii="Arial" w:eastAsia="Arial" w:hAnsi="Arial" w:cs="Arial"/>
        <w:b/>
        <w:i w:val="0"/>
        <w:strike w:val="0"/>
        <w:dstrike w:val="0"/>
        <w:color w:val="000000"/>
        <w:sz w:val="20"/>
        <w:u w:val="none" w:color="000000"/>
        <w:bdr w:val="none" w:sz="0" w:space="0" w:color="auto"/>
        <w:shd w:val="clear" w:color="auto" w:fill="auto"/>
        <w:vertAlign w:val="baseline"/>
      </w:rPr>
    </w:lvl>
  </w:abstractNum>
  <w:abstractNum w:abstractNumId="2">
    <w:nsid w:val="52BE7861"/>
    <w:multiLevelType w:val="hybridMultilevel"/>
    <w:tmpl w:val="DAFEF898"/>
    <w:lvl w:ilvl="0" w:tplc="914489EC">
      <w:start w:val="3"/>
      <w:numFmt w:val="lowerLetter"/>
      <w:lvlText w:val="%1)"/>
      <w:lvlJc w:val="left"/>
      <w:pPr>
        <w:ind w:left="74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BBD2DBC0">
      <w:start w:val="1"/>
      <w:numFmt w:val="lowerLetter"/>
      <w:lvlText w:val="%2"/>
      <w:lvlJc w:val="left"/>
      <w:pPr>
        <w:ind w:left="1455"/>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E8C67ED4">
      <w:start w:val="1"/>
      <w:numFmt w:val="lowerRoman"/>
      <w:lvlText w:val="%3"/>
      <w:lvlJc w:val="left"/>
      <w:pPr>
        <w:ind w:left="2175"/>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07545DCC">
      <w:start w:val="1"/>
      <w:numFmt w:val="decimal"/>
      <w:lvlText w:val="%4"/>
      <w:lvlJc w:val="left"/>
      <w:pPr>
        <w:ind w:left="2895"/>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B406021C">
      <w:start w:val="1"/>
      <w:numFmt w:val="lowerLetter"/>
      <w:lvlText w:val="%5"/>
      <w:lvlJc w:val="left"/>
      <w:pPr>
        <w:ind w:left="3615"/>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67DCFF38">
      <w:start w:val="1"/>
      <w:numFmt w:val="lowerRoman"/>
      <w:lvlText w:val="%6"/>
      <w:lvlJc w:val="left"/>
      <w:pPr>
        <w:ind w:left="4335"/>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CD2CAB2E">
      <w:start w:val="1"/>
      <w:numFmt w:val="decimal"/>
      <w:lvlText w:val="%7"/>
      <w:lvlJc w:val="left"/>
      <w:pPr>
        <w:ind w:left="5055"/>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9CA4AA6E">
      <w:start w:val="1"/>
      <w:numFmt w:val="lowerLetter"/>
      <w:lvlText w:val="%8"/>
      <w:lvlJc w:val="left"/>
      <w:pPr>
        <w:ind w:left="5775"/>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BDBC812A">
      <w:start w:val="1"/>
      <w:numFmt w:val="lowerRoman"/>
      <w:lvlText w:val="%9"/>
      <w:lvlJc w:val="left"/>
      <w:pPr>
        <w:ind w:left="6495"/>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3">
    <w:nsid w:val="53B9374C"/>
    <w:multiLevelType w:val="hybridMultilevel"/>
    <w:tmpl w:val="47BC86D6"/>
    <w:lvl w:ilvl="0" w:tplc="36C8030C">
      <w:start w:val="1"/>
      <w:numFmt w:val="bullet"/>
      <w:lvlText w:val="✓"/>
      <w:lvlJc w:val="left"/>
      <w:pPr>
        <w:ind w:left="728"/>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1" w:tplc="2FFAF2EC">
      <w:start w:val="1"/>
      <w:numFmt w:val="bullet"/>
      <w:lvlText w:val="o"/>
      <w:lvlJc w:val="left"/>
      <w:pPr>
        <w:ind w:left="145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2" w:tplc="DF6A882E">
      <w:start w:val="1"/>
      <w:numFmt w:val="bullet"/>
      <w:lvlText w:val="▪"/>
      <w:lvlJc w:val="left"/>
      <w:pPr>
        <w:ind w:left="217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3" w:tplc="B6B82370">
      <w:start w:val="1"/>
      <w:numFmt w:val="bullet"/>
      <w:lvlText w:val="•"/>
      <w:lvlJc w:val="left"/>
      <w:pPr>
        <w:ind w:left="289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EE7CBA68">
      <w:start w:val="1"/>
      <w:numFmt w:val="bullet"/>
      <w:lvlText w:val="o"/>
      <w:lvlJc w:val="left"/>
      <w:pPr>
        <w:ind w:left="361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5" w:tplc="B1464888">
      <w:start w:val="1"/>
      <w:numFmt w:val="bullet"/>
      <w:lvlText w:val="▪"/>
      <w:lvlJc w:val="left"/>
      <w:pPr>
        <w:ind w:left="433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6" w:tplc="1D083412">
      <w:start w:val="1"/>
      <w:numFmt w:val="bullet"/>
      <w:lvlText w:val="•"/>
      <w:lvlJc w:val="left"/>
      <w:pPr>
        <w:ind w:left="505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F1FAB714">
      <w:start w:val="1"/>
      <w:numFmt w:val="bullet"/>
      <w:lvlText w:val="o"/>
      <w:lvlJc w:val="left"/>
      <w:pPr>
        <w:ind w:left="577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8" w:tplc="11788D6C">
      <w:start w:val="1"/>
      <w:numFmt w:val="bullet"/>
      <w:lvlText w:val="▪"/>
      <w:lvlJc w:val="left"/>
      <w:pPr>
        <w:ind w:left="649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abstractNum>
  <w:abstractNum w:abstractNumId="4">
    <w:nsid w:val="7DC65862"/>
    <w:multiLevelType w:val="hybridMultilevel"/>
    <w:tmpl w:val="F14C83DC"/>
    <w:lvl w:ilvl="0" w:tplc="F1D409A4">
      <w:start w:val="1"/>
      <w:numFmt w:val="bullet"/>
      <w:lvlText w:val="•"/>
      <w:lvlJc w:val="left"/>
      <w:pPr>
        <w:ind w:left="36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1794F94E">
      <w:start w:val="1"/>
      <w:numFmt w:val="bullet"/>
      <w:lvlText w:val="✓"/>
      <w:lvlJc w:val="left"/>
      <w:pPr>
        <w:ind w:left="733"/>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2" w:tplc="EC643D9A">
      <w:start w:val="1"/>
      <w:numFmt w:val="bullet"/>
      <w:lvlText w:val="▪"/>
      <w:lvlJc w:val="left"/>
      <w:pPr>
        <w:ind w:left="145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3" w:tplc="BD1201C0">
      <w:start w:val="1"/>
      <w:numFmt w:val="bullet"/>
      <w:lvlText w:val="•"/>
      <w:lvlJc w:val="left"/>
      <w:pPr>
        <w:ind w:left="217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81EA4CDE">
      <w:start w:val="1"/>
      <w:numFmt w:val="bullet"/>
      <w:lvlText w:val="o"/>
      <w:lvlJc w:val="left"/>
      <w:pPr>
        <w:ind w:left="289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5" w:tplc="59129F4E">
      <w:start w:val="1"/>
      <w:numFmt w:val="bullet"/>
      <w:lvlText w:val="▪"/>
      <w:lvlJc w:val="left"/>
      <w:pPr>
        <w:ind w:left="361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6" w:tplc="FB408AA6">
      <w:start w:val="1"/>
      <w:numFmt w:val="bullet"/>
      <w:lvlText w:val="•"/>
      <w:lvlJc w:val="left"/>
      <w:pPr>
        <w:ind w:left="433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91B08268">
      <w:start w:val="1"/>
      <w:numFmt w:val="bullet"/>
      <w:lvlText w:val="o"/>
      <w:lvlJc w:val="left"/>
      <w:pPr>
        <w:ind w:left="505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8" w:tplc="2D3A7DE8">
      <w:start w:val="1"/>
      <w:numFmt w:val="bullet"/>
      <w:lvlText w:val="▪"/>
      <w:lvlJc w:val="left"/>
      <w:pPr>
        <w:ind w:left="5775"/>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38EB"/>
    <w:rsid w:val="00B538EB"/>
    <w:rsid w:val="00D3165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508CECB-1BB1-4DE1-B29C-A45C349588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76" w:lineRule="auto"/>
    </w:pPr>
    <w:rPr>
      <w:rFonts w:ascii="Calibri" w:eastAsia="Calibri" w:hAnsi="Calibri" w:cs="Calibr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g"/><Relationship Id="rId50" Type="http://schemas.openxmlformats.org/officeDocument/2006/relationships/image" Target="media/image46.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g"/><Relationship Id="rId41" Type="http://schemas.openxmlformats.org/officeDocument/2006/relationships/image" Target="media/image37.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jpeg"/><Relationship Id="rId45" Type="http://schemas.openxmlformats.org/officeDocument/2006/relationships/image" Target="media/image41.jpg"/><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g"/><Relationship Id="rId48" Type="http://schemas.openxmlformats.org/officeDocument/2006/relationships/image" Target="media/image44.jpeg"/><Relationship Id="rId8" Type="http://schemas.openxmlformats.org/officeDocument/2006/relationships/image" Target="media/image4.jpg"/><Relationship Id="rId51"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1140</Words>
  <Characters>6272</Characters>
  <Application>Microsoft Office Word</Application>
  <DocSecurity>0</DocSecurity>
  <Lines>52</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cp:lastModifiedBy>USUARIO</cp:lastModifiedBy>
  <cp:revision>3</cp:revision>
  <dcterms:created xsi:type="dcterms:W3CDTF">2020-10-16T16:09:00Z</dcterms:created>
  <dcterms:modified xsi:type="dcterms:W3CDTF">2020-10-16T16:09:00Z</dcterms:modified>
</cp:coreProperties>
</file>