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B072" w14:textId="7BEACEF7" w:rsidR="00975CB0" w:rsidRPr="0005621F" w:rsidRDefault="00373DF6" w:rsidP="00975CB0">
      <w:pPr>
        <w:pStyle w:val="Ttulo1"/>
        <w:ind w:left="567"/>
        <w:jc w:val="center"/>
        <w:rPr>
          <w:sz w:val="32"/>
          <w:szCs w:val="32"/>
        </w:rPr>
      </w:pPr>
      <w:bookmarkStart w:id="0" w:name="_GoBack"/>
      <w:bookmarkEnd w:id="0"/>
      <w:r>
        <w:rPr>
          <w:sz w:val="32"/>
          <w:szCs w:val="32"/>
        </w:rPr>
        <w:t xml:space="preserve">TRANSFERENCIAS DOCUMENTALES PRIMARIAS </w:t>
      </w:r>
    </w:p>
    <w:p w14:paraId="4EC6E89E" w14:textId="77777777" w:rsidR="00975CB0" w:rsidRDefault="00975CB0" w:rsidP="00975CB0">
      <w:pPr>
        <w:jc w:val="center"/>
        <w:rPr>
          <w:rFonts w:ascii="Arial" w:hAnsi="Arial" w:cs="Arial"/>
          <w:sz w:val="28"/>
          <w:szCs w:val="28"/>
          <w:lang w:val="gl-ES"/>
        </w:rPr>
      </w:pPr>
    </w:p>
    <w:p w14:paraId="3FD6E21F" w14:textId="19E47EBD" w:rsidR="00975CB0" w:rsidRPr="0005621F" w:rsidRDefault="00975CB0" w:rsidP="0005621F">
      <w:pPr>
        <w:pStyle w:val="Ttulo2"/>
        <w:numPr>
          <w:ilvl w:val="0"/>
          <w:numId w:val="36"/>
        </w:numPr>
        <w:jc w:val="center"/>
        <w:rPr>
          <w:sz w:val="24"/>
          <w:szCs w:val="32"/>
        </w:rPr>
      </w:pPr>
      <w:r w:rsidRPr="0005621F">
        <w:rPr>
          <w:sz w:val="24"/>
          <w:szCs w:val="32"/>
        </w:rPr>
        <w:t xml:space="preserve">DATOS BÁSICOS DEL </w:t>
      </w:r>
      <w:r w:rsidR="00DB1FF7" w:rsidRPr="0005621F">
        <w:rPr>
          <w:sz w:val="24"/>
          <w:szCs w:val="32"/>
        </w:rPr>
        <w:t>PROCEDIMIENTO</w:t>
      </w:r>
    </w:p>
    <w:p w14:paraId="50EF036F" w14:textId="7C63A837" w:rsidR="003F38D0" w:rsidRDefault="003F38D0" w:rsidP="00B25C61">
      <w:pPr>
        <w:rPr>
          <w:lang w:val="es-CO"/>
        </w:rPr>
      </w:pPr>
    </w:p>
    <w:tbl>
      <w:tblPr>
        <w:tblpPr w:leftFromText="141" w:rightFromText="141" w:vertAnchor="text" w:horzAnchor="page" w:tblpX="1112" w:tblpY="-70"/>
        <w:tblW w:w="171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2"/>
        <w:gridCol w:w="4399"/>
        <w:gridCol w:w="2532"/>
        <w:gridCol w:w="3214"/>
      </w:tblGrid>
      <w:tr w:rsidR="003F38D0" w14:paraId="465B29FD" w14:textId="77777777" w:rsidTr="002C6A11">
        <w:trPr>
          <w:trHeight w:val="359"/>
        </w:trPr>
        <w:tc>
          <w:tcPr>
            <w:tcW w:w="7042" w:type="dxa"/>
            <w:tcBorders>
              <w:top w:val="single" w:sz="6" w:space="0" w:color="4472C4"/>
              <w:left w:val="single" w:sz="6" w:space="0" w:color="4472C4"/>
              <w:bottom w:val="single" w:sz="6" w:space="0" w:color="4472C4"/>
              <w:right w:val="nil"/>
            </w:tcBorders>
            <w:shd w:val="clear" w:color="auto" w:fill="4472C4"/>
            <w:hideMark/>
          </w:tcPr>
          <w:p w14:paraId="2D495634" w14:textId="77777777" w:rsidR="003F38D0" w:rsidRDefault="003F38D0" w:rsidP="002C6A11">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Nombre del proceso</w:t>
            </w:r>
            <w:r>
              <w:rPr>
                <w:rStyle w:val="eop"/>
                <w:rFonts w:ascii="Arial" w:hAnsi="Arial" w:cs="Arial"/>
                <w:b/>
                <w:bCs/>
                <w:color w:val="FFFFFF"/>
                <w:sz w:val="28"/>
                <w:szCs w:val="28"/>
              </w:rPr>
              <w:t> </w:t>
            </w:r>
          </w:p>
        </w:tc>
        <w:tc>
          <w:tcPr>
            <w:tcW w:w="4399" w:type="dxa"/>
            <w:tcBorders>
              <w:top w:val="single" w:sz="6" w:space="0" w:color="4472C4"/>
              <w:left w:val="nil"/>
              <w:bottom w:val="single" w:sz="6" w:space="0" w:color="4472C4"/>
              <w:right w:val="nil"/>
            </w:tcBorders>
            <w:shd w:val="clear" w:color="auto" w:fill="4472C4"/>
            <w:hideMark/>
          </w:tcPr>
          <w:p w14:paraId="717CD444" w14:textId="77777777" w:rsidR="003F38D0" w:rsidRDefault="003F38D0" w:rsidP="002C6A11">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Código</w:t>
            </w:r>
            <w:r>
              <w:rPr>
                <w:rStyle w:val="eop"/>
                <w:rFonts w:ascii="Arial" w:hAnsi="Arial" w:cs="Arial"/>
                <w:b/>
                <w:bCs/>
                <w:color w:val="FFFFFF"/>
                <w:sz w:val="28"/>
                <w:szCs w:val="28"/>
              </w:rPr>
              <w:t> </w:t>
            </w:r>
          </w:p>
        </w:tc>
        <w:tc>
          <w:tcPr>
            <w:tcW w:w="2532" w:type="dxa"/>
            <w:tcBorders>
              <w:top w:val="single" w:sz="6" w:space="0" w:color="4472C4"/>
              <w:left w:val="nil"/>
              <w:bottom w:val="single" w:sz="6" w:space="0" w:color="4472C4"/>
              <w:right w:val="nil"/>
            </w:tcBorders>
            <w:shd w:val="clear" w:color="auto" w:fill="4472C4"/>
            <w:hideMark/>
          </w:tcPr>
          <w:p w14:paraId="5CE82A90" w14:textId="77777777" w:rsidR="003F38D0" w:rsidRDefault="003F38D0" w:rsidP="002C6A11">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Versión</w:t>
            </w:r>
            <w:r>
              <w:rPr>
                <w:rStyle w:val="eop"/>
                <w:rFonts w:ascii="Arial" w:hAnsi="Arial" w:cs="Arial"/>
                <w:b/>
                <w:bCs/>
                <w:color w:val="FFFFFF"/>
                <w:sz w:val="28"/>
                <w:szCs w:val="28"/>
              </w:rPr>
              <w:t> </w:t>
            </w:r>
          </w:p>
        </w:tc>
        <w:tc>
          <w:tcPr>
            <w:tcW w:w="3214" w:type="dxa"/>
            <w:tcBorders>
              <w:top w:val="single" w:sz="6" w:space="0" w:color="4472C4"/>
              <w:left w:val="nil"/>
              <w:bottom w:val="single" w:sz="6" w:space="0" w:color="4472C4"/>
              <w:right w:val="single" w:sz="6" w:space="0" w:color="4472C4"/>
            </w:tcBorders>
            <w:shd w:val="clear" w:color="auto" w:fill="4472C4"/>
            <w:hideMark/>
          </w:tcPr>
          <w:p w14:paraId="51B5CBE0" w14:textId="77777777" w:rsidR="003F38D0" w:rsidRDefault="003F38D0" w:rsidP="002C6A11">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ascii="Arial" w:hAnsi="Arial" w:cs="Arial"/>
                <w:color w:val="FFFFFF"/>
                <w:sz w:val="28"/>
                <w:szCs w:val="28"/>
                <w:lang w:val="es-ES"/>
              </w:rPr>
              <w:t>Vigencia</w:t>
            </w:r>
            <w:r>
              <w:rPr>
                <w:rStyle w:val="eop"/>
                <w:rFonts w:ascii="Arial" w:hAnsi="Arial" w:cs="Arial"/>
                <w:b/>
                <w:bCs/>
                <w:color w:val="FFFFFF"/>
                <w:sz w:val="28"/>
                <w:szCs w:val="28"/>
              </w:rPr>
              <w:t> </w:t>
            </w:r>
          </w:p>
        </w:tc>
      </w:tr>
      <w:tr w:rsidR="003F38D0" w14:paraId="41F1A534" w14:textId="77777777" w:rsidTr="002C6A11">
        <w:trPr>
          <w:trHeight w:val="359"/>
        </w:trPr>
        <w:tc>
          <w:tcPr>
            <w:tcW w:w="7042" w:type="dxa"/>
            <w:tcBorders>
              <w:top w:val="single" w:sz="6" w:space="0" w:color="8EAADB"/>
              <w:left w:val="single" w:sz="6" w:space="0" w:color="8EAADB"/>
              <w:bottom w:val="single" w:sz="6" w:space="0" w:color="8EAADB"/>
              <w:right w:val="single" w:sz="6" w:space="0" w:color="8EAADB"/>
            </w:tcBorders>
            <w:shd w:val="clear" w:color="auto" w:fill="D9E2F3"/>
            <w:hideMark/>
          </w:tcPr>
          <w:p w14:paraId="3266B20B" w14:textId="77777777" w:rsidR="003F38D0" w:rsidRPr="00534163" w:rsidRDefault="003F38D0" w:rsidP="002C6A11">
            <w:pPr>
              <w:pStyle w:val="paragraph"/>
              <w:spacing w:before="0" w:beforeAutospacing="0" w:after="0" w:afterAutospacing="0"/>
              <w:jc w:val="center"/>
              <w:textAlignment w:val="baseline"/>
              <w:rPr>
                <w:rFonts w:ascii="Arial" w:hAnsi="Arial" w:cs="Arial"/>
                <w:bCs/>
                <w:sz w:val="28"/>
                <w:szCs w:val="28"/>
              </w:rPr>
            </w:pPr>
            <w:r w:rsidRPr="00534163">
              <w:rPr>
                <w:rStyle w:val="eop"/>
                <w:rFonts w:ascii="Arial" w:hAnsi="Arial" w:cs="Arial"/>
                <w:bCs/>
                <w:color w:val="000000"/>
                <w:sz w:val="28"/>
                <w:szCs w:val="28"/>
              </w:rPr>
              <w:t>Gestión Documental</w:t>
            </w:r>
          </w:p>
        </w:tc>
        <w:tc>
          <w:tcPr>
            <w:tcW w:w="4399" w:type="dxa"/>
            <w:tcBorders>
              <w:top w:val="single" w:sz="6" w:space="0" w:color="8EAADB"/>
              <w:left w:val="single" w:sz="6" w:space="0" w:color="8EAADB"/>
              <w:bottom w:val="single" w:sz="6" w:space="0" w:color="8EAADB"/>
              <w:right w:val="single" w:sz="6" w:space="0" w:color="8EAADB"/>
            </w:tcBorders>
            <w:shd w:val="clear" w:color="auto" w:fill="D9E2F3"/>
            <w:hideMark/>
          </w:tcPr>
          <w:p w14:paraId="28C90F63" w14:textId="4BBE6FA0" w:rsidR="003F38D0" w:rsidRPr="00534163" w:rsidRDefault="003F38D0" w:rsidP="002C6A11">
            <w:pPr>
              <w:pStyle w:val="paragraph"/>
              <w:spacing w:before="0" w:beforeAutospacing="0" w:after="0" w:afterAutospacing="0"/>
              <w:jc w:val="center"/>
              <w:textAlignment w:val="baseline"/>
              <w:rPr>
                <w:rFonts w:ascii="Arial" w:hAnsi="Arial" w:cs="Arial"/>
                <w:sz w:val="28"/>
                <w:szCs w:val="28"/>
              </w:rPr>
            </w:pPr>
            <w:r w:rsidRPr="00534163">
              <w:rPr>
                <w:rFonts w:ascii="Arial" w:hAnsi="Arial" w:cs="Arial"/>
                <w:sz w:val="28"/>
                <w:szCs w:val="28"/>
              </w:rPr>
              <w:t>SG-112-GD-PD-</w:t>
            </w:r>
            <w:r>
              <w:rPr>
                <w:rFonts w:ascii="Arial" w:hAnsi="Arial" w:cs="Arial"/>
                <w:sz w:val="28"/>
                <w:szCs w:val="28"/>
              </w:rPr>
              <w:t>0</w:t>
            </w:r>
            <w:r w:rsidRPr="00122A23">
              <w:rPr>
                <w:rFonts w:ascii="Arial" w:hAnsi="Arial" w:cs="Arial"/>
                <w:sz w:val="28"/>
                <w:szCs w:val="28"/>
              </w:rPr>
              <w:t>05</w:t>
            </w:r>
            <w:r w:rsidR="00743DF1">
              <w:rPr>
                <w:rFonts w:ascii="Arial" w:hAnsi="Arial" w:cs="Arial"/>
                <w:sz w:val="28"/>
                <w:szCs w:val="28"/>
              </w:rPr>
              <w:t>4</w:t>
            </w:r>
          </w:p>
        </w:tc>
        <w:tc>
          <w:tcPr>
            <w:tcW w:w="2532" w:type="dxa"/>
            <w:tcBorders>
              <w:top w:val="single" w:sz="6" w:space="0" w:color="8EAADB"/>
              <w:left w:val="single" w:sz="6" w:space="0" w:color="8EAADB"/>
              <w:bottom w:val="single" w:sz="6" w:space="0" w:color="8EAADB"/>
              <w:right w:val="single" w:sz="6" w:space="0" w:color="8EAADB"/>
            </w:tcBorders>
            <w:shd w:val="clear" w:color="auto" w:fill="D9E2F3"/>
            <w:hideMark/>
          </w:tcPr>
          <w:p w14:paraId="44601611" w14:textId="77777777" w:rsidR="003F38D0" w:rsidRPr="00534163" w:rsidRDefault="003F38D0" w:rsidP="002C6A11">
            <w:pPr>
              <w:pStyle w:val="paragraph"/>
              <w:spacing w:before="0" w:beforeAutospacing="0" w:after="0" w:afterAutospacing="0"/>
              <w:jc w:val="center"/>
              <w:textAlignment w:val="baseline"/>
              <w:rPr>
                <w:rFonts w:ascii="Arial" w:hAnsi="Arial" w:cs="Arial"/>
                <w:sz w:val="28"/>
                <w:szCs w:val="28"/>
              </w:rPr>
            </w:pPr>
            <w:r w:rsidRPr="00534163">
              <w:rPr>
                <w:rStyle w:val="normaltextrun"/>
                <w:rFonts w:ascii="Arial" w:hAnsi="Arial" w:cs="Arial"/>
                <w:color w:val="000000"/>
                <w:sz w:val="28"/>
                <w:szCs w:val="28"/>
                <w:lang w:val="es-ES"/>
              </w:rPr>
              <w:t>0001</w:t>
            </w:r>
            <w:r w:rsidRPr="00534163">
              <w:rPr>
                <w:rStyle w:val="eop"/>
                <w:rFonts w:ascii="Arial" w:hAnsi="Arial" w:cs="Arial"/>
                <w:color w:val="000000"/>
                <w:sz w:val="28"/>
                <w:szCs w:val="28"/>
              </w:rPr>
              <w:t> </w:t>
            </w:r>
          </w:p>
        </w:tc>
        <w:tc>
          <w:tcPr>
            <w:tcW w:w="3214" w:type="dxa"/>
            <w:tcBorders>
              <w:top w:val="single" w:sz="6" w:space="0" w:color="8EAADB"/>
              <w:left w:val="single" w:sz="6" w:space="0" w:color="8EAADB"/>
              <w:bottom w:val="single" w:sz="6" w:space="0" w:color="8EAADB"/>
              <w:right w:val="single" w:sz="6" w:space="0" w:color="8EAADB"/>
            </w:tcBorders>
            <w:shd w:val="clear" w:color="auto" w:fill="D9E2F3"/>
            <w:hideMark/>
          </w:tcPr>
          <w:p w14:paraId="353B607F" w14:textId="77777777" w:rsidR="003F38D0" w:rsidRPr="00534163" w:rsidRDefault="003F38D0" w:rsidP="002C6A11">
            <w:pPr>
              <w:pStyle w:val="paragraph"/>
              <w:spacing w:before="0" w:beforeAutospacing="0" w:after="0" w:afterAutospacing="0"/>
              <w:jc w:val="center"/>
              <w:textAlignment w:val="baseline"/>
              <w:rPr>
                <w:rFonts w:ascii="Arial" w:hAnsi="Arial" w:cs="Arial"/>
                <w:sz w:val="28"/>
                <w:szCs w:val="28"/>
              </w:rPr>
            </w:pPr>
            <w:r w:rsidRPr="00534163">
              <w:rPr>
                <w:rStyle w:val="normaltextrun"/>
                <w:rFonts w:ascii="Arial" w:hAnsi="Arial" w:cs="Arial"/>
                <w:color w:val="000000"/>
                <w:sz w:val="28"/>
                <w:szCs w:val="28"/>
                <w:lang w:val="es-ES"/>
              </w:rPr>
              <w:t>24/02/2023</w:t>
            </w:r>
          </w:p>
        </w:tc>
      </w:tr>
      <w:tr w:rsidR="003F38D0" w14:paraId="76BF13F9" w14:textId="77777777" w:rsidTr="002C6A11">
        <w:trPr>
          <w:trHeight w:val="359"/>
        </w:trPr>
        <w:tc>
          <w:tcPr>
            <w:tcW w:w="7042" w:type="dxa"/>
            <w:tcBorders>
              <w:top w:val="single" w:sz="6" w:space="0" w:color="8EAADB"/>
              <w:left w:val="single" w:sz="6" w:space="0" w:color="8EAADB"/>
              <w:bottom w:val="single" w:sz="6" w:space="0" w:color="8EAADB"/>
              <w:right w:val="single" w:sz="6" w:space="0" w:color="8EAADB"/>
            </w:tcBorders>
            <w:shd w:val="clear" w:color="auto" w:fill="4472C4"/>
            <w:hideMark/>
          </w:tcPr>
          <w:p w14:paraId="6E5B9727" w14:textId="77777777" w:rsidR="003F38D0" w:rsidRPr="00534163" w:rsidRDefault="003F38D0" w:rsidP="002C6A11">
            <w:pPr>
              <w:pStyle w:val="paragraph"/>
              <w:spacing w:before="0" w:beforeAutospacing="0" w:after="0" w:afterAutospacing="0"/>
              <w:jc w:val="center"/>
              <w:textAlignment w:val="baseline"/>
              <w:rPr>
                <w:rFonts w:ascii="Arial" w:hAnsi="Arial" w:cs="Arial"/>
                <w:b/>
                <w:bCs/>
                <w:sz w:val="28"/>
                <w:szCs w:val="28"/>
              </w:rPr>
            </w:pPr>
            <w:r w:rsidRPr="00534163">
              <w:rPr>
                <w:rStyle w:val="normaltextrun"/>
                <w:rFonts w:ascii="Arial" w:hAnsi="Arial" w:cs="Arial"/>
                <w:b/>
                <w:bCs/>
                <w:color w:val="FFFFFF"/>
                <w:sz w:val="28"/>
                <w:szCs w:val="28"/>
                <w:lang w:val="es-ES"/>
              </w:rPr>
              <w:t>Confidencialidad:</w:t>
            </w:r>
            <w:r w:rsidRPr="00534163">
              <w:rPr>
                <w:rStyle w:val="eop"/>
                <w:rFonts w:ascii="Arial" w:hAnsi="Arial" w:cs="Arial"/>
                <w:b/>
                <w:bCs/>
                <w:color w:val="FFFFFF"/>
                <w:sz w:val="28"/>
                <w:szCs w:val="28"/>
              </w:rPr>
              <w:t> </w:t>
            </w:r>
          </w:p>
        </w:tc>
        <w:tc>
          <w:tcPr>
            <w:tcW w:w="4399" w:type="dxa"/>
            <w:tcBorders>
              <w:top w:val="single" w:sz="6" w:space="0" w:color="8EAADB"/>
              <w:left w:val="single" w:sz="6" w:space="0" w:color="8EAADB"/>
              <w:bottom w:val="single" w:sz="6" w:space="0" w:color="8EAADB"/>
              <w:right w:val="single" w:sz="6" w:space="0" w:color="8EAADB"/>
            </w:tcBorders>
            <w:shd w:val="clear" w:color="auto" w:fill="4472C4"/>
            <w:hideMark/>
          </w:tcPr>
          <w:p w14:paraId="4AC29626" w14:textId="77777777" w:rsidR="003F38D0" w:rsidRPr="00534163" w:rsidRDefault="003F38D0" w:rsidP="002C6A11">
            <w:pPr>
              <w:pStyle w:val="paragraph"/>
              <w:spacing w:before="0" w:beforeAutospacing="0" w:after="0" w:afterAutospacing="0"/>
              <w:jc w:val="center"/>
              <w:textAlignment w:val="baseline"/>
              <w:rPr>
                <w:rFonts w:ascii="Arial" w:hAnsi="Arial" w:cs="Arial"/>
                <w:sz w:val="28"/>
                <w:szCs w:val="28"/>
              </w:rPr>
            </w:pPr>
            <w:r w:rsidRPr="00534163">
              <w:rPr>
                <w:rStyle w:val="normaltextrun"/>
                <w:rFonts w:ascii="Arial" w:hAnsi="Arial" w:cs="Arial"/>
                <w:color w:val="FFFFFF"/>
                <w:sz w:val="28"/>
                <w:szCs w:val="28"/>
                <w:lang w:val="es-ES"/>
              </w:rPr>
              <w:t>Integridad:</w:t>
            </w:r>
            <w:r w:rsidRPr="00534163">
              <w:rPr>
                <w:rStyle w:val="eop"/>
                <w:rFonts w:ascii="Arial" w:hAnsi="Arial" w:cs="Arial"/>
                <w:color w:val="FFFFFF"/>
                <w:sz w:val="28"/>
                <w:szCs w:val="28"/>
              </w:rPr>
              <w:t> </w:t>
            </w:r>
          </w:p>
        </w:tc>
        <w:tc>
          <w:tcPr>
            <w:tcW w:w="5746" w:type="dxa"/>
            <w:gridSpan w:val="2"/>
            <w:tcBorders>
              <w:top w:val="single" w:sz="6" w:space="0" w:color="8EAADB"/>
              <w:left w:val="single" w:sz="6" w:space="0" w:color="8EAADB"/>
              <w:bottom w:val="single" w:sz="6" w:space="0" w:color="8EAADB"/>
              <w:right w:val="single" w:sz="6" w:space="0" w:color="8EAADB"/>
            </w:tcBorders>
            <w:shd w:val="clear" w:color="auto" w:fill="4472C4"/>
            <w:hideMark/>
          </w:tcPr>
          <w:p w14:paraId="260707B3" w14:textId="77777777" w:rsidR="003F38D0" w:rsidRPr="00534163" w:rsidRDefault="003F38D0" w:rsidP="002C6A11">
            <w:pPr>
              <w:pStyle w:val="paragraph"/>
              <w:spacing w:before="0" w:beforeAutospacing="0" w:after="0" w:afterAutospacing="0"/>
              <w:jc w:val="center"/>
              <w:textAlignment w:val="baseline"/>
              <w:rPr>
                <w:rFonts w:ascii="Arial" w:hAnsi="Arial" w:cs="Arial"/>
                <w:sz w:val="28"/>
                <w:szCs w:val="28"/>
              </w:rPr>
            </w:pPr>
            <w:r w:rsidRPr="00534163">
              <w:rPr>
                <w:rStyle w:val="normaltextrun"/>
                <w:rFonts w:ascii="Arial" w:hAnsi="Arial" w:cs="Arial"/>
                <w:color w:val="FFFFFF"/>
                <w:sz w:val="28"/>
                <w:szCs w:val="28"/>
                <w:lang w:val="es-ES"/>
              </w:rPr>
              <w:t>Disponibilidad:</w:t>
            </w:r>
            <w:r w:rsidRPr="00534163">
              <w:rPr>
                <w:rStyle w:val="eop"/>
                <w:rFonts w:ascii="Arial" w:hAnsi="Arial" w:cs="Arial"/>
                <w:color w:val="FFFFFF"/>
                <w:sz w:val="28"/>
                <w:szCs w:val="28"/>
              </w:rPr>
              <w:t> </w:t>
            </w:r>
          </w:p>
        </w:tc>
      </w:tr>
      <w:tr w:rsidR="003F38D0" w14:paraId="43FEAD3B" w14:textId="77777777" w:rsidTr="002C6A11">
        <w:trPr>
          <w:trHeight w:val="359"/>
        </w:trPr>
        <w:tc>
          <w:tcPr>
            <w:tcW w:w="7042" w:type="dxa"/>
            <w:tcBorders>
              <w:top w:val="single" w:sz="6" w:space="0" w:color="8EAADB"/>
              <w:left w:val="single" w:sz="6" w:space="0" w:color="8EAADB"/>
              <w:bottom w:val="single" w:sz="6" w:space="0" w:color="8EAADB"/>
              <w:right w:val="single" w:sz="6" w:space="0" w:color="8EAADB"/>
            </w:tcBorders>
            <w:shd w:val="clear" w:color="auto" w:fill="D9E2F3"/>
            <w:hideMark/>
          </w:tcPr>
          <w:p w14:paraId="1B6E2F45" w14:textId="77777777" w:rsidR="003F38D0" w:rsidRPr="00534163" w:rsidRDefault="003F38D0" w:rsidP="002C6A11">
            <w:pPr>
              <w:pStyle w:val="paragraph"/>
              <w:spacing w:before="0" w:beforeAutospacing="0" w:after="0" w:afterAutospacing="0"/>
              <w:jc w:val="center"/>
              <w:textAlignment w:val="baseline"/>
              <w:rPr>
                <w:rFonts w:ascii="Arial" w:hAnsi="Arial" w:cs="Arial"/>
                <w:b/>
                <w:bCs/>
                <w:sz w:val="28"/>
                <w:szCs w:val="28"/>
              </w:rPr>
            </w:pPr>
            <w:r w:rsidRPr="00534163">
              <w:rPr>
                <w:rStyle w:val="normaltextrun"/>
                <w:rFonts w:ascii="Arial" w:hAnsi="Arial" w:cs="Arial"/>
                <w:sz w:val="28"/>
                <w:szCs w:val="28"/>
                <w:lang w:val="es-ES"/>
              </w:rPr>
              <w:t>Baja</w:t>
            </w:r>
            <w:r w:rsidRPr="00534163">
              <w:rPr>
                <w:rStyle w:val="eop"/>
                <w:rFonts w:ascii="Arial" w:hAnsi="Arial" w:cs="Arial"/>
                <w:b/>
                <w:bCs/>
                <w:sz w:val="28"/>
                <w:szCs w:val="28"/>
              </w:rPr>
              <w:t> </w:t>
            </w:r>
          </w:p>
        </w:tc>
        <w:tc>
          <w:tcPr>
            <w:tcW w:w="4399" w:type="dxa"/>
            <w:tcBorders>
              <w:top w:val="single" w:sz="6" w:space="0" w:color="8EAADB"/>
              <w:left w:val="single" w:sz="6" w:space="0" w:color="8EAADB"/>
              <w:bottom w:val="single" w:sz="6" w:space="0" w:color="8EAADB"/>
              <w:right w:val="single" w:sz="6" w:space="0" w:color="8EAADB"/>
            </w:tcBorders>
            <w:shd w:val="clear" w:color="auto" w:fill="D9E2F3"/>
            <w:hideMark/>
          </w:tcPr>
          <w:p w14:paraId="6D182EA0" w14:textId="77777777" w:rsidR="003F38D0" w:rsidRPr="00534163" w:rsidRDefault="003F38D0" w:rsidP="002C6A11">
            <w:pPr>
              <w:pStyle w:val="paragraph"/>
              <w:spacing w:before="0" w:beforeAutospacing="0" w:after="0" w:afterAutospacing="0"/>
              <w:jc w:val="center"/>
              <w:textAlignment w:val="baseline"/>
              <w:rPr>
                <w:rFonts w:ascii="Arial" w:hAnsi="Arial" w:cs="Arial"/>
                <w:sz w:val="28"/>
                <w:szCs w:val="28"/>
              </w:rPr>
            </w:pPr>
            <w:r w:rsidRPr="00534163">
              <w:rPr>
                <w:rStyle w:val="normaltextrun"/>
                <w:rFonts w:ascii="Arial" w:hAnsi="Arial" w:cs="Arial"/>
                <w:sz w:val="28"/>
                <w:szCs w:val="28"/>
                <w:lang w:val="es-ES"/>
              </w:rPr>
              <w:t>Alta</w:t>
            </w:r>
            <w:r w:rsidRPr="00534163">
              <w:rPr>
                <w:rStyle w:val="eop"/>
                <w:rFonts w:ascii="Arial" w:hAnsi="Arial" w:cs="Arial"/>
                <w:sz w:val="28"/>
                <w:szCs w:val="28"/>
              </w:rPr>
              <w:t> </w:t>
            </w:r>
          </w:p>
        </w:tc>
        <w:tc>
          <w:tcPr>
            <w:tcW w:w="5746" w:type="dxa"/>
            <w:gridSpan w:val="2"/>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53C191AE" w14:textId="77777777" w:rsidR="003F38D0" w:rsidRPr="00534163" w:rsidRDefault="003F38D0" w:rsidP="002C6A11">
            <w:pPr>
              <w:pStyle w:val="paragraph"/>
              <w:spacing w:before="0" w:beforeAutospacing="0" w:after="0" w:afterAutospacing="0"/>
              <w:jc w:val="center"/>
              <w:textAlignment w:val="baseline"/>
              <w:rPr>
                <w:rFonts w:ascii="Arial" w:hAnsi="Arial" w:cs="Arial"/>
                <w:sz w:val="28"/>
                <w:szCs w:val="28"/>
              </w:rPr>
            </w:pPr>
            <w:r w:rsidRPr="00534163">
              <w:rPr>
                <w:rStyle w:val="normaltextrun"/>
                <w:rFonts w:ascii="Arial" w:hAnsi="Arial" w:cs="Arial"/>
                <w:sz w:val="28"/>
                <w:szCs w:val="28"/>
                <w:lang w:val="es-ES"/>
              </w:rPr>
              <w:t>Alta</w:t>
            </w:r>
            <w:r w:rsidRPr="00534163">
              <w:rPr>
                <w:rStyle w:val="eop"/>
                <w:rFonts w:ascii="Arial" w:hAnsi="Arial" w:cs="Arial"/>
                <w:sz w:val="28"/>
                <w:szCs w:val="28"/>
              </w:rPr>
              <w:t> </w:t>
            </w:r>
          </w:p>
        </w:tc>
      </w:tr>
    </w:tbl>
    <w:p w14:paraId="16393F98" w14:textId="77777777" w:rsidR="003F38D0" w:rsidRPr="00B25C61" w:rsidRDefault="003F38D0" w:rsidP="00B25C61">
      <w:pPr>
        <w:rPr>
          <w:lang w:val="es-CO"/>
        </w:rPr>
      </w:pPr>
    </w:p>
    <w:p w14:paraId="7E0227F0" w14:textId="1B64FFB1" w:rsidR="00B25C61" w:rsidRPr="00B25C61" w:rsidRDefault="00B25C61" w:rsidP="00B25C61">
      <w:pPr>
        <w:pStyle w:val="Ttulo1"/>
        <w:jc w:val="both"/>
      </w:pPr>
      <w:r>
        <w:t xml:space="preserve">2. </w:t>
      </w:r>
      <w:r w:rsidR="00F75562" w:rsidRPr="005548F6">
        <w:t>O</w:t>
      </w:r>
      <w:r w:rsidR="00EB0E97" w:rsidRPr="005548F6">
        <w:t>BJETIVO</w:t>
      </w:r>
      <w:r>
        <w:t>:</w:t>
      </w:r>
    </w:p>
    <w:p w14:paraId="7421609D" w14:textId="088BDB41" w:rsidR="00B25C61" w:rsidRDefault="00B25C61" w:rsidP="00B25C61">
      <w:pPr>
        <w:rPr>
          <w:lang w:val="es-CO"/>
        </w:rPr>
      </w:pPr>
    </w:p>
    <w:p w14:paraId="63C6AF44" w14:textId="34C0F0E0" w:rsidR="00B25C61" w:rsidRPr="00B05274" w:rsidRDefault="00B05274" w:rsidP="00B05274">
      <w:pPr>
        <w:jc w:val="both"/>
        <w:rPr>
          <w:rFonts w:ascii="Arial" w:hAnsi="Arial" w:cs="Arial"/>
          <w:lang w:val="es-CO"/>
        </w:rPr>
      </w:pPr>
      <w:r w:rsidRPr="00B05274">
        <w:rPr>
          <w:rFonts w:ascii="Arial" w:hAnsi="Arial" w:cs="Arial"/>
          <w:lang w:val="es-CO"/>
        </w:rPr>
        <w:t xml:space="preserve">Gestionar de manera </w:t>
      </w:r>
      <w:r w:rsidR="00224315" w:rsidRPr="00B05274">
        <w:rPr>
          <w:rFonts w:ascii="Arial" w:hAnsi="Arial" w:cs="Arial"/>
          <w:lang w:val="es-CO"/>
        </w:rPr>
        <w:t>adecuada</w:t>
      </w:r>
      <w:r w:rsidR="00224315">
        <w:rPr>
          <w:rFonts w:ascii="Arial" w:hAnsi="Arial" w:cs="Arial"/>
          <w:lang w:val="es-CO"/>
        </w:rPr>
        <w:t xml:space="preserve"> </w:t>
      </w:r>
      <w:r w:rsidR="00224315" w:rsidRPr="00B05274">
        <w:rPr>
          <w:rFonts w:ascii="Arial" w:hAnsi="Arial" w:cs="Arial"/>
          <w:lang w:val="es-CO"/>
        </w:rPr>
        <w:t>y</w:t>
      </w:r>
      <w:r w:rsidRPr="00B05274">
        <w:rPr>
          <w:rFonts w:ascii="Arial" w:hAnsi="Arial" w:cs="Arial"/>
          <w:lang w:val="es-CO"/>
        </w:rPr>
        <w:t xml:space="preserve"> efectiva conforme a los lineamientos establecidos por la entidad y el Archivo General de la Nación, las transferencias documentales primarias de los archivos de gestión para su posterior almacenamiento y conservación en el archivo central del Instituto Nacional para Ciegos </w:t>
      </w:r>
      <w:r w:rsidRPr="00746D6B">
        <w:rPr>
          <w:rFonts w:ascii="Arial" w:hAnsi="Arial" w:cs="Arial"/>
          <w:b/>
          <w:lang w:val="es-CO"/>
        </w:rPr>
        <w:t>INCI.</w:t>
      </w:r>
    </w:p>
    <w:p w14:paraId="465897B7" w14:textId="54104957" w:rsidR="00B25C61" w:rsidRDefault="00B25C61" w:rsidP="00B25C61">
      <w:pPr>
        <w:rPr>
          <w:lang w:val="es-CO"/>
        </w:rPr>
      </w:pPr>
    </w:p>
    <w:p w14:paraId="3DB48ACC" w14:textId="2DBC04E4" w:rsidR="005F3D8F" w:rsidRPr="005548F6" w:rsidRDefault="005F3D8F" w:rsidP="00746D6B">
      <w:pPr>
        <w:pStyle w:val="Ttulo1"/>
        <w:jc w:val="both"/>
      </w:pPr>
    </w:p>
    <w:p w14:paraId="523D81CF" w14:textId="77777777" w:rsidR="005F3D8F" w:rsidRPr="005548F6" w:rsidRDefault="004C7914" w:rsidP="005F3D8F">
      <w:pPr>
        <w:pStyle w:val="Ttulo2"/>
        <w:ind w:left="284" w:hanging="284"/>
        <w:jc w:val="both"/>
        <w:rPr>
          <w:sz w:val="24"/>
        </w:rPr>
      </w:pPr>
      <w:r w:rsidRPr="005548F6">
        <w:rPr>
          <w:sz w:val="24"/>
        </w:rPr>
        <w:t>3. A</w:t>
      </w:r>
      <w:r w:rsidR="00096576" w:rsidRPr="005548F6">
        <w:rPr>
          <w:sz w:val="24"/>
        </w:rPr>
        <w:t>L</w:t>
      </w:r>
      <w:r w:rsidR="008C123F" w:rsidRPr="005548F6">
        <w:rPr>
          <w:sz w:val="24"/>
        </w:rPr>
        <w:t>CANCE</w:t>
      </w:r>
      <w:r w:rsidR="00855B04" w:rsidRPr="005548F6">
        <w:rPr>
          <w:sz w:val="24"/>
        </w:rPr>
        <w:t xml:space="preserve">: </w:t>
      </w:r>
    </w:p>
    <w:p w14:paraId="04D02387" w14:textId="19FC5755" w:rsidR="00746D6B" w:rsidRPr="00992D26" w:rsidRDefault="004A2A9F" w:rsidP="00992D26">
      <w:pPr>
        <w:pStyle w:val="NormalWeb"/>
        <w:jc w:val="both"/>
        <w:rPr>
          <w:rFonts w:ascii="Arial" w:hAnsi="Arial" w:cs="Arial"/>
        </w:rPr>
      </w:pPr>
      <w:r w:rsidRPr="004A2A9F">
        <w:rPr>
          <w:rFonts w:ascii="Arial" w:hAnsi="Arial" w:cs="Arial"/>
        </w:rPr>
        <w:t xml:space="preserve">Inicia con la programación anual de las transferencias </w:t>
      </w:r>
      <w:r w:rsidR="001F7C87" w:rsidRPr="004A2A9F">
        <w:rPr>
          <w:rFonts w:ascii="Arial" w:hAnsi="Arial" w:cs="Arial"/>
        </w:rPr>
        <w:t xml:space="preserve">documentales, </w:t>
      </w:r>
      <w:r w:rsidR="001F7C87">
        <w:rPr>
          <w:rFonts w:ascii="Arial" w:hAnsi="Arial" w:cs="Arial"/>
        </w:rPr>
        <w:t>luego</w:t>
      </w:r>
      <w:r w:rsidR="00D22B3D">
        <w:rPr>
          <w:rFonts w:ascii="Arial" w:hAnsi="Arial" w:cs="Arial"/>
        </w:rPr>
        <w:t xml:space="preserve"> </w:t>
      </w:r>
      <w:r w:rsidR="001F7C87">
        <w:rPr>
          <w:rFonts w:ascii="Arial" w:hAnsi="Arial" w:cs="Arial"/>
        </w:rPr>
        <w:t xml:space="preserve">con la revisión </w:t>
      </w:r>
      <w:r w:rsidR="003D2CE2">
        <w:rPr>
          <w:rFonts w:ascii="Arial" w:hAnsi="Arial" w:cs="Arial"/>
        </w:rPr>
        <w:t xml:space="preserve">y recepción de los documentos por parte del productor de la </w:t>
      </w:r>
      <w:r w:rsidR="00EE499D">
        <w:rPr>
          <w:rFonts w:ascii="Arial" w:hAnsi="Arial" w:cs="Arial"/>
        </w:rPr>
        <w:t>información</w:t>
      </w:r>
      <w:r w:rsidR="003D2CE2">
        <w:rPr>
          <w:rFonts w:ascii="Arial" w:hAnsi="Arial" w:cs="Arial"/>
        </w:rPr>
        <w:t xml:space="preserve"> que debe realizar la trans</w:t>
      </w:r>
      <w:r w:rsidR="00D635F3">
        <w:rPr>
          <w:rFonts w:ascii="Arial" w:hAnsi="Arial" w:cs="Arial"/>
        </w:rPr>
        <w:t xml:space="preserve">ferencia, efectuar el proceso </w:t>
      </w:r>
      <w:r w:rsidR="00D635F3" w:rsidRPr="00D635F3">
        <w:rPr>
          <w:rFonts w:ascii="Arial" w:hAnsi="Arial" w:cs="Arial"/>
        </w:rPr>
        <w:t xml:space="preserve">de alistamiento y finaliza con la respectiva transferencia documental previa verificación y punteo de cada registro del </w:t>
      </w:r>
      <w:r w:rsidR="00D635F3" w:rsidRPr="00D635F3">
        <w:rPr>
          <w:rFonts w:ascii="Arial" w:hAnsi="Arial" w:cs="Arial"/>
          <w:b/>
        </w:rPr>
        <w:t>FUID</w:t>
      </w:r>
      <w:r w:rsidR="00D635F3" w:rsidRPr="00D635F3">
        <w:rPr>
          <w:rFonts w:ascii="Arial" w:hAnsi="Arial" w:cs="Arial"/>
        </w:rPr>
        <w:t xml:space="preserve"> para su recepción en el Archivo </w:t>
      </w:r>
      <w:r w:rsidR="00EE499D">
        <w:rPr>
          <w:rFonts w:ascii="Arial" w:hAnsi="Arial" w:cs="Arial"/>
        </w:rPr>
        <w:t>Central, mediante la realización</w:t>
      </w:r>
      <w:r w:rsidR="00D635F3" w:rsidRPr="00D635F3">
        <w:rPr>
          <w:rFonts w:ascii="Arial" w:hAnsi="Arial" w:cs="Arial"/>
        </w:rPr>
        <w:t xml:space="preserve"> del acta de transferencia</w:t>
      </w:r>
      <w:r w:rsidR="00EE499D">
        <w:rPr>
          <w:rFonts w:ascii="Arial" w:hAnsi="Arial" w:cs="Arial"/>
        </w:rPr>
        <w:t xml:space="preserve"> por parte del responsable de</w:t>
      </w:r>
      <w:r w:rsidR="00992D26">
        <w:rPr>
          <w:rFonts w:ascii="Arial" w:hAnsi="Arial" w:cs="Arial"/>
        </w:rPr>
        <w:t xml:space="preserve"> Gestión Documental.</w:t>
      </w:r>
    </w:p>
    <w:p w14:paraId="0595632D" w14:textId="383C2EEF" w:rsidR="00746D6B" w:rsidRDefault="00746D6B" w:rsidP="00746D6B">
      <w:pPr>
        <w:rPr>
          <w:lang w:val="es-ES_tradnl"/>
        </w:rPr>
      </w:pPr>
    </w:p>
    <w:p w14:paraId="1CD6B4EE" w14:textId="2924F2E3" w:rsidR="00746D6B" w:rsidRPr="00746D6B" w:rsidRDefault="00746D6B" w:rsidP="00746D6B">
      <w:pPr>
        <w:rPr>
          <w:lang w:val="es-ES_tradnl"/>
        </w:rPr>
      </w:pPr>
    </w:p>
    <w:p w14:paraId="5545187F" w14:textId="5F3640D0" w:rsidR="00982471" w:rsidRDefault="004C7914" w:rsidP="006B6763">
      <w:pPr>
        <w:pStyle w:val="Ttulo2"/>
        <w:ind w:left="0"/>
        <w:rPr>
          <w:sz w:val="24"/>
        </w:rPr>
      </w:pPr>
      <w:r w:rsidRPr="005548F6">
        <w:rPr>
          <w:sz w:val="24"/>
        </w:rPr>
        <w:t>4. P</w:t>
      </w:r>
      <w:r w:rsidR="00EB0E97" w:rsidRPr="005548F6">
        <w:rPr>
          <w:sz w:val="24"/>
        </w:rPr>
        <w:t>OLÍTICAS DE OPERACIÓN</w:t>
      </w:r>
      <w:r w:rsidR="00565B47" w:rsidRPr="005548F6">
        <w:rPr>
          <w:sz w:val="24"/>
        </w:rPr>
        <w:t xml:space="preserve"> </w:t>
      </w:r>
    </w:p>
    <w:p w14:paraId="3F614C25" w14:textId="2BB45146" w:rsidR="00407D9C" w:rsidRDefault="00407D9C" w:rsidP="00407D9C">
      <w:pPr>
        <w:rPr>
          <w:lang w:val="es-ES_tradnl"/>
        </w:rPr>
      </w:pPr>
    </w:p>
    <w:p w14:paraId="3F9EA2DA" w14:textId="1EE8CE8E" w:rsidR="00407D9C" w:rsidRDefault="00407D9C" w:rsidP="00407D9C">
      <w:pPr>
        <w:rPr>
          <w:lang w:val="es-ES_tradnl"/>
        </w:rPr>
      </w:pPr>
    </w:p>
    <w:p w14:paraId="14341EDB" w14:textId="1B8681AE" w:rsidR="00407D9C" w:rsidRDefault="00407D9C" w:rsidP="00A751D6">
      <w:pPr>
        <w:rPr>
          <w:rFonts w:ascii="Arial" w:hAnsi="Arial" w:cs="Arial"/>
          <w:lang w:val="es-ES_tradnl"/>
        </w:rPr>
      </w:pPr>
      <w:r w:rsidRPr="00407D9C">
        <w:rPr>
          <w:rFonts w:ascii="Arial" w:hAnsi="Arial" w:cs="Arial"/>
          <w:b/>
          <w:lang w:val="es-ES_tradnl"/>
        </w:rPr>
        <w:t>a)</w:t>
      </w:r>
      <w:r w:rsidRPr="00407D9C">
        <w:rPr>
          <w:rFonts w:ascii="Arial" w:hAnsi="Arial" w:cs="Arial"/>
          <w:lang w:val="es-ES_tradnl"/>
        </w:rPr>
        <w:t xml:space="preserve"> </w:t>
      </w:r>
      <w:r w:rsidR="00A751D6" w:rsidRPr="00A751D6">
        <w:rPr>
          <w:rFonts w:ascii="Arial" w:hAnsi="Arial" w:cs="Arial"/>
          <w:lang w:val="es-ES_tradnl"/>
        </w:rPr>
        <w:t>Las transferencias al archivo central deben realizarse dentro de las fechas establecidas en el cronograma de transferencias. Todas las dependencias de la Entidad deben preparar los documentos a transferir de conformidad con las series, subseries y tiempos de retención estipulados en las Tablas de Retención Documental vigentes relacionadas con cada uno de los procesos.</w:t>
      </w:r>
    </w:p>
    <w:p w14:paraId="1229A902" w14:textId="77777777" w:rsidR="006973BF" w:rsidRPr="00407D9C" w:rsidRDefault="006973BF" w:rsidP="00A751D6">
      <w:pPr>
        <w:rPr>
          <w:rFonts w:ascii="Arial" w:hAnsi="Arial" w:cs="Arial"/>
          <w:lang w:val="es-ES_tradnl"/>
        </w:rPr>
      </w:pPr>
    </w:p>
    <w:p w14:paraId="2E90791F" w14:textId="77777777" w:rsidR="00407D9C" w:rsidRPr="00407D9C" w:rsidRDefault="00407D9C" w:rsidP="0046691F">
      <w:pPr>
        <w:jc w:val="both"/>
        <w:rPr>
          <w:rFonts w:ascii="Arial" w:hAnsi="Arial" w:cs="Arial"/>
          <w:lang w:val="es-ES_tradnl"/>
        </w:rPr>
      </w:pPr>
    </w:p>
    <w:p w14:paraId="6448E72A" w14:textId="287FC33E" w:rsidR="00407D9C" w:rsidRDefault="00407D9C" w:rsidP="0046691F">
      <w:pPr>
        <w:jc w:val="both"/>
        <w:rPr>
          <w:rFonts w:ascii="Arial" w:hAnsi="Arial" w:cs="Arial"/>
          <w:lang w:val="es-ES_tradnl"/>
        </w:rPr>
      </w:pPr>
      <w:r w:rsidRPr="00407D9C">
        <w:rPr>
          <w:rFonts w:ascii="Arial" w:hAnsi="Arial" w:cs="Arial"/>
          <w:b/>
          <w:lang w:val="es-ES_tradnl"/>
        </w:rPr>
        <w:t>b)</w:t>
      </w:r>
      <w:r w:rsidRPr="00407D9C">
        <w:rPr>
          <w:rFonts w:ascii="Arial" w:hAnsi="Arial" w:cs="Arial"/>
          <w:lang w:val="es-ES_tradnl"/>
        </w:rPr>
        <w:t xml:space="preserve"> Para realizar el proceso de transferencias documentales primarias, previamente los responsables de archivo de cada una de las dependencias deberán hacer los controles pertinentes con el fin de verificar que la documentación este organizada, conforme lo establecen los procedimientos e instructivos del Proceso de Gestión Documental, en caso contrario se deberá preparar la documentación aplicando los siguientes procesos técnicos:</w:t>
      </w:r>
    </w:p>
    <w:p w14:paraId="4871EE66" w14:textId="03DCBD79" w:rsidR="00C37326" w:rsidRDefault="00C37326" w:rsidP="0046691F">
      <w:pPr>
        <w:jc w:val="both"/>
        <w:rPr>
          <w:rFonts w:ascii="Arial" w:hAnsi="Arial" w:cs="Arial"/>
          <w:lang w:val="es-ES_tradnl"/>
        </w:rPr>
      </w:pPr>
    </w:p>
    <w:p w14:paraId="1D0E8DC7" w14:textId="15F49821" w:rsidR="00303AE5" w:rsidRDefault="00303AE5" w:rsidP="00303AE5">
      <w:pPr>
        <w:jc w:val="both"/>
        <w:rPr>
          <w:rFonts w:ascii="Arial" w:hAnsi="Arial" w:cs="Arial"/>
          <w:lang w:val="es-CO"/>
        </w:rPr>
      </w:pPr>
      <w:r w:rsidRPr="00303AE5">
        <w:rPr>
          <w:rFonts w:ascii="Arial" w:hAnsi="Arial" w:cs="Arial"/>
          <w:lang w:val="es-CO"/>
        </w:rPr>
        <w:t xml:space="preserve">- Ordenación cronológica y consecutiva de los documentos según la serie documental. </w:t>
      </w:r>
    </w:p>
    <w:p w14:paraId="637CD55F" w14:textId="77777777" w:rsidR="00303AE5" w:rsidRPr="00303AE5" w:rsidRDefault="00303AE5" w:rsidP="00303AE5">
      <w:pPr>
        <w:jc w:val="both"/>
        <w:rPr>
          <w:rFonts w:ascii="Arial" w:hAnsi="Arial" w:cs="Arial"/>
          <w:lang w:val="es-CO"/>
        </w:rPr>
      </w:pPr>
    </w:p>
    <w:p w14:paraId="5261BC12" w14:textId="7FC048F6" w:rsidR="00303AE5" w:rsidRDefault="00303AE5" w:rsidP="00303AE5">
      <w:pPr>
        <w:jc w:val="both"/>
        <w:rPr>
          <w:rFonts w:ascii="Arial" w:hAnsi="Arial" w:cs="Arial"/>
          <w:lang w:val="es-CO"/>
        </w:rPr>
      </w:pPr>
      <w:r w:rsidRPr="00303AE5">
        <w:rPr>
          <w:rFonts w:ascii="Arial" w:hAnsi="Arial" w:cs="Arial"/>
          <w:lang w:val="es-CO"/>
        </w:rPr>
        <w:t xml:space="preserve">- Preparación física de los documentos (Depuración, eliminación de material metálico y cambio de unidades de conservación en caso de deterioro de las mismas) </w:t>
      </w:r>
    </w:p>
    <w:p w14:paraId="0EBBFC5B" w14:textId="77777777" w:rsidR="00303AE5" w:rsidRPr="00303AE5" w:rsidRDefault="00303AE5" w:rsidP="00303AE5">
      <w:pPr>
        <w:jc w:val="both"/>
        <w:rPr>
          <w:rFonts w:ascii="Arial" w:hAnsi="Arial" w:cs="Arial"/>
          <w:lang w:val="es-CO"/>
        </w:rPr>
      </w:pPr>
    </w:p>
    <w:p w14:paraId="0A78E1E6" w14:textId="6179D38D" w:rsidR="00303AE5" w:rsidRDefault="00303AE5" w:rsidP="00303AE5">
      <w:pPr>
        <w:jc w:val="both"/>
        <w:rPr>
          <w:rFonts w:ascii="Arial" w:hAnsi="Arial" w:cs="Arial"/>
          <w:lang w:val="es-CO"/>
        </w:rPr>
      </w:pPr>
      <w:r w:rsidRPr="00303AE5">
        <w:rPr>
          <w:rFonts w:ascii="Arial" w:hAnsi="Arial" w:cs="Arial"/>
          <w:lang w:val="es-CO"/>
        </w:rPr>
        <w:t xml:space="preserve">- Foliación de los documentos conforme lo establecen los procedimientos. </w:t>
      </w:r>
    </w:p>
    <w:p w14:paraId="19B5A98F" w14:textId="77777777" w:rsidR="00303AE5" w:rsidRPr="00303AE5" w:rsidRDefault="00303AE5" w:rsidP="00303AE5">
      <w:pPr>
        <w:jc w:val="both"/>
        <w:rPr>
          <w:rFonts w:ascii="Arial" w:hAnsi="Arial" w:cs="Arial"/>
          <w:lang w:val="es-CO"/>
        </w:rPr>
      </w:pPr>
    </w:p>
    <w:p w14:paraId="5A7EE27C" w14:textId="64A59915" w:rsidR="00303AE5" w:rsidRDefault="00303AE5" w:rsidP="00303AE5">
      <w:pPr>
        <w:jc w:val="both"/>
        <w:rPr>
          <w:rFonts w:ascii="Arial" w:hAnsi="Arial" w:cs="Arial"/>
          <w:lang w:val="es-CO"/>
        </w:rPr>
      </w:pPr>
      <w:r w:rsidRPr="00303AE5">
        <w:rPr>
          <w:rFonts w:ascii="Arial" w:hAnsi="Arial" w:cs="Arial"/>
          <w:lang w:val="es-CO"/>
        </w:rPr>
        <w:lastRenderedPageBreak/>
        <w:t xml:space="preserve">- Embalaje (ubicación de carpetas en cajas) </w:t>
      </w:r>
    </w:p>
    <w:p w14:paraId="3FEEB67C" w14:textId="77777777" w:rsidR="00303AE5" w:rsidRPr="00303AE5" w:rsidRDefault="00303AE5" w:rsidP="00303AE5">
      <w:pPr>
        <w:jc w:val="both"/>
        <w:rPr>
          <w:rFonts w:ascii="Arial" w:hAnsi="Arial" w:cs="Arial"/>
          <w:lang w:val="es-CO"/>
        </w:rPr>
      </w:pPr>
    </w:p>
    <w:p w14:paraId="50C39626" w14:textId="76367B56" w:rsidR="00303AE5" w:rsidRDefault="00303AE5" w:rsidP="00303AE5">
      <w:pPr>
        <w:jc w:val="both"/>
        <w:rPr>
          <w:rFonts w:ascii="Arial" w:hAnsi="Arial" w:cs="Arial"/>
          <w:lang w:val="es-CO"/>
        </w:rPr>
      </w:pPr>
      <w:r w:rsidRPr="00303AE5">
        <w:rPr>
          <w:rFonts w:ascii="Arial" w:hAnsi="Arial" w:cs="Arial"/>
          <w:lang w:val="es-CO"/>
        </w:rPr>
        <w:t xml:space="preserve">- Actualización de inventarios documentales en el formato FUID ubicado en el SIG, Procesos de Apoyo, Proceso de Gestión Documental. </w:t>
      </w:r>
    </w:p>
    <w:p w14:paraId="23269059" w14:textId="77777777" w:rsidR="00303AE5" w:rsidRPr="00303AE5" w:rsidRDefault="00303AE5" w:rsidP="00303AE5">
      <w:pPr>
        <w:jc w:val="both"/>
        <w:rPr>
          <w:rFonts w:ascii="Arial" w:hAnsi="Arial" w:cs="Arial"/>
          <w:lang w:val="es-CO"/>
        </w:rPr>
      </w:pPr>
    </w:p>
    <w:p w14:paraId="7A64073E" w14:textId="77777777" w:rsidR="00303AE5" w:rsidRPr="00303AE5" w:rsidRDefault="00303AE5" w:rsidP="00303AE5">
      <w:pPr>
        <w:jc w:val="both"/>
        <w:rPr>
          <w:rFonts w:ascii="Arial" w:hAnsi="Arial" w:cs="Arial"/>
          <w:lang w:val="es-CO"/>
        </w:rPr>
      </w:pPr>
      <w:r w:rsidRPr="00303AE5">
        <w:rPr>
          <w:rFonts w:ascii="Arial" w:hAnsi="Arial" w:cs="Arial"/>
          <w:lang w:val="es-CO"/>
        </w:rPr>
        <w:t xml:space="preserve">- Identificación de Cajas y Carpetas </w:t>
      </w:r>
    </w:p>
    <w:p w14:paraId="2ABA6B93" w14:textId="52734929" w:rsidR="00407D9C" w:rsidRDefault="00407D9C" w:rsidP="00407D9C">
      <w:pPr>
        <w:rPr>
          <w:lang w:val="es-ES_tradnl"/>
        </w:rPr>
      </w:pPr>
    </w:p>
    <w:p w14:paraId="4F2957AA" w14:textId="77777777" w:rsidR="009B2B73" w:rsidRPr="009B2B73" w:rsidRDefault="009B2B73" w:rsidP="009B2B73">
      <w:pPr>
        <w:pStyle w:val="NormalWeb"/>
        <w:jc w:val="both"/>
        <w:rPr>
          <w:rFonts w:ascii="Arial" w:hAnsi="Arial" w:cs="Arial"/>
          <w:lang w:val="es-CO" w:eastAsia="es-CO"/>
        </w:rPr>
      </w:pPr>
      <w:r w:rsidRPr="009B2B73">
        <w:rPr>
          <w:rFonts w:ascii="Arial" w:hAnsi="Arial" w:cs="Arial"/>
          <w:b/>
        </w:rPr>
        <w:t>c)</w:t>
      </w:r>
      <w:r w:rsidRPr="009B2B73">
        <w:rPr>
          <w:rFonts w:ascii="Arial" w:hAnsi="Arial" w:cs="Arial"/>
        </w:rPr>
        <w:t xml:space="preserve"> La Identificación de las carpetas deberá efectuarse en el Formato Único de Inventario Documental – FUID, teniendo en cuenta lo siguiente: </w:t>
      </w:r>
    </w:p>
    <w:p w14:paraId="001502D5" w14:textId="77777777" w:rsidR="009B2B73" w:rsidRPr="009B2B73" w:rsidRDefault="009B2B73" w:rsidP="009B2B73">
      <w:pPr>
        <w:pStyle w:val="NormalWeb"/>
        <w:jc w:val="both"/>
        <w:rPr>
          <w:rFonts w:ascii="Arial" w:hAnsi="Arial" w:cs="Arial"/>
        </w:rPr>
      </w:pPr>
      <w:r w:rsidRPr="009B2B73">
        <w:rPr>
          <w:rFonts w:ascii="Arial" w:hAnsi="Arial" w:cs="Arial"/>
        </w:rPr>
        <w:t xml:space="preserve">- No utilizar abreviaturas </w:t>
      </w:r>
    </w:p>
    <w:p w14:paraId="411A5256" w14:textId="77777777" w:rsidR="009B2B73" w:rsidRPr="009B2B73" w:rsidRDefault="009B2B73" w:rsidP="009B2B73">
      <w:pPr>
        <w:pStyle w:val="NormalWeb"/>
        <w:jc w:val="both"/>
        <w:rPr>
          <w:rFonts w:ascii="Arial" w:hAnsi="Arial" w:cs="Arial"/>
        </w:rPr>
      </w:pPr>
      <w:r w:rsidRPr="009B2B73">
        <w:rPr>
          <w:rFonts w:ascii="Arial" w:hAnsi="Arial" w:cs="Arial"/>
        </w:rPr>
        <w:t xml:space="preserve">- Verificar ortografía </w:t>
      </w:r>
    </w:p>
    <w:p w14:paraId="29D5867C" w14:textId="77777777" w:rsidR="009B2B73" w:rsidRPr="009B2B73" w:rsidRDefault="009B2B73" w:rsidP="009B2B73">
      <w:pPr>
        <w:pStyle w:val="NormalWeb"/>
        <w:jc w:val="both"/>
        <w:rPr>
          <w:rFonts w:ascii="Arial" w:hAnsi="Arial" w:cs="Arial"/>
        </w:rPr>
      </w:pPr>
      <w:r w:rsidRPr="009B2B73">
        <w:rPr>
          <w:rFonts w:ascii="Arial" w:hAnsi="Arial" w:cs="Arial"/>
        </w:rPr>
        <w:t xml:space="preserve">- Describir el asunto de cada carpeta correctamente, especificando de manera clara y concisa la información clave del expediente, teniendo en cuenta que esta información servirá para futuras búsquedas de la documentación transferida. </w:t>
      </w:r>
    </w:p>
    <w:p w14:paraId="2C059B71" w14:textId="1FBA30FD" w:rsidR="00503E79" w:rsidRPr="00503E79" w:rsidRDefault="009B2B73" w:rsidP="00503E79">
      <w:pPr>
        <w:pStyle w:val="NormalWeb"/>
        <w:jc w:val="both"/>
        <w:rPr>
          <w:rFonts w:ascii="Arial" w:hAnsi="Arial" w:cs="Arial"/>
        </w:rPr>
      </w:pPr>
      <w:r w:rsidRPr="009B2B73">
        <w:rPr>
          <w:rFonts w:ascii="Arial" w:hAnsi="Arial" w:cs="Arial"/>
        </w:rPr>
        <w:t xml:space="preserve">- Identificación de Series Documentales, Subseries y Asuntos. </w:t>
      </w:r>
    </w:p>
    <w:p w14:paraId="70BCCA43" w14:textId="5B203DF4" w:rsidR="00CD323D" w:rsidRDefault="009B2B73" w:rsidP="00CD323D">
      <w:pPr>
        <w:jc w:val="both"/>
        <w:rPr>
          <w:rFonts w:ascii="Arial" w:hAnsi="Arial" w:cs="Arial"/>
          <w:lang w:val="es-CO"/>
        </w:rPr>
      </w:pPr>
      <w:r>
        <w:rPr>
          <w:rFonts w:ascii="Arial" w:hAnsi="Arial" w:cs="Arial"/>
          <w:b/>
          <w:lang w:val="es-CO"/>
        </w:rPr>
        <w:t>d</w:t>
      </w:r>
      <w:r w:rsidR="00CD323D" w:rsidRPr="00CD323D">
        <w:rPr>
          <w:rFonts w:ascii="Arial" w:hAnsi="Arial" w:cs="Arial"/>
          <w:b/>
          <w:lang w:val="es-CO"/>
        </w:rPr>
        <w:t>)</w:t>
      </w:r>
      <w:r w:rsidR="00CD323D" w:rsidRPr="00CD323D">
        <w:rPr>
          <w:rFonts w:ascii="Arial" w:hAnsi="Arial" w:cs="Arial"/>
          <w:lang w:val="es-CO"/>
        </w:rPr>
        <w:t xml:space="preserve"> La documentación debe estar alineada y archivada de una manera uniforme, tomando como guía una hoja oficio para perforar la documentación sea cual sea el tamaño de la hoja. </w:t>
      </w:r>
    </w:p>
    <w:p w14:paraId="32821537" w14:textId="77777777" w:rsidR="00CD323D" w:rsidRPr="00CD323D" w:rsidRDefault="00CD323D" w:rsidP="00CD323D">
      <w:pPr>
        <w:jc w:val="both"/>
        <w:rPr>
          <w:rFonts w:ascii="Arial" w:hAnsi="Arial" w:cs="Arial"/>
          <w:lang w:val="es-CO"/>
        </w:rPr>
      </w:pPr>
    </w:p>
    <w:p w14:paraId="15A86A5F" w14:textId="33E4A078" w:rsidR="00CD323D" w:rsidRDefault="009B2B73" w:rsidP="00CD323D">
      <w:pPr>
        <w:jc w:val="both"/>
        <w:rPr>
          <w:rFonts w:ascii="Arial" w:hAnsi="Arial" w:cs="Arial"/>
          <w:lang w:val="es-CO"/>
        </w:rPr>
      </w:pPr>
      <w:r>
        <w:rPr>
          <w:rFonts w:ascii="Arial" w:hAnsi="Arial" w:cs="Arial"/>
          <w:b/>
          <w:lang w:val="es-CO"/>
        </w:rPr>
        <w:t>e</w:t>
      </w:r>
      <w:r w:rsidR="00CD323D" w:rsidRPr="00CD323D">
        <w:rPr>
          <w:rFonts w:ascii="Arial" w:hAnsi="Arial" w:cs="Arial"/>
          <w:b/>
          <w:lang w:val="es-CO"/>
        </w:rPr>
        <w:t>)</w:t>
      </w:r>
      <w:r w:rsidR="00CD323D" w:rsidRPr="00CD323D">
        <w:rPr>
          <w:rFonts w:ascii="Arial" w:hAnsi="Arial" w:cs="Arial"/>
          <w:lang w:val="es-CO"/>
        </w:rPr>
        <w:t xml:space="preserve"> Las carpetas y/o expedientes a transferir no podrán pasar de los 200 folios, siendo así se abrirán los tomos que sean necesarios a aquellos expedientes que sobrepasen los 200 folios. </w:t>
      </w:r>
    </w:p>
    <w:p w14:paraId="66E8A9E3" w14:textId="77777777" w:rsidR="00CD323D" w:rsidRPr="00CD323D" w:rsidRDefault="00CD323D" w:rsidP="00CD323D">
      <w:pPr>
        <w:jc w:val="both"/>
        <w:rPr>
          <w:rFonts w:ascii="Arial" w:hAnsi="Arial" w:cs="Arial"/>
          <w:lang w:val="es-CO"/>
        </w:rPr>
      </w:pPr>
    </w:p>
    <w:p w14:paraId="71D86206" w14:textId="7FF63642" w:rsidR="00CD323D" w:rsidRDefault="009B2B73" w:rsidP="00CD323D">
      <w:pPr>
        <w:jc w:val="both"/>
        <w:rPr>
          <w:rFonts w:ascii="Arial" w:hAnsi="Arial" w:cs="Arial"/>
          <w:lang w:val="es-CO"/>
        </w:rPr>
      </w:pPr>
      <w:r>
        <w:rPr>
          <w:rFonts w:ascii="Arial" w:hAnsi="Arial" w:cs="Arial"/>
          <w:b/>
          <w:lang w:val="es-CO"/>
        </w:rPr>
        <w:t>f</w:t>
      </w:r>
      <w:r w:rsidR="00CD323D" w:rsidRPr="00CD323D">
        <w:rPr>
          <w:rFonts w:ascii="Arial" w:hAnsi="Arial" w:cs="Arial"/>
          <w:b/>
          <w:lang w:val="es-CO"/>
        </w:rPr>
        <w:t>)</w:t>
      </w:r>
      <w:r w:rsidR="00CD323D" w:rsidRPr="00CD323D">
        <w:rPr>
          <w:rFonts w:ascii="Arial" w:hAnsi="Arial" w:cs="Arial"/>
          <w:lang w:val="es-CO"/>
        </w:rPr>
        <w:t xml:space="preserve"> No se deberán crear carpetas de correspondencia interna o correspondencia externa o carpetas donde se centralice la correspondencia de las áreas, las comunicaciones recibidas o emitidas por el área o dependencia deberán reposar en la correspondiente serie documental identificando la misma según su asunto.</w:t>
      </w:r>
    </w:p>
    <w:p w14:paraId="79058611" w14:textId="36303119" w:rsidR="00CD323D" w:rsidRPr="00CD323D" w:rsidRDefault="00CD323D" w:rsidP="00CD323D">
      <w:pPr>
        <w:jc w:val="both"/>
        <w:rPr>
          <w:rFonts w:ascii="Arial" w:hAnsi="Arial" w:cs="Arial"/>
          <w:lang w:val="es-CO"/>
        </w:rPr>
      </w:pPr>
      <w:r w:rsidRPr="00CD323D">
        <w:rPr>
          <w:rFonts w:ascii="Arial" w:hAnsi="Arial" w:cs="Arial"/>
          <w:lang w:val="es-CO"/>
        </w:rPr>
        <w:t xml:space="preserve"> </w:t>
      </w:r>
    </w:p>
    <w:p w14:paraId="63F525EC" w14:textId="3ABC1328" w:rsidR="00CD323D" w:rsidRDefault="009B2B73" w:rsidP="00CD323D">
      <w:pPr>
        <w:jc w:val="both"/>
        <w:rPr>
          <w:rFonts w:ascii="Arial" w:hAnsi="Arial" w:cs="Arial"/>
          <w:lang w:val="es-CO"/>
        </w:rPr>
      </w:pPr>
      <w:r>
        <w:rPr>
          <w:rFonts w:ascii="Arial" w:hAnsi="Arial" w:cs="Arial"/>
          <w:b/>
          <w:lang w:val="es-CO"/>
        </w:rPr>
        <w:t>g</w:t>
      </w:r>
      <w:r w:rsidR="00CD323D" w:rsidRPr="00CD323D">
        <w:rPr>
          <w:rFonts w:ascii="Arial" w:hAnsi="Arial" w:cs="Arial"/>
          <w:b/>
          <w:lang w:val="es-CO"/>
        </w:rPr>
        <w:t>)</w:t>
      </w:r>
      <w:r w:rsidR="00CD323D" w:rsidRPr="00CD323D">
        <w:rPr>
          <w:rFonts w:ascii="Arial" w:hAnsi="Arial" w:cs="Arial"/>
          <w:lang w:val="es-CO"/>
        </w:rPr>
        <w:t xml:space="preserve"> En las carpetas denominadas Documentos de Apoyo, solo deberán reposar copias de copias y normatividad de consulta, los demás documentos deberán estar clasificados de acuerdo a las series documentales establecidas en las Tablas de Retención Documental, cabe resaltar que la identificación de los documentos de apoyo es relevante para evitar confusiones a futuro y con el fin de poder realizar el proceso de eliminación documental. </w:t>
      </w:r>
    </w:p>
    <w:p w14:paraId="3A4F8654" w14:textId="41AA964C" w:rsidR="00F90270" w:rsidRDefault="009B2B73" w:rsidP="00F90270">
      <w:pPr>
        <w:pStyle w:val="NormalWeb"/>
        <w:rPr>
          <w:rFonts w:ascii="Arial" w:hAnsi="Arial" w:cs="Arial"/>
        </w:rPr>
      </w:pPr>
      <w:r>
        <w:rPr>
          <w:rFonts w:ascii="Arial" w:hAnsi="Arial" w:cs="Arial"/>
          <w:b/>
        </w:rPr>
        <w:t>h</w:t>
      </w:r>
      <w:r w:rsidR="00F90270" w:rsidRPr="00F90270">
        <w:rPr>
          <w:rFonts w:ascii="Arial" w:hAnsi="Arial" w:cs="Arial"/>
          <w:b/>
        </w:rPr>
        <w:t>)</w:t>
      </w:r>
      <w:r w:rsidR="00F90270" w:rsidRPr="00F90270">
        <w:rPr>
          <w:rFonts w:ascii="Arial" w:hAnsi="Arial" w:cs="Arial"/>
        </w:rPr>
        <w:t xml:space="preserve"> El Proceso de Gestión Documental realizará control de calidad a cada una de las carpetas, cajas e Inventarios Documentales de la documentación a transferir y hará las devoluciones pertinentes y necesarias en caso de que se encuentren inconsistencias y no se cumpla con las especificaciones técnicas en organización de archivos. (Foliación, eliminación de material metálico, depuración, descripción doc</w:t>
      </w:r>
      <w:r w:rsidR="00F90270">
        <w:rPr>
          <w:rFonts w:ascii="Arial" w:hAnsi="Arial" w:cs="Arial"/>
        </w:rPr>
        <w:t xml:space="preserve">umental, Aplicación de </w:t>
      </w:r>
      <w:r w:rsidR="00F90270" w:rsidRPr="0076326F">
        <w:rPr>
          <w:rFonts w:ascii="Arial" w:hAnsi="Arial" w:cs="Arial"/>
          <w:b/>
        </w:rPr>
        <w:t>T.R.D</w:t>
      </w:r>
      <w:r w:rsidR="00F90270">
        <w:rPr>
          <w:rFonts w:ascii="Arial" w:hAnsi="Arial" w:cs="Arial"/>
        </w:rPr>
        <w:t>.).</w:t>
      </w:r>
    </w:p>
    <w:p w14:paraId="6FF8CB9F" w14:textId="20F92905" w:rsidR="006E3C8E" w:rsidRPr="006E3C8E" w:rsidRDefault="009B2B73" w:rsidP="00CB7EF0">
      <w:pPr>
        <w:pStyle w:val="NormalWeb"/>
        <w:jc w:val="both"/>
        <w:rPr>
          <w:rFonts w:ascii="Arial" w:hAnsi="Arial" w:cs="Arial"/>
          <w:lang w:val="es-CO" w:eastAsia="es-CO"/>
        </w:rPr>
      </w:pPr>
      <w:r>
        <w:rPr>
          <w:rFonts w:ascii="Arial" w:hAnsi="Arial" w:cs="Arial"/>
          <w:b/>
          <w:lang w:val="es-CO" w:eastAsia="es-CO"/>
        </w:rPr>
        <w:t>i</w:t>
      </w:r>
      <w:r w:rsidR="006E3C8E" w:rsidRPr="006E3C8E">
        <w:rPr>
          <w:rFonts w:ascii="Arial" w:hAnsi="Arial" w:cs="Arial"/>
          <w:b/>
          <w:lang w:val="es-CO" w:eastAsia="es-CO"/>
        </w:rPr>
        <w:t>)</w:t>
      </w:r>
      <w:r w:rsidR="006E3C8E" w:rsidRPr="006E3C8E">
        <w:rPr>
          <w:rFonts w:ascii="Arial" w:hAnsi="Arial" w:cs="Arial"/>
          <w:lang w:val="es-CO" w:eastAsia="es-CO"/>
        </w:rPr>
        <w:t xml:space="preserve"> La transferencia documental y organización de los archivos de la dependencia está bajo la responsabilidad de las personas designadas para esta labor, sin </w:t>
      </w:r>
      <w:r w:rsidR="00224315" w:rsidRPr="006E3C8E">
        <w:rPr>
          <w:rFonts w:ascii="Arial" w:hAnsi="Arial" w:cs="Arial"/>
          <w:lang w:val="es-CO" w:eastAsia="es-CO"/>
        </w:rPr>
        <w:t>embargo,</w:t>
      </w:r>
      <w:r w:rsidR="006E3C8E" w:rsidRPr="006E3C8E">
        <w:rPr>
          <w:rFonts w:ascii="Arial" w:hAnsi="Arial" w:cs="Arial"/>
          <w:lang w:val="es-CO" w:eastAsia="es-CO"/>
        </w:rPr>
        <w:t xml:space="preserve"> es obligación de todos los funcionarios entregar los documentos a tiempo para su archivo, evitando así reprocesos en la organización de los arch</w:t>
      </w:r>
      <w:r w:rsidR="006E3C8E">
        <w:rPr>
          <w:rFonts w:ascii="Arial" w:hAnsi="Arial" w:cs="Arial"/>
          <w:lang w:val="es-CO" w:eastAsia="es-CO"/>
        </w:rPr>
        <w:t>ivos y/o perdida de documentos.</w:t>
      </w:r>
    </w:p>
    <w:p w14:paraId="4026F49E" w14:textId="7D98B47F" w:rsidR="006E3C8E" w:rsidRDefault="009B2B73" w:rsidP="00CB7EF0">
      <w:pPr>
        <w:pStyle w:val="NormalWeb"/>
        <w:jc w:val="both"/>
        <w:rPr>
          <w:rFonts w:ascii="Arial" w:hAnsi="Arial" w:cs="Arial"/>
          <w:lang w:val="es-CO" w:eastAsia="es-CO"/>
        </w:rPr>
      </w:pPr>
      <w:r>
        <w:rPr>
          <w:rFonts w:ascii="Arial" w:hAnsi="Arial" w:cs="Arial"/>
          <w:b/>
          <w:lang w:val="es-CO" w:eastAsia="es-CO"/>
        </w:rPr>
        <w:t>j</w:t>
      </w:r>
      <w:r w:rsidR="006E3C8E" w:rsidRPr="006E3C8E">
        <w:rPr>
          <w:rFonts w:ascii="Arial" w:hAnsi="Arial" w:cs="Arial"/>
          <w:b/>
          <w:lang w:val="es-CO" w:eastAsia="es-CO"/>
        </w:rPr>
        <w:t>)</w:t>
      </w:r>
      <w:r w:rsidR="006E3C8E" w:rsidRPr="006E3C8E">
        <w:rPr>
          <w:rFonts w:ascii="Arial" w:hAnsi="Arial" w:cs="Arial"/>
          <w:lang w:val="es-CO" w:eastAsia="es-CO"/>
        </w:rPr>
        <w:t xml:space="preserve"> Las Dependencias deberán contar con inventarios documentales correspondientes a sus archivos de gestión, los responsables de archivo serán quienes deberán elaborar y actualizar los correspondientes inventarios en el Formato Único de Inventario Documental – </w:t>
      </w:r>
      <w:r w:rsidR="006E3C8E" w:rsidRPr="0076326F">
        <w:rPr>
          <w:rFonts w:ascii="Arial" w:hAnsi="Arial" w:cs="Arial"/>
          <w:b/>
          <w:lang w:val="es-CO" w:eastAsia="es-CO"/>
        </w:rPr>
        <w:t>FUID</w:t>
      </w:r>
      <w:r w:rsidR="006E3C8E" w:rsidRPr="006E3C8E">
        <w:rPr>
          <w:rFonts w:ascii="Arial" w:hAnsi="Arial" w:cs="Arial"/>
          <w:lang w:val="es-CO" w:eastAsia="es-CO"/>
        </w:rPr>
        <w:t>.</w:t>
      </w:r>
    </w:p>
    <w:p w14:paraId="2033B05F" w14:textId="0851E298" w:rsidR="00F4409D" w:rsidRDefault="009B2B73" w:rsidP="00CB7EF0">
      <w:pPr>
        <w:pStyle w:val="NormalWeb"/>
        <w:jc w:val="both"/>
        <w:rPr>
          <w:rFonts w:ascii="Arial" w:hAnsi="Arial" w:cs="Arial"/>
          <w:lang w:val="es-CO" w:eastAsia="es-CO"/>
        </w:rPr>
      </w:pPr>
      <w:r>
        <w:rPr>
          <w:rFonts w:ascii="Arial" w:hAnsi="Arial" w:cs="Arial"/>
          <w:b/>
          <w:lang w:val="es-CO" w:eastAsia="es-CO"/>
        </w:rPr>
        <w:lastRenderedPageBreak/>
        <w:t>k</w:t>
      </w:r>
      <w:r w:rsidR="00F4409D" w:rsidRPr="00F4409D">
        <w:rPr>
          <w:rFonts w:ascii="Arial" w:hAnsi="Arial" w:cs="Arial"/>
          <w:b/>
          <w:lang w:val="es-CO" w:eastAsia="es-CO"/>
        </w:rPr>
        <w:t>)</w:t>
      </w:r>
      <w:r w:rsidR="00F4409D">
        <w:rPr>
          <w:rFonts w:ascii="Arial" w:hAnsi="Arial" w:cs="Arial"/>
          <w:lang w:val="es-CO" w:eastAsia="es-CO"/>
        </w:rPr>
        <w:t xml:space="preserve"> </w:t>
      </w:r>
      <w:r w:rsidR="00F4409D" w:rsidRPr="00F4409D">
        <w:rPr>
          <w:rFonts w:ascii="Arial" w:hAnsi="Arial" w:cs="Arial"/>
          <w:lang w:val="es-CO" w:eastAsia="es-CO"/>
        </w:rPr>
        <w:t>En caso de no dar</w:t>
      </w:r>
      <w:r w:rsidR="00F4409D">
        <w:rPr>
          <w:rFonts w:ascii="Arial" w:hAnsi="Arial" w:cs="Arial"/>
          <w:lang w:val="es-CO" w:eastAsia="es-CO"/>
        </w:rPr>
        <w:t xml:space="preserve"> </w:t>
      </w:r>
      <w:r w:rsidR="00F4409D" w:rsidRPr="00F4409D">
        <w:rPr>
          <w:rFonts w:ascii="Arial" w:hAnsi="Arial" w:cs="Arial"/>
          <w:lang w:val="es-CO" w:eastAsia="es-CO"/>
        </w:rPr>
        <w:t>cumplimiento a los requisitos establecidos en las transferencias, se devolverá a la oficina productora, con las Observaciones para su correspondiente corrección.</w:t>
      </w:r>
    </w:p>
    <w:p w14:paraId="56C9AD4E" w14:textId="19EFC2F2" w:rsidR="00967893" w:rsidRDefault="00967893" w:rsidP="00967893">
      <w:pPr>
        <w:rPr>
          <w:lang w:val="es-ES_tradnl"/>
        </w:rPr>
      </w:pPr>
    </w:p>
    <w:p w14:paraId="120A7C21" w14:textId="70F0B702" w:rsidR="00967893" w:rsidRDefault="00967893" w:rsidP="00967893">
      <w:pPr>
        <w:autoSpaceDE w:val="0"/>
        <w:autoSpaceDN w:val="0"/>
        <w:adjustRightInd w:val="0"/>
        <w:spacing w:after="240"/>
        <w:jc w:val="both"/>
        <w:rPr>
          <w:rFonts w:ascii="Arial" w:hAnsi="Arial" w:cs="Arial"/>
          <w:b/>
          <w:bCs/>
          <w:lang w:val="es-CO"/>
        </w:rPr>
      </w:pPr>
      <w:r>
        <w:rPr>
          <w:rFonts w:ascii="Arial" w:hAnsi="Arial" w:cs="Arial"/>
          <w:b/>
          <w:bCs/>
          <w:lang w:val="es-CO"/>
        </w:rPr>
        <w:t>5. NORMATIVIDAD</w:t>
      </w:r>
    </w:p>
    <w:p w14:paraId="665E480D" w14:textId="59BB9A73" w:rsidR="00E1662A" w:rsidRDefault="00967893" w:rsidP="00967893">
      <w:pPr>
        <w:spacing w:after="240"/>
        <w:rPr>
          <w:rFonts w:ascii="Arial" w:hAnsi="Arial" w:cs="Arial"/>
          <w:bCs/>
          <w:lang w:val="es-CO"/>
        </w:rPr>
      </w:pPr>
      <w:r>
        <w:rPr>
          <w:rFonts w:ascii="Arial" w:hAnsi="Arial" w:cs="Arial"/>
          <w:bCs/>
          <w:lang w:val="es-CO"/>
        </w:rPr>
        <w:t>Ver Normograma Institucional (Proceso Gestión Jurídica)</w:t>
      </w:r>
    </w:p>
    <w:p w14:paraId="7C5F61CB" w14:textId="7DE871E4" w:rsidR="00C056EE" w:rsidRDefault="00967893" w:rsidP="00966ACA">
      <w:pPr>
        <w:pStyle w:val="Ttulo2"/>
        <w:ind w:left="0"/>
        <w:rPr>
          <w:sz w:val="24"/>
        </w:rPr>
      </w:pPr>
      <w:r>
        <w:rPr>
          <w:sz w:val="24"/>
        </w:rPr>
        <w:t>6</w:t>
      </w:r>
      <w:r w:rsidR="005663AA" w:rsidRPr="005548F6">
        <w:rPr>
          <w:sz w:val="24"/>
        </w:rPr>
        <w:t xml:space="preserve">. </w:t>
      </w:r>
      <w:r w:rsidR="00EB0E97" w:rsidRPr="005548F6">
        <w:rPr>
          <w:sz w:val="24"/>
        </w:rPr>
        <w:t>DEFINICIONES</w:t>
      </w:r>
      <w:r w:rsidR="00C454C0" w:rsidRPr="005548F6">
        <w:rPr>
          <w:sz w:val="24"/>
        </w:rPr>
        <w:t xml:space="preserve"> </w:t>
      </w:r>
    </w:p>
    <w:p w14:paraId="01C40651" w14:textId="7C9BB95B" w:rsidR="008E39E2" w:rsidRPr="008E39E2" w:rsidRDefault="008E39E2" w:rsidP="008E39E2">
      <w:pPr>
        <w:rPr>
          <w:lang w:val="es-ES_tradnl"/>
        </w:rPr>
      </w:pPr>
    </w:p>
    <w:p w14:paraId="3A2A2E41" w14:textId="32F5274F" w:rsidR="008E39E2" w:rsidRPr="008E39E2" w:rsidRDefault="008E39E2" w:rsidP="008E39E2">
      <w:pPr>
        <w:jc w:val="both"/>
        <w:rPr>
          <w:rFonts w:ascii="Arial" w:hAnsi="Arial" w:cs="Arial"/>
          <w:lang w:val="es-ES_tradnl"/>
        </w:rPr>
      </w:pPr>
      <w:r w:rsidRPr="008E39E2">
        <w:rPr>
          <w:rFonts w:ascii="Arial" w:hAnsi="Arial" w:cs="Arial"/>
          <w:b/>
          <w:lang w:val="es-ES_tradnl"/>
        </w:rPr>
        <w:t>Archivo:</w:t>
      </w:r>
      <w:r w:rsidRPr="008E39E2">
        <w:rPr>
          <w:rFonts w:ascii="Arial" w:hAnsi="Arial" w:cs="Arial"/>
          <w:lang w:val="es-ES_tradnl"/>
        </w:rPr>
        <w:t xml:space="preserve"> Conjunto de documentos, sea cual fuere su fecha, su forma y soporte material, acumulados en un proceso natural por una persona o institución pública o privada, en el transcurso de su gestión.</w:t>
      </w:r>
    </w:p>
    <w:p w14:paraId="095B2120" w14:textId="6077E83E" w:rsidR="001B2AAB" w:rsidRDefault="001B2AAB" w:rsidP="008E39E2">
      <w:pPr>
        <w:jc w:val="both"/>
        <w:rPr>
          <w:rFonts w:ascii="Arial" w:hAnsi="Arial" w:cs="Arial"/>
          <w:lang w:val="es-ES_tradnl"/>
        </w:rPr>
      </w:pPr>
    </w:p>
    <w:p w14:paraId="6D07F5DD" w14:textId="33742278" w:rsidR="008E39E2" w:rsidRPr="008E39E2" w:rsidRDefault="008E39E2" w:rsidP="008E39E2">
      <w:pPr>
        <w:jc w:val="both"/>
        <w:rPr>
          <w:rFonts w:ascii="Arial" w:hAnsi="Arial" w:cs="Arial"/>
          <w:lang w:val="es-ES_tradnl"/>
        </w:rPr>
      </w:pPr>
      <w:r w:rsidRPr="001B2AAB">
        <w:rPr>
          <w:rFonts w:ascii="Arial" w:hAnsi="Arial" w:cs="Arial"/>
          <w:b/>
          <w:lang w:val="es-ES_tradnl"/>
        </w:rPr>
        <w:t>Archivo de gestión:</w:t>
      </w:r>
      <w:r w:rsidRPr="008E39E2">
        <w:rPr>
          <w:rFonts w:ascii="Arial" w:hAnsi="Arial" w:cs="Arial"/>
          <w:lang w:val="es-ES_tradnl"/>
        </w:rPr>
        <w:t xml:space="preserve"> Es el archivo de las oficinas productoras de documentos en la que se reúne la documentación en trámite en busca de solución a los asuntos iniciados, sometida a continua utilización por las mismas oficinas u otras que las soliciten.</w:t>
      </w:r>
    </w:p>
    <w:p w14:paraId="65700C9B" w14:textId="77777777" w:rsidR="008E39E2" w:rsidRPr="008E39E2" w:rsidRDefault="008E39E2" w:rsidP="008E39E2">
      <w:pPr>
        <w:jc w:val="both"/>
        <w:rPr>
          <w:rFonts w:ascii="Arial" w:hAnsi="Arial" w:cs="Arial"/>
          <w:lang w:val="es-ES_tradnl"/>
        </w:rPr>
      </w:pPr>
    </w:p>
    <w:p w14:paraId="16A070C0" w14:textId="77777777" w:rsidR="008E39E2" w:rsidRPr="008E39E2" w:rsidRDefault="008E39E2" w:rsidP="008E39E2">
      <w:pPr>
        <w:jc w:val="both"/>
        <w:rPr>
          <w:rFonts w:ascii="Arial" w:hAnsi="Arial" w:cs="Arial"/>
          <w:lang w:val="es-ES_tradnl"/>
        </w:rPr>
      </w:pPr>
      <w:r w:rsidRPr="001B2AAB">
        <w:rPr>
          <w:rFonts w:ascii="Arial" w:hAnsi="Arial" w:cs="Arial"/>
          <w:b/>
          <w:lang w:val="es-ES_tradnl"/>
        </w:rPr>
        <w:t>Archivo central:</w:t>
      </w:r>
      <w:r w:rsidRPr="008E39E2">
        <w:rPr>
          <w:rFonts w:ascii="Arial" w:hAnsi="Arial" w:cs="Arial"/>
          <w:lang w:val="es-ES_tradnl"/>
        </w:rPr>
        <w:t xml:space="preserve"> Unidad administrativa donde se agrupan documentos transferidos o trasladados por distintos archivos de gestión de la entidad respectiva, una vez finalizada su trámite, que siguen siendo vigentes y objeto de consulta por las propias oficinas y los particulares en general.</w:t>
      </w:r>
    </w:p>
    <w:p w14:paraId="24123272" w14:textId="77777777" w:rsidR="008E39E2" w:rsidRPr="008E39E2" w:rsidRDefault="008E39E2" w:rsidP="008E39E2">
      <w:pPr>
        <w:jc w:val="both"/>
        <w:rPr>
          <w:rFonts w:ascii="Arial" w:hAnsi="Arial" w:cs="Arial"/>
          <w:lang w:val="es-ES_tradnl"/>
        </w:rPr>
      </w:pPr>
    </w:p>
    <w:p w14:paraId="6925F7D5" w14:textId="77777777" w:rsidR="008E39E2" w:rsidRPr="008E39E2" w:rsidRDefault="008E39E2" w:rsidP="008E39E2">
      <w:pPr>
        <w:jc w:val="both"/>
        <w:rPr>
          <w:rFonts w:ascii="Arial" w:hAnsi="Arial" w:cs="Arial"/>
          <w:lang w:val="es-ES_tradnl"/>
        </w:rPr>
      </w:pPr>
      <w:r w:rsidRPr="001B2AAB">
        <w:rPr>
          <w:rFonts w:ascii="Arial" w:hAnsi="Arial" w:cs="Arial"/>
          <w:b/>
          <w:lang w:val="es-ES_tradnl"/>
        </w:rPr>
        <w:t>Archivo histórico:</w:t>
      </w:r>
      <w:r w:rsidRPr="008E39E2">
        <w:rPr>
          <w:rFonts w:ascii="Arial" w:hAnsi="Arial" w:cs="Arial"/>
          <w:lang w:val="es-ES_tradnl"/>
        </w:rPr>
        <w:t xml:space="preserve"> Es aquel al que se transfieren desde el archivo central los documentos de archivo de conservación permanente.</w:t>
      </w:r>
    </w:p>
    <w:p w14:paraId="70A19DF6" w14:textId="77777777" w:rsidR="008E39E2" w:rsidRPr="008E39E2" w:rsidRDefault="008E39E2" w:rsidP="008E39E2">
      <w:pPr>
        <w:jc w:val="both"/>
        <w:rPr>
          <w:rFonts w:ascii="Arial" w:hAnsi="Arial" w:cs="Arial"/>
          <w:lang w:val="es-ES_tradnl"/>
        </w:rPr>
      </w:pPr>
    </w:p>
    <w:p w14:paraId="0335E2AD" w14:textId="77777777" w:rsidR="008E39E2" w:rsidRPr="008E39E2" w:rsidRDefault="008E39E2" w:rsidP="008E39E2">
      <w:pPr>
        <w:jc w:val="both"/>
        <w:rPr>
          <w:rFonts w:ascii="Arial" w:hAnsi="Arial" w:cs="Arial"/>
          <w:lang w:val="es-ES_tradnl"/>
        </w:rPr>
      </w:pPr>
      <w:r w:rsidRPr="001B2AAB">
        <w:rPr>
          <w:rFonts w:ascii="Arial" w:hAnsi="Arial" w:cs="Arial"/>
          <w:b/>
          <w:lang w:val="es-ES_tradnl"/>
        </w:rPr>
        <w:t>Archivo público:</w:t>
      </w:r>
      <w:r w:rsidRPr="008E39E2">
        <w:rPr>
          <w:rFonts w:ascii="Arial" w:hAnsi="Arial" w:cs="Arial"/>
          <w:lang w:val="es-ES_tradnl"/>
        </w:rPr>
        <w:t xml:space="preserve"> Conjunto de documentos pertenecientes a entidades oficiales y aquellos que se deriven de la prestación de un servicio público por entidades privadas.</w:t>
      </w:r>
    </w:p>
    <w:p w14:paraId="4545C783" w14:textId="77777777" w:rsidR="008E39E2" w:rsidRPr="008E39E2" w:rsidRDefault="008E39E2" w:rsidP="008E39E2">
      <w:pPr>
        <w:jc w:val="both"/>
        <w:rPr>
          <w:rFonts w:ascii="Arial" w:hAnsi="Arial" w:cs="Arial"/>
          <w:lang w:val="es-ES_tradnl"/>
        </w:rPr>
      </w:pPr>
    </w:p>
    <w:p w14:paraId="0C1635B6" w14:textId="61BC7FAA" w:rsidR="00CC6884" w:rsidRDefault="001B2AAB" w:rsidP="008E39E2">
      <w:pPr>
        <w:jc w:val="both"/>
        <w:rPr>
          <w:rFonts w:ascii="Arial" w:hAnsi="Arial" w:cs="Arial"/>
          <w:lang w:val="es-ES_tradnl"/>
        </w:rPr>
      </w:pPr>
      <w:r w:rsidRPr="001B2AAB">
        <w:rPr>
          <w:rFonts w:ascii="Arial" w:hAnsi="Arial" w:cs="Arial"/>
          <w:b/>
          <w:lang w:val="es-ES_tradnl"/>
        </w:rPr>
        <w:t>Archivo total:</w:t>
      </w:r>
      <w:r w:rsidR="008E39E2" w:rsidRPr="008E39E2">
        <w:rPr>
          <w:rFonts w:ascii="Arial" w:hAnsi="Arial" w:cs="Arial"/>
          <w:lang w:val="es-ES_tradnl"/>
        </w:rPr>
        <w:t xml:space="preserve"> Concepto que hace referencia al proceso integral de los documentos en su ciclo vital. Documento de archivo. Registro de información producida o recibida por una entidad pública o privada en razón de sus actividades o funciones.</w:t>
      </w:r>
    </w:p>
    <w:p w14:paraId="177A7853" w14:textId="4B402BAA" w:rsidR="00301153" w:rsidRDefault="00301153" w:rsidP="008E39E2">
      <w:pPr>
        <w:jc w:val="both"/>
        <w:rPr>
          <w:rFonts w:ascii="Arial" w:hAnsi="Arial" w:cs="Arial"/>
          <w:lang w:val="es-ES_tradnl"/>
        </w:rPr>
      </w:pPr>
    </w:p>
    <w:p w14:paraId="3E3CCEBB" w14:textId="35F1496D" w:rsidR="006E0BD7" w:rsidRPr="006E0BD7" w:rsidRDefault="006E0BD7" w:rsidP="006E0BD7">
      <w:pPr>
        <w:jc w:val="both"/>
        <w:rPr>
          <w:rFonts w:ascii="Arial" w:hAnsi="Arial" w:cs="Arial"/>
          <w:lang w:val="es-ES_tradnl"/>
        </w:rPr>
      </w:pPr>
      <w:r w:rsidRPr="006E0BD7">
        <w:rPr>
          <w:rFonts w:ascii="Arial" w:hAnsi="Arial" w:cs="Arial"/>
          <w:b/>
          <w:lang w:val="es-ES_tradnl"/>
        </w:rPr>
        <w:t>Carpeta:</w:t>
      </w:r>
      <w:r w:rsidRPr="006E0BD7">
        <w:rPr>
          <w:rFonts w:ascii="Arial" w:hAnsi="Arial" w:cs="Arial"/>
          <w:lang w:val="es-ES_tradnl"/>
        </w:rPr>
        <w:t xml:space="preserve"> Cubierta con la que se resguardan los documentos para su conservación.</w:t>
      </w:r>
    </w:p>
    <w:p w14:paraId="3DD3A07E" w14:textId="77777777" w:rsidR="006E0BD7" w:rsidRPr="006E0BD7" w:rsidRDefault="006E0BD7" w:rsidP="006E0BD7">
      <w:pPr>
        <w:jc w:val="both"/>
        <w:rPr>
          <w:rFonts w:ascii="Arial" w:hAnsi="Arial" w:cs="Arial"/>
          <w:lang w:val="es-ES_tradnl"/>
        </w:rPr>
      </w:pPr>
    </w:p>
    <w:p w14:paraId="7AC0E354" w14:textId="77777777" w:rsidR="006E0BD7" w:rsidRPr="006E0BD7" w:rsidRDefault="006E0BD7" w:rsidP="006E0BD7">
      <w:pPr>
        <w:jc w:val="both"/>
        <w:rPr>
          <w:rFonts w:ascii="Arial" w:hAnsi="Arial" w:cs="Arial"/>
          <w:lang w:val="es-ES_tradnl"/>
        </w:rPr>
      </w:pPr>
      <w:r w:rsidRPr="006E0BD7">
        <w:rPr>
          <w:rFonts w:ascii="Arial" w:hAnsi="Arial" w:cs="Arial"/>
          <w:b/>
          <w:lang w:val="es-ES_tradnl"/>
        </w:rPr>
        <w:t>Ciclo Vital Del Documento:</w:t>
      </w:r>
      <w:r w:rsidRPr="006E0BD7">
        <w:rPr>
          <w:rFonts w:ascii="Arial" w:hAnsi="Arial" w:cs="Arial"/>
          <w:lang w:val="es-ES_tradnl"/>
        </w:rPr>
        <w:t xml:space="preserve"> Etapas sucesivas por las que atraviesan los documentos desde su producción o recepción, hasta su disposición final.</w:t>
      </w:r>
    </w:p>
    <w:p w14:paraId="54DDFA63" w14:textId="77777777" w:rsidR="006E0BD7" w:rsidRPr="006E0BD7" w:rsidRDefault="006E0BD7" w:rsidP="006E0BD7">
      <w:pPr>
        <w:jc w:val="both"/>
        <w:rPr>
          <w:rFonts w:ascii="Arial" w:hAnsi="Arial" w:cs="Arial"/>
          <w:lang w:val="es-ES_tradnl"/>
        </w:rPr>
      </w:pPr>
    </w:p>
    <w:p w14:paraId="62DB7EF4" w14:textId="37D86CF3" w:rsidR="006E0BD7" w:rsidRPr="006E0BD7" w:rsidRDefault="006E0BD7" w:rsidP="006E0BD7">
      <w:pPr>
        <w:jc w:val="both"/>
        <w:rPr>
          <w:rFonts w:ascii="Arial" w:hAnsi="Arial" w:cs="Arial"/>
          <w:lang w:val="es-ES_tradnl"/>
        </w:rPr>
      </w:pPr>
      <w:r w:rsidRPr="006E0BD7">
        <w:rPr>
          <w:rFonts w:ascii="Arial" w:hAnsi="Arial" w:cs="Arial"/>
          <w:b/>
          <w:lang w:val="es-ES_tradnl"/>
        </w:rPr>
        <w:t>Conservación de archivos</w:t>
      </w:r>
      <w:r>
        <w:rPr>
          <w:rFonts w:ascii="Arial" w:hAnsi="Arial" w:cs="Arial"/>
          <w:b/>
          <w:lang w:val="es-ES_tradnl"/>
        </w:rPr>
        <w:t>:</w:t>
      </w:r>
      <w:r w:rsidRPr="006E0BD7">
        <w:rPr>
          <w:rFonts w:ascii="Arial" w:hAnsi="Arial" w:cs="Arial"/>
          <w:lang w:val="es-ES_tradnl"/>
        </w:rPr>
        <w:t xml:space="preserve"> Conjunto de medidas adoptadas para garantizar la integridad física de los documentos que alberga un archivo.</w:t>
      </w:r>
    </w:p>
    <w:p w14:paraId="19A2526D" w14:textId="77777777" w:rsidR="006E0BD7" w:rsidRPr="006E0BD7" w:rsidRDefault="006E0BD7" w:rsidP="006E0BD7">
      <w:pPr>
        <w:jc w:val="both"/>
        <w:rPr>
          <w:rFonts w:ascii="Arial" w:hAnsi="Arial" w:cs="Arial"/>
          <w:lang w:val="es-ES_tradnl"/>
        </w:rPr>
      </w:pPr>
    </w:p>
    <w:p w14:paraId="0340D5C6" w14:textId="77777777" w:rsidR="006E0BD7" w:rsidRPr="006E0BD7" w:rsidRDefault="006E0BD7" w:rsidP="006E0BD7">
      <w:pPr>
        <w:jc w:val="both"/>
        <w:rPr>
          <w:rFonts w:ascii="Arial" w:hAnsi="Arial" w:cs="Arial"/>
          <w:lang w:val="es-ES_tradnl"/>
        </w:rPr>
      </w:pPr>
      <w:r w:rsidRPr="006E0BD7">
        <w:rPr>
          <w:rFonts w:ascii="Arial" w:hAnsi="Arial" w:cs="Arial"/>
          <w:b/>
          <w:lang w:val="es-ES_tradnl"/>
        </w:rPr>
        <w:t>Conservación Documental:</w:t>
      </w:r>
      <w:r w:rsidRPr="006E0BD7">
        <w:rPr>
          <w:rFonts w:ascii="Arial" w:hAnsi="Arial" w:cs="Arial"/>
          <w:lang w:val="es-ES_tradnl"/>
        </w:rPr>
        <w:t xml:space="preserve"> Conjunto de medidas preventivas o correctivas adoptadas para asegurar la integridad física y funcional de los documentos de archivo.</w:t>
      </w:r>
    </w:p>
    <w:p w14:paraId="6955CCEB" w14:textId="77777777" w:rsidR="006E0BD7" w:rsidRPr="006E0BD7" w:rsidRDefault="006E0BD7" w:rsidP="006E0BD7">
      <w:pPr>
        <w:jc w:val="both"/>
        <w:rPr>
          <w:rFonts w:ascii="Arial" w:hAnsi="Arial" w:cs="Arial"/>
          <w:lang w:val="es-ES_tradnl"/>
        </w:rPr>
      </w:pPr>
    </w:p>
    <w:p w14:paraId="1BA331DC" w14:textId="77777777" w:rsidR="006E0BD7" w:rsidRPr="006E0BD7" w:rsidRDefault="006E0BD7" w:rsidP="006E0BD7">
      <w:pPr>
        <w:jc w:val="both"/>
        <w:rPr>
          <w:rFonts w:ascii="Arial" w:hAnsi="Arial" w:cs="Arial"/>
          <w:lang w:val="es-ES_tradnl"/>
        </w:rPr>
      </w:pPr>
      <w:r w:rsidRPr="006E0BD7">
        <w:rPr>
          <w:rFonts w:ascii="Arial" w:hAnsi="Arial" w:cs="Arial"/>
          <w:b/>
          <w:lang w:val="es-ES_tradnl"/>
        </w:rPr>
        <w:t>Conservación Total:</w:t>
      </w:r>
      <w:r w:rsidRPr="006E0BD7">
        <w:rPr>
          <w:rFonts w:ascii="Arial" w:hAnsi="Arial" w:cs="Arial"/>
          <w:lang w:val="es-ES_tradnl"/>
        </w:rPr>
        <w:t xml:space="preserve"> Se aplica a aquellos documentos que tienen valor permanente, es decir, los que lo tienen por disposición legal o los que por su contenido informan sobre el origen, desarrollo, estructura, procedimientos y políticas de la entidad productora, convirtiéndose en testimonio de su actividad y trascendencia. Asimismo, son Patrimonio documental de la sociedad que los produce, utiliza y conserva para la investigación, la ciencia y la cultura.</w:t>
      </w:r>
    </w:p>
    <w:p w14:paraId="5EBC9146" w14:textId="77777777" w:rsidR="006E0BD7" w:rsidRPr="006E0BD7" w:rsidRDefault="006E0BD7" w:rsidP="006E0BD7">
      <w:pPr>
        <w:jc w:val="both"/>
        <w:rPr>
          <w:rFonts w:ascii="Arial" w:hAnsi="Arial" w:cs="Arial"/>
          <w:lang w:val="es-ES_tradnl"/>
        </w:rPr>
      </w:pPr>
    </w:p>
    <w:p w14:paraId="031E07CB" w14:textId="41496663" w:rsidR="006E0BD7" w:rsidRPr="006E0BD7" w:rsidRDefault="006E0BD7" w:rsidP="006E0BD7">
      <w:pPr>
        <w:jc w:val="both"/>
        <w:rPr>
          <w:rFonts w:ascii="Arial" w:hAnsi="Arial" w:cs="Arial"/>
          <w:lang w:val="es-ES_tradnl"/>
        </w:rPr>
      </w:pPr>
      <w:r w:rsidRPr="006E0BD7">
        <w:rPr>
          <w:rFonts w:ascii="Arial" w:hAnsi="Arial" w:cs="Arial"/>
          <w:b/>
          <w:lang w:val="es-ES_tradnl"/>
        </w:rPr>
        <w:t>Conservación Documental:</w:t>
      </w:r>
      <w:r w:rsidRPr="006E0BD7">
        <w:rPr>
          <w:rFonts w:ascii="Arial" w:hAnsi="Arial" w:cs="Arial"/>
          <w:lang w:val="es-ES_tradnl"/>
        </w:rPr>
        <w:t xml:space="preserve"> Conjunto de medidas preventivas o correctivas adoptadas para asegurar la integridad física y funcional de los documentos de archivo</w:t>
      </w:r>
      <w:r w:rsidR="000C1B20">
        <w:rPr>
          <w:rFonts w:ascii="Arial" w:hAnsi="Arial" w:cs="Arial"/>
          <w:lang w:val="es-ES_tradnl"/>
        </w:rPr>
        <w:t>.</w:t>
      </w:r>
    </w:p>
    <w:p w14:paraId="321DB6A9" w14:textId="77777777" w:rsidR="006E0BD7" w:rsidRPr="006E0BD7" w:rsidRDefault="006E0BD7" w:rsidP="006E0BD7">
      <w:pPr>
        <w:jc w:val="both"/>
        <w:rPr>
          <w:rFonts w:ascii="Arial" w:hAnsi="Arial" w:cs="Arial"/>
          <w:lang w:val="es-ES_tradnl"/>
        </w:rPr>
      </w:pPr>
    </w:p>
    <w:p w14:paraId="77D7FD62" w14:textId="38F548EA" w:rsidR="00301153" w:rsidRPr="008E39E2" w:rsidRDefault="006E0BD7" w:rsidP="006E0BD7">
      <w:pPr>
        <w:jc w:val="both"/>
        <w:rPr>
          <w:rFonts w:ascii="Arial" w:hAnsi="Arial" w:cs="Arial"/>
          <w:lang w:val="es-ES_tradnl"/>
        </w:rPr>
      </w:pPr>
      <w:r w:rsidRPr="006E0BD7">
        <w:rPr>
          <w:rFonts w:ascii="Arial" w:hAnsi="Arial" w:cs="Arial"/>
          <w:b/>
          <w:lang w:val="es-ES_tradnl"/>
        </w:rPr>
        <w:t>Custodia de Documentos:</w:t>
      </w:r>
      <w:r w:rsidRPr="006E0BD7">
        <w:rPr>
          <w:rFonts w:ascii="Arial" w:hAnsi="Arial" w:cs="Arial"/>
          <w:lang w:val="es-ES_tradnl"/>
        </w:rPr>
        <w:t xml:space="preserve"> Guarda o tenencia de documentos por parte de una institución o una persona, que implica responsabilidad jurídica en la administración y conservación de los mismos, cualquiera que sea su titularidad.</w:t>
      </w:r>
    </w:p>
    <w:p w14:paraId="7880FCBB" w14:textId="3AD17CBC" w:rsidR="00CC6884" w:rsidRDefault="00CC6884" w:rsidP="00CC6884">
      <w:pPr>
        <w:rPr>
          <w:lang w:val="es-ES_tradnl"/>
        </w:rPr>
      </w:pPr>
    </w:p>
    <w:p w14:paraId="11AB14FC" w14:textId="033AF9E4" w:rsidR="000C1B20" w:rsidRPr="000C1B20" w:rsidRDefault="000C1B20" w:rsidP="000C1B20">
      <w:pPr>
        <w:jc w:val="both"/>
        <w:rPr>
          <w:rFonts w:ascii="Arial" w:hAnsi="Arial" w:cs="Arial"/>
          <w:lang w:val="es-ES_tradnl"/>
        </w:rPr>
      </w:pPr>
      <w:r w:rsidRPr="000C1B20">
        <w:rPr>
          <w:rFonts w:ascii="Arial" w:hAnsi="Arial" w:cs="Arial"/>
          <w:b/>
          <w:bCs/>
        </w:rPr>
        <w:lastRenderedPageBreak/>
        <w:t>Cronograma de Transferencias</w:t>
      </w:r>
      <w:r w:rsidRPr="000C1B20">
        <w:rPr>
          <w:rFonts w:ascii="Arial" w:hAnsi="Arial" w:cs="Arial"/>
        </w:rPr>
        <w:t>: Programación que elabora</w:t>
      </w:r>
      <w:r w:rsidR="00F54BFE">
        <w:rPr>
          <w:rFonts w:ascii="Arial" w:hAnsi="Arial" w:cs="Arial"/>
        </w:rPr>
        <w:t xml:space="preserve"> Gestión Documental</w:t>
      </w:r>
      <w:r w:rsidRPr="000C1B20">
        <w:rPr>
          <w:rFonts w:ascii="Arial" w:hAnsi="Arial" w:cs="Arial"/>
        </w:rPr>
        <w:t xml:space="preserve">, para </w:t>
      </w:r>
      <w:r w:rsidR="00224315" w:rsidRPr="000C1B20">
        <w:rPr>
          <w:rFonts w:ascii="Arial" w:hAnsi="Arial" w:cs="Arial"/>
        </w:rPr>
        <w:t xml:space="preserve">que </w:t>
      </w:r>
      <w:r w:rsidR="00224315">
        <w:rPr>
          <w:rFonts w:ascii="Arial" w:hAnsi="Arial" w:cs="Arial"/>
        </w:rPr>
        <w:t>las</w:t>
      </w:r>
      <w:r w:rsidRPr="000C1B20">
        <w:rPr>
          <w:rFonts w:ascii="Arial" w:hAnsi="Arial" w:cs="Arial"/>
        </w:rPr>
        <w:t xml:space="preserve"> </w:t>
      </w:r>
      <w:r w:rsidR="00224315" w:rsidRPr="000C1B20">
        <w:rPr>
          <w:rFonts w:ascii="Arial" w:hAnsi="Arial" w:cs="Arial"/>
        </w:rPr>
        <w:t>dependencias</w:t>
      </w:r>
      <w:r w:rsidR="00224315">
        <w:rPr>
          <w:rFonts w:ascii="Arial" w:hAnsi="Arial" w:cs="Arial"/>
        </w:rPr>
        <w:t xml:space="preserve"> </w:t>
      </w:r>
      <w:r w:rsidR="00224315" w:rsidRPr="000C1B20">
        <w:rPr>
          <w:rFonts w:ascii="Arial" w:hAnsi="Arial" w:cs="Arial"/>
        </w:rPr>
        <w:t>tengan</w:t>
      </w:r>
      <w:r w:rsidRPr="000C1B20">
        <w:rPr>
          <w:rFonts w:ascii="Arial" w:hAnsi="Arial" w:cs="Arial"/>
        </w:rPr>
        <w:t xml:space="preserve"> en cuenta las fechas en que se deben entregar los archivos de gestión al archivo central de acuerdo con la Tabla de Retención Documental.</w:t>
      </w:r>
      <w:r w:rsidR="00F54BFE">
        <w:rPr>
          <w:rFonts w:ascii="Arial" w:hAnsi="Arial" w:cs="Arial"/>
        </w:rPr>
        <w:t xml:space="preserve"> </w:t>
      </w:r>
    </w:p>
    <w:p w14:paraId="16EBD375" w14:textId="5BC698A5" w:rsidR="00CC6884" w:rsidRPr="000C1B20" w:rsidRDefault="00CC6884" w:rsidP="00CC6884">
      <w:pPr>
        <w:rPr>
          <w:rFonts w:ascii="Arial" w:hAnsi="Arial" w:cs="Arial"/>
          <w:lang w:val="es-ES_tradnl"/>
        </w:rPr>
      </w:pPr>
    </w:p>
    <w:p w14:paraId="4489B458" w14:textId="77777777" w:rsidR="00562699" w:rsidRPr="00562699" w:rsidRDefault="00562699" w:rsidP="00562699">
      <w:pPr>
        <w:jc w:val="both"/>
        <w:rPr>
          <w:rFonts w:ascii="Arial" w:hAnsi="Arial" w:cs="Arial"/>
          <w:lang w:val="es-ES_tradnl"/>
        </w:rPr>
      </w:pPr>
      <w:r w:rsidRPr="00562699">
        <w:rPr>
          <w:rFonts w:ascii="Arial" w:hAnsi="Arial" w:cs="Arial"/>
          <w:b/>
          <w:lang w:val="es-ES_tradnl"/>
        </w:rPr>
        <w:t>Depuración:</w:t>
      </w:r>
      <w:r w:rsidRPr="00562699">
        <w:rPr>
          <w:rFonts w:ascii="Arial" w:hAnsi="Arial" w:cs="Arial"/>
          <w:lang w:val="es-ES_tradnl"/>
        </w:rPr>
        <w:t xml:space="preserve"> Actividad encaminada a la eliminación de duplicidades, proyectos, borradores y anotaciones que no se consideren soportes de trámites.</w:t>
      </w:r>
    </w:p>
    <w:p w14:paraId="71D87DD7" w14:textId="77777777" w:rsidR="00562699" w:rsidRPr="00562699" w:rsidRDefault="00562699" w:rsidP="00562699">
      <w:pPr>
        <w:jc w:val="both"/>
        <w:rPr>
          <w:rFonts w:ascii="Arial" w:hAnsi="Arial" w:cs="Arial"/>
          <w:lang w:val="es-ES_tradnl"/>
        </w:rPr>
      </w:pPr>
    </w:p>
    <w:p w14:paraId="19609433" w14:textId="77777777" w:rsidR="00562699" w:rsidRPr="00562699" w:rsidRDefault="00562699" w:rsidP="00562699">
      <w:pPr>
        <w:jc w:val="both"/>
        <w:rPr>
          <w:rFonts w:ascii="Arial" w:hAnsi="Arial" w:cs="Arial"/>
          <w:lang w:val="es-ES_tradnl"/>
        </w:rPr>
      </w:pPr>
      <w:r w:rsidRPr="00562699">
        <w:rPr>
          <w:rFonts w:ascii="Arial" w:hAnsi="Arial" w:cs="Arial"/>
          <w:b/>
          <w:lang w:val="es-ES_tradnl"/>
        </w:rPr>
        <w:t>Disposición Final de Documentos:</w:t>
      </w:r>
      <w:r w:rsidRPr="00562699">
        <w:rPr>
          <w:rFonts w:ascii="Arial" w:hAnsi="Arial" w:cs="Arial"/>
          <w:lang w:val="es-ES_tradnl"/>
        </w:rPr>
        <w:t xml:space="preserve"> Decisión resultante de la valoración hecha en cualquier etapa del ciclo vital de los documentos, registrada en las tablas de retención y/o tablas de valoración documental, con miras a su conservación total, eliminación, selección y/o reproducción.</w:t>
      </w:r>
    </w:p>
    <w:p w14:paraId="29221C01" w14:textId="77777777" w:rsidR="00562699" w:rsidRPr="00562699" w:rsidRDefault="00562699" w:rsidP="00562699">
      <w:pPr>
        <w:jc w:val="both"/>
        <w:rPr>
          <w:rFonts w:ascii="Arial" w:hAnsi="Arial" w:cs="Arial"/>
          <w:lang w:val="es-ES_tradnl"/>
        </w:rPr>
      </w:pPr>
    </w:p>
    <w:p w14:paraId="6CDADAEA" w14:textId="28071FD1" w:rsidR="00CC6884" w:rsidRDefault="00562699" w:rsidP="00562699">
      <w:pPr>
        <w:jc w:val="both"/>
        <w:rPr>
          <w:rFonts w:ascii="Arial" w:hAnsi="Arial" w:cs="Arial"/>
          <w:lang w:val="es-ES_tradnl"/>
        </w:rPr>
      </w:pPr>
      <w:r w:rsidRPr="00562699">
        <w:rPr>
          <w:rFonts w:ascii="Arial" w:hAnsi="Arial" w:cs="Arial"/>
          <w:b/>
          <w:lang w:val="es-ES_tradnl"/>
        </w:rPr>
        <w:t>Documento original:</w:t>
      </w:r>
      <w:r w:rsidRPr="00562699">
        <w:rPr>
          <w:rFonts w:ascii="Arial" w:hAnsi="Arial" w:cs="Arial"/>
          <w:lang w:val="es-ES_tradnl"/>
        </w:rPr>
        <w:t xml:space="preserve"> Es la fuente primaria de información con todos los rasgos y características que permiten garantizar su autenticidad e integridad.</w:t>
      </w:r>
    </w:p>
    <w:p w14:paraId="3C84007F" w14:textId="3178714B" w:rsidR="00562699" w:rsidRDefault="00562699" w:rsidP="00562699">
      <w:pPr>
        <w:jc w:val="both"/>
        <w:rPr>
          <w:rFonts w:ascii="Arial" w:hAnsi="Arial" w:cs="Arial"/>
          <w:lang w:val="es-ES_tradnl"/>
        </w:rPr>
      </w:pPr>
    </w:p>
    <w:p w14:paraId="748FFC9E" w14:textId="1D74D461" w:rsidR="00562699" w:rsidRDefault="0061597C" w:rsidP="0061597C">
      <w:pPr>
        <w:jc w:val="both"/>
        <w:rPr>
          <w:rFonts w:ascii="Arial" w:hAnsi="Arial" w:cs="Arial"/>
          <w:lang w:val="es-ES_tradnl"/>
        </w:rPr>
      </w:pPr>
      <w:r w:rsidRPr="0061597C">
        <w:rPr>
          <w:rFonts w:ascii="Arial" w:hAnsi="Arial" w:cs="Arial"/>
          <w:b/>
          <w:lang w:val="es-ES_tradnl"/>
        </w:rPr>
        <w:t>Eliminación Documental:</w:t>
      </w:r>
      <w:r w:rsidRPr="0061597C">
        <w:rPr>
          <w:rFonts w:ascii="Arial" w:hAnsi="Arial" w:cs="Arial"/>
          <w:lang w:val="es-ES_tradnl"/>
        </w:rPr>
        <w:t xml:space="preserve"> Actividad resultante de la disposición final señalada en las tablas de retención o de valoración documental para aquellos documentos que han perdido sus valores primarios y secundarios, sin perjuicio de conservar su información en otros soportes.</w:t>
      </w:r>
    </w:p>
    <w:p w14:paraId="26044523" w14:textId="0C06334A" w:rsidR="008E42B4" w:rsidRDefault="008E42B4" w:rsidP="0061597C">
      <w:pPr>
        <w:jc w:val="both"/>
        <w:rPr>
          <w:rFonts w:ascii="Arial" w:hAnsi="Arial" w:cs="Arial"/>
          <w:lang w:val="es-ES_tradnl"/>
        </w:rPr>
      </w:pPr>
    </w:p>
    <w:p w14:paraId="69C04367" w14:textId="044D09CE" w:rsidR="000A6FAD" w:rsidRDefault="000A6FAD" w:rsidP="008E42B4">
      <w:pPr>
        <w:jc w:val="both"/>
        <w:rPr>
          <w:rFonts w:ascii="Arial" w:hAnsi="Arial" w:cs="Arial"/>
          <w:lang w:val="es-ES_tradnl"/>
        </w:rPr>
      </w:pPr>
      <w:r w:rsidRPr="000A6FAD">
        <w:rPr>
          <w:rFonts w:ascii="Arial" w:hAnsi="Arial" w:cs="Arial"/>
          <w:b/>
          <w:lang w:val="es-ES_tradnl"/>
        </w:rPr>
        <w:t xml:space="preserve">Expediente: </w:t>
      </w:r>
      <w:r w:rsidRPr="000A6FAD">
        <w:rPr>
          <w:rFonts w:ascii="Arial" w:hAnsi="Arial" w:cs="Arial"/>
          <w:lang w:val="es-ES_tradnl"/>
        </w:rPr>
        <w:t>Conjunto de documentos relacionados con un asunto, que constituyen una unidad archivística. Unidad documental formada por un conjunto de documentos generados orgánica y funcionalmente por una oficina productora en la resolución de un mismo asunto.</w:t>
      </w:r>
    </w:p>
    <w:p w14:paraId="1A7DCE66" w14:textId="3A6ED947" w:rsidR="000A6FAD" w:rsidRDefault="000A6FAD" w:rsidP="008E42B4">
      <w:pPr>
        <w:jc w:val="both"/>
        <w:rPr>
          <w:rFonts w:ascii="Arial" w:hAnsi="Arial" w:cs="Arial"/>
          <w:lang w:val="es-ES_tradnl"/>
        </w:rPr>
      </w:pPr>
    </w:p>
    <w:p w14:paraId="38594731" w14:textId="1E8364E5" w:rsidR="002474EF" w:rsidRDefault="002474EF" w:rsidP="002474EF">
      <w:pPr>
        <w:jc w:val="both"/>
        <w:rPr>
          <w:rFonts w:ascii="Arial" w:hAnsi="Arial" w:cs="Arial"/>
        </w:rPr>
      </w:pPr>
      <w:r w:rsidRPr="002474EF">
        <w:rPr>
          <w:rFonts w:ascii="Arial" w:hAnsi="Arial" w:cs="Arial"/>
          <w:b/>
          <w:bCs/>
        </w:rPr>
        <w:t>Fechas Extremas</w:t>
      </w:r>
      <w:r w:rsidRPr="002474EF">
        <w:rPr>
          <w:rFonts w:ascii="Arial" w:hAnsi="Arial" w:cs="Arial"/>
          <w:b/>
        </w:rPr>
        <w:t>:</w:t>
      </w:r>
      <w:r w:rsidRPr="002474EF">
        <w:rPr>
          <w:rFonts w:ascii="Arial" w:hAnsi="Arial" w:cs="Arial"/>
        </w:rPr>
        <w:t xml:space="preserve"> Se refiere a la fecha más reciente y más antigua que pueden encontrarse en un expediente o en cualquier unida documental. </w:t>
      </w:r>
    </w:p>
    <w:p w14:paraId="31C25705" w14:textId="77777777" w:rsidR="002474EF" w:rsidRPr="002474EF" w:rsidRDefault="002474EF" w:rsidP="002474EF">
      <w:pPr>
        <w:jc w:val="both"/>
        <w:rPr>
          <w:rFonts w:ascii="Arial" w:hAnsi="Arial" w:cs="Arial"/>
        </w:rPr>
      </w:pPr>
    </w:p>
    <w:p w14:paraId="49924E10" w14:textId="540D0063" w:rsidR="000A6FAD" w:rsidRPr="002474EF" w:rsidRDefault="002474EF" w:rsidP="002474EF">
      <w:pPr>
        <w:jc w:val="both"/>
        <w:rPr>
          <w:rFonts w:ascii="Arial" w:hAnsi="Arial" w:cs="Arial"/>
          <w:lang w:val="es-ES_tradnl"/>
        </w:rPr>
      </w:pPr>
      <w:r w:rsidRPr="002474EF">
        <w:rPr>
          <w:rFonts w:ascii="Arial" w:hAnsi="Arial" w:cs="Arial"/>
          <w:b/>
          <w:bCs/>
        </w:rPr>
        <w:t>Formato Único de Inventario Documental (FUID)</w:t>
      </w:r>
      <w:r w:rsidRPr="002474EF">
        <w:rPr>
          <w:rFonts w:ascii="Arial" w:hAnsi="Arial" w:cs="Arial"/>
          <w:b/>
        </w:rPr>
        <w:t>:</w:t>
      </w:r>
      <w:r w:rsidRPr="002474EF">
        <w:rPr>
          <w:rFonts w:ascii="Arial" w:hAnsi="Arial" w:cs="Arial"/>
        </w:rPr>
        <w:t xml:space="preserve"> Forma utilizada para diligenciar transferencias primarias (remisiones documentales de Archivos de Gestión al Central), transferencias secundarias (del Central al Histórico), valoración de Fondos Acumulados, fusión y supresión de entidades y/o dependencias para la entrega de inventarios documentales.</w:t>
      </w:r>
    </w:p>
    <w:p w14:paraId="4B677C24" w14:textId="3183C4F8" w:rsidR="00CC6884" w:rsidRPr="00562699" w:rsidRDefault="00CC6884" w:rsidP="00CC6884">
      <w:pPr>
        <w:rPr>
          <w:rFonts w:ascii="Arial" w:hAnsi="Arial" w:cs="Arial"/>
          <w:lang w:val="es-ES_tradnl"/>
        </w:rPr>
      </w:pPr>
    </w:p>
    <w:p w14:paraId="272829D9" w14:textId="338E90B1" w:rsidR="00CC6884" w:rsidRDefault="00E66279" w:rsidP="00CC6884">
      <w:pPr>
        <w:rPr>
          <w:rFonts w:ascii="Arial" w:hAnsi="Arial" w:cs="Arial"/>
          <w:lang w:val="es-ES_tradnl"/>
        </w:rPr>
      </w:pPr>
      <w:r w:rsidRPr="00E66279">
        <w:rPr>
          <w:rFonts w:ascii="Arial" w:hAnsi="Arial" w:cs="Arial"/>
          <w:b/>
          <w:lang w:val="es-ES_tradnl"/>
        </w:rPr>
        <w:t xml:space="preserve">Inventario Documental: </w:t>
      </w:r>
      <w:r w:rsidRPr="00E66279">
        <w:rPr>
          <w:rFonts w:ascii="Arial" w:hAnsi="Arial" w:cs="Arial"/>
          <w:lang w:val="es-ES_tradnl"/>
        </w:rPr>
        <w:t>Instrumento de recuperación de información que describe de manera exacta y precisa las series o asuntos de un fondo documental, siguiendo la organización de las series documentales.</w:t>
      </w:r>
    </w:p>
    <w:p w14:paraId="7F51A319" w14:textId="40F75B05" w:rsidR="00E66279" w:rsidRDefault="00E66279" w:rsidP="00CC6884">
      <w:pPr>
        <w:rPr>
          <w:rFonts w:ascii="Arial" w:hAnsi="Arial" w:cs="Arial"/>
          <w:lang w:val="es-ES_tradnl"/>
        </w:rPr>
      </w:pPr>
    </w:p>
    <w:p w14:paraId="6C6BA0B6" w14:textId="7B876342" w:rsidR="00E66279" w:rsidRDefault="00BA671A" w:rsidP="00CC6884">
      <w:pPr>
        <w:rPr>
          <w:rFonts w:ascii="Arial" w:hAnsi="Arial" w:cs="Arial"/>
          <w:lang w:val="es-ES_tradnl"/>
        </w:rPr>
      </w:pPr>
      <w:r w:rsidRPr="00BA671A">
        <w:rPr>
          <w:rFonts w:ascii="Arial" w:hAnsi="Arial" w:cs="Arial"/>
          <w:b/>
          <w:lang w:val="es-ES_tradnl"/>
        </w:rPr>
        <w:t xml:space="preserve">Productor Documental: </w:t>
      </w:r>
      <w:r w:rsidRPr="00BA671A">
        <w:rPr>
          <w:rFonts w:ascii="Arial" w:hAnsi="Arial" w:cs="Arial"/>
          <w:lang w:val="es-ES_tradnl"/>
        </w:rPr>
        <w:t>Oficina o unidad orgánica que en el cumplimiento de sus funciones y el desarrollo de sus actividades produce documentos.</w:t>
      </w:r>
    </w:p>
    <w:p w14:paraId="13F7CE85" w14:textId="53D1E1FD" w:rsidR="00BA671A" w:rsidRDefault="00BA671A" w:rsidP="0032593F">
      <w:pPr>
        <w:jc w:val="both"/>
        <w:rPr>
          <w:rFonts w:ascii="Arial" w:hAnsi="Arial" w:cs="Arial"/>
          <w:lang w:val="es-ES_tradnl"/>
        </w:rPr>
      </w:pPr>
    </w:p>
    <w:p w14:paraId="35D79488" w14:textId="33D04BE7" w:rsidR="00BA671A" w:rsidRDefault="0032593F" w:rsidP="0032593F">
      <w:pPr>
        <w:jc w:val="both"/>
        <w:rPr>
          <w:rFonts w:ascii="Arial" w:hAnsi="Arial" w:cs="Arial"/>
          <w:lang w:val="es-ES_tradnl"/>
        </w:rPr>
      </w:pPr>
      <w:r w:rsidRPr="0032593F">
        <w:rPr>
          <w:rFonts w:ascii="Arial" w:hAnsi="Arial" w:cs="Arial"/>
          <w:b/>
          <w:lang w:val="es-ES_tradnl"/>
        </w:rPr>
        <w:t>Retención de documentos</w:t>
      </w:r>
      <w:r w:rsidRPr="0032593F">
        <w:rPr>
          <w:rFonts w:ascii="Arial" w:hAnsi="Arial" w:cs="Arial"/>
          <w:lang w:val="es-ES_tradnl"/>
        </w:rPr>
        <w:t>:  Es el plazo en términos de tiempo en que los documentos deben permanecer en el archivo de gestión o en el archivo central, tal como se consigna en la tabla de retención documental.</w:t>
      </w:r>
    </w:p>
    <w:p w14:paraId="58FCB029" w14:textId="39EE8A85" w:rsidR="0032593F" w:rsidRDefault="0032593F" w:rsidP="0032593F">
      <w:pPr>
        <w:jc w:val="both"/>
        <w:rPr>
          <w:rFonts w:ascii="Arial" w:hAnsi="Arial" w:cs="Arial"/>
          <w:lang w:val="es-ES_tradnl"/>
        </w:rPr>
      </w:pPr>
    </w:p>
    <w:p w14:paraId="62DDE744" w14:textId="71954EF7" w:rsidR="007677B7" w:rsidRPr="007677B7" w:rsidRDefault="007677B7" w:rsidP="007677B7">
      <w:pPr>
        <w:jc w:val="both"/>
        <w:rPr>
          <w:rFonts w:ascii="Arial" w:hAnsi="Arial" w:cs="Arial"/>
          <w:lang w:val="es-ES_tradnl"/>
        </w:rPr>
      </w:pPr>
      <w:r w:rsidRPr="007677B7">
        <w:rPr>
          <w:rFonts w:ascii="Arial" w:hAnsi="Arial" w:cs="Arial"/>
          <w:b/>
          <w:lang w:val="es-ES_tradnl"/>
        </w:rPr>
        <w:t xml:space="preserve">Serie Documental: </w:t>
      </w:r>
      <w:r w:rsidRPr="007677B7">
        <w:rPr>
          <w:rFonts w:ascii="Arial" w:hAnsi="Arial" w:cs="Arial"/>
          <w:lang w:val="es-ES_tradnl"/>
        </w:rPr>
        <w:t>Conjunto de tipos documentales de estructura y contenidos homogéneos, procedentes de un mismo órgano o sujeto productor como consecuencia del ejercicio de sus funciones específicas.</w:t>
      </w:r>
    </w:p>
    <w:p w14:paraId="75FDFA56" w14:textId="77777777" w:rsidR="007677B7" w:rsidRPr="007677B7" w:rsidRDefault="007677B7" w:rsidP="007677B7">
      <w:pPr>
        <w:jc w:val="both"/>
        <w:rPr>
          <w:rFonts w:ascii="Arial" w:hAnsi="Arial" w:cs="Arial"/>
          <w:b/>
          <w:lang w:val="es-ES_tradnl"/>
        </w:rPr>
      </w:pPr>
    </w:p>
    <w:p w14:paraId="0F44F519" w14:textId="08E73505" w:rsidR="0032593F" w:rsidRDefault="007677B7" w:rsidP="007677B7">
      <w:pPr>
        <w:jc w:val="both"/>
        <w:rPr>
          <w:rFonts w:ascii="Arial" w:hAnsi="Arial" w:cs="Arial"/>
          <w:lang w:val="es-ES_tradnl"/>
        </w:rPr>
      </w:pPr>
      <w:r w:rsidRPr="007677B7">
        <w:rPr>
          <w:rFonts w:ascii="Arial" w:hAnsi="Arial" w:cs="Arial"/>
          <w:b/>
          <w:lang w:val="es-ES_tradnl"/>
        </w:rPr>
        <w:t xml:space="preserve">Soporte Documental: </w:t>
      </w:r>
      <w:r w:rsidRPr="007677B7">
        <w:rPr>
          <w:rFonts w:ascii="Arial" w:hAnsi="Arial" w:cs="Arial"/>
          <w:lang w:val="es-ES_tradnl"/>
        </w:rPr>
        <w:t>Medios en los cuales se contiene la información, según los materiales empleados. Además de los soportes en papel existen los audiovisuales, fotográficos, fílmicos, informáticos, orales y sonoros.</w:t>
      </w:r>
    </w:p>
    <w:p w14:paraId="28E9A383" w14:textId="009AF71E" w:rsidR="00416D3A" w:rsidRDefault="00416D3A" w:rsidP="007677B7">
      <w:pPr>
        <w:jc w:val="both"/>
        <w:rPr>
          <w:rFonts w:ascii="Arial" w:hAnsi="Arial" w:cs="Arial"/>
          <w:lang w:val="es-ES_tradnl"/>
        </w:rPr>
      </w:pPr>
    </w:p>
    <w:p w14:paraId="5406FC0F" w14:textId="1DA8C549" w:rsidR="00416D3A" w:rsidRPr="00416D3A" w:rsidRDefault="00416D3A" w:rsidP="00416D3A">
      <w:pPr>
        <w:jc w:val="both"/>
        <w:rPr>
          <w:rFonts w:ascii="Arial" w:hAnsi="Arial" w:cs="Arial"/>
          <w:lang w:val="es-ES_tradnl"/>
        </w:rPr>
      </w:pPr>
      <w:r w:rsidRPr="00416D3A">
        <w:rPr>
          <w:rFonts w:ascii="Arial" w:hAnsi="Arial" w:cs="Arial"/>
          <w:b/>
          <w:bCs/>
        </w:rPr>
        <w:t>Subserie</w:t>
      </w:r>
      <w:r w:rsidRPr="00416D3A">
        <w:rPr>
          <w:rFonts w:ascii="Arial" w:hAnsi="Arial" w:cs="Arial"/>
          <w:b/>
        </w:rPr>
        <w:t>:</w:t>
      </w:r>
      <w:r w:rsidRPr="00416D3A">
        <w:rPr>
          <w:rFonts w:ascii="Arial" w:hAnsi="Arial" w:cs="Arial"/>
        </w:rPr>
        <w:t xml:space="preserve"> Conjunto de unidades documentales que forman parte de una serie, identificadas de forma separada de esta por su contenido y sus características específicas.</w:t>
      </w:r>
    </w:p>
    <w:p w14:paraId="7D2FA8DD" w14:textId="480CB9CD" w:rsidR="00CC6884" w:rsidRDefault="00CC6884" w:rsidP="0032593F">
      <w:pPr>
        <w:jc w:val="both"/>
        <w:rPr>
          <w:rFonts w:ascii="Arial" w:hAnsi="Arial" w:cs="Arial"/>
          <w:lang w:val="es-ES_tradnl"/>
        </w:rPr>
      </w:pPr>
    </w:p>
    <w:p w14:paraId="6580629C" w14:textId="140C5C8D" w:rsidR="00FB639A" w:rsidRDefault="00FB639A" w:rsidP="00FB639A">
      <w:pPr>
        <w:jc w:val="both"/>
        <w:rPr>
          <w:rFonts w:ascii="Arial" w:hAnsi="Arial" w:cs="Arial"/>
        </w:rPr>
      </w:pPr>
      <w:r w:rsidRPr="00FB639A">
        <w:rPr>
          <w:rFonts w:ascii="Arial" w:hAnsi="Arial" w:cs="Arial"/>
          <w:b/>
          <w:bCs/>
        </w:rPr>
        <w:t>Tabla de Retención Documental (TRD)</w:t>
      </w:r>
      <w:r w:rsidRPr="00FB639A">
        <w:rPr>
          <w:rFonts w:ascii="Arial" w:hAnsi="Arial" w:cs="Arial"/>
        </w:rPr>
        <w:t>: Listado de series y sus correspondientes tipos documentales, producidos o recibidos por una unidad administrativa en cumplimiento de sus funciones, a los cuales se asigna el tiempo de permanencia en cada fase de archivo.</w:t>
      </w:r>
    </w:p>
    <w:p w14:paraId="394739BB" w14:textId="77777777" w:rsidR="00FB639A" w:rsidRPr="00FB639A" w:rsidRDefault="00FB639A" w:rsidP="00FB639A">
      <w:pPr>
        <w:jc w:val="both"/>
        <w:rPr>
          <w:rFonts w:ascii="Arial" w:hAnsi="Arial" w:cs="Arial"/>
        </w:rPr>
      </w:pPr>
    </w:p>
    <w:p w14:paraId="0953EB84" w14:textId="7FEFA803" w:rsidR="00FB639A" w:rsidRDefault="00FB639A" w:rsidP="00FB639A">
      <w:pPr>
        <w:jc w:val="both"/>
        <w:rPr>
          <w:rFonts w:ascii="Arial" w:hAnsi="Arial" w:cs="Arial"/>
        </w:rPr>
      </w:pPr>
      <w:r w:rsidRPr="00FB639A">
        <w:rPr>
          <w:rFonts w:ascii="Arial" w:hAnsi="Arial" w:cs="Arial"/>
          <w:b/>
          <w:bCs/>
        </w:rPr>
        <w:lastRenderedPageBreak/>
        <w:t>Tabla de Valoración Documental (TVD)</w:t>
      </w:r>
      <w:r w:rsidRPr="00FB639A">
        <w:rPr>
          <w:rFonts w:ascii="Arial" w:hAnsi="Arial" w:cs="Arial"/>
        </w:rPr>
        <w:t>: Listado de asuntos o series documentales a los cuales se asigna un tiempo de permanencia en el archivo central, así como una disposición final.</w:t>
      </w:r>
    </w:p>
    <w:p w14:paraId="280D6F9B" w14:textId="77777777" w:rsidR="00FB639A" w:rsidRPr="00FB639A" w:rsidRDefault="00FB639A" w:rsidP="00FB639A">
      <w:pPr>
        <w:jc w:val="both"/>
        <w:rPr>
          <w:rFonts w:ascii="Arial" w:hAnsi="Arial" w:cs="Arial"/>
        </w:rPr>
      </w:pPr>
    </w:p>
    <w:p w14:paraId="2B40CCDC" w14:textId="737EEF8E" w:rsidR="00416D3A" w:rsidRPr="00FB639A" w:rsidRDefault="00FB639A" w:rsidP="00FB639A">
      <w:pPr>
        <w:jc w:val="both"/>
        <w:rPr>
          <w:rFonts w:ascii="Arial" w:hAnsi="Arial" w:cs="Arial"/>
          <w:lang w:val="es-ES_tradnl"/>
        </w:rPr>
      </w:pPr>
      <w:r w:rsidRPr="00FB639A">
        <w:rPr>
          <w:rFonts w:ascii="Arial" w:hAnsi="Arial" w:cs="Arial"/>
          <w:b/>
          <w:bCs/>
        </w:rPr>
        <w:t>Trasferencia Documental</w:t>
      </w:r>
      <w:r w:rsidRPr="00FB639A">
        <w:rPr>
          <w:rFonts w:ascii="Arial" w:hAnsi="Arial" w:cs="Arial"/>
        </w:rPr>
        <w:t>: Remisión de los documentos del archivo de gestión al central (transferencia primaria) y de este al histórico (trasferencia secundaria), de conformidad con las tablas de retención y de valoración documental vigentes.</w:t>
      </w:r>
    </w:p>
    <w:p w14:paraId="0FFCD809" w14:textId="3B97F883" w:rsidR="00CC6884" w:rsidRDefault="00CC6884" w:rsidP="00CC6884">
      <w:pPr>
        <w:rPr>
          <w:rFonts w:ascii="Arial" w:hAnsi="Arial" w:cs="Arial"/>
          <w:lang w:val="es-ES_tradnl"/>
        </w:rPr>
      </w:pPr>
    </w:p>
    <w:p w14:paraId="50258A96" w14:textId="622A878F" w:rsidR="000C3CA4" w:rsidRDefault="00FB639A" w:rsidP="00FB639A">
      <w:pPr>
        <w:jc w:val="both"/>
        <w:rPr>
          <w:rFonts w:ascii="Arial" w:hAnsi="Arial" w:cs="Arial"/>
          <w:lang w:val="es-ES_tradnl"/>
        </w:rPr>
      </w:pPr>
      <w:r w:rsidRPr="00FB639A">
        <w:rPr>
          <w:rFonts w:ascii="Arial" w:hAnsi="Arial" w:cs="Arial"/>
          <w:b/>
          <w:lang w:val="es-ES_tradnl"/>
        </w:rPr>
        <w:t>Unidad documental:</w:t>
      </w:r>
      <w:r>
        <w:rPr>
          <w:rFonts w:ascii="Arial" w:hAnsi="Arial" w:cs="Arial"/>
          <w:lang w:val="es-ES_tradnl"/>
        </w:rPr>
        <w:t xml:space="preserve"> </w:t>
      </w:r>
      <w:r w:rsidRPr="00FB639A">
        <w:rPr>
          <w:rFonts w:ascii="Arial" w:hAnsi="Arial" w:cs="Arial"/>
          <w:lang w:val="es-ES_tradnl"/>
        </w:rPr>
        <w:t xml:space="preserve"> Unidad de análisis en los procesos de identificación y caracterización documental. La unidad documental puede ser simple cuando está constituida por un sólo documento o compleja cuando lo constituyen varios formando un expediente.</w:t>
      </w:r>
    </w:p>
    <w:p w14:paraId="609E5882" w14:textId="47A720D5" w:rsidR="00FB639A" w:rsidRDefault="00FB639A" w:rsidP="00FB639A">
      <w:pPr>
        <w:jc w:val="both"/>
        <w:rPr>
          <w:b/>
          <w:bCs/>
          <w:sz w:val="22"/>
          <w:szCs w:val="22"/>
        </w:rPr>
      </w:pPr>
    </w:p>
    <w:p w14:paraId="02561B4E" w14:textId="3E23ACE3" w:rsidR="00FB639A" w:rsidRDefault="00FB639A" w:rsidP="00FB639A">
      <w:pPr>
        <w:jc w:val="both"/>
        <w:rPr>
          <w:rFonts w:ascii="Arial" w:hAnsi="Arial" w:cs="Arial"/>
        </w:rPr>
      </w:pPr>
      <w:r w:rsidRPr="00FB639A">
        <w:rPr>
          <w:rFonts w:ascii="Arial" w:hAnsi="Arial" w:cs="Arial"/>
          <w:b/>
          <w:bCs/>
        </w:rPr>
        <w:t>Valor documental</w:t>
      </w:r>
      <w:r w:rsidRPr="00FB639A">
        <w:rPr>
          <w:rFonts w:ascii="Arial" w:hAnsi="Arial" w:cs="Arial"/>
          <w:b/>
        </w:rPr>
        <w:t>:</w:t>
      </w:r>
      <w:r w:rsidRPr="00FB639A">
        <w:rPr>
          <w:rFonts w:ascii="Arial" w:hAnsi="Arial" w:cs="Arial"/>
        </w:rPr>
        <w:t xml:space="preserve"> Labor intelectual por la cual se determinan los valores primarios y secundarios de los documentos con el fin de establecer su permanencia en las diferentes fases del ciclo vital.</w:t>
      </w:r>
    </w:p>
    <w:p w14:paraId="79AC6265" w14:textId="5F2BD2FF" w:rsidR="00FB639A" w:rsidRDefault="00FB639A" w:rsidP="00FB639A">
      <w:pPr>
        <w:jc w:val="both"/>
        <w:rPr>
          <w:rFonts w:ascii="Arial" w:hAnsi="Arial" w:cs="Arial"/>
        </w:rPr>
      </w:pPr>
    </w:p>
    <w:p w14:paraId="7237A6FF" w14:textId="6840EBD7" w:rsidR="00DB1CE3" w:rsidRDefault="00DB1CE3" w:rsidP="00C056EE">
      <w:pPr>
        <w:jc w:val="both"/>
        <w:rPr>
          <w:rFonts w:ascii="Arial" w:hAnsi="Arial" w:cs="Arial"/>
          <w:bCs/>
          <w:lang w:val="es-CO"/>
        </w:rPr>
      </w:pPr>
    </w:p>
    <w:p w14:paraId="5C0E8763" w14:textId="77777777" w:rsidR="00B73802" w:rsidRPr="005548F6" w:rsidRDefault="00967893" w:rsidP="005663AA">
      <w:pPr>
        <w:pStyle w:val="Ttulo2"/>
        <w:ind w:left="0"/>
        <w:rPr>
          <w:sz w:val="24"/>
        </w:rPr>
      </w:pPr>
      <w:r>
        <w:rPr>
          <w:sz w:val="24"/>
        </w:rPr>
        <w:t>7</w:t>
      </w:r>
      <w:r w:rsidR="005663AA" w:rsidRPr="005548F6">
        <w:rPr>
          <w:sz w:val="24"/>
        </w:rPr>
        <w:t xml:space="preserve">. </w:t>
      </w:r>
      <w:r w:rsidR="00B73802" w:rsidRPr="005548F6">
        <w:rPr>
          <w:sz w:val="24"/>
        </w:rPr>
        <w:t>ACTIVIDADES</w:t>
      </w:r>
    </w:p>
    <w:p w14:paraId="346CB975" w14:textId="77777777" w:rsidR="00B73802" w:rsidRPr="005548F6" w:rsidRDefault="00B73802" w:rsidP="00982471">
      <w:pPr>
        <w:rPr>
          <w:rFonts w:ascii="Arial" w:hAnsi="Arial" w:cs="Arial"/>
        </w:rPr>
      </w:pPr>
    </w:p>
    <w:tbl>
      <w:tblPr>
        <w:tblStyle w:val="Tablaconcuadrcula1clara1"/>
        <w:tblW w:w="17265" w:type="dxa"/>
        <w:tblInd w:w="-147" w:type="dxa"/>
        <w:tblLayout w:type="fixed"/>
        <w:tblLook w:val="06A0" w:firstRow="1" w:lastRow="0" w:firstColumn="1" w:lastColumn="0" w:noHBand="1" w:noVBand="1"/>
      </w:tblPr>
      <w:tblGrid>
        <w:gridCol w:w="568"/>
        <w:gridCol w:w="4677"/>
        <w:gridCol w:w="2552"/>
        <w:gridCol w:w="1984"/>
        <w:gridCol w:w="3515"/>
        <w:gridCol w:w="3969"/>
      </w:tblGrid>
      <w:tr w:rsidR="000948D3" w:rsidRPr="005548F6" w14:paraId="3E4BE498" w14:textId="77777777" w:rsidTr="3BE0D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14:paraId="4A1384D6" w14:textId="77777777" w:rsidR="003976DB" w:rsidRPr="005548F6" w:rsidRDefault="003976DB" w:rsidP="005548F6">
            <w:pPr>
              <w:jc w:val="center"/>
              <w:rPr>
                <w:rFonts w:ascii="Arial" w:hAnsi="Arial" w:cs="Arial"/>
                <w:b w:val="0"/>
              </w:rPr>
            </w:pPr>
            <w:r w:rsidRPr="005548F6">
              <w:rPr>
                <w:rFonts w:ascii="Arial" w:hAnsi="Arial" w:cs="Arial"/>
              </w:rPr>
              <w:t>#</w:t>
            </w:r>
          </w:p>
        </w:tc>
        <w:tc>
          <w:tcPr>
            <w:tcW w:w="4677" w:type="dxa"/>
            <w:vAlign w:val="center"/>
          </w:tcPr>
          <w:p w14:paraId="69DBDC95"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 xml:space="preserve">Descripción </w:t>
            </w:r>
            <w:r w:rsidR="00713633" w:rsidRPr="005548F6">
              <w:rPr>
                <w:rFonts w:ascii="Arial" w:hAnsi="Arial" w:cs="Arial"/>
              </w:rPr>
              <w:t>d</w:t>
            </w:r>
            <w:r w:rsidRPr="005548F6">
              <w:rPr>
                <w:rFonts w:ascii="Arial" w:hAnsi="Arial" w:cs="Arial"/>
              </w:rPr>
              <w:t xml:space="preserve">e </w:t>
            </w:r>
            <w:r w:rsidR="00713633" w:rsidRPr="005548F6">
              <w:rPr>
                <w:rFonts w:ascii="Arial" w:hAnsi="Arial" w:cs="Arial"/>
              </w:rPr>
              <w:t>l</w:t>
            </w:r>
            <w:r w:rsidRPr="005548F6">
              <w:rPr>
                <w:rFonts w:ascii="Arial" w:hAnsi="Arial" w:cs="Arial"/>
              </w:rPr>
              <w:t>a Actividad</w:t>
            </w:r>
          </w:p>
        </w:tc>
        <w:tc>
          <w:tcPr>
            <w:tcW w:w="2552" w:type="dxa"/>
            <w:vAlign w:val="center"/>
          </w:tcPr>
          <w:p w14:paraId="32AA2DFA"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Responsable</w:t>
            </w:r>
          </w:p>
          <w:p w14:paraId="45B28E3C"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(Cargo)</w:t>
            </w:r>
          </w:p>
        </w:tc>
        <w:tc>
          <w:tcPr>
            <w:tcW w:w="1984" w:type="dxa"/>
            <w:vAlign w:val="center"/>
          </w:tcPr>
          <w:p w14:paraId="6E077966"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Dependencia</w:t>
            </w:r>
          </w:p>
        </w:tc>
        <w:tc>
          <w:tcPr>
            <w:tcW w:w="3515" w:type="dxa"/>
            <w:vAlign w:val="center"/>
          </w:tcPr>
          <w:p w14:paraId="2FC92395"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Control</w:t>
            </w:r>
          </w:p>
          <w:p w14:paraId="5266E9C3"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(Si Aplica)</w:t>
            </w:r>
          </w:p>
        </w:tc>
        <w:tc>
          <w:tcPr>
            <w:tcW w:w="3969" w:type="dxa"/>
            <w:vAlign w:val="center"/>
          </w:tcPr>
          <w:p w14:paraId="5122C77D"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Registros</w:t>
            </w:r>
          </w:p>
        </w:tc>
      </w:tr>
      <w:tr w:rsidR="00DB1CE3" w:rsidRPr="005548F6" w14:paraId="3A866F38" w14:textId="77777777" w:rsidTr="3BE0D587">
        <w:tc>
          <w:tcPr>
            <w:cnfStyle w:val="001000000000" w:firstRow="0" w:lastRow="0" w:firstColumn="1" w:lastColumn="0" w:oddVBand="0" w:evenVBand="0" w:oddHBand="0" w:evenHBand="0" w:firstRowFirstColumn="0" w:firstRowLastColumn="0" w:lastRowFirstColumn="0" w:lastRowLastColumn="0"/>
            <w:tcW w:w="568" w:type="dxa"/>
            <w:vAlign w:val="center"/>
          </w:tcPr>
          <w:p w14:paraId="008D816D" w14:textId="77777777" w:rsidR="00DB1CE3" w:rsidRPr="005548F6" w:rsidRDefault="00DB1CE3" w:rsidP="00DB1CE3">
            <w:pPr>
              <w:jc w:val="center"/>
              <w:rPr>
                <w:rFonts w:ascii="Arial" w:hAnsi="Arial" w:cs="Arial"/>
                <w:spacing w:val="-20"/>
              </w:rPr>
            </w:pPr>
            <w:r w:rsidRPr="005548F6">
              <w:rPr>
                <w:rFonts w:ascii="Arial" w:hAnsi="Arial" w:cs="Arial"/>
                <w:spacing w:val="-20"/>
              </w:rPr>
              <w:t>1</w:t>
            </w:r>
          </w:p>
        </w:tc>
        <w:tc>
          <w:tcPr>
            <w:tcW w:w="4677" w:type="dxa"/>
          </w:tcPr>
          <w:p w14:paraId="21A6B3AA" w14:textId="77777777" w:rsidR="008A1F53" w:rsidRDefault="008A1F53" w:rsidP="003E518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CB769AA" w14:textId="76F49FE3" w:rsidR="003E5182" w:rsidRPr="003E5182" w:rsidRDefault="003E5182" w:rsidP="003E518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3E5182">
              <w:rPr>
                <w:rFonts w:ascii="Arial" w:hAnsi="Arial" w:cs="Arial"/>
                <w:lang w:val="es-CO"/>
              </w:rPr>
              <w:t>Elaborar y programar cronograma para la transferencia de los archivos de Gestión al archivo Central.</w:t>
            </w:r>
          </w:p>
          <w:p w14:paraId="4FAADCC8" w14:textId="77777777" w:rsidR="00DB1CE3" w:rsidRPr="003E5182" w:rsidRDefault="00DB1CE3"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tcPr>
          <w:p w14:paraId="5E048937" w14:textId="77777777" w:rsidR="003E5182" w:rsidRDefault="003E5182"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611FC8F" w14:textId="77777777" w:rsidR="008A1F53" w:rsidRDefault="008A1F53"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E4C89C" w14:textId="45840DCB" w:rsidR="00DB1CE3" w:rsidRPr="003E5182" w:rsidRDefault="003E5182"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E5182">
              <w:rPr>
                <w:rFonts w:ascii="Arial" w:hAnsi="Arial" w:cs="Arial"/>
              </w:rPr>
              <w:t>Técnico Operativ</w:t>
            </w:r>
            <w:r>
              <w:rPr>
                <w:rFonts w:ascii="Arial" w:hAnsi="Arial" w:cs="Arial"/>
              </w:rPr>
              <w:t>o</w:t>
            </w:r>
          </w:p>
        </w:tc>
        <w:tc>
          <w:tcPr>
            <w:tcW w:w="1984" w:type="dxa"/>
          </w:tcPr>
          <w:p w14:paraId="2BF0F9D1" w14:textId="76476C99" w:rsidR="00DB1CE3" w:rsidRPr="002E3296" w:rsidRDefault="003E5182" w:rsidP="002E329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3E5182">
              <w:rPr>
                <w:rFonts w:ascii="Arial" w:hAnsi="Arial" w:cs="Arial"/>
                <w:lang w:val="es-CO"/>
              </w:rPr>
              <w:t>Secretaria General – Grupo Ges</w:t>
            </w:r>
            <w:r>
              <w:rPr>
                <w:rFonts w:ascii="Arial" w:hAnsi="Arial" w:cs="Arial"/>
                <w:lang w:val="es-CO"/>
              </w:rPr>
              <w:t>tión Humana y de la Información- Gestión Documental.</w:t>
            </w:r>
          </w:p>
        </w:tc>
        <w:tc>
          <w:tcPr>
            <w:tcW w:w="3515" w:type="dxa"/>
          </w:tcPr>
          <w:p w14:paraId="56AC850A" w14:textId="77777777" w:rsidR="00DB1CE3" w:rsidRPr="003E5182" w:rsidRDefault="00DB1CE3"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5150E16C" w14:textId="77777777" w:rsidR="008A1F53" w:rsidRDefault="008A1F53" w:rsidP="008A1F5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751C9A2" w14:textId="77777777" w:rsidR="008A1F53" w:rsidRDefault="008A1F53" w:rsidP="008A1F5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378C0BA" w14:textId="05068CBC" w:rsidR="00DB1CE3" w:rsidRPr="003E5182" w:rsidRDefault="008A1F53" w:rsidP="008A1F5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A1F53">
              <w:rPr>
                <w:rFonts w:ascii="Arial" w:hAnsi="Arial" w:cs="Arial"/>
              </w:rPr>
              <w:t>Cronograma de Transferencias Documentales</w:t>
            </w:r>
          </w:p>
        </w:tc>
      </w:tr>
      <w:tr w:rsidR="00DB1CE3" w:rsidRPr="005548F6" w14:paraId="4B9BAC7A"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52659467" w14:textId="77777777" w:rsidR="00DB1CE3" w:rsidRPr="005548F6" w:rsidRDefault="00DB1CE3" w:rsidP="00DB1CE3">
            <w:pPr>
              <w:jc w:val="center"/>
              <w:rPr>
                <w:rFonts w:ascii="Arial" w:hAnsi="Arial" w:cs="Arial"/>
                <w:spacing w:val="-20"/>
              </w:rPr>
            </w:pPr>
            <w:r w:rsidRPr="005548F6">
              <w:rPr>
                <w:rFonts w:ascii="Arial" w:hAnsi="Arial" w:cs="Arial"/>
                <w:spacing w:val="-20"/>
              </w:rPr>
              <w:t>2</w:t>
            </w:r>
          </w:p>
        </w:tc>
        <w:tc>
          <w:tcPr>
            <w:tcW w:w="4677" w:type="dxa"/>
          </w:tcPr>
          <w:p w14:paraId="3920A43F" w14:textId="77777777" w:rsidR="003A5001" w:rsidRDefault="003A5001" w:rsidP="00DF2F6C">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4E18A006" w14:textId="317B3130" w:rsidR="00DF2F6C" w:rsidRPr="00DF2F6C" w:rsidRDefault="00DF2F6C" w:rsidP="00DF2F6C">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DF2F6C">
              <w:rPr>
                <w:rFonts w:ascii="Arial" w:hAnsi="Arial" w:cs="Arial"/>
                <w:lang w:val="es-CO"/>
              </w:rPr>
              <w:t xml:space="preserve">Proyectar, radicar y </w:t>
            </w:r>
            <w:r w:rsidR="00224315" w:rsidRPr="00DF2F6C">
              <w:rPr>
                <w:rFonts w:ascii="Arial" w:hAnsi="Arial" w:cs="Arial"/>
                <w:lang w:val="es-CO"/>
              </w:rPr>
              <w:t>socializar</w:t>
            </w:r>
            <w:r w:rsidR="00224315">
              <w:rPr>
                <w:rFonts w:ascii="Arial" w:hAnsi="Arial" w:cs="Arial"/>
                <w:lang w:val="es-CO"/>
              </w:rPr>
              <w:t xml:space="preserve"> </w:t>
            </w:r>
            <w:r w:rsidR="00224315" w:rsidRPr="00DF2F6C">
              <w:rPr>
                <w:rFonts w:ascii="Arial" w:hAnsi="Arial" w:cs="Arial"/>
                <w:lang w:val="es-CO"/>
              </w:rPr>
              <w:t>memorando</w:t>
            </w:r>
            <w:r w:rsidRPr="00DF2F6C">
              <w:rPr>
                <w:rFonts w:ascii="Arial" w:hAnsi="Arial" w:cs="Arial"/>
                <w:lang w:val="es-CO"/>
              </w:rPr>
              <w:t xml:space="preserve"> de transferencias documentales a las diferentes </w:t>
            </w:r>
            <w:r w:rsidR="00224315" w:rsidRPr="00DF2F6C">
              <w:rPr>
                <w:rFonts w:ascii="Arial" w:hAnsi="Arial" w:cs="Arial"/>
                <w:lang w:val="es-CO"/>
              </w:rPr>
              <w:t>dependencias</w:t>
            </w:r>
            <w:r w:rsidR="00224315">
              <w:rPr>
                <w:rFonts w:ascii="Arial" w:hAnsi="Arial" w:cs="Arial"/>
                <w:lang w:val="es-CO"/>
              </w:rPr>
              <w:t xml:space="preserve"> </w:t>
            </w:r>
            <w:r w:rsidR="00224315" w:rsidRPr="00DF2F6C">
              <w:rPr>
                <w:rFonts w:ascii="Arial" w:hAnsi="Arial" w:cs="Arial"/>
                <w:lang w:val="es-CO"/>
              </w:rPr>
              <w:t>adjuntando</w:t>
            </w:r>
            <w:r w:rsidRPr="00DF2F6C">
              <w:rPr>
                <w:rFonts w:ascii="Arial" w:hAnsi="Arial" w:cs="Arial"/>
                <w:lang w:val="es-CO"/>
              </w:rPr>
              <w:t xml:space="preserve"> cronograma.</w:t>
            </w:r>
          </w:p>
          <w:p w14:paraId="1DFB2430" w14:textId="77777777" w:rsidR="00DB1CE3" w:rsidRPr="003E5182" w:rsidRDefault="00DB1CE3" w:rsidP="00DF2F6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tcPr>
          <w:p w14:paraId="5008F0C9" w14:textId="77777777" w:rsidR="00DB1CE3" w:rsidRDefault="00DB1CE3"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7EAC659" w14:textId="77777777" w:rsidR="003A5001" w:rsidRDefault="003A5001"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10895E" w14:textId="77777777" w:rsidR="003A5001" w:rsidRDefault="003A5001"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6A80713" w14:textId="78BC3A2B" w:rsidR="00361D5C" w:rsidRPr="003E5182" w:rsidRDefault="003A5001"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5001">
              <w:rPr>
                <w:rFonts w:ascii="Arial" w:hAnsi="Arial" w:cs="Arial"/>
              </w:rPr>
              <w:t>Técnico Operativo</w:t>
            </w:r>
          </w:p>
        </w:tc>
        <w:tc>
          <w:tcPr>
            <w:tcW w:w="1984" w:type="dxa"/>
          </w:tcPr>
          <w:p w14:paraId="3724423D" w14:textId="1CD0D62D" w:rsidR="003A5001" w:rsidRPr="003E5182" w:rsidRDefault="003A5001" w:rsidP="00810F8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5001">
              <w:rPr>
                <w:rFonts w:ascii="Arial" w:hAnsi="Arial" w:cs="Arial"/>
              </w:rPr>
              <w:t>Secretaria General – Grupo Gestión Humana y de la Información- Gestión Documental.</w:t>
            </w:r>
          </w:p>
        </w:tc>
        <w:tc>
          <w:tcPr>
            <w:tcW w:w="3515" w:type="dxa"/>
          </w:tcPr>
          <w:p w14:paraId="050DEBF1" w14:textId="77777777" w:rsidR="00DB1CE3" w:rsidRPr="003E5182" w:rsidRDefault="00DB1CE3"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43228AEC" w14:textId="77777777" w:rsidR="003A5001" w:rsidRDefault="003A5001" w:rsidP="003A500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B0D3C3" w14:textId="77777777" w:rsidR="003A5001" w:rsidRDefault="003A5001" w:rsidP="003A500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2211E7F" w14:textId="7A8381A3" w:rsidR="00DB1CE3" w:rsidRPr="003E5182" w:rsidRDefault="003A5001" w:rsidP="00503E7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Memorando </w:t>
            </w:r>
            <w:r w:rsidRPr="003A5001">
              <w:rPr>
                <w:rFonts w:ascii="Arial" w:hAnsi="Arial" w:cs="Arial"/>
              </w:rPr>
              <w:t>Transferencias Documentale</w:t>
            </w:r>
            <w:r>
              <w:rPr>
                <w:rFonts w:ascii="Arial" w:hAnsi="Arial" w:cs="Arial"/>
              </w:rPr>
              <w:t>s</w:t>
            </w:r>
            <w:r w:rsidR="00503E79">
              <w:rPr>
                <w:rFonts w:ascii="Arial" w:hAnsi="Arial" w:cs="Arial"/>
              </w:rPr>
              <w:t>.</w:t>
            </w:r>
          </w:p>
        </w:tc>
      </w:tr>
      <w:tr w:rsidR="00966ACA" w:rsidRPr="005548F6" w14:paraId="5E971069"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2E34A2F5" w14:textId="77777777" w:rsidR="00966ACA" w:rsidRPr="005548F6" w:rsidRDefault="00966ACA" w:rsidP="00DB1CE3">
            <w:pPr>
              <w:jc w:val="center"/>
              <w:rPr>
                <w:rFonts w:ascii="Arial" w:hAnsi="Arial" w:cs="Arial"/>
                <w:spacing w:val="-20"/>
              </w:rPr>
            </w:pPr>
            <w:r>
              <w:rPr>
                <w:rFonts w:ascii="Arial" w:hAnsi="Arial" w:cs="Arial"/>
                <w:spacing w:val="-20"/>
              </w:rPr>
              <w:t>3</w:t>
            </w:r>
          </w:p>
        </w:tc>
        <w:tc>
          <w:tcPr>
            <w:tcW w:w="4677" w:type="dxa"/>
          </w:tcPr>
          <w:p w14:paraId="43933AF6" w14:textId="1D9E2B12" w:rsidR="00807EAC" w:rsidRDefault="00807EAC" w:rsidP="000E15B1">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07EAC">
              <w:rPr>
                <w:rFonts w:ascii="Arial" w:hAnsi="Arial" w:cs="Arial"/>
                <w:lang w:val="es-CO"/>
              </w:rPr>
              <w:t>Aplicar las Tablas de Retención Documental a los documentos de la Dependencia, verificando cuales cumplieron tiempos de retención en el Archivo de Gestión.</w:t>
            </w:r>
          </w:p>
          <w:p w14:paraId="57E71A25" w14:textId="77777777" w:rsidR="00807EAC" w:rsidRDefault="00807EAC" w:rsidP="000E15B1">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74A77F74" w14:textId="7BE84FDD" w:rsidR="00807EAC" w:rsidRDefault="00807EAC" w:rsidP="000E15B1">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3BE0D587">
              <w:rPr>
                <w:rFonts w:ascii="Arial" w:hAnsi="Arial" w:cs="Arial"/>
                <w:lang w:val="es-CO"/>
              </w:rPr>
              <w:t xml:space="preserve">¿La Documentación no se encuentra organizada conforme a los Procesos </w:t>
            </w:r>
            <w:r w:rsidR="42DDCDD4" w:rsidRPr="3BE0D587">
              <w:rPr>
                <w:rFonts w:ascii="Arial" w:hAnsi="Arial" w:cs="Arial"/>
                <w:lang w:val="es-CO"/>
              </w:rPr>
              <w:t>t</w:t>
            </w:r>
            <w:r w:rsidRPr="3BE0D587">
              <w:rPr>
                <w:rFonts w:ascii="Arial" w:hAnsi="Arial" w:cs="Arial"/>
                <w:lang w:val="es-CO"/>
              </w:rPr>
              <w:t>é</w:t>
            </w:r>
            <w:r w:rsidR="1A708B56" w:rsidRPr="3BE0D587">
              <w:rPr>
                <w:rFonts w:ascii="Arial" w:hAnsi="Arial" w:cs="Arial"/>
                <w:lang w:val="es-CO"/>
              </w:rPr>
              <w:t>c</w:t>
            </w:r>
            <w:r w:rsidRPr="3BE0D587">
              <w:rPr>
                <w:rFonts w:ascii="Arial" w:hAnsi="Arial" w:cs="Arial"/>
                <w:lang w:val="es-CO"/>
              </w:rPr>
              <w:t xml:space="preserve">nicos de Archivo? </w:t>
            </w:r>
          </w:p>
          <w:p w14:paraId="2E699049" w14:textId="77777777" w:rsidR="00807EAC" w:rsidRDefault="00807EAC" w:rsidP="000E15B1">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29A4517B" w14:textId="4E22F295" w:rsidR="00807EAC" w:rsidRDefault="00807EAC" w:rsidP="000E15B1">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07EAC">
              <w:rPr>
                <w:rFonts w:ascii="Arial" w:hAnsi="Arial" w:cs="Arial"/>
                <w:b/>
                <w:lang w:val="es-CO"/>
              </w:rPr>
              <w:t>Si:</w:t>
            </w:r>
            <w:r>
              <w:rPr>
                <w:rFonts w:ascii="Arial" w:hAnsi="Arial" w:cs="Arial"/>
                <w:lang w:val="es-CO"/>
              </w:rPr>
              <w:t xml:space="preserve"> Continuar con actividad No.</w:t>
            </w:r>
            <w:r w:rsidRPr="00807EAC">
              <w:rPr>
                <w:rFonts w:ascii="Arial" w:hAnsi="Arial" w:cs="Arial"/>
                <w:lang w:val="es-CO"/>
              </w:rPr>
              <w:t>5</w:t>
            </w:r>
          </w:p>
          <w:p w14:paraId="7FF630CA" w14:textId="22EA84E8" w:rsidR="00807EAC" w:rsidRPr="00807EAC" w:rsidRDefault="00807EAC" w:rsidP="000E15B1">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07EAC">
              <w:rPr>
                <w:rFonts w:ascii="Arial" w:hAnsi="Arial" w:cs="Arial"/>
                <w:b/>
                <w:lang w:val="es-CO"/>
              </w:rPr>
              <w:t>No:</w:t>
            </w:r>
            <w:r>
              <w:rPr>
                <w:rFonts w:ascii="Arial" w:hAnsi="Arial" w:cs="Arial"/>
                <w:lang w:val="es-CO"/>
              </w:rPr>
              <w:t xml:space="preserve"> Continuar con Actividad No.</w:t>
            </w:r>
            <w:r w:rsidRPr="00807EAC">
              <w:rPr>
                <w:rFonts w:ascii="Arial" w:hAnsi="Arial" w:cs="Arial"/>
                <w:lang w:val="es-CO"/>
              </w:rPr>
              <w:t>4</w:t>
            </w:r>
          </w:p>
          <w:p w14:paraId="345C6B4B"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tcPr>
          <w:p w14:paraId="64F2CDC0" w14:textId="77777777" w:rsidR="000E15B1" w:rsidRDefault="000E15B1" w:rsidP="000E15B1">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7C5AC080" w14:textId="77777777" w:rsidR="000E15B1" w:rsidRDefault="000E15B1" w:rsidP="000E15B1">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1380D3A2" w14:textId="77777777" w:rsidR="000E15B1" w:rsidRDefault="000E15B1" w:rsidP="000E15B1">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750EC8E3" w14:textId="77777777" w:rsidR="000E15B1" w:rsidRDefault="000E15B1" w:rsidP="000E15B1">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1D54C955" w14:textId="049F79C2" w:rsidR="000E15B1" w:rsidRPr="000E15B1" w:rsidRDefault="000E15B1" w:rsidP="000E15B1">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0E15B1">
              <w:rPr>
                <w:rFonts w:ascii="Arial" w:hAnsi="Arial" w:cs="Arial"/>
                <w:lang w:val="es-CO"/>
              </w:rPr>
              <w:t>Secretarias y/o Responsables de Archivo</w:t>
            </w:r>
          </w:p>
          <w:p w14:paraId="588CF15D" w14:textId="77777777" w:rsidR="00966ACA" w:rsidRPr="003E5182" w:rsidRDefault="00966ACA"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72A9923C" w14:textId="77777777" w:rsidR="00966ACA"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FC8CC3B" w14:textId="77777777" w:rsidR="000E15B1" w:rsidRDefault="000E15B1"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869879B" w14:textId="77777777" w:rsidR="000E15B1" w:rsidRDefault="000E15B1"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E302ECB" w14:textId="77777777" w:rsidR="000E15B1" w:rsidRDefault="000E15B1"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21463D0" w14:textId="46C0A5E1" w:rsidR="000E15B1" w:rsidRPr="003E5182" w:rsidRDefault="000E15B1" w:rsidP="000E15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15B1">
              <w:rPr>
                <w:rFonts w:ascii="Arial" w:hAnsi="Arial" w:cs="Arial"/>
              </w:rPr>
              <w:t>Todas las Dependencias</w:t>
            </w:r>
          </w:p>
        </w:tc>
        <w:tc>
          <w:tcPr>
            <w:tcW w:w="3515" w:type="dxa"/>
          </w:tcPr>
          <w:p w14:paraId="5345F309"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1234080A" w14:textId="77777777" w:rsidR="00966ACA"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101ED91" w14:textId="77777777" w:rsidR="000E15B1" w:rsidRDefault="000E15B1"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D897D42" w14:textId="21D3AF89" w:rsidR="000E15B1" w:rsidRPr="003E5182" w:rsidRDefault="000E15B1"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66ACA" w:rsidRPr="005548F6" w14:paraId="7ACE33BE"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645D7844" w14:textId="77777777" w:rsidR="00966ACA" w:rsidRPr="005548F6" w:rsidRDefault="00966ACA" w:rsidP="00DB1CE3">
            <w:pPr>
              <w:jc w:val="center"/>
              <w:rPr>
                <w:rFonts w:ascii="Arial" w:hAnsi="Arial" w:cs="Arial"/>
                <w:spacing w:val="-20"/>
              </w:rPr>
            </w:pPr>
            <w:r>
              <w:rPr>
                <w:rFonts w:ascii="Arial" w:hAnsi="Arial" w:cs="Arial"/>
                <w:spacing w:val="-20"/>
              </w:rPr>
              <w:t>4</w:t>
            </w:r>
          </w:p>
        </w:tc>
        <w:tc>
          <w:tcPr>
            <w:tcW w:w="4677" w:type="dxa"/>
          </w:tcPr>
          <w:p w14:paraId="7DFCE0CF" w14:textId="77777777" w:rsidR="00BA109D" w:rsidRDefault="00BA109D" w:rsidP="00AE057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BA109D">
              <w:rPr>
                <w:rFonts w:ascii="Arial" w:hAnsi="Arial" w:cs="Arial"/>
                <w:lang w:val="es-CO"/>
              </w:rPr>
              <w:t>Realizar preparación física de la documentación a transferir, según las Tablas de Retención Documental de la dependencia:</w:t>
            </w:r>
          </w:p>
          <w:p w14:paraId="79669356" w14:textId="77777777" w:rsidR="00BA109D" w:rsidRDefault="00BA109D" w:rsidP="00AE057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05516441" w14:textId="77777777" w:rsidR="00BA109D" w:rsidRDefault="00BA109D" w:rsidP="00AE0577">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BA109D">
              <w:rPr>
                <w:rFonts w:ascii="Arial" w:hAnsi="Arial" w:cs="Arial"/>
                <w:lang w:val="es-CO"/>
              </w:rPr>
              <w:t xml:space="preserve"> - Ordenación Cronológica.</w:t>
            </w:r>
          </w:p>
          <w:p w14:paraId="1ACC6AB8" w14:textId="77777777" w:rsidR="00BA109D" w:rsidRDefault="00BA109D" w:rsidP="00AE0577">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BA109D">
              <w:rPr>
                <w:rFonts w:ascii="Arial" w:hAnsi="Arial" w:cs="Arial"/>
                <w:lang w:val="es-CO"/>
              </w:rPr>
              <w:t xml:space="preserve"> - Ordenación Consecutiva de Documentos (Si Aplica).</w:t>
            </w:r>
          </w:p>
          <w:p w14:paraId="1163C88B" w14:textId="77777777" w:rsidR="00BA109D" w:rsidRDefault="00BA109D" w:rsidP="00AE0577">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BA109D">
              <w:rPr>
                <w:rFonts w:ascii="Arial" w:hAnsi="Arial" w:cs="Arial"/>
                <w:lang w:val="es-CO"/>
              </w:rPr>
              <w:t xml:space="preserve"> - Foliación. </w:t>
            </w:r>
          </w:p>
          <w:p w14:paraId="2C8DFEDE" w14:textId="59A4717C" w:rsidR="00BA109D" w:rsidRDefault="00BA109D" w:rsidP="00AE0577">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BA109D">
              <w:rPr>
                <w:rFonts w:ascii="Arial" w:hAnsi="Arial" w:cs="Arial"/>
                <w:lang w:val="es-CO"/>
              </w:rPr>
              <w:t>- Eliminación de Material Metálico.</w:t>
            </w:r>
          </w:p>
          <w:p w14:paraId="56600198" w14:textId="101E41DD" w:rsidR="006E232F" w:rsidRDefault="006E232F" w:rsidP="006E232F">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Pr>
                <w:rFonts w:ascii="Arial" w:hAnsi="Arial" w:cs="Arial"/>
                <w:lang w:val="es-CO"/>
              </w:rPr>
              <w:t xml:space="preserve">- </w:t>
            </w:r>
            <w:r w:rsidRPr="006E232F">
              <w:rPr>
                <w:rFonts w:ascii="Arial" w:hAnsi="Arial" w:cs="Arial"/>
                <w:lang w:val="es-CO"/>
              </w:rPr>
              <w:t>Depuración Documental (eliminación de Hojas en Blanco, Copias, y recortes).</w:t>
            </w:r>
          </w:p>
          <w:p w14:paraId="4FE3DBC8" w14:textId="78AE6B87" w:rsidR="006E232F" w:rsidRPr="006E232F" w:rsidRDefault="006E232F" w:rsidP="006E232F">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6E232F">
              <w:rPr>
                <w:rFonts w:ascii="Arial" w:hAnsi="Arial" w:cs="Arial"/>
                <w:lang w:val="es-CO"/>
              </w:rPr>
              <w:t xml:space="preserve"> - Cambio de unidades de conservación (cajas y carpetas con deterioro).</w:t>
            </w:r>
          </w:p>
          <w:p w14:paraId="70DBA6A9"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tcPr>
          <w:p w14:paraId="172A45E8" w14:textId="77777777" w:rsidR="00BA109D" w:rsidRDefault="00BA109D" w:rsidP="00BA10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7603B7BB" w14:textId="77777777" w:rsidR="00BA109D" w:rsidRDefault="00BA109D" w:rsidP="00BA10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B6A2C84" w14:textId="77777777" w:rsidR="00BA109D" w:rsidRDefault="00BA109D" w:rsidP="00BA10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0713D502" w14:textId="77777777" w:rsidR="00BA109D" w:rsidRDefault="00BA109D" w:rsidP="00BA10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785CBDDE" w14:textId="77777777" w:rsidR="00BA109D" w:rsidRDefault="00BA109D" w:rsidP="00BA10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CCF1F1D" w14:textId="77777777" w:rsidR="002879AC" w:rsidRDefault="002879AC" w:rsidP="00BA10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5E4328E4" w14:textId="15B8C7A1" w:rsidR="00BA109D" w:rsidRPr="00BA109D" w:rsidRDefault="00BA109D" w:rsidP="00BA10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BA109D">
              <w:rPr>
                <w:rFonts w:ascii="Arial" w:hAnsi="Arial" w:cs="Arial"/>
                <w:lang w:val="es-CO"/>
              </w:rPr>
              <w:t xml:space="preserve">Secretarias y/o Responsables de Archivo </w:t>
            </w:r>
          </w:p>
          <w:p w14:paraId="3595990E" w14:textId="77777777" w:rsidR="00966ACA" w:rsidRPr="003E5182" w:rsidRDefault="00966ACA"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281135D8" w14:textId="77777777" w:rsidR="00BA109D" w:rsidRDefault="00BA109D" w:rsidP="00BA109D">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104A8C77" w14:textId="77777777" w:rsidR="00BA109D" w:rsidRDefault="00BA109D" w:rsidP="00BA109D">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3197AD48" w14:textId="77777777" w:rsidR="00BA109D" w:rsidRDefault="00BA109D" w:rsidP="00BA109D">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3C5CFCFA" w14:textId="77777777" w:rsidR="00BA109D" w:rsidRDefault="00BA109D" w:rsidP="00BA109D">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0A350DA6" w14:textId="77777777" w:rsidR="00BA109D" w:rsidRDefault="00BA109D" w:rsidP="00BA109D">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3846D235" w14:textId="77777777" w:rsidR="002879AC" w:rsidRDefault="002879AC" w:rsidP="00BA10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1F010E00" w14:textId="1B94D89D" w:rsidR="00BA109D" w:rsidRPr="00BA109D" w:rsidRDefault="00BA109D" w:rsidP="00BA109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BA109D">
              <w:rPr>
                <w:rFonts w:ascii="Arial" w:hAnsi="Arial" w:cs="Arial"/>
                <w:lang w:val="es-CO"/>
              </w:rPr>
              <w:t>Todas las Dependencias</w:t>
            </w:r>
          </w:p>
          <w:p w14:paraId="471D8B12"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5" w:type="dxa"/>
          </w:tcPr>
          <w:p w14:paraId="536D1B56"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1BBE9E5E"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66ACA" w:rsidRPr="005548F6" w14:paraId="66569EF3" w14:textId="77777777" w:rsidTr="3BE0D587">
        <w:trPr>
          <w:trHeight w:val="824"/>
        </w:trPr>
        <w:tc>
          <w:tcPr>
            <w:cnfStyle w:val="001000000000" w:firstRow="0" w:lastRow="0" w:firstColumn="1" w:lastColumn="0" w:oddVBand="0" w:evenVBand="0" w:oddHBand="0" w:evenHBand="0" w:firstRowFirstColumn="0" w:firstRowLastColumn="0" w:lastRowFirstColumn="0" w:lastRowLastColumn="0"/>
            <w:tcW w:w="568" w:type="dxa"/>
            <w:vAlign w:val="center"/>
          </w:tcPr>
          <w:p w14:paraId="53A3F7AF" w14:textId="77777777" w:rsidR="00966ACA" w:rsidRPr="005548F6" w:rsidRDefault="00966ACA" w:rsidP="00DB1CE3">
            <w:pPr>
              <w:jc w:val="center"/>
              <w:rPr>
                <w:rFonts w:ascii="Arial" w:hAnsi="Arial" w:cs="Arial"/>
                <w:spacing w:val="-20"/>
              </w:rPr>
            </w:pPr>
            <w:r>
              <w:rPr>
                <w:rFonts w:ascii="Arial" w:hAnsi="Arial" w:cs="Arial"/>
                <w:spacing w:val="-20"/>
              </w:rPr>
              <w:t>5</w:t>
            </w:r>
          </w:p>
        </w:tc>
        <w:tc>
          <w:tcPr>
            <w:tcW w:w="4677" w:type="dxa"/>
          </w:tcPr>
          <w:p w14:paraId="6689CE60" w14:textId="6C26D484" w:rsidR="00966ACA" w:rsidRPr="00FF208D" w:rsidRDefault="00E547BA" w:rsidP="00FF208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547BA">
              <w:rPr>
                <w:rFonts w:ascii="Arial" w:hAnsi="Arial" w:cs="Arial"/>
              </w:rPr>
              <w:t>Organizar los expedientes a transferir por Series Documentales.</w:t>
            </w:r>
          </w:p>
        </w:tc>
        <w:tc>
          <w:tcPr>
            <w:tcW w:w="2552" w:type="dxa"/>
          </w:tcPr>
          <w:p w14:paraId="77A3548C" w14:textId="77777777" w:rsidR="00E547BA" w:rsidRPr="00E547BA" w:rsidRDefault="00E547BA" w:rsidP="00E547B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E547BA">
              <w:rPr>
                <w:rFonts w:ascii="Arial" w:hAnsi="Arial" w:cs="Arial"/>
                <w:lang w:val="es-CO"/>
              </w:rPr>
              <w:t>Secretarias y/o Responsables de Archivo</w:t>
            </w:r>
          </w:p>
          <w:p w14:paraId="47B144BF" w14:textId="77777777" w:rsidR="00966ACA" w:rsidRPr="003E5182" w:rsidRDefault="00966ACA"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3FF18C4D" w14:textId="77777777" w:rsidR="00E547BA" w:rsidRPr="00E547BA" w:rsidRDefault="00E547BA" w:rsidP="00E547B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E547BA">
              <w:rPr>
                <w:rFonts w:ascii="Arial" w:hAnsi="Arial" w:cs="Arial"/>
                <w:lang w:val="es-CO"/>
              </w:rPr>
              <w:t>Todas las Dependencias</w:t>
            </w:r>
          </w:p>
          <w:p w14:paraId="76A73F81"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5" w:type="dxa"/>
          </w:tcPr>
          <w:p w14:paraId="093C3C31"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66DDCEE2"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66ACA" w:rsidRPr="005548F6" w14:paraId="1889D6ED"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241CAADE" w14:textId="77777777" w:rsidR="00966ACA" w:rsidRPr="005548F6" w:rsidRDefault="00966ACA" w:rsidP="00DB1CE3">
            <w:pPr>
              <w:jc w:val="center"/>
              <w:rPr>
                <w:rFonts w:ascii="Arial" w:hAnsi="Arial" w:cs="Arial"/>
                <w:spacing w:val="-20"/>
              </w:rPr>
            </w:pPr>
            <w:r>
              <w:rPr>
                <w:rFonts w:ascii="Arial" w:hAnsi="Arial" w:cs="Arial"/>
                <w:spacing w:val="-20"/>
              </w:rPr>
              <w:t>6</w:t>
            </w:r>
          </w:p>
        </w:tc>
        <w:tc>
          <w:tcPr>
            <w:tcW w:w="4677" w:type="dxa"/>
          </w:tcPr>
          <w:p w14:paraId="7AD3D146" w14:textId="4BD17226" w:rsidR="00966ACA" w:rsidRPr="00DC7527" w:rsidRDefault="006440FC" w:rsidP="00DC752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6440FC">
              <w:rPr>
                <w:rFonts w:ascii="Arial" w:hAnsi="Arial" w:cs="Arial"/>
                <w:lang w:val="es-CO"/>
              </w:rPr>
              <w:t xml:space="preserve">Organizar los expedientes cronológicamente o por años por serie documental. </w:t>
            </w:r>
          </w:p>
        </w:tc>
        <w:tc>
          <w:tcPr>
            <w:tcW w:w="2552" w:type="dxa"/>
          </w:tcPr>
          <w:p w14:paraId="5E7A64DD" w14:textId="77777777" w:rsidR="006440FC" w:rsidRPr="006440FC" w:rsidRDefault="006440FC" w:rsidP="006440F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6440FC">
              <w:rPr>
                <w:rFonts w:ascii="Arial" w:hAnsi="Arial" w:cs="Arial"/>
                <w:lang w:val="es-CO"/>
              </w:rPr>
              <w:t xml:space="preserve">Secretarias y/o Responsables de Archivo </w:t>
            </w:r>
          </w:p>
          <w:p w14:paraId="2B106756" w14:textId="77777777" w:rsidR="00966ACA" w:rsidRPr="003E5182" w:rsidRDefault="00966ACA"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66154D7A" w14:textId="77777777" w:rsidR="006440FC" w:rsidRPr="006440FC" w:rsidRDefault="006440FC" w:rsidP="006440FC">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6440FC">
              <w:rPr>
                <w:rFonts w:ascii="Arial" w:hAnsi="Arial" w:cs="Arial"/>
                <w:lang w:val="es-CO"/>
              </w:rPr>
              <w:t>Todas las Dependencias</w:t>
            </w:r>
          </w:p>
          <w:p w14:paraId="2F59204A" w14:textId="77777777" w:rsidR="00966ACA" w:rsidRPr="003E5182" w:rsidRDefault="00966ACA" w:rsidP="006440F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5" w:type="dxa"/>
          </w:tcPr>
          <w:p w14:paraId="09388CC1"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597C81BB"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66ACA" w:rsidRPr="005548F6" w14:paraId="591E308C"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7B06FC77" w14:textId="77777777" w:rsidR="00966ACA" w:rsidRPr="005548F6" w:rsidRDefault="00966ACA" w:rsidP="00DB1CE3">
            <w:pPr>
              <w:jc w:val="center"/>
              <w:rPr>
                <w:rFonts w:ascii="Arial" w:hAnsi="Arial" w:cs="Arial"/>
                <w:spacing w:val="-20"/>
              </w:rPr>
            </w:pPr>
            <w:r>
              <w:rPr>
                <w:rFonts w:ascii="Arial" w:hAnsi="Arial" w:cs="Arial"/>
                <w:spacing w:val="-20"/>
              </w:rPr>
              <w:t>7</w:t>
            </w:r>
          </w:p>
        </w:tc>
        <w:tc>
          <w:tcPr>
            <w:tcW w:w="4677" w:type="dxa"/>
          </w:tcPr>
          <w:p w14:paraId="3B2F7B5D" w14:textId="77777777" w:rsidR="00031BE9" w:rsidRDefault="00031BE9" w:rsidP="00AC35E1">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031BE9">
              <w:rPr>
                <w:rFonts w:ascii="Arial" w:hAnsi="Arial" w:cs="Arial"/>
                <w:lang w:val="es-CO"/>
              </w:rPr>
              <w:t xml:space="preserve">Almacenar las carpetas ordenadamente en las cajas X200. </w:t>
            </w:r>
          </w:p>
          <w:p w14:paraId="2D46D7ED" w14:textId="77777777" w:rsidR="00031BE9" w:rsidRDefault="00031BE9" w:rsidP="00AC35E1">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7FEA874D" w14:textId="60F559FA" w:rsidR="00031BE9" w:rsidRPr="00031BE9" w:rsidRDefault="00031BE9" w:rsidP="00AC35E1">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031BE9">
              <w:rPr>
                <w:rFonts w:ascii="Arial" w:hAnsi="Arial" w:cs="Arial"/>
                <w:b/>
                <w:lang w:val="es-CO"/>
              </w:rPr>
              <w:t>Nota:</w:t>
            </w:r>
            <w:r w:rsidRPr="00031BE9">
              <w:rPr>
                <w:rFonts w:ascii="Arial" w:hAnsi="Arial" w:cs="Arial"/>
                <w:lang w:val="es-CO"/>
              </w:rPr>
              <w:t xml:space="preserve"> Almacenar las carpetas con la precaución de no dejar las cajas llenas, pues esto dificulta la consulta y causa deterioro acelerado de las unidades de conservación (Cajas y Ca</w:t>
            </w:r>
            <w:r>
              <w:rPr>
                <w:rFonts w:ascii="Arial" w:hAnsi="Arial" w:cs="Arial"/>
                <w:lang w:val="es-CO"/>
              </w:rPr>
              <w:t>rpetas).</w:t>
            </w:r>
          </w:p>
          <w:p w14:paraId="56104E2D"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tcPr>
          <w:p w14:paraId="453CD7D3" w14:textId="77777777" w:rsidR="00AE3835" w:rsidRDefault="00AE3835" w:rsidP="00AE383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046F113" w14:textId="77777777" w:rsidR="00AE3835" w:rsidRDefault="00AE3835" w:rsidP="00AE383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9C89C83" w14:textId="247CBC0C" w:rsidR="00AE3835" w:rsidRPr="00AE3835" w:rsidRDefault="00AE3835" w:rsidP="00AE383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AE3835">
              <w:rPr>
                <w:rFonts w:ascii="Arial" w:hAnsi="Arial" w:cs="Arial"/>
                <w:lang w:val="es-CO"/>
              </w:rPr>
              <w:t>Secretarias y/o Responsables de Archivo</w:t>
            </w:r>
          </w:p>
          <w:p w14:paraId="4A93F262" w14:textId="77777777" w:rsidR="00966ACA" w:rsidRPr="003E5182" w:rsidRDefault="00966ACA"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0C79E4CD" w14:textId="77777777" w:rsidR="00AE3835" w:rsidRDefault="00AE3835" w:rsidP="00AE383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7A226C7E" w14:textId="77777777" w:rsidR="00AE3835" w:rsidRDefault="00AE3835" w:rsidP="00AE383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4C3127A9" w14:textId="56F11794" w:rsidR="00AE3835" w:rsidRPr="00AE3835" w:rsidRDefault="00AE3835" w:rsidP="00AE383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AE3835">
              <w:rPr>
                <w:rFonts w:ascii="Arial" w:hAnsi="Arial" w:cs="Arial"/>
                <w:lang w:val="es-CO"/>
              </w:rPr>
              <w:t>Todas las Dependencias</w:t>
            </w:r>
          </w:p>
          <w:p w14:paraId="28C671DE"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5" w:type="dxa"/>
          </w:tcPr>
          <w:p w14:paraId="600B2A70"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2767EDE5" w14:textId="77777777" w:rsidR="00966ACA" w:rsidRPr="003E5182" w:rsidRDefault="00966ACA"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440FC" w:rsidRPr="005548F6" w14:paraId="3225B2BF"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1CABE2B4" w14:textId="196DC840" w:rsidR="006440FC" w:rsidRDefault="006440FC" w:rsidP="00DB1CE3">
            <w:pPr>
              <w:jc w:val="center"/>
              <w:rPr>
                <w:rFonts w:ascii="Arial" w:hAnsi="Arial" w:cs="Arial"/>
                <w:spacing w:val="-20"/>
              </w:rPr>
            </w:pPr>
            <w:r>
              <w:rPr>
                <w:rFonts w:ascii="Arial" w:hAnsi="Arial" w:cs="Arial"/>
                <w:spacing w:val="-20"/>
              </w:rPr>
              <w:t>8</w:t>
            </w:r>
          </w:p>
        </w:tc>
        <w:tc>
          <w:tcPr>
            <w:tcW w:w="4677" w:type="dxa"/>
          </w:tcPr>
          <w:p w14:paraId="3824AC8C" w14:textId="77BAD3C3" w:rsidR="00D65034" w:rsidRDefault="00D65034" w:rsidP="00D6503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65034">
              <w:rPr>
                <w:rFonts w:ascii="Arial" w:hAnsi="Arial" w:cs="Arial"/>
              </w:rPr>
              <w:t>Numerar consecutivamente cajas y carpetas teniendo en cuenta lo siguiente:</w:t>
            </w:r>
          </w:p>
          <w:p w14:paraId="62B42761" w14:textId="77777777" w:rsidR="00D65034" w:rsidRDefault="00D65034" w:rsidP="00D6503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65B3EFA" w14:textId="44138E0E" w:rsidR="00D65034" w:rsidRDefault="00D65034" w:rsidP="00D6503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65034">
              <w:rPr>
                <w:rFonts w:ascii="Arial" w:hAnsi="Arial" w:cs="Arial"/>
                <w:b/>
              </w:rPr>
              <w:t>Numeración de Cajas:</w:t>
            </w:r>
            <w:r w:rsidRPr="00D65034">
              <w:rPr>
                <w:rFonts w:ascii="Arial" w:hAnsi="Arial" w:cs="Arial"/>
              </w:rPr>
              <w:t xml:space="preserve"> la numeración consecutiva de las cajas se </w:t>
            </w:r>
            <w:r w:rsidR="00224315" w:rsidRPr="00D65034">
              <w:rPr>
                <w:rFonts w:ascii="Arial" w:hAnsi="Arial" w:cs="Arial"/>
              </w:rPr>
              <w:t>asignará</w:t>
            </w:r>
            <w:r w:rsidRPr="00D65034">
              <w:rPr>
                <w:rFonts w:ascii="Arial" w:hAnsi="Arial" w:cs="Arial"/>
              </w:rPr>
              <w:t xml:space="preserve"> teniendo en cuenta la última caja de la anterior transferencia documental realizada por cada Dependencia.</w:t>
            </w:r>
          </w:p>
          <w:p w14:paraId="180BBB97" w14:textId="77777777" w:rsidR="00D65034" w:rsidRDefault="00D65034" w:rsidP="00D6503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924C5E5" w14:textId="6CC9DD87" w:rsidR="006440FC" w:rsidRPr="003E5182" w:rsidRDefault="00D65034" w:rsidP="00D6503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65034">
              <w:rPr>
                <w:rFonts w:ascii="Arial" w:hAnsi="Arial" w:cs="Arial"/>
                <w:b/>
              </w:rPr>
              <w:t>Numeración de Carpetas:</w:t>
            </w:r>
            <w:r w:rsidRPr="00D65034">
              <w:rPr>
                <w:rFonts w:ascii="Arial" w:hAnsi="Arial" w:cs="Arial"/>
              </w:rPr>
              <w:t xml:space="preserve"> Numerar consecutivamente las carpetas por caja, es decir que se iniciara la numeración de las carpetas en uno (1) por cada caja.</w:t>
            </w:r>
            <w:r w:rsidR="008129E6">
              <w:rPr>
                <w:rFonts w:ascii="Arial" w:hAnsi="Arial" w:cs="Arial"/>
              </w:rPr>
              <w:t xml:space="preserve">                                                                                                                                   </w:t>
            </w:r>
          </w:p>
        </w:tc>
        <w:tc>
          <w:tcPr>
            <w:tcW w:w="2552" w:type="dxa"/>
          </w:tcPr>
          <w:p w14:paraId="0AF5A5BC" w14:textId="77777777" w:rsidR="006440FC" w:rsidRDefault="006440FC"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87EAD2A" w14:textId="77777777" w:rsidR="00D65034" w:rsidRDefault="00D65034" w:rsidP="00D650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E763104" w14:textId="77777777" w:rsidR="00D65034" w:rsidRDefault="00D65034" w:rsidP="00D650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2C8A600" w14:textId="7EAF845F" w:rsidR="00D65034" w:rsidRPr="003E5182" w:rsidRDefault="00D65034" w:rsidP="00D650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65034">
              <w:rPr>
                <w:rFonts w:ascii="Arial" w:hAnsi="Arial" w:cs="Arial"/>
              </w:rPr>
              <w:t>Secretarias y/o Responsables de Archivo</w:t>
            </w:r>
          </w:p>
        </w:tc>
        <w:tc>
          <w:tcPr>
            <w:tcW w:w="1984" w:type="dxa"/>
          </w:tcPr>
          <w:p w14:paraId="42C9A283" w14:textId="77777777" w:rsidR="00D65034" w:rsidRDefault="00D65034" w:rsidP="00D650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2910F9" w14:textId="77777777" w:rsidR="00D65034" w:rsidRDefault="00D65034" w:rsidP="00D650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55DBFBA" w14:textId="77777777" w:rsidR="00D65034" w:rsidRDefault="00D65034" w:rsidP="00D650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695369A" w14:textId="32CD9F1C" w:rsidR="006440FC" w:rsidRPr="003E5182" w:rsidRDefault="00D65034" w:rsidP="00D650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65034">
              <w:rPr>
                <w:rFonts w:ascii="Arial" w:hAnsi="Arial" w:cs="Arial"/>
              </w:rPr>
              <w:t>Todas las Dependencias</w:t>
            </w:r>
          </w:p>
        </w:tc>
        <w:tc>
          <w:tcPr>
            <w:tcW w:w="3515" w:type="dxa"/>
          </w:tcPr>
          <w:p w14:paraId="655C7B4C" w14:textId="77777777" w:rsidR="006440FC" w:rsidRPr="003E5182" w:rsidRDefault="006440FC"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27F30C25" w14:textId="77777777" w:rsidR="006440FC" w:rsidRPr="003E5182" w:rsidRDefault="006440FC"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440FC" w:rsidRPr="005548F6" w14:paraId="54DE64CA"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5CC75836" w14:textId="6B6B845D" w:rsidR="006440FC" w:rsidRDefault="006440FC" w:rsidP="00DB1CE3">
            <w:pPr>
              <w:jc w:val="center"/>
              <w:rPr>
                <w:rFonts w:ascii="Arial" w:hAnsi="Arial" w:cs="Arial"/>
                <w:spacing w:val="-20"/>
              </w:rPr>
            </w:pPr>
            <w:r>
              <w:rPr>
                <w:rFonts w:ascii="Arial" w:hAnsi="Arial" w:cs="Arial"/>
                <w:spacing w:val="-20"/>
              </w:rPr>
              <w:t>9</w:t>
            </w:r>
          </w:p>
        </w:tc>
        <w:tc>
          <w:tcPr>
            <w:tcW w:w="4677" w:type="dxa"/>
          </w:tcPr>
          <w:p w14:paraId="22B00A11" w14:textId="77777777" w:rsidR="00B133E2" w:rsidRDefault="00B133E2" w:rsidP="00B133E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5E4DFDF2" w14:textId="2E8796C7" w:rsidR="00B133E2" w:rsidRDefault="00B133E2" w:rsidP="00B133E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B133E2">
              <w:rPr>
                <w:rFonts w:ascii="Arial" w:hAnsi="Arial" w:cs="Arial"/>
                <w:lang w:val="es-CO"/>
              </w:rPr>
              <w:t xml:space="preserve">Actualizar los inventarios documentales, teniendo en cuenta la política </w:t>
            </w:r>
            <w:r w:rsidRPr="00B133E2">
              <w:rPr>
                <w:rFonts w:ascii="Arial" w:hAnsi="Arial" w:cs="Arial"/>
                <w:b/>
                <w:lang w:val="es-CO"/>
              </w:rPr>
              <w:t>C)</w:t>
            </w:r>
            <w:r w:rsidRPr="00B133E2">
              <w:rPr>
                <w:rFonts w:ascii="Arial" w:hAnsi="Arial" w:cs="Arial"/>
                <w:lang w:val="es-CO"/>
              </w:rPr>
              <w:t xml:space="preserve"> del presente procedimiento y registrado la siguiente información:</w:t>
            </w:r>
          </w:p>
          <w:p w14:paraId="26E4E4AE" w14:textId="77777777" w:rsidR="00B133E2" w:rsidRDefault="00B133E2" w:rsidP="00B133E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527A36D" w14:textId="174A6A66" w:rsidR="00B133E2" w:rsidRPr="00B133E2" w:rsidRDefault="00B133E2" w:rsidP="00B133E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B133E2">
              <w:rPr>
                <w:rFonts w:ascii="Arial" w:hAnsi="Arial" w:cs="Arial"/>
                <w:lang w:val="es-CO"/>
              </w:rPr>
              <w:t>- Numero de Caja</w:t>
            </w:r>
          </w:p>
          <w:p w14:paraId="12056AA0" w14:textId="6F0D9ECC" w:rsidR="00B133E2" w:rsidRPr="00B133E2" w:rsidRDefault="00B133E2" w:rsidP="00B133E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B133E2">
              <w:rPr>
                <w:rFonts w:ascii="Arial" w:hAnsi="Arial" w:cs="Arial"/>
                <w:lang w:val="es-CO"/>
              </w:rPr>
              <w:t xml:space="preserve">- Numero consecutivo de Carpeta. </w:t>
            </w:r>
          </w:p>
          <w:p w14:paraId="333F0385" w14:textId="77777777" w:rsidR="00B133E2" w:rsidRPr="00B133E2" w:rsidRDefault="00B133E2" w:rsidP="00B133E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B133E2">
              <w:rPr>
                <w:rFonts w:ascii="Arial" w:hAnsi="Arial" w:cs="Arial"/>
                <w:lang w:val="es-CO"/>
              </w:rPr>
              <w:t xml:space="preserve">- Numero de Folios. - Tomos. </w:t>
            </w:r>
          </w:p>
          <w:p w14:paraId="10D36EF6" w14:textId="19B0EB49" w:rsidR="00B133E2" w:rsidRPr="00B133E2" w:rsidRDefault="00B133E2" w:rsidP="00B133E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B133E2">
              <w:rPr>
                <w:rFonts w:ascii="Arial" w:hAnsi="Arial" w:cs="Arial"/>
                <w:lang w:val="es-CO"/>
              </w:rPr>
              <w:t xml:space="preserve">- Notas: Registrar si hay </w:t>
            </w:r>
            <w:proofErr w:type="spellStart"/>
            <w:r w:rsidRPr="00B133E2">
              <w:rPr>
                <w:rFonts w:ascii="Arial" w:hAnsi="Arial" w:cs="Arial"/>
                <w:lang w:val="es-CO"/>
              </w:rPr>
              <w:t>cds</w:t>
            </w:r>
            <w:proofErr w:type="spellEnd"/>
            <w:r w:rsidRPr="00B133E2">
              <w:rPr>
                <w:rFonts w:ascii="Arial" w:hAnsi="Arial" w:cs="Arial"/>
                <w:lang w:val="es-CO"/>
              </w:rPr>
              <w:t>, documentos deteriorados, rotos u otras observaciones que se consideren relevantes.</w:t>
            </w:r>
          </w:p>
          <w:p w14:paraId="668FF5E4" w14:textId="77777777" w:rsidR="006440FC" w:rsidRPr="003E5182" w:rsidRDefault="006440FC"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tcPr>
          <w:p w14:paraId="1F53222D" w14:textId="77777777" w:rsidR="003361D2" w:rsidRDefault="003361D2" w:rsidP="003361D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40BD98A7" w14:textId="77777777" w:rsidR="003361D2" w:rsidRDefault="003361D2" w:rsidP="003361D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36C596E1" w14:textId="77777777" w:rsidR="00FF208D" w:rsidRDefault="00FF208D" w:rsidP="003361D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01D83B68" w14:textId="77777777" w:rsidR="00FF208D" w:rsidRDefault="00FF208D" w:rsidP="003361D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569C0C4" w14:textId="77777777" w:rsidR="00FF208D" w:rsidRDefault="00FF208D" w:rsidP="003361D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13D8E049" w14:textId="10FD6DCB" w:rsidR="003361D2" w:rsidRPr="003361D2" w:rsidRDefault="003361D2" w:rsidP="003361D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3361D2">
              <w:rPr>
                <w:rFonts w:ascii="Arial" w:hAnsi="Arial" w:cs="Arial"/>
                <w:lang w:val="es-CO"/>
              </w:rPr>
              <w:t>Secretarias y/o Responsables de Archivo</w:t>
            </w:r>
          </w:p>
          <w:p w14:paraId="3BD929B5" w14:textId="77777777" w:rsidR="006440FC" w:rsidRPr="003E5182" w:rsidRDefault="006440FC"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19B26D54" w14:textId="77777777" w:rsidR="003361D2" w:rsidRDefault="003361D2" w:rsidP="003361D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44F3FC4D" w14:textId="77777777" w:rsidR="003361D2" w:rsidRDefault="003361D2" w:rsidP="003361D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0F05E5A0" w14:textId="77777777" w:rsidR="00FF208D" w:rsidRDefault="00FF208D" w:rsidP="003361D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1D19976F" w14:textId="77777777" w:rsidR="00FF208D" w:rsidRDefault="00FF208D" w:rsidP="003361D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03A5F0E" w14:textId="77777777" w:rsidR="00FF208D" w:rsidRDefault="00FF208D" w:rsidP="003361D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2891E246" w14:textId="271B5FE3" w:rsidR="003361D2" w:rsidRPr="003361D2" w:rsidRDefault="003361D2" w:rsidP="003361D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3361D2">
              <w:rPr>
                <w:rFonts w:ascii="Arial" w:hAnsi="Arial" w:cs="Arial"/>
                <w:lang w:val="es-CO"/>
              </w:rPr>
              <w:t>Todas las Dependencias</w:t>
            </w:r>
          </w:p>
          <w:p w14:paraId="1521E497" w14:textId="77777777" w:rsidR="006440FC" w:rsidRPr="003E5182" w:rsidRDefault="006440FC"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5" w:type="dxa"/>
          </w:tcPr>
          <w:p w14:paraId="504B348B" w14:textId="77777777" w:rsidR="006440FC" w:rsidRPr="003E5182" w:rsidRDefault="006440FC"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63AC3D83" w14:textId="77777777" w:rsidR="00B9202A" w:rsidRDefault="00B9202A" w:rsidP="003361D2">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es-CO"/>
              </w:rPr>
            </w:pPr>
          </w:p>
          <w:p w14:paraId="62AD39B0" w14:textId="77777777" w:rsidR="00B9202A" w:rsidRDefault="00B9202A" w:rsidP="003361D2">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es-CO"/>
              </w:rPr>
            </w:pPr>
          </w:p>
          <w:p w14:paraId="2E8E4F01" w14:textId="77777777" w:rsidR="00503E79" w:rsidRDefault="00503E79" w:rsidP="003361D2">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es-CO"/>
              </w:rPr>
            </w:pPr>
          </w:p>
          <w:p w14:paraId="4A8E1E92" w14:textId="77777777" w:rsidR="00503E79" w:rsidRDefault="00503E79" w:rsidP="003361D2">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es-CO"/>
              </w:rPr>
            </w:pPr>
          </w:p>
          <w:p w14:paraId="2A6E9321" w14:textId="1D11B23E" w:rsidR="003361D2" w:rsidRPr="003361D2" w:rsidRDefault="003361D2" w:rsidP="003361D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3361D2">
              <w:rPr>
                <w:rFonts w:ascii="Arial" w:hAnsi="Arial" w:cs="Arial"/>
                <w:lang w:val="es-CO"/>
              </w:rPr>
              <w:t>Formato Único de Inventario Documental</w:t>
            </w:r>
            <w:r>
              <w:rPr>
                <w:rFonts w:ascii="Arial" w:hAnsi="Arial" w:cs="Arial"/>
                <w:lang w:val="es-CO"/>
              </w:rPr>
              <w:t>.</w:t>
            </w:r>
          </w:p>
          <w:p w14:paraId="702BA178" w14:textId="77777777" w:rsidR="006440FC" w:rsidRPr="003E5182" w:rsidRDefault="006440FC"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440FC" w:rsidRPr="005548F6" w14:paraId="189493C3"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7D869A8E" w14:textId="1ADE4374" w:rsidR="006440FC" w:rsidRDefault="006440FC" w:rsidP="00DB1CE3">
            <w:pPr>
              <w:jc w:val="center"/>
              <w:rPr>
                <w:rFonts w:ascii="Arial" w:hAnsi="Arial" w:cs="Arial"/>
                <w:spacing w:val="-20"/>
              </w:rPr>
            </w:pPr>
            <w:r>
              <w:rPr>
                <w:rFonts w:ascii="Arial" w:hAnsi="Arial" w:cs="Arial"/>
                <w:spacing w:val="-20"/>
              </w:rPr>
              <w:t>10</w:t>
            </w:r>
          </w:p>
        </w:tc>
        <w:tc>
          <w:tcPr>
            <w:tcW w:w="4677" w:type="dxa"/>
          </w:tcPr>
          <w:p w14:paraId="41EF437A" w14:textId="77777777" w:rsidR="00FF208D" w:rsidRPr="00FF208D" w:rsidRDefault="00FF208D" w:rsidP="00FF208D">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F208D">
              <w:rPr>
                <w:rFonts w:ascii="Arial" w:hAnsi="Arial" w:cs="Arial"/>
              </w:rPr>
              <w:t xml:space="preserve">Elaborar etiquetas de identificación de las cajas y carpetas. </w:t>
            </w:r>
          </w:p>
          <w:p w14:paraId="2FE42243" w14:textId="4228D4A8" w:rsidR="006440FC" w:rsidRPr="00FF208D" w:rsidRDefault="00FF208D" w:rsidP="00FF208D">
            <w:pPr>
              <w:pStyle w:val="NormalWeb"/>
              <w:jc w:val="both"/>
              <w:cnfStyle w:val="000000000000" w:firstRow="0" w:lastRow="0" w:firstColumn="0" w:lastColumn="0" w:oddVBand="0" w:evenVBand="0" w:oddHBand="0" w:evenHBand="0" w:firstRowFirstColumn="0" w:firstRowLastColumn="0" w:lastRowFirstColumn="0" w:lastRowLastColumn="0"/>
              <w:rPr>
                <w:lang w:val="es-CO" w:eastAsia="es-CO"/>
              </w:rPr>
            </w:pPr>
            <w:r w:rsidRPr="00FF208D">
              <w:rPr>
                <w:rFonts w:ascii="Arial" w:hAnsi="Arial" w:cs="Arial"/>
                <w:b/>
              </w:rPr>
              <w:t>Nota:</w:t>
            </w:r>
            <w:r w:rsidRPr="00FF208D">
              <w:rPr>
                <w:rFonts w:ascii="Arial" w:hAnsi="Arial" w:cs="Arial"/>
              </w:rPr>
              <w:t xml:space="preserve"> la identificación de las cajas y carpetas deberá ser extraída o tomada de los inventarios documentales, razón por la cual esta información deberá ser exacta y no deberá tener inconsistencias. </w:t>
            </w:r>
          </w:p>
        </w:tc>
        <w:tc>
          <w:tcPr>
            <w:tcW w:w="2552" w:type="dxa"/>
          </w:tcPr>
          <w:p w14:paraId="683EF206" w14:textId="77777777" w:rsidR="006440FC" w:rsidRDefault="006440FC"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1D8EF82" w14:textId="77777777" w:rsidR="00FF208D" w:rsidRDefault="00FF208D"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B1FE07C" w14:textId="77777777" w:rsidR="00FF208D" w:rsidRPr="00FF208D" w:rsidRDefault="00FF208D" w:rsidP="00FF208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FF208D">
              <w:rPr>
                <w:rFonts w:ascii="Arial" w:hAnsi="Arial" w:cs="Arial"/>
                <w:lang w:val="es-CO"/>
              </w:rPr>
              <w:t>Secretarias y/o Responsables de Archivo</w:t>
            </w:r>
          </w:p>
          <w:p w14:paraId="5E0334BD" w14:textId="47B5505E" w:rsidR="00FF208D" w:rsidRPr="003E5182" w:rsidRDefault="00FF208D"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1B82D162" w14:textId="77777777" w:rsidR="00FF208D" w:rsidRDefault="00FF208D" w:rsidP="00FF208D">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1A407CF4" w14:textId="77777777" w:rsidR="00FF208D" w:rsidRDefault="00FF208D" w:rsidP="00FF208D">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4F74B8F" w14:textId="3D2A9BB7" w:rsidR="00FF208D" w:rsidRPr="00FF208D" w:rsidRDefault="00FF208D" w:rsidP="00FF208D">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FF208D">
              <w:rPr>
                <w:rFonts w:ascii="Arial" w:hAnsi="Arial" w:cs="Arial"/>
                <w:lang w:val="es-CO"/>
              </w:rPr>
              <w:t>Todas las Dependencias</w:t>
            </w:r>
          </w:p>
          <w:p w14:paraId="3C0B0CAE" w14:textId="77777777" w:rsidR="006440FC" w:rsidRPr="003E5182" w:rsidRDefault="006440FC"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5" w:type="dxa"/>
          </w:tcPr>
          <w:p w14:paraId="0EF236C5" w14:textId="77777777" w:rsidR="006440FC" w:rsidRPr="003E5182" w:rsidRDefault="006440FC"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7D2BE8F2" w14:textId="77777777" w:rsidR="006440FC" w:rsidRPr="003E5182" w:rsidRDefault="006440FC"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440FC" w:rsidRPr="005548F6" w14:paraId="1AF68D33"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5799D0A6" w14:textId="4568F002" w:rsidR="006440FC" w:rsidRDefault="00A43B65" w:rsidP="00DB1CE3">
            <w:pPr>
              <w:jc w:val="center"/>
              <w:rPr>
                <w:rFonts w:ascii="Arial" w:hAnsi="Arial" w:cs="Arial"/>
                <w:spacing w:val="-20"/>
              </w:rPr>
            </w:pPr>
            <w:r>
              <w:rPr>
                <w:rFonts w:ascii="Arial" w:hAnsi="Arial" w:cs="Arial"/>
                <w:spacing w:val="-20"/>
              </w:rPr>
              <w:t>11</w:t>
            </w:r>
          </w:p>
        </w:tc>
        <w:tc>
          <w:tcPr>
            <w:tcW w:w="4677" w:type="dxa"/>
          </w:tcPr>
          <w:p w14:paraId="05BB8F9D" w14:textId="77777777" w:rsidR="00F069D8" w:rsidRPr="00F069D8" w:rsidRDefault="00F069D8" w:rsidP="00F069D8">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F069D8">
              <w:rPr>
                <w:rFonts w:ascii="Arial" w:hAnsi="Arial" w:cs="Arial"/>
                <w:lang w:val="es-CO"/>
              </w:rPr>
              <w:t>Etiquetar e identificar las cajas y carpetas, verificando que la información coincida al momento de etiquetar.</w:t>
            </w:r>
          </w:p>
          <w:p w14:paraId="42E664BE" w14:textId="77777777" w:rsidR="006440FC" w:rsidRPr="003E5182" w:rsidRDefault="006440FC"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tcPr>
          <w:p w14:paraId="48CA7998" w14:textId="77777777" w:rsidR="00F069D8" w:rsidRPr="00F069D8" w:rsidRDefault="00F069D8" w:rsidP="00F069D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F069D8">
              <w:rPr>
                <w:rFonts w:ascii="Arial" w:hAnsi="Arial" w:cs="Arial"/>
                <w:lang w:val="es-CO"/>
              </w:rPr>
              <w:t>Secretarias y/o Responsables de Archivo</w:t>
            </w:r>
          </w:p>
          <w:p w14:paraId="1BB3B135" w14:textId="77777777" w:rsidR="006440FC" w:rsidRPr="003E5182" w:rsidRDefault="006440FC"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23A226A5" w14:textId="77777777" w:rsidR="00F069D8" w:rsidRPr="00F069D8" w:rsidRDefault="00F069D8" w:rsidP="00F069D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F069D8">
              <w:rPr>
                <w:rFonts w:ascii="Arial" w:hAnsi="Arial" w:cs="Arial"/>
                <w:lang w:val="es-CO"/>
              </w:rPr>
              <w:t>Todas las Dependencias</w:t>
            </w:r>
          </w:p>
          <w:p w14:paraId="57A1EC1C" w14:textId="77777777" w:rsidR="006440FC" w:rsidRPr="003E5182" w:rsidRDefault="006440FC"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5" w:type="dxa"/>
          </w:tcPr>
          <w:p w14:paraId="79EBCE4D" w14:textId="77777777" w:rsidR="006440FC" w:rsidRPr="003E5182" w:rsidRDefault="006440FC"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665661E5" w14:textId="77777777" w:rsidR="006440FC" w:rsidRPr="003E5182" w:rsidRDefault="006440FC"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3B65" w:rsidRPr="005548F6" w14:paraId="044FBC3D"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6D113E95" w14:textId="67D95D2F" w:rsidR="00A43B65" w:rsidRDefault="00A43B65" w:rsidP="00DB1CE3">
            <w:pPr>
              <w:jc w:val="center"/>
              <w:rPr>
                <w:rFonts w:ascii="Arial" w:hAnsi="Arial" w:cs="Arial"/>
                <w:spacing w:val="-20"/>
              </w:rPr>
            </w:pPr>
            <w:r>
              <w:rPr>
                <w:rFonts w:ascii="Arial" w:hAnsi="Arial" w:cs="Arial"/>
                <w:spacing w:val="-20"/>
              </w:rPr>
              <w:t>12</w:t>
            </w:r>
          </w:p>
        </w:tc>
        <w:tc>
          <w:tcPr>
            <w:tcW w:w="4677" w:type="dxa"/>
          </w:tcPr>
          <w:p w14:paraId="70AB3649" w14:textId="77777777" w:rsidR="00F069D8" w:rsidRDefault="00F069D8" w:rsidP="00F069D8">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F069D8">
              <w:rPr>
                <w:rFonts w:ascii="Arial" w:hAnsi="Arial" w:cs="Arial"/>
                <w:lang w:val="es-CO"/>
              </w:rPr>
              <w:t>Preparar la entrega de la Transferencia documental:</w:t>
            </w:r>
          </w:p>
          <w:p w14:paraId="4FB2A54B" w14:textId="77777777" w:rsidR="00F069D8" w:rsidRDefault="00F069D8" w:rsidP="00F069D8">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01BED9F2" w14:textId="77777777" w:rsidR="00F069D8" w:rsidRDefault="00F069D8" w:rsidP="00F069D8">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F069D8">
              <w:rPr>
                <w:rFonts w:ascii="Arial" w:hAnsi="Arial" w:cs="Arial"/>
                <w:lang w:val="es-CO"/>
              </w:rPr>
              <w:t xml:space="preserve"> - Inventarios Documentales impresos.</w:t>
            </w:r>
          </w:p>
          <w:p w14:paraId="499AD2FD" w14:textId="0CFF24FF" w:rsidR="00A43B65" w:rsidRPr="002E3296" w:rsidRDefault="00F069D8" w:rsidP="002E3296">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F069D8">
              <w:rPr>
                <w:rFonts w:ascii="Arial" w:hAnsi="Arial" w:cs="Arial"/>
                <w:lang w:val="es-CO"/>
              </w:rPr>
              <w:t xml:space="preserve"> - Documentación lista para la entrega</w:t>
            </w:r>
          </w:p>
        </w:tc>
        <w:tc>
          <w:tcPr>
            <w:tcW w:w="2552" w:type="dxa"/>
          </w:tcPr>
          <w:p w14:paraId="3CD57F2B" w14:textId="77777777" w:rsidR="008A66B9" w:rsidRDefault="008A66B9" w:rsidP="008A66B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57DBC4F" w14:textId="2CCFD971" w:rsidR="008A66B9" w:rsidRPr="008A66B9" w:rsidRDefault="008A66B9" w:rsidP="008A66B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A66B9">
              <w:rPr>
                <w:rFonts w:ascii="Arial" w:hAnsi="Arial" w:cs="Arial"/>
                <w:lang w:val="es-CO"/>
              </w:rPr>
              <w:t xml:space="preserve">Secretarias y/o Responsables de Archivo </w:t>
            </w:r>
          </w:p>
          <w:p w14:paraId="539D0D4C" w14:textId="77777777" w:rsidR="00A43B65" w:rsidRPr="003E5182" w:rsidRDefault="00A43B65"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169EDBDE" w14:textId="77777777" w:rsidR="008A66B9" w:rsidRDefault="008A66B9" w:rsidP="008A66B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4E38B960" w14:textId="0A5FC1EA" w:rsidR="008A66B9" w:rsidRPr="008A66B9" w:rsidRDefault="008A66B9" w:rsidP="008A66B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A66B9">
              <w:rPr>
                <w:rFonts w:ascii="Arial" w:hAnsi="Arial" w:cs="Arial"/>
                <w:lang w:val="es-CO"/>
              </w:rPr>
              <w:t>Todas las Dependencias</w:t>
            </w:r>
          </w:p>
          <w:p w14:paraId="4B141133" w14:textId="77777777" w:rsidR="00A43B65" w:rsidRPr="003E5182" w:rsidRDefault="00A43B65" w:rsidP="008A66B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5" w:type="dxa"/>
          </w:tcPr>
          <w:p w14:paraId="5BE49D47" w14:textId="77777777" w:rsidR="00A43B65" w:rsidRPr="003E5182" w:rsidRDefault="00A43B65"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6C729F22" w14:textId="77777777" w:rsidR="00A43B65" w:rsidRPr="003E5182" w:rsidRDefault="00A43B65"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3B65" w:rsidRPr="005548F6" w14:paraId="4167DD02"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38ED7B56" w14:textId="6F7857EA" w:rsidR="00A43B65" w:rsidRDefault="00A43B65" w:rsidP="00DB1CE3">
            <w:pPr>
              <w:jc w:val="center"/>
              <w:rPr>
                <w:rFonts w:ascii="Arial" w:hAnsi="Arial" w:cs="Arial"/>
                <w:spacing w:val="-20"/>
              </w:rPr>
            </w:pPr>
            <w:r>
              <w:rPr>
                <w:rFonts w:ascii="Arial" w:hAnsi="Arial" w:cs="Arial"/>
                <w:spacing w:val="-20"/>
              </w:rPr>
              <w:t>13</w:t>
            </w:r>
          </w:p>
        </w:tc>
        <w:tc>
          <w:tcPr>
            <w:tcW w:w="4677" w:type="dxa"/>
          </w:tcPr>
          <w:p w14:paraId="299B2873" w14:textId="40ABC2BE" w:rsidR="00A43B65" w:rsidRPr="00810F84" w:rsidRDefault="00262376" w:rsidP="00810F84">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62376">
              <w:rPr>
                <w:rFonts w:ascii="Arial" w:hAnsi="Arial" w:cs="Arial"/>
                <w:lang w:val="es-CO"/>
              </w:rPr>
              <w:t>Entregar la</w:t>
            </w:r>
            <w:r w:rsidR="00503E79">
              <w:rPr>
                <w:rFonts w:ascii="Arial" w:hAnsi="Arial" w:cs="Arial"/>
                <w:lang w:val="es-CO"/>
              </w:rPr>
              <w:t xml:space="preserve"> transferencia documental según cronograma de transferencias documentales.</w:t>
            </w:r>
          </w:p>
        </w:tc>
        <w:tc>
          <w:tcPr>
            <w:tcW w:w="2552" w:type="dxa"/>
          </w:tcPr>
          <w:p w14:paraId="4D85EA15" w14:textId="77777777" w:rsidR="00262376" w:rsidRPr="00262376" w:rsidRDefault="00262376" w:rsidP="0026237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62376">
              <w:rPr>
                <w:rFonts w:ascii="Arial" w:hAnsi="Arial" w:cs="Arial"/>
                <w:lang w:val="es-CO"/>
              </w:rPr>
              <w:t>Secretarias y/o Responsables de Archivo</w:t>
            </w:r>
          </w:p>
          <w:p w14:paraId="0D71F932" w14:textId="77777777" w:rsidR="00A43B65" w:rsidRPr="003E5182" w:rsidRDefault="00A43B65"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4E0FAB22" w14:textId="77777777" w:rsidR="00262376" w:rsidRPr="00262376" w:rsidRDefault="00262376" w:rsidP="0026237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62376">
              <w:rPr>
                <w:rFonts w:ascii="Arial" w:hAnsi="Arial" w:cs="Arial"/>
                <w:lang w:val="es-CO"/>
              </w:rPr>
              <w:t>Todas las Dependencias</w:t>
            </w:r>
          </w:p>
          <w:p w14:paraId="6871B865" w14:textId="77777777" w:rsidR="00A43B65" w:rsidRPr="003E5182" w:rsidRDefault="00A43B65"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5" w:type="dxa"/>
          </w:tcPr>
          <w:p w14:paraId="6DBBF499" w14:textId="77777777" w:rsidR="00A43B65" w:rsidRPr="003E5182" w:rsidRDefault="00A43B65"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5EA37FBA" w14:textId="77777777" w:rsidR="00A43B65" w:rsidRPr="003E5182" w:rsidRDefault="00A43B65"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43B65" w:rsidRPr="005548F6" w14:paraId="13F4CBA0"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1D177F9B" w14:textId="31B2075E" w:rsidR="00A43B65" w:rsidRDefault="00A43B65" w:rsidP="00DB1CE3">
            <w:pPr>
              <w:jc w:val="center"/>
              <w:rPr>
                <w:rFonts w:ascii="Arial" w:hAnsi="Arial" w:cs="Arial"/>
                <w:spacing w:val="-20"/>
              </w:rPr>
            </w:pPr>
            <w:r>
              <w:rPr>
                <w:rFonts w:ascii="Arial" w:hAnsi="Arial" w:cs="Arial"/>
                <w:spacing w:val="-20"/>
              </w:rPr>
              <w:t>14</w:t>
            </w:r>
          </w:p>
        </w:tc>
        <w:tc>
          <w:tcPr>
            <w:tcW w:w="4677" w:type="dxa"/>
          </w:tcPr>
          <w:p w14:paraId="1940175F" w14:textId="77777777" w:rsidR="00810F84" w:rsidRDefault="00810F84" w:rsidP="00810F84">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35D26EB2" w14:textId="77777777" w:rsidR="00810F84" w:rsidRDefault="00810F84" w:rsidP="00810F84">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393A9351" w14:textId="6CC3FD1F" w:rsidR="00A43B65" w:rsidRPr="00810F84" w:rsidRDefault="00810F84" w:rsidP="00810F84">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10F84">
              <w:rPr>
                <w:rFonts w:ascii="Arial" w:hAnsi="Arial" w:cs="Arial"/>
                <w:lang w:val="es-CO"/>
              </w:rPr>
              <w:lastRenderedPageBreak/>
              <w:t xml:space="preserve">Recibir la Transferencia documental, para la respectiva verificación y control de calidad. </w:t>
            </w:r>
          </w:p>
        </w:tc>
        <w:tc>
          <w:tcPr>
            <w:tcW w:w="2552" w:type="dxa"/>
          </w:tcPr>
          <w:p w14:paraId="278763FD" w14:textId="77777777" w:rsidR="00810F84" w:rsidRDefault="00810F84" w:rsidP="00810F8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34396076" w14:textId="77777777" w:rsidR="00810F84" w:rsidRDefault="00810F84" w:rsidP="00810F8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7113C7DE" w14:textId="77777777" w:rsidR="00DC7527" w:rsidRDefault="00DC7527" w:rsidP="00810F8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1F1C8266" w14:textId="77777777" w:rsidR="00DC7527" w:rsidRDefault="00DC7527" w:rsidP="00810F8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5B269F56" w14:textId="48D499C9" w:rsidR="00810F84" w:rsidRPr="00810F84" w:rsidRDefault="00810F84" w:rsidP="00810F8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10F84">
              <w:rPr>
                <w:rFonts w:ascii="Arial" w:hAnsi="Arial" w:cs="Arial"/>
                <w:lang w:val="es-CO"/>
              </w:rPr>
              <w:t>Técnico Operativo</w:t>
            </w:r>
          </w:p>
          <w:p w14:paraId="418133D1" w14:textId="77777777" w:rsidR="00A43B65" w:rsidRPr="003E5182" w:rsidRDefault="00A43B65"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6C410F9D" w14:textId="77777777" w:rsidR="00DC7527" w:rsidRDefault="00810F84" w:rsidP="00810F8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10F84">
              <w:rPr>
                <w:rFonts w:ascii="Arial" w:hAnsi="Arial" w:cs="Arial"/>
                <w:lang w:val="es-CO"/>
              </w:rPr>
              <w:lastRenderedPageBreak/>
              <w:t xml:space="preserve">Secretaria General – </w:t>
            </w:r>
          </w:p>
          <w:p w14:paraId="5D49AE8C" w14:textId="77777777" w:rsidR="00DC7527" w:rsidRDefault="00DC7527" w:rsidP="00810F8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51D711F9" w14:textId="24514826" w:rsidR="00810F84" w:rsidRPr="00810F84" w:rsidRDefault="00810F84" w:rsidP="00810F8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810F84">
              <w:rPr>
                <w:rFonts w:ascii="Arial" w:hAnsi="Arial" w:cs="Arial"/>
                <w:lang w:val="es-CO"/>
              </w:rPr>
              <w:t>Grupo Ge</w:t>
            </w:r>
            <w:r>
              <w:rPr>
                <w:rFonts w:ascii="Arial" w:hAnsi="Arial" w:cs="Arial"/>
                <w:lang w:val="es-CO"/>
              </w:rPr>
              <w:t xml:space="preserve">stión Humana y de la Información- </w:t>
            </w:r>
            <w:r w:rsidR="007C674F">
              <w:rPr>
                <w:rFonts w:ascii="Arial" w:hAnsi="Arial" w:cs="Arial"/>
              </w:rPr>
              <w:t>Gestión-</w:t>
            </w:r>
            <w:r w:rsidRPr="003A5001">
              <w:rPr>
                <w:rFonts w:ascii="Arial" w:hAnsi="Arial" w:cs="Arial"/>
              </w:rPr>
              <w:t>Documental.</w:t>
            </w:r>
          </w:p>
          <w:p w14:paraId="14ADA7C1" w14:textId="77777777" w:rsidR="00A43B65" w:rsidRPr="003E5182" w:rsidRDefault="00A43B65"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5" w:type="dxa"/>
          </w:tcPr>
          <w:p w14:paraId="65094DE2" w14:textId="77777777" w:rsidR="00A43B65" w:rsidRPr="003E5182" w:rsidRDefault="00A43B65"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30FDCED7" w14:textId="77777777" w:rsidR="00A43B65" w:rsidRPr="003E5182" w:rsidRDefault="00A43B65"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A66B9" w:rsidRPr="005548F6" w14:paraId="04E1D24F"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4054F55C" w14:textId="6E5CB1DD" w:rsidR="008A66B9" w:rsidRDefault="00262376" w:rsidP="00DB1CE3">
            <w:pPr>
              <w:jc w:val="center"/>
              <w:rPr>
                <w:rFonts w:ascii="Arial" w:hAnsi="Arial" w:cs="Arial"/>
                <w:spacing w:val="-20"/>
              </w:rPr>
            </w:pPr>
            <w:r>
              <w:rPr>
                <w:rFonts w:ascii="Arial" w:hAnsi="Arial" w:cs="Arial"/>
                <w:spacing w:val="-20"/>
              </w:rPr>
              <w:t>15</w:t>
            </w:r>
          </w:p>
        </w:tc>
        <w:tc>
          <w:tcPr>
            <w:tcW w:w="4677" w:type="dxa"/>
          </w:tcPr>
          <w:p w14:paraId="002D500A" w14:textId="77777777" w:rsidR="00DC7527" w:rsidRDefault="002E3296" w:rsidP="00DC752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E3296">
              <w:rPr>
                <w:rFonts w:ascii="Arial" w:hAnsi="Arial" w:cs="Arial"/>
              </w:rPr>
              <w:t xml:space="preserve">Realizar control de calidad a la transferencia documental de la dependencia, registran las observaciones pertinentes según sea el caso. </w:t>
            </w:r>
          </w:p>
          <w:p w14:paraId="19C446BA" w14:textId="77777777" w:rsidR="00DC7527" w:rsidRDefault="00DC7527" w:rsidP="00DC752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F30DEDC" w14:textId="77777777" w:rsidR="00DC7527" w:rsidRDefault="002E3296" w:rsidP="00DC752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E3296">
              <w:rPr>
                <w:rFonts w:ascii="Arial" w:hAnsi="Arial" w:cs="Arial"/>
              </w:rPr>
              <w:t xml:space="preserve">¿La transferencia no cumple con los procesos técnicos archivísticos establecidos? </w:t>
            </w:r>
          </w:p>
          <w:p w14:paraId="27CDF8D2" w14:textId="77777777" w:rsidR="00DC7527" w:rsidRDefault="00DC7527" w:rsidP="00DC752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A02BB45" w14:textId="3BAEF35B" w:rsidR="00DC7527" w:rsidRDefault="002E3296" w:rsidP="00DC752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C7527">
              <w:rPr>
                <w:rFonts w:ascii="Arial" w:hAnsi="Arial" w:cs="Arial"/>
                <w:b/>
              </w:rPr>
              <w:t>Si:</w:t>
            </w:r>
            <w:r w:rsidR="00DC7527">
              <w:rPr>
                <w:rFonts w:ascii="Arial" w:hAnsi="Arial" w:cs="Arial"/>
              </w:rPr>
              <w:t xml:space="preserve"> Continuar con Actividad No. 16</w:t>
            </w:r>
          </w:p>
          <w:p w14:paraId="36140620" w14:textId="77777777" w:rsidR="00DC7527" w:rsidRDefault="00DC7527" w:rsidP="00DC752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65593DB" w14:textId="1C8C76AA" w:rsidR="008A66B9" w:rsidRPr="003E5182" w:rsidRDefault="002E3296" w:rsidP="00DC752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C7527">
              <w:rPr>
                <w:rFonts w:ascii="Arial" w:hAnsi="Arial" w:cs="Arial"/>
                <w:b/>
              </w:rPr>
              <w:t>No:</w:t>
            </w:r>
            <w:r w:rsidR="00DC7527">
              <w:rPr>
                <w:rFonts w:ascii="Arial" w:hAnsi="Arial" w:cs="Arial"/>
              </w:rPr>
              <w:t xml:space="preserve"> </w:t>
            </w:r>
            <w:r w:rsidRPr="002E3296">
              <w:rPr>
                <w:rFonts w:ascii="Arial" w:hAnsi="Arial" w:cs="Arial"/>
              </w:rPr>
              <w:t>Realizar devolución de la Transferencia documental y enviar las observaciones, con el fin de que se realicen los ajustes y correcciones pertinentes por parte del responsable de archivo de la Dependencia.</w:t>
            </w:r>
          </w:p>
        </w:tc>
        <w:tc>
          <w:tcPr>
            <w:tcW w:w="2552" w:type="dxa"/>
          </w:tcPr>
          <w:p w14:paraId="21C5733D" w14:textId="77777777" w:rsidR="00DC7527" w:rsidRDefault="00DC7527"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45F48A" w14:textId="77777777" w:rsidR="00DC7527" w:rsidRDefault="00DC7527"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D092B68" w14:textId="77777777" w:rsidR="00DC7527" w:rsidRDefault="00DC7527"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E3D5388" w14:textId="77777777" w:rsidR="00DC7527" w:rsidRDefault="00DC7527"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04946F" w14:textId="77777777" w:rsidR="00DC7527" w:rsidRDefault="00DC7527"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6ADE6E5" w14:textId="77777777" w:rsidR="00DC7527" w:rsidRDefault="00DC7527"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C15EC55" w14:textId="441DCF7E" w:rsidR="008A66B9" w:rsidRPr="003E5182" w:rsidRDefault="00DC7527"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C7527">
              <w:rPr>
                <w:rFonts w:ascii="Arial" w:hAnsi="Arial" w:cs="Arial"/>
              </w:rPr>
              <w:t>Técnico Operativo</w:t>
            </w:r>
          </w:p>
        </w:tc>
        <w:tc>
          <w:tcPr>
            <w:tcW w:w="1984" w:type="dxa"/>
          </w:tcPr>
          <w:p w14:paraId="3A85CB71" w14:textId="77777777" w:rsidR="00DC7527" w:rsidRDefault="00DC7527" w:rsidP="00DC75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23802B7" w14:textId="77777777" w:rsidR="00DC7527" w:rsidRDefault="00DC7527" w:rsidP="00DC75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7BA0A19" w14:textId="77777777" w:rsidR="00DC7527" w:rsidRDefault="00DC7527" w:rsidP="00DC75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018666D" w14:textId="66ABCBE5" w:rsidR="008A66B9" w:rsidRPr="003E5182" w:rsidRDefault="00DC7527" w:rsidP="00DC75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Secretaria General – </w:t>
            </w:r>
            <w:r w:rsidRPr="00DC7527">
              <w:rPr>
                <w:rFonts w:ascii="Arial" w:hAnsi="Arial" w:cs="Arial"/>
              </w:rPr>
              <w:t>Grupo Gestión Humana y de la Información- Gestión-Documental.</w:t>
            </w:r>
          </w:p>
        </w:tc>
        <w:tc>
          <w:tcPr>
            <w:tcW w:w="3515" w:type="dxa"/>
          </w:tcPr>
          <w:p w14:paraId="7982C9F3" w14:textId="77777777" w:rsidR="00DC7527" w:rsidRDefault="00DC7527" w:rsidP="00DC7527">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77F92B45" w14:textId="77777777" w:rsidR="00DC7527" w:rsidRDefault="00DC7527" w:rsidP="00DC7527">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863F5DB" w14:textId="77777777" w:rsidR="00DC7527" w:rsidRDefault="00DC7527" w:rsidP="00DC7527">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5ABD7BAF" w14:textId="77777777" w:rsidR="00DC7527" w:rsidRDefault="00DC7527" w:rsidP="00DC7527">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F195CC0" w14:textId="22881C96" w:rsidR="00DC7527" w:rsidRPr="00DC7527" w:rsidRDefault="00DC7527" w:rsidP="00DC752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DC7527">
              <w:rPr>
                <w:rFonts w:ascii="Arial" w:hAnsi="Arial" w:cs="Arial"/>
                <w:lang w:val="es-CO"/>
              </w:rPr>
              <w:t>Verificar que la Transferencia Documental Cumpla con los procesos técnicos de archivo.</w:t>
            </w:r>
          </w:p>
          <w:p w14:paraId="631E2CA7" w14:textId="77777777" w:rsidR="008A66B9" w:rsidRPr="003E5182" w:rsidRDefault="008A66B9"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1ADE2807" w14:textId="77777777" w:rsidR="00DC7527" w:rsidRDefault="00DC7527" w:rsidP="00DC7527">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3BF18DD7" w14:textId="77777777" w:rsidR="00DC7527" w:rsidRDefault="00DC7527" w:rsidP="00DC7527">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06059CB2" w14:textId="77777777" w:rsidR="00DC7527" w:rsidRDefault="00DC7527" w:rsidP="00DC7527">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18F7D58" w14:textId="77777777" w:rsidR="00DC7527" w:rsidRDefault="00DC7527" w:rsidP="00DC752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DC7527">
              <w:rPr>
                <w:rFonts w:ascii="Arial" w:hAnsi="Arial" w:cs="Arial"/>
                <w:lang w:val="es-CO"/>
              </w:rPr>
              <w:t>Correo electrónico enviado a la</w:t>
            </w:r>
            <w:r>
              <w:rPr>
                <w:rFonts w:ascii="Arial" w:hAnsi="Arial" w:cs="Arial"/>
                <w:lang w:val="es-CO"/>
              </w:rPr>
              <w:t xml:space="preserve"> dependencia con observaciones de</w:t>
            </w:r>
            <w:r w:rsidRPr="00DC7527">
              <w:rPr>
                <w:rFonts w:ascii="Arial" w:hAnsi="Arial" w:cs="Arial"/>
                <w:lang w:val="es-CO"/>
              </w:rPr>
              <w:t xml:space="preserve"> la transferencia documental. </w:t>
            </w:r>
          </w:p>
          <w:p w14:paraId="43CB2F6B" w14:textId="77777777" w:rsidR="00DC7527" w:rsidRDefault="00DC7527" w:rsidP="00DC752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64B2307E" w14:textId="77777777" w:rsidR="00DC7527" w:rsidRDefault="00DC7527" w:rsidP="00DC752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31C4EE0A" w14:textId="432691A4" w:rsidR="00DC7527" w:rsidRPr="00DC7527" w:rsidRDefault="00DC7527" w:rsidP="00DC752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DC7527">
              <w:rPr>
                <w:rFonts w:ascii="Arial" w:hAnsi="Arial" w:cs="Arial"/>
                <w:lang w:val="es-CO"/>
              </w:rPr>
              <w:t>Acta de Entrega Transferencia Documenta</w:t>
            </w:r>
            <w:r>
              <w:rPr>
                <w:rFonts w:ascii="Arial" w:hAnsi="Arial" w:cs="Arial"/>
                <w:lang w:val="es-CO"/>
              </w:rPr>
              <w:t>l.</w:t>
            </w:r>
          </w:p>
          <w:p w14:paraId="17A3E055" w14:textId="77777777" w:rsidR="008A66B9" w:rsidRPr="003E5182" w:rsidRDefault="008A66B9"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62376" w:rsidRPr="005548F6" w14:paraId="46ABF228"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127C5E96" w14:textId="28A57043" w:rsidR="00262376" w:rsidRDefault="00262376" w:rsidP="00DB1CE3">
            <w:pPr>
              <w:jc w:val="center"/>
              <w:rPr>
                <w:rFonts w:ascii="Arial" w:hAnsi="Arial" w:cs="Arial"/>
                <w:spacing w:val="-20"/>
              </w:rPr>
            </w:pPr>
            <w:r>
              <w:rPr>
                <w:rFonts w:ascii="Arial" w:hAnsi="Arial" w:cs="Arial"/>
                <w:spacing w:val="-20"/>
              </w:rPr>
              <w:t>16</w:t>
            </w:r>
          </w:p>
        </w:tc>
        <w:tc>
          <w:tcPr>
            <w:tcW w:w="4677" w:type="dxa"/>
          </w:tcPr>
          <w:p w14:paraId="1303407A" w14:textId="77777777" w:rsidR="00094B56" w:rsidRDefault="00094B56" w:rsidP="00094B56">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Pr>
                <w:rFonts w:ascii="Arial" w:hAnsi="Arial" w:cs="Arial"/>
                <w:lang w:val="es-CO"/>
              </w:rPr>
              <w:t>Elaborar Acta de r</w:t>
            </w:r>
            <w:r w:rsidRPr="00094B56">
              <w:rPr>
                <w:rFonts w:ascii="Arial" w:hAnsi="Arial" w:cs="Arial"/>
                <w:lang w:val="es-CO"/>
              </w:rPr>
              <w:t>ecibo a satisfacción, una vez se haya recibido a conformidad la transferencia documental y registrar la siguiente información:</w:t>
            </w:r>
          </w:p>
          <w:p w14:paraId="50B778E1" w14:textId="77777777" w:rsidR="00094B56" w:rsidRDefault="00094B56" w:rsidP="00094B56">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11B6C307" w14:textId="7E8DE1BA" w:rsidR="00094B56" w:rsidRDefault="00094B56" w:rsidP="00094B56">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094B56">
              <w:rPr>
                <w:rFonts w:ascii="Arial" w:hAnsi="Arial" w:cs="Arial"/>
                <w:lang w:val="es-CO"/>
              </w:rPr>
              <w:t>- Correcciones realizadas por el área de Gestión Documental.</w:t>
            </w:r>
          </w:p>
          <w:p w14:paraId="59603E0D" w14:textId="6190F93F" w:rsidR="00094B56" w:rsidRDefault="00094B56" w:rsidP="00094B56">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094B56">
              <w:rPr>
                <w:rFonts w:ascii="Arial" w:hAnsi="Arial" w:cs="Arial"/>
                <w:lang w:val="es-CO"/>
              </w:rPr>
              <w:t xml:space="preserve"> - Compromisos.</w:t>
            </w:r>
          </w:p>
          <w:p w14:paraId="19AF2AF0" w14:textId="78C3A0C2" w:rsidR="00094B56" w:rsidRDefault="00094B56" w:rsidP="00094B56">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094B56">
              <w:rPr>
                <w:rFonts w:ascii="Arial" w:hAnsi="Arial" w:cs="Arial"/>
                <w:lang w:val="es-CO"/>
              </w:rPr>
              <w:t xml:space="preserve">- Observaciones Generales. </w:t>
            </w:r>
          </w:p>
          <w:p w14:paraId="48455159" w14:textId="0F276429" w:rsidR="00262376" w:rsidRPr="00094B56" w:rsidRDefault="00094B56" w:rsidP="00094B56">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094B56">
              <w:rPr>
                <w:rFonts w:ascii="Arial" w:hAnsi="Arial" w:cs="Arial"/>
                <w:lang w:val="es-CO"/>
              </w:rPr>
              <w:t>- Entrega a satisfacción.</w:t>
            </w:r>
          </w:p>
        </w:tc>
        <w:tc>
          <w:tcPr>
            <w:tcW w:w="2552" w:type="dxa"/>
          </w:tcPr>
          <w:p w14:paraId="32390709" w14:textId="77777777" w:rsidR="00094B56" w:rsidRDefault="00094B56"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9A635D8" w14:textId="77777777" w:rsidR="00094B56" w:rsidRDefault="00094B56"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2D82F58" w14:textId="77777777" w:rsidR="00094B56" w:rsidRDefault="00094B56"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64E9E4C" w14:textId="0A96B631" w:rsidR="00262376" w:rsidRPr="003E5182" w:rsidRDefault="00094B56"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94B56">
              <w:rPr>
                <w:rFonts w:ascii="Arial" w:hAnsi="Arial" w:cs="Arial"/>
              </w:rPr>
              <w:t>Técnico Operativo</w:t>
            </w:r>
          </w:p>
        </w:tc>
        <w:tc>
          <w:tcPr>
            <w:tcW w:w="1984" w:type="dxa"/>
          </w:tcPr>
          <w:p w14:paraId="45D9FE7E" w14:textId="77777777" w:rsidR="00094B56" w:rsidRDefault="00094B56" w:rsidP="00094B5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11B90B8" w14:textId="51BEADF0" w:rsidR="00262376" w:rsidRPr="003E5182" w:rsidRDefault="00094B56" w:rsidP="00094B5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94B56">
              <w:rPr>
                <w:rFonts w:ascii="Arial" w:hAnsi="Arial" w:cs="Arial"/>
              </w:rPr>
              <w:t>Secretaria General – Grupo Gestión Humana y de la Información- Gestión-Documental</w:t>
            </w:r>
          </w:p>
        </w:tc>
        <w:tc>
          <w:tcPr>
            <w:tcW w:w="3515" w:type="dxa"/>
          </w:tcPr>
          <w:p w14:paraId="098BA4C9" w14:textId="77777777" w:rsidR="00262376" w:rsidRPr="003E5182" w:rsidRDefault="00262376"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54E8F6B5" w14:textId="77777777" w:rsidR="00094B56" w:rsidRDefault="00094B56" w:rsidP="00094B56">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1310C803" w14:textId="77777777" w:rsidR="00094B56" w:rsidRDefault="00094B56" w:rsidP="00094B56">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50043B32" w14:textId="35212A08" w:rsidR="00094B56" w:rsidRPr="00094B56" w:rsidRDefault="00094B56" w:rsidP="00094B56">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094B56">
              <w:rPr>
                <w:rFonts w:ascii="Arial" w:hAnsi="Arial" w:cs="Arial"/>
                <w:lang w:val="es-CO"/>
              </w:rPr>
              <w:t>Acta de Entrega Transferen</w:t>
            </w:r>
            <w:r>
              <w:rPr>
                <w:rFonts w:ascii="Arial" w:hAnsi="Arial" w:cs="Arial"/>
                <w:lang w:val="es-CO"/>
              </w:rPr>
              <w:t>cia Documental.</w:t>
            </w:r>
          </w:p>
          <w:p w14:paraId="4D3D6080" w14:textId="77777777" w:rsidR="00262376" w:rsidRPr="003E5182" w:rsidRDefault="00262376"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62376" w:rsidRPr="005548F6" w14:paraId="417B4011"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0407670B" w14:textId="542A32AC" w:rsidR="00262376" w:rsidRDefault="00BB7867" w:rsidP="00DB1CE3">
            <w:pPr>
              <w:jc w:val="center"/>
              <w:rPr>
                <w:rFonts w:ascii="Arial" w:hAnsi="Arial" w:cs="Arial"/>
                <w:spacing w:val="-20"/>
              </w:rPr>
            </w:pPr>
            <w:r>
              <w:rPr>
                <w:rFonts w:ascii="Arial" w:hAnsi="Arial" w:cs="Arial"/>
                <w:spacing w:val="-20"/>
              </w:rPr>
              <w:t>17</w:t>
            </w:r>
          </w:p>
        </w:tc>
        <w:tc>
          <w:tcPr>
            <w:tcW w:w="4677" w:type="dxa"/>
          </w:tcPr>
          <w:p w14:paraId="2B08D542" w14:textId="6437D217" w:rsidR="00262376" w:rsidRPr="00E702A2" w:rsidRDefault="00E702A2" w:rsidP="00E702A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E702A2">
              <w:rPr>
                <w:rFonts w:ascii="Arial" w:hAnsi="Arial" w:cs="Arial"/>
                <w:lang w:val="es-CO"/>
              </w:rPr>
              <w:t>Acta de Entrega Transferencia Documental</w:t>
            </w:r>
            <w:r>
              <w:rPr>
                <w:rFonts w:ascii="Arial" w:hAnsi="Arial" w:cs="Arial"/>
                <w:lang w:val="es-CO"/>
              </w:rPr>
              <w:t>.</w:t>
            </w:r>
          </w:p>
        </w:tc>
        <w:tc>
          <w:tcPr>
            <w:tcW w:w="2552" w:type="dxa"/>
          </w:tcPr>
          <w:p w14:paraId="027E47F8" w14:textId="77777777" w:rsidR="00E702A2" w:rsidRPr="00E702A2" w:rsidRDefault="00E702A2" w:rsidP="00E702A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E702A2">
              <w:rPr>
                <w:rFonts w:ascii="Arial" w:hAnsi="Arial" w:cs="Arial"/>
                <w:lang w:val="es-CO"/>
              </w:rPr>
              <w:t>Secretarias y/o responsables de archivo y Técnico Operativo</w:t>
            </w:r>
          </w:p>
          <w:p w14:paraId="0CEA0AAA" w14:textId="77777777" w:rsidR="00262376" w:rsidRPr="003E5182" w:rsidRDefault="00262376" w:rsidP="00E702A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427D4049" w14:textId="77777777" w:rsidR="00E702A2" w:rsidRDefault="00E702A2" w:rsidP="00E702A2">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33CD9E20" w14:textId="254E28BA" w:rsidR="00E702A2" w:rsidRPr="00E702A2" w:rsidRDefault="00E702A2" w:rsidP="00E702A2">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E702A2">
              <w:rPr>
                <w:rFonts w:ascii="Arial" w:hAnsi="Arial" w:cs="Arial"/>
                <w:lang w:val="es-CO"/>
              </w:rPr>
              <w:t>Todas las Dependencias</w:t>
            </w:r>
          </w:p>
          <w:p w14:paraId="09A7CC64" w14:textId="77777777" w:rsidR="00262376" w:rsidRPr="003E5182" w:rsidRDefault="00262376"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5" w:type="dxa"/>
          </w:tcPr>
          <w:p w14:paraId="0558C763" w14:textId="77777777" w:rsidR="00262376" w:rsidRPr="003E5182" w:rsidRDefault="00262376"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39E5D724" w14:textId="77777777" w:rsidR="00262376" w:rsidRPr="003E5182" w:rsidRDefault="00262376"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94B56" w:rsidRPr="005548F6" w14:paraId="04CF24F1" w14:textId="77777777" w:rsidTr="3BE0D587">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4B0E3E04" w14:textId="190D03FA" w:rsidR="00094B56" w:rsidRDefault="00094B56" w:rsidP="00DB1CE3">
            <w:pPr>
              <w:jc w:val="center"/>
              <w:rPr>
                <w:rFonts w:ascii="Arial" w:hAnsi="Arial" w:cs="Arial"/>
                <w:spacing w:val="-20"/>
              </w:rPr>
            </w:pPr>
            <w:r>
              <w:rPr>
                <w:rFonts w:ascii="Arial" w:hAnsi="Arial" w:cs="Arial"/>
                <w:spacing w:val="-20"/>
              </w:rPr>
              <w:lastRenderedPageBreak/>
              <w:t>18</w:t>
            </w:r>
          </w:p>
        </w:tc>
        <w:tc>
          <w:tcPr>
            <w:tcW w:w="4677" w:type="dxa"/>
          </w:tcPr>
          <w:p w14:paraId="1DE2E1D2" w14:textId="189E2AA7" w:rsidR="003964C6" w:rsidRPr="003964C6" w:rsidRDefault="003964C6" w:rsidP="003964C6">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3964C6">
              <w:rPr>
                <w:rFonts w:ascii="Arial" w:hAnsi="Arial" w:cs="Arial"/>
                <w:lang w:val="es-CO"/>
              </w:rPr>
              <w:t>Realizar la Ubicación física de la documentación transferida en el Archivo Central</w:t>
            </w:r>
            <w:r>
              <w:rPr>
                <w:rFonts w:ascii="Arial" w:hAnsi="Arial" w:cs="Arial"/>
                <w:lang w:val="es-CO"/>
              </w:rPr>
              <w:t>.</w:t>
            </w:r>
          </w:p>
          <w:p w14:paraId="7C6E0940" w14:textId="77777777" w:rsidR="00094B56" w:rsidRPr="003E5182" w:rsidRDefault="00094B56"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tcPr>
          <w:p w14:paraId="020AF8BB" w14:textId="77777777" w:rsidR="003964C6" w:rsidRDefault="003964C6" w:rsidP="003964C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117293E4" w14:textId="77777777" w:rsidR="00E06F5A" w:rsidRDefault="00E06F5A" w:rsidP="003964C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p w14:paraId="38CFCF5E" w14:textId="2A85039D" w:rsidR="003964C6" w:rsidRPr="003964C6" w:rsidRDefault="003964C6" w:rsidP="00E06F5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3964C6">
              <w:rPr>
                <w:rFonts w:ascii="Arial" w:hAnsi="Arial" w:cs="Arial"/>
                <w:lang w:val="es-CO"/>
              </w:rPr>
              <w:t>Técnico Operativo</w:t>
            </w:r>
          </w:p>
          <w:p w14:paraId="2465DF60" w14:textId="77777777" w:rsidR="00094B56" w:rsidRPr="003E5182" w:rsidRDefault="00094B56" w:rsidP="003E518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73373AEA" w14:textId="665B5656" w:rsidR="00094B56" w:rsidRPr="003E5182" w:rsidRDefault="003964C6" w:rsidP="003964C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964C6">
              <w:rPr>
                <w:rFonts w:ascii="Arial" w:hAnsi="Arial" w:cs="Arial"/>
              </w:rPr>
              <w:t>Secretaria General – Grupo Gestión Humana y de la Información- Gestión-Documental</w:t>
            </w:r>
          </w:p>
        </w:tc>
        <w:tc>
          <w:tcPr>
            <w:tcW w:w="3515" w:type="dxa"/>
          </w:tcPr>
          <w:p w14:paraId="28DC296E" w14:textId="77777777" w:rsidR="00094B56" w:rsidRPr="003E5182" w:rsidRDefault="00094B56"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212E35B5" w14:textId="77777777" w:rsidR="00094B56" w:rsidRPr="003E5182" w:rsidRDefault="00094B56" w:rsidP="00DB1CE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395A33" w14:textId="38A0AADA" w:rsidR="00280E64" w:rsidRDefault="00280E64" w:rsidP="00B73802">
      <w:pPr>
        <w:rPr>
          <w:rFonts w:ascii="Arial" w:hAnsi="Arial" w:cs="Arial"/>
        </w:rPr>
      </w:pPr>
    </w:p>
    <w:p w14:paraId="11465396" w14:textId="1AAE92A2" w:rsidR="003F5CE7" w:rsidRPr="005548F6" w:rsidRDefault="003F5CE7" w:rsidP="00F515D5">
      <w:pPr>
        <w:rPr>
          <w:rFonts w:ascii="Arial" w:hAnsi="Arial" w:cs="Arial"/>
        </w:rPr>
      </w:pPr>
    </w:p>
    <w:p w14:paraId="52015B1C" w14:textId="77777777" w:rsidR="00C454C0" w:rsidRPr="005548F6" w:rsidRDefault="00967893" w:rsidP="005663AA">
      <w:pPr>
        <w:pStyle w:val="Ttulo2"/>
        <w:ind w:left="0"/>
        <w:rPr>
          <w:sz w:val="24"/>
        </w:rPr>
      </w:pPr>
      <w:r>
        <w:rPr>
          <w:sz w:val="24"/>
        </w:rPr>
        <w:t>8</w:t>
      </w:r>
      <w:r w:rsidR="005663AA" w:rsidRPr="005548F6">
        <w:rPr>
          <w:sz w:val="24"/>
        </w:rPr>
        <w:t xml:space="preserve">. </w:t>
      </w:r>
      <w:r w:rsidR="007D4E82">
        <w:rPr>
          <w:sz w:val="24"/>
        </w:rPr>
        <w:t>ANEXOS ASOCIADOS</w:t>
      </w:r>
    </w:p>
    <w:p w14:paraId="5BFDFAE9" w14:textId="51C0F1BA" w:rsidR="003964C6" w:rsidRDefault="003964C6" w:rsidP="00E06F5A"/>
    <w:p w14:paraId="321FBDFB" w14:textId="6784D674" w:rsidR="00E06F5A" w:rsidRPr="00E06F5A" w:rsidRDefault="00E06F5A" w:rsidP="00E06F5A">
      <w:pPr>
        <w:rPr>
          <w:rFonts w:ascii="Arial" w:hAnsi="Arial" w:cs="Arial"/>
          <w:lang w:val="es-CO"/>
        </w:rPr>
      </w:pPr>
      <w:r w:rsidRPr="00E06F5A">
        <w:rPr>
          <w:lang w:val="es-CO"/>
        </w:rPr>
        <w:t xml:space="preserve">- </w:t>
      </w:r>
      <w:r w:rsidRPr="00E06F5A">
        <w:rPr>
          <w:rFonts w:ascii="Arial" w:hAnsi="Arial" w:cs="Arial"/>
          <w:lang w:val="es-CO"/>
        </w:rPr>
        <w:t>Formato</w:t>
      </w:r>
      <w:r>
        <w:rPr>
          <w:rFonts w:ascii="Arial" w:hAnsi="Arial" w:cs="Arial"/>
          <w:lang w:val="es-CO"/>
        </w:rPr>
        <w:t xml:space="preserve"> Único de Inventario Documental </w:t>
      </w:r>
      <w:r w:rsidRPr="00E06F5A">
        <w:rPr>
          <w:rFonts w:ascii="Arial" w:hAnsi="Arial" w:cs="Arial"/>
          <w:b/>
          <w:lang w:val="es-CO"/>
        </w:rPr>
        <w:t>(FUID).</w:t>
      </w:r>
    </w:p>
    <w:p w14:paraId="06C8213A" w14:textId="6E240704" w:rsidR="00E06F5A" w:rsidRPr="00E06F5A" w:rsidRDefault="00E06F5A" w:rsidP="00E06F5A">
      <w:pPr>
        <w:rPr>
          <w:rFonts w:ascii="Arial" w:hAnsi="Arial" w:cs="Arial"/>
          <w:lang w:val="es-CO"/>
        </w:rPr>
      </w:pPr>
      <w:r w:rsidRPr="00E06F5A">
        <w:rPr>
          <w:rFonts w:ascii="Arial" w:hAnsi="Arial" w:cs="Arial"/>
          <w:lang w:val="es-CO"/>
        </w:rPr>
        <w:t xml:space="preserve">- Instructivo para la interpretación y aplicación de Tablas de Retención Documental. </w:t>
      </w:r>
    </w:p>
    <w:p w14:paraId="46AF55C8" w14:textId="23ECB8DC" w:rsidR="00E06F5A" w:rsidRPr="00E06F5A" w:rsidRDefault="00E06F5A" w:rsidP="00E06F5A">
      <w:pPr>
        <w:rPr>
          <w:rFonts w:ascii="Arial" w:hAnsi="Arial" w:cs="Arial"/>
          <w:lang w:val="es-CO"/>
        </w:rPr>
      </w:pPr>
      <w:r w:rsidRPr="00E06F5A">
        <w:rPr>
          <w:rFonts w:ascii="Arial" w:hAnsi="Arial" w:cs="Arial"/>
          <w:lang w:val="es-CO"/>
        </w:rPr>
        <w:t xml:space="preserve">- </w:t>
      </w:r>
      <w:r>
        <w:rPr>
          <w:rFonts w:ascii="Arial" w:hAnsi="Arial" w:cs="Arial"/>
          <w:lang w:val="es-CO"/>
        </w:rPr>
        <w:t>Formato Acta.</w:t>
      </w:r>
    </w:p>
    <w:p w14:paraId="4D6D843A" w14:textId="57C6E7D2" w:rsidR="003964C6" w:rsidRDefault="003964C6" w:rsidP="00DB1CE3"/>
    <w:p w14:paraId="75A5980C" w14:textId="64AAB9B8" w:rsidR="003964C6" w:rsidRPr="00DB1CE3" w:rsidRDefault="003964C6" w:rsidP="00DB1CE3"/>
    <w:p w14:paraId="316F5512" w14:textId="77777777" w:rsidR="00EB0E97" w:rsidRDefault="00967893" w:rsidP="005663AA">
      <w:pPr>
        <w:pStyle w:val="Ttulo2"/>
        <w:ind w:left="0"/>
        <w:rPr>
          <w:sz w:val="24"/>
        </w:rPr>
      </w:pPr>
      <w:r>
        <w:rPr>
          <w:sz w:val="24"/>
        </w:rPr>
        <w:t>9</w:t>
      </w:r>
      <w:r w:rsidR="005663AA" w:rsidRPr="005548F6">
        <w:rPr>
          <w:sz w:val="24"/>
        </w:rPr>
        <w:t xml:space="preserve">. </w:t>
      </w:r>
      <w:r w:rsidR="00EB0E97" w:rsidRPr="005548F6">
        <w:rPr>
          <w:sz w:val="24"/>
        </w:rPr>
        <w:t>CONTROL DE CAMBIOS</w:t>
      </w:r>
    </w:p>
    <w:p w14:paraId="171F716D" w14:textId="77777777" w:rsidR="00425DC1" w:rsidRPr="00425DC1" w:rsidRDefault="00425DC1" w:rsidP="00425DC1">
      <w:pPr>
        <w:rPr>
          <w:lang w:val="es-ES_tradnl"/>
        </w:rPr>
      </w:pPr>
    </w:p>
    <w:p w14:paraId="2C4F2CEE" w14:textId="77777777" w:rsidR="003976DB" w:rsidRPr="005548F6" w:rsidRDefault="003976DB" w:rsidP="006B6763">
      <w:pPr>
        <w:rPr>
          <w:rFonts w:ascii="Arial" w:hAnsi="Arial" w:cs="Arial"/>
          <w:b/>
          <w:lang w:val="es-CO"/>
        </w:rPr>
      </w:pPr>
    </w:p>
    <w:tbl>
      <w:tblPr>
        <w:tblStyle w:val="Tablaconcuadrcula1clara1"/>
        <w:tblW w:w="0" w:type="auto"/>
        <w:tblLook w:val="04A0" w:firstRow="1" w:lastRow="0" w:firstColumn="1" w:lastColumn="0" w:noHBand="0" w:noVBand="1"/>
      </w:tblPr>
      <w:tblGrid>
        <w:gridCol w:w="2490"/>
        <w:gridCol w:w="3855"/>
        <w:gridCol w:w="5529"/>
        <w:gridCol w:w="5103"/>
      </w:tblGrid>
      <w:tr w:rsidR="003976DB" w:rsidRPr="005548F6" w14:paraId="6915E2D7" w14:textId="77777777" w:rsidTr="266420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747B6120" w14:textId="77777777" w:rsidR="003976DB" w:rsidRPr="005548F6" w:rsidRDefault="003976DB" w:rsidP="003976DB">
            <w:pPr>
              <w:jc w:val="center"/>
              <w:rPr>
                <w:rFonts w:ascii="Arial" w:hAnsi="Arial" w:cs="Arial"/>
              </w:rPr>
            </w:pPr>
            <w:r w:rsidRPr="005548F6">
              <w:rPr>
                <w:rFonts w:ascii="Arial" w:hAnsi="Arial" w:cs="Arial"/>
              </w:rPr>
              <w:t>Versión</w:t>
            </w:r>
          </w:p>
        </w:tc>
        <w:tc>
          <w:tcPr>
            <w:tcW w:w="3855" w:type="dxa"/>
          </w:tcPr>
          <w:p w14:paraId="3C4A1172" w14:textId="77777777" w:rsidR="003976DB" w:rsidRPr="005548F6" w:rsidRDefault="003976DB" w:rsidP="0032673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 xml:space="preserve">Fecha </w:t>
            </w:r>
            <w:r w:rsidR="00326736" w:rsidRPr="005548F6">
              <w:rPr>
                <w:rFonts w:ascii="Arial" w:hAnsi="Arial" w:cs="Arial"/>
              </w:rPr>
              <w:t>d</w:t>
            </w:r>
            <w:r w:rsidRPr="005548F6">
              <w:rPr>
                <w:rFonts w:ascii="Arial" w:hAnsi="Arial" w:cs="Arial"/>
              </w:rPr>
              <w:t xml:space="preserve">e Entrada </w:t>
            </w:r>
            <w:r w:rsidR="00326736" w:rsidRPr="005548F6">
              <w:rPr>
                <w:rFonts w:ascii="Arial" w:hAnsi="Arial" w:cs="Arial"/>
              </w:rPr>
              <w:t>e</w:t>
            </w:r>
            <w:r w:rsidRPr="005548F6">
              <w:rPr>
                <w:rFonts w:ascii="Arial" w:hAnsi="Arial" w:cs="Arial"/>
              </w:rPr>
              <w:t xml:space="preserve">n Vigencia </w:t>
            </w:r>
            <w:r w:rsidR="00326736" w:rsidRPr="005548F6">
              <w:rPr>
                <w:rFonts w:ascii="Arial" w:hAnsi="Arial" w:cs="Arial"/>
              </w:rPr>
              <w:t>d</w:t>
            </w:r>
            <w:r w:rsidRPr="005548F6">
              <w:rPr>
                <w:rFonts w:ascii="Arial" w:hAnsi="Arial" w:cs="Arial"/>
              </w:rPr>
              <w:t xml:space="preserve">el Procedimiento </w:t>
            </w:r>
          </w:p>
        </w:tc>
        <w:tc>
          <w:tcPr>
            <w:tcW w:w="5529" w:type="dxa"/>
          </w:tcPr>
          <w:p w14:paraId="008C0FF8" w14:textId="77777777" w:rsidR="003976DB" w:rsidRPr="005548F6" w:rsidRDefault="00326736"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Relación de l</w:t>
            </w:r>
            <w:r w:rsidR="003976DB" w:rsidRPr="005548F6">
              <w:rPr>
                <w:rFonts w:ascii="Arial" w:hAnsi="Arial" w:cs="Arial"/>
              </w:rPr>
              <w:t>as Secciones Modificadas</w:t>
            </w:r>
          </w:p>
        </w:tc>
        <w:tc>
          <w:tcPr>
            <w:tcW w:w="5103" w:type="dxa"/>
          </w:tcPr>
          <w:p w14:paraId="184D507F" w14:textId="77777777" w:rsidR="003976DB" w:rsidRPr="005548F6" w:rsidRDefault="003976DB"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Naturaleza Del Cambio</w:t>
            </w:r>
          </w:p>
        </w:tc>
      </w:tr>
      <w:tr w:rsidR="00713633" w:rsidRPr="005548F6" w14:paraId="4D69A142" w14:textId="77777777" w:rsidTr="26642090">
        <w:tc>
          <w:tcPr>
            <w:cnfStyle w:val="001000000000" w:firstRow="0" w:lastRow="0" w:firstColumn="1" w:lastColumn="0" w:oddVBand="0" w:evenVBand="0" w:oddHBand="0" w:evenHBand="0" w:firstRowFirstColumn="0" w:firstRowLastColumn="0" w:lastRowFirstColumn="0" w:lastRowLastColumn="0"/>
            <w:tcW w:w="2490" w:type="dxa"/>
          </w:tcPr>
          <w:p w14:paraId="07AC3B1F" w14:textId="7592EE6D" w:rsidR="00713633" w:rsidRPr="005548F6" w:rsidRDefault="00D501CB" w:rsidP="00713633">
            <w:pPr>
              <w:jc w:val="center"/>
              <w:rPr>
                <w:rFonts w:ascii="Arial" w:hAnsi="Arial" w:cs="Arial"/>
                <w:bCs w:val="0"/>
              </w:rPr>
            </w:pPr>
            <w:r>
              <w:rPr>
                <w:rFonts w:ascii="Arial" w:hAnsi="Arial" w:cs="Arial"/>
                <w:bCs w:val="0"/>
              </w:rPr>
              <w:t>1</w:t>
            </w:r>
          </w:p>
        </w:tc>
        <w:tc>
          <w:tcPr>
            <w:tcW w:w="3855" w:type="dxa"/>
          </w:tcPr>
          <w:p w14:paraId="7564CA5B" w14:textId="32FC6B07" w:rsidR="00713633" w:rsidRPr="005548F6" w:rsidRDefault="00367288" w:rsidP="00DB1C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15</w:t>
            </w:r>
            <w:r w:rsidR="00713633" w:rsidRPr="005548F6">
              <w:rPr>
                <w:rFonts w:ascii="Arial" w:hAnsi="Arial" w:cs="Arial"/>
                <w:bCs/>
              </w:rPr>
              <w:t>/</w:t>
            </w:r>
            <w:r>
              <w:rPr>
                <w:rFonts w:ascii="Arial" w:hAnsi="Arial" w:cs="Arial"/>
                <w:bCs/>
              </w:rPr>
              <w:t>05</w:t>
            </w:r>
            <w:r w:rsidR="00713633" w:rsidRPr="005548F6">
              <w:rPr>
                <w:rFonts w:ascii="Arial" w:hAnsi="Arial" w:cs="Arial"/>
                <w:bCs/>
              </w:rPr>
              <w:t>/</w:t>
            </w:r>
            <w:r>
              <w:rPr>
                <w:rFonts w:ascii="Arial" w:hAnsi="Arial" w:cs="Arial"/>
                <w:bCs/>
              </w:rPr>
              <w:t>2009</w:t>
            </w:r>
          </w:p>
        </w:tc>
        <w:tc>
          <w:tcPr>
            <w:tcW w:w="5529" w:type="dxa"/>
          </w:tcPr>
          <w:p w14:paraId="36B40ACE" w14:textId="17E1B507" w:rsidR="00713633" w:rsidRPr="00367288" w:rsidRDefault="00367288" w:rsidP="00367288">
            <w:pPr>
              <w:jc w:val="center"/>
              <w:cnfStyle w:val="000000000000" w:firstRow="0" w:lastRow="0" w:firstColumn="0" w:lastColumn="0" w:oddVBand="0" w:evenVBand="0" w:oddHBand="0" w:evenHBand="0" w:firstRowFirstColumn="0" w:firstRowLastColumn="0" w:lastRowFirstColumn="0" w:lastRowLastColumn="0"/>
              <w:rPr>
                <w:rFonts w:ascii="Arial" w:hAnsi="Arial" w:cs="Arial"/>
                <w:bCs/>
                <w:lang w:val="es-CO"/>
              </w:rPr>
            </w:pPr>
            <w:r w:rsidRPr="00367288">
              <w:rPr>
                <w:rFonts w:ascii="Arial" w:hAnsi="Arial" w:cs="Arial"/>
                <w:bCs/>
                <w:lang w:val="es-CO"/>
              </w:rPr>
              <w:t>No aplica por ser versión inicial</w:t>
            </w:r>
          </w:p>
        </w:tc>
        <w:tc>
          <w:tcPr>
            <w:tcW w:w="5103" w:type="dxa"/>
          </w:tcPr>
          <w:p w14:paraId="340F6384" w14:textId="1B6C9F33" w:rsidR="00713633" w:rsidRPr="00367288" w:rsidRDefault="00367288" w:rsidP="00367288">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367288">
              <w:rPr>
                <w:rFonts w:ascii="Arial" w:hAnsi="Arial" w:cs="Arial"/>
                <w:lang w:val="es-CO"/>
              </w:rPr>
              <w:t>Adopción del procedimiento</w:t>
            </w:r>
          </w:p>
        </w:tc>
      </w:tr>
      <w:tr w:rsidR="008060CE" w:rsidRPr="005548F6" w14:paraId="030B12F9" w14:textId="77777777" w:rsidTr="26642090">
        <w:tc>
          <w:tcPr>
            <w:cnfStyle w:val="001000000000" w:firstRow="0" w:lastRow="0" w:firstColumn="1" w:lastColumn="0" w:oddVBand="0" w:evenVBand="0" w:oddHBand="0" w:evenHBand="0" w:firstRowFirstColumn="0" w:firstRowLastColumn="0" w:lastRowFirstColumn="0" w:lastRowLastColumn="0"/>
            <w:tcW w:w="2490" w:type="dxa"/>
          </w:tcPr>
          <w:p w14:paraId="5F1912B2" w14:textId="28DA918C" w:rsidR="008060CE" w:rsidRDefault="008060CE" w:rsidP="00713633">
            <w:pPr>
              <w:jc w:val="center"/>
              <w:rPr>
                <w:rFonts w:ascii="Arial" w:hAnsi="Arial" w:cs="Arial"/>
                <w:bCs w:val="0"/>
              </w:rPr>
            </w:pPr>
            <w:r>
              <w:rPr>
                <w:rFonts w:ascii="Arial" w:hAnsi="Arial" w:cs="Arial"/>
                <w:bCs w:val="0"/>
              </w:rPr>
              <w:t>2</w:t>
            </w:r>
          </w:p>
        </w:tc>
        <w:tc>
          <w:tcPr>
            <w:tcW w:w="3855" w:type="dxa"/>
          </w:tcPr>
          <w:p w14:paraId="5FEF2CE6" w14:textId="157422F6" w:rsidR="008060CE" w:rsidRPr="00F61988" w:rsidRDefault="000715A6" w:rsidP="00F61988">
            <w:pPr>
              <w:jc w:val="center"/>
              <w:cnfStyle w:val="000000000000" w:firstRow="0" w:lastRow="0" w:firstColumn="0" w:lastColumn="0" w:oddVBand="0" w:evenVBand="0" w:oddHBand="0" w:evenHBand="0" w:firstRowFirstColumn="0" w:firstRowLastColumn="0" w:lastRowFirstColumn="0" w:lastRowLastColumn="0"/>
              <w:rPr>
                <w:rFonts w:ascii="Arial" w:hAnsi="Arial" w:cs="Arial"/>
                <w:bCs/>
                <w:lang w:val="es-CO"/>
              </w:rPr>
            </w:pPr>
            <w:r w:rsidRPr="000715A6">
              <w:rPr>
                <w:rFonts w:ascii="Arial" w:hAnsi="Arial" w:cs="Arial"/>
                <w:bCs/>
                <w:lang w:val="es-CO"/>
              </w:rPr>
              <w:t>25/07/2011</w:t>
            </w:r>
          </w:p>
        </w:tc>
        <w:tc>
          <w:tcPr>
            <w:tcW w:w="5529" w:type="dxa"/>
          </w:tcPr>
          <w:p w14:paraId="759A6585" w14:textId="76AE5C50" w:rsidR="008060CE" w:rsidRPr="00F61988" w:rsidRDefault="000715A6" w:rsidP="00F61988">
            <w:pPr>
              <w:jc w:val="center"/>
              <w:cnfStyle w:val="000000000000" w:firstRow="0" w:lastRow="0" w:firstColumn="0" w:lastColumn="0" w:oddVBand="0" w:evenVBand="0" w:oddHBand="0" w:evenHBand="0" w:firstRowFirstColumn="0" w:firstRowLastColumn="0" w:lastRowFirstColumn="0" w:lastRowLastColumn="0"/>
              <w:rPr>
                <w:rFonts w:ascii="Arial" w:hAnsi="Arial" w:cs="Arial"/>
                <w:bCs/>
                <w:lang w:val="es-CO"/>
              </w:rPr>
            </w:pPr>
            <w:r w:rsidRPr="000715A6">
              <w:rPr>
                <w:rFonts w:ascii="Arial" w:hAnsi="Arial" w:cs="Arial"/>
                <w:bCs/>
                <w:lang w:val="es-CO"/>
              </w:rPr>
              <w:t>Se modificación dentro de la descripción, algunos puntos de control y se modificó política.</w:t>
            </w:r>
          </w:p>
        </w:tc>
        <w:tc>
          <w:tcPr>
            <w:tcW w:w="5103" w:type="dxa"/>
          </w:tcPr>
          <w:p w14:paraId="3F3583B8" w14:textId="0D7A09D6" w:rsidR="008060CE" w:rsidRPr="0014588E" w:rsidRDefault="0014588E" w:rsidP="0014588E">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14588E">
              <w:rPr>
                <w:rFonts w:ascii="Arial" w:hAnsi="Arial" w:cs="Arial"/>
                <w:lang w:val="es-CO"/>
              </w:rPr>
              <w:t>La política y los puntos de control se modificaron debido a que no son claros y estaban mal formulados.</w:t>
            </w:r>
          </w:p>
        </w:tc>
      </w:tr>
      <w:tr w:rsidR="008060CE" w:rsidRPr="005548F6" w14:paraId="566E442E" w14:textId="77777777" w:rsidTr="26642090">
        <w:tc>
          <w:tcPr>
            <w:cnfStyle w:val="001000000000" w:firstRow="0" w:lastRow="0" w:firstColumn="1" w:lastColumn="0" w:oddVBand="0" w:evenVBand="0" w:oddHBand="0" w:evenHBand="0" w:firstRowFirstColumn="0" w:firstRowLastColumn="0" w:lastRowFirstColumn="0" w:lastRowLastColumn="0"/>
            <w:tcW w:w="2490" w:type="dxa"/>
          </w:tcPr>
          <w:p w14:paraId="056E0B75" w14:textId="2C85B2B7" w:rsidR="008060CE" w:rsidRDefault="008060CE" w:rsidP="00713633">
            <w:pPr>
              <w:jc w:val="center"/>
              <w:rPr>
                <w:rFonts w:ascii="Arial" w:hAnsi="Arial" w:cs="Arial"/>
                <w:bCs w:val="0"/>
              </w:rPr>
            </w:pPr>
            <w:r>
              <w:rPr>
                <w:rFonts w:ascii="Arial" w:hAnsi="Arial" w:cs="Arial"/>
                <w:bCs w:val="0"/>
              </w:rPr>
              <w:t>3</w:t>
            </w:r>
          </w:p>
        </w:tc>
        <w:tc>
          <w:tcPr>
            <w:tcW w:w="3855" w:type="dxa"/>
          </w:tcPr>
          <w:p w14:paraId="69BA2CD1" w14:textId="2A3F3D7D" w:rsidR="008060CE" w:rsidRDefault="0014588E" w:rsidP="00DB1C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13/07/2012</w:t>
            </w:r>
          </w:p>
        </w:tc>
        <w:tc>
          <w:tcPr>
            <w:tcW w:w="5529" w:type="dxa"/>
          </w:tcPr>
          <w:p w14:paraId="2656394D" w14:textId="055F655E" w:rsidR="008060CE" w:rsidRPr="0014588E" w:rsidRDefault="0014588E" w:rsidP="0014588E">
            <w:pPr>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s-CO"/>
              </w:rPr>
            </w:pPr>
            <w:r w:rsidRPr="0014588E">
              <w:rPr>
                <w:rFonts w:ascii="Arial" w:hAnsi="Arial" w:cs="Arial"/>
                <w:bCs/>
                <w:lang w:val="es-CO"/>
              </w:rPr>
              <w:t>Se modifica la descripción y se corrigió control de cambios</w:t>
            </w:r>
            <w:r>
              <w:rPr>
                <w:rFonts w:ascii="Arial" w:hAnsi="Arial" w:cs="Arial"/>
                <w:bCs/>
                <w:lang w:val="es-CO"/>
              </w:rPr>
              <w:t>.</w:t>
            </w:r>
          </w:p>
        </w:tc>
        <w:tc>
          <w:tcPr>
            <w:tcW w:w="5103" w:type="dxa"/>
          </w:tcPr>
          <w:p w14:paraId="54E0FD9D" w14:textId="5B87B509" w:rsidR="008060CE" w:rsidRPr="00E202E2" w:rsidRDefault="00E202E2" w:rsidP="00E202E2">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E202E2">
              <w:rPr>
                <w:rFonts w:ascii="Arial" w:hAnsi="Arial" w:cs="Arial"/>
                <w:lang w:val="es-CO"/>
              </w:rPr>
              <w:t>Se modificó y ajusto la descripción y el control de cambio teniendo en cuenta que había una inconsistencia en las versiones del documento y la relación de las modificaciones.</w:t>
            </w:r>
          </w:p>
        </w:tc>
      </w:tr>
      <w:tr w:rsidR="00367288" w:rsidRPr="005548F6" w14:paraId="2EF68642" w14:textId="77777777" w:rsidTr="26642090">
        <w:tc>
          <w:tcPr>
            <w:cnfStyle w:val="001000000000" w:firstRow="0" w:lastRow="0" w:firstColumn="1" w:lastColumn="0" w:oddVBand="0" w:evenVBand="0" w:oddHBand="0" w:evenHBand="0" w:firstRowFirstColumn="0" w:firstRowLastColumn="0" w:lastRowFirstColumn="0" w:lastRowLastColumn="0"/>
            <w:tcW w:w="2490" w:type="dxa"/>
          </w:tcPr>
          <w:p w14:paraId="525CEF82" w14:textId="0679C6BC" w:rsidR="00367288" w:rsidRDefault="00367288" w:rsidP="00713633">
            <w:pPr>
              <w:jc w:val="center"/>
              <w:rPr>
                <w:rFonts w:ascii="Arial" w:hAnsi="Arial" w:cs="Arial"/>
                <w:bCs w:val="0"/>
              </w:rPr>
            </w:pPr>
            <w:r>
              <w:rPr>
                <w:rFonts w:ascii="Arial" w:hAnsi="Arial" w:cs="Arial"/>
                <w:bCs w:val="0"/>
              </w:rPr>
              <w:t>4</w:t>
            </w:r>
          </w:p>
        </w:tc>
        <w:tc>
          <w:tcPr>
            <w:tcW w:w="3855" w:type="dxa"/>
          </w:tcPr>
          <w:p w14:paraId="525D25F8" w14:textId="63F262FC" w:rsidR="00367288" w:rsidRDefault="00671230" w:rsidP="00DB1C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17/12/2019</w:t>
            </w:r>
          </w:p>
        </w:tc>
        <w:tc>
          <w:tcPr>
            <w:tcW w:w="5529" w:type="dxa"/>
          </w:tcPr>
          <w:p w14:paraId="5A866978" w14:textId="5AABF78A" w:rsidR="00367288" w:rsidRPr="00671230" w:rsidRDefault="00671230" w:rsidP="00671230">
            <w:pPr>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s-CO"/>
              </w:rPr>
            </w:pPr>
            <w:r w:rsidRPr="00671230">
              <w:rPr>
                <w:rFonts w:ascii="Arial" w:hAnsi="Arial" w:cs="Arial"/>
                <w:bCs/>
                <w:lang w:val="es-CO"/>
              </w:rPr>
              <w:t>Se ajusta la totalidad del procedimiento y se actualiza al nuevo formato establecido por la entidad</w:t>
            </w:r>
            <w:r>
              <w:rPr>
                <w:rFonts w:ascii="Arial" w:hAnsi="Arial" w:cs="Arial"/>
                <w:bCs/>
                <w:lang w:val="es-CO"/>
              </w:rPr>
              <w:t>.</w:t>
            </w:r>
          </w:p>
        </w:tc>
        <w:tc>
          <w:tcPr>
            <w:tcW w:w="5103" w:type="dxa"/>
          </w:tcPr>
          <w:p w14:paraId="7188FA48" w14:textId="6E606290" w:rsidR="00367288" w:rsidRPr="00671230" w:rsidRDefault="00671230" w:rsidP="00671230">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671230">
              <w:rPr>
                <w:rFonts w:ascii="Arial" w:hAnsi="Arial" w:cs="Arial"/>
                <w:lang w:val="es-CO"/>
              </w:rPr>
              <w:t>Se requería actualizar el procedimiento, registrando detalladamente las actividades relacionadas con las transferencias documentales</w:t>
            </w:r>
            <w:r>
              <w:rPr>
                <w:rFonts w:ascii="Arial" w:hAnsi="Arial" w:cs="Arial"/>
                <w:lang w:val="es-CO"/>
              </w:rPr>
              <w:t>.</w:t>
            </w:r>
          </w:p>
        </w:tc>
      </w:tr>
      <w:tr w:rsidR="00671230" w:rsidRPr="005548F6" w14:paraId="5BFC59AD" w14:textId="77777777" w:rsidTr="26642090">
        <w:tc>
          <w:tcPr>
            <w:cnfStyle w:val="001000000000" w:firstRow="0" w:lastRow="0" w:firstColumn="1" w:lastColumn="0" w:oddVBand="0" w:evenVBand="0" w:oddHBand="0" w:evenHBand="0" w:firstRowFirstColumn="0" w:firstRowLastColumn="0" w:lastRowFirstColumn="0" w:lastRowLastColumn="0"/>
            <w:tcW w:w="2490" w:type="dxa"/>
          </w:tcPr>
          <w:p w14:paraId="7F59A5D8" w14:textId="4CB11C98" w:rsidR="00671230" w:rsidRDefault="55E6AE1F" w:rsidP="000C2D89">
            <w:pPr>
              <w:jc w:val="center"/>
              <w:rPr>
                <w:rFonts w:ascii="Arial" w:hAnsi="Arial" w:cs="Arial"/>
              </w:rPr>
            </w:pPr>
            <w:r w:rsidRPr="26642090">
              <w:rPr>
                <w:rFonts w:ascii="Arial" w:hAnsi="Arial" w:cs="Arial"/>
              </w:rPr>
              <w:t>0001</w:t>
            </w:r>
          </w:p>
        </w:tc>
        <w:tc>
          <w:tcPr>
            <w:tcW w:w="3855" w:type="dxa"/>
          </w:tcPr>
          <w:p w14:paraId="3DCFD73E" w14:textId="77777777" w:rsidR="00671230" w:rsidRDefault="000C2D89" w:rsidP="000C2D8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24/02/2023</w:t>
            </w:r>
          </w:p>
          <w:p w14:paraId="2D3C51C5" w14:textId="35B6B879" w:rsidR="000C2D89" w:rsidRDefault="000C2D89" w:rsidP="000C2D8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5529" w:type="dxa"/>
          </w:tcPr>
          <w:p w14:paraId="3FD32CBB" w14:textId="77777777" w:rsidR="00671230" w:rsidRDefault="00671230" w:rsidP="00671230">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1230">
              <w:rPr>
                <w:rFonts w:ascii="Arial" w:hAnsi="Arial" w:cs="Arial"/>
                <w:bCs/>
              </w:rPr>
              <w:t>Encabezado, políticas de operación, descripción de actividades y se actualiza todo el procedimiento al nuevo formato establecido por la entidad.</w:t>
            </w:r>
          </w:p>
          <w:p w14:paraId="32196298" w14:textId="77777777" w:rsidR="00743DF1" w:rsidRDefault="00743DF1" w:rsidP="00671230">
            <w:pPr>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hd w:val="clear" w:color="auto" w:fill="FFFFFF"/>
              </w:rPr>
            </w:pPr>
          </w:p>
          <w:p w14:paraId="7E19C79B" w14:textId="09DB7A61" w:rsidR="00743DF1" w:rsidRPr="00671230" w:rsidRDefault="00743DF1" w:rsidP="00671230">
            <w:pPr>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es-CO"/>
              </w:rPr>
            </w:pPr>
            <w:r>
              <w:rPr>
                <w:rStyle w:val="normaltextrun"/>
                <w:rFonts w:ascii="Arial" w:hAnsi="Arial" w:cs="Arial"/>
                <w:color w:val="000000"/>
                <w:shd w:val="clear" w:color="auto" w:fill="FFFFFF"/>
              </w:rPr>
              <w:t xml:space="preserve">Cambia de código </w:t>
            </w:r>
            <w:r w:rsidRPr="0017308F">
              <w:rPr>
                <w:rStyle w:val="normaltextrun"/>
                <w:rFonts w:ascii="Arial" w:hAnsi="Arial" w:cs="Arial"/>
                <w:color w:val="000000"/>
                <w:shd w:val="clear" w:color="auto" w:fill="FFFFFF"/>
              </w:rPr>
              <w:t>SG-110-PD- 07</w:t>
            </w:r>
            <w:r>
              <w:rPr>
                <w:rStyle w:val="normaltextrun"/>
                <w:rFonts w:ascii="Arial" w:hAnsi="Arial" w:cs="Arial"/>
                <w:color w:val="000000"/>
                <w:shd w:val="clear" w:color="auto" w:fill="FFFFFF"/>
              </w:rPr>
              <w:t xml:space="preserve">4 versión 4 con ultima vigencia 17/12/2019 a </w:t>
            </w:r>
            <w:r w:rsidRPr="0017308F">
              <w:rPr>
                <w:rStyle w:val="normaltextrun"/>
                <w:rFonts w:ascii="Arial" w:hAnsi="Arial" w:cs="Arial"/>
                <w:color w:val="000000"/>
                <w:shd w:val="clear" w:color="auto" w:fill="FFFFFF"/>
              </w:rPr>
              <w:t>SG-112-GD-PD-00</w:t>
            </w:r>
            <w:r>
              <w:rPr>
                <w:rStyle w:val="normaltextrun"/>
                <w:rFonts w:ascii="Arial" w:hAnsi="Arial" w:cs="Arial"/>
                <w:color w:val="000000"/>
                <w:shd w:val="clear" w:color="auto" w:fill="FFFFFF"/>
              </w:rPr>
              <w:t>54 versión 0001.</w:t>
            </w:r>
            <w:r>
              <w:rPr>
                <w:rStyle w:val="eop"/>
                <w:rFonts w:ascii="Arial" w:hAnsi="Arial" w:cs="Arial"/>
                <w:color w:val="000000"/>
                <w:shd w:val="clear" w:color="auto" w:fill="FFFFFF"/>
              </w:rPr>
              <w:t> </w:t>
            </w:r>
          </w:p>
        </w:tc>
        <w:tc>
          <w:tcPr>
            <w:tcW w:w="5103" w:type="dxa"/>
          </w:tcPr>
          <w:p w14:paraId="588C649B" w14:textId="77777777" w:rsidR="00671230" w:rsidRDefault="00A05030" w:rsidP="0067123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05030">
              <w:rPr>
                <w:rFonts w:ascii="Arial" w:hAnsi="Arial" w:cs="Arial"/>
              </w:rPr>
              <w:t>Se actualizó objet</w:t>
            </w:r>
            <w:r>
              <w:rPr>
                <w:rFonts w:ascii="Arial" w:hAnsi="Arial" w:cs="Arial"/>
              </w:rPr>
              <w:t>ivo, alcance y se hicieron correcciones a algunas políticas de operación.</w:t>
            </w:r>
          </w:p>
          <w:p w14:paraId="01EA804E" w14:textId="77777777" w:rsidR="00743DF1" w:rsidRDefault="00743DF1" w:rsidP="00743DF1">
            <w:pPr>
              <w:pStyle w:val="paragraph"/>
              <w:spacing w:before="0" w:beforeAutospacing="0" w:after="0" w:afterAutospacing="0"/>
              <w:ind w:right="105"/>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lang w:val="es-ES"/>
              </w:rPr>
            </w:pPr>
          </w:p>
          <w:p w14:paraId="1CFC6DFF" w14:textId="14364B11" w:rsidR="00743DF1" w:rsidRDefault="00743DF1" w:rsidP="00743DF1">
            <w:pPr>
              <w:pStyle w:val="paragraph"/>
              <w:spacing w:before="0" w:beforeAutospacing="0" w:after="0" w:afterAutospacing="0"/>
              <w:ind w:right="105"/>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000000"/>
                <w:lang w:val="es-ES"/>
              </w:rPr>
              <w:t>Cambio menor masivo debido a la migración de los documentos del Sistema Integrado de Gestión al nuevo Software Suite visión, generando un nuevo código, versión y fecha.</w:t>
            </w:r>
            <w:r>
              <w:rPr>
                <w:rStyle w:val="eop"/>
                <w:rFonts w:ascii="Arial" w:hAnsi="Arial" w:cs="Arial"/>
                <w:color w:val="000000"/>
              </w:rPr>
              <w:t> </w:t>
            </w:r>
          </w:p>
          <w:p w14:paraId="3E0B8BBB" w14:textId="27C20025" w:rsidR="00743DF1" w:rsidRPr="00671230" w:rsidRDefault="00743DF1" w:rsidP="00671230">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r>
    </w:tbl>
    <w:p w14:paraId="6018298B" w14:textId="6FC6024C" w:rsidR="0062277C" w:rsidRDefault="0062277C" w:rsidP="003976DB">
      <w:pPr>
        <w:rPr>
          <w:rFonts w:ascii="Arial" w:hAnsi="Arial" w:cs="Arial"/>
          <w:lang w:val="es-CO"/>
        </w:rPr>
      </w:pPr>
    </w:p>
    <w:p w14:paraId="1A5318CB" w14:textId="6788C14A" w:rsidR="0062277C" w:rsidRDefault="0062277C" w:rsidP="003976DB">
      <w:pPr>
        <w:rPr>
          <w:rFonts w:ascii="Arial" w:hAnsi="Arial" w:cs="Arial"/>
          <w:lang w:val="es-CO"/>
        </w:rPr>
      </w:pPr>
    </w:p>
    <w:p w14:paraId="046C24BB" w14:textId="168BFDFA" w:rsidR="0062277C" w:rsidRDefault="0062277C" w:rsidP="003976DB">
      <w:pPr>
        <w:rPr>
          <w:rFonts w:ascii="Arial" w:hAnsi="Arial" w:cs="Arial"/>
          <w:lang w:val="es-CO"/>
        </w:rPr>
      </w:pPr>
    </w:p>
    <w:p w14:paraId="139B2DC0" w14:textId="7C75E2E1" w:rsidR="0062277C" w:rsidRDefault="0062277C" w:rsidP="003976DB">
      <w:pPr>
        <w:rPr>
          <w:rFonts w:ascii="Arial" w:hAnsi="Arial" w:cs="Arial"/>
          <w:lang w:val="es-CO"/>
        </w:rPr>
      </w:pPr>
    </w:p>
    <w:p w14:paraId="518DC1D5" w14:textId="77777777" w:rsidR="0062277C" w:rsidRDefault="0062277C" w:rsidP="003976DB">
      <w:pPr>
        <w:rPr>
          <w:rFonts w:ascii="Arial" w:hAnsi="Arial" w:cs="Arial"/>
          <w:lang w:val="es-CO"/>
        </w:rPr>
      </w:pPr>
    </w:p>
    <w:p w14:paraId="7DB75910" w14:textId="77777777" w:rsidR="008060CE" w:rsidRPr="005548F6" w:rsidRDefault="008060CE" w:rsidP="003976DB">
      <w:pPr>
        <w:rPr>
          <w:rFonts w:ascii="Arial" w:hAnsi="Arial" w:cs="Arial"/>
          <w:lang w:val="es-CO"/>
        </w:rPr>
      </w:pPr>
    </w:p>
    <w:p w14:paraId="371520E8" w14:textId="77777777" w:rsidR="00F515D5" w:rsidRPr="005548F6" w:rsidRDefault="00967893" w:rsidP="00F515D5">
      <w:pPr>
        <w:pStyle w:val="Ttulo2"/>
        <w:ind w:left="0"/>
        <w:rPr>
          <w:sz w:val="24"/>
        </w:rPr>
      </w:pPr>
      <w:r>
        <w:rPr>
          <w:sz w:val="24"/>
        </w:rPr>
        <w:t>10</w:t>
      </w:r>
      <w:r w:rsidR="005663AA" w:rsidRPr="005548F6">
        <w:rPr>
          <w:sz w:val="24"/>
        </w:rPr>
        <w:t xml:space="preserve">. </w:t>
      </w:r>
      <w:r w:rsidR="00F515D5" w:rsidRPr="005548F6">
        <w:rPr>
          <w:sz w:val="24"/>
        </w:rPr>
        <w:t>ETAPAS DEL DOCUMENTO</w:t>
      </w:r>
    </w:p>
    <w:p w14:paraId="409C367A" w14:textId="77777777" w:rsidR="00867F09" w:rsidRDefault="00867F09" w:rsidP="00EB0E97">
      <w:pPr>
        <w:rPr>
          <w:rFonts w:ascii="Arial" w:hAnsi="Arial" w:cs="Arial"/>
          <w:bCs/>
        </w:rPr>
      </w:pPr>
    </w:p>
    <w:p w14:paraId="43E2CA20" w14:textId="77777777" w:rsidR="00425DC1" w:rsidRPr="005548F6" w:rsidRDefault="00425DC1" w:rsidP="00EB0E97">
      <w:pPr>
        <w:rPr>
          <w:rFonts w:ascii="Arial" w:hAnsi="Arial" w:cs="Arial"/>
          <w:bCs/>
        </w:rPr>
      </w:pPr>
    </w:p>
    <w:tbl>
      <w:tblPr>
        <w:tblStyle w:val="Tablaconcuadrcula1clara1"/>
        <w:tblW w:w="16835" w:type="dxa"/>
        <w:tblLook w:val="04A0" w:firstRow="1" w:lastRow="0" w:firstColumn="1" w:lastColumn="0" w:noHBand="0" w:noVBand="1"/>
      </w:tblPr>
      <w:tblGrid>
        <w:gridCol w:w="3794"/>
        <w:gridCol w:w="7938"/>
        <w:gridCol w:w="5103"/>
      </w:tblGrid>
      <w:tr w:rsidR="00F515D5" w:rsidRPr="005548F6" w14:paraId="2AF952FE" w14:textId="77777777" w:rsidTr="0005621F">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E71055D" w14:textId="77777777" w:rsidR="00F515D5" w:rsidRPr="005548F6" w:rsidRDefault="00F515D5" w:rsidP="00EB4669">
            <w:pPr>
              <w:jc w:val="center"/>
              <w:rPr>
                <w:rFonts w:ascii="Arial" w:hAnsi="Arial" w:cs="Arial"/>
              </w:rPr>
            </w:pPr>
            <w:r w:rsidRPr="005548F6">
              <w:rPr>
                <w:rFonts w:ascii="Arial" w:hAnsi="Arial" w:cs="Arial"/>
              </w:rPr>
              <w:t>ETAPAS DEL DOCUMENTO</w:t>
            </w:r>
          </w:p>
        </w:tc>
        <w:tc>
          <w:tcPr>
            <w:tcW w:w="7938" w:type="dxa"/>
            <w:vAlign w:val="center"/>
          </w:tcPr>
          <w:p w14:paraId="00E7B587" w14:textId="77777777" w:rsidR="00F515D5" w:rsidRPr="005548F6" w:rsidRDefault="00F515D5"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NOMBRE DE LA PERSONA RESPONSABLE</w:t>
            </w:r>
          </w:p>
        </w:tc>
        <w:tc>
          <w:tcPr>
            <w:tcW w:w="5103" w:type="dxa"/>
            <w:vAlign w:val="center"/>
          </w:tcPr>
          <w:p w14:paraId="542BAF85" w14:textId="77777777" w:rsidR="00F515D5" w:rsidRPr="005548F6" w:rsidRDefault="00EB4669"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tc>
      </w:tr>
      <w:tr w:rsidR="00EF5359" w:rsidRPr="005548F6" w14:paraId="68B50E28" w14:textId="77777777" w:rsidTr="0005621F">
        <w:trPr>
          <w:trHeight w:val="312"/>
        </w:trPr>
        <w:tc>
          <w:tcPr>
            <w:cnfStyle w:val="001000000000" w:firstRow="0" w:lastRow="0" w:firstColumn="1" w:lastColumn="0" w:oddVBand="0" w:evenVBand="0" w:oddHBand="0" w:evenHBand="0" w:firstRowFirstColumn="0" w:firstRowLastColumn="0" w:lastRowFirstColumn="0" w:lastRowLastColumn="0"/>
            <w:tcW w:w="3794" w:type="dxa"/>
          </w:tcPr>
          <w:p w14:paraId="39F198C4" w14:textId="77777777" w:rsidR="00EF5359" w:rsidRPr="005548F6" w:rsidRDefault="00EF5359" w:rsidP="00EF5359">
            <w:pPr>
              <w:jc w:val="center"/>
              <w:rPr>
                <w:rFonts w:ascii="Arial" w:hAnsi="Arial" w:cs="Arial"/>
                <w:bCs w:val="0"/>
              </w:rPr>
            </w:pPr>
            <w:r w:rsidRPr="005548F6">
              <w:rPr>
                <w:rFonts w:ascii="Arial" w:hAnsi="Arial" w:cs="Arial"/>
              </w:rPr>
              <w:t>Elaboración</w:t>
            </w:r>
          </w:p>
        </w:tc>
        <w:tc>
          <w:tcPr>
            <w:tcW w:w="7938" w:type="dxa"/>
          </w:tcPr>
          <w:p w14:paraId="047E5D6A" w14:textId="3B28621B" w:rsidR="00EF5359" w:rsidRPr="005548F6" w:rsidRDefault="00842A58" w:rsidP="00EF53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Luz Hedy Ortiz Torres </w:t>
            </w:r>
          </w:p>
        </w:tc>
        <w:tc>
          <w:tcPr>
            <w:tcW w:w="5103" w:type="dxa"/>
          </w:tcPr>
          <w:p w14:paraId="7ED2668C" w14:textId="6B6606EE" w:rsidR="00EF5359" w:rsidRPr="005548F6" w:rsidRDefault="000C2D89" w:rsidP="00EF535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w:t>
            </w:r>
            <w:r w:rsidR="004E6087">
              <w:rPr>
                <w:rFonts w:ascii="Arial" w:hAnsi="Arial" w:cs="Arial"/>
                <w:bCs/>
              </w:rPr>
              <w:t>2</w:t>
            </w:r>
            <w:r w:rsidR="00DB1CE3" w:rsidRPr="005548F6">
              <w:rPr>
                <w:rFonts w:ascii="Arial" w:hAnsi="Arial" w:cs="Arial"/>
                <w:bCs/>
              </w:rPr>
              <w:t>/</w:t>
            </w:r>
            <w:r>
              <w:rPr>
                <w:rFonts w:ascii="Arial" w:hAnsi="Arial" w:cs="Arial"/>
                <w:bCs/>
              </w:rPr>
              <w:t>11</w:t>
            </w:r>
            <w:r w:rsidR="00DB1CE3" w:rsidRPr="005548F6">
              <w:rPr>
                <w:rFonts w:ascii="Arial" w:hAnsi="Arial" w:cs="Arial"/>
                <w:bCs/>
              </w:rPr>
              <w:t>/</w:t>
            </w:r>
            <w:r>
              <w:rPr>
                <w:rFonts w:ascii="Arial" w:hAnsi="Arial" w:cs="Arial"/>
                <w:bCs/>
              </w:rPr>
              <w:t>2022</w:t>
            </w:r>
          </w:p>
        </w:tc>
      </w:tr>
      <w:tr w:rsidR="00EF5359" w:rsidRPr="005548F6" w14:paraId="62CBAA0E" w14:textId="77777777" w:rsidTr="0005621F">
        <w:trPr>
          <w:trHeight w:val="295"/>
        </w:trPr>
        <w:tc>
          <w:tcPr>
            <w:cnfStyle w:val="001000000000" w:firstRow="0" w:lastRow="0" w:firstColumn="1" w:lastColumn="0" w:oddVBand="0" w:evenVBand="0" w:oddHBand="0" w:evenHBand="0" w:firstRowFirstColumn="0" w:firstRowLastColumn="0" w:lastRowFirstColumn="0" w:lastRowLastColumn="0"/>
            <w:tcW w:w="3794" w:type="dxa"/>
          </w:tcPr>
          <w:p w14:paraId="04ECF3C5" w14:textId="77777777" w:rsidR="00EF5359" w:rsidRPr="005548F6" w:rsidRDefault="00EF5359" w:rsidP="00EF5359">
            <w:pPr>
              <w:jc w:val="center"/>
              <w:rPr>
                <w:rFonts w:ascii="Arial" w:hAnsi="Arial" w:cs="Arial"/>
                <w:bCs w:val="0"/>
              </w:rPr>
            </w:pPr>
            <w:r w:rsidRPr="005548F6">
              <w:rPr>
                <w:rFonts w:ascii="Arial" w:hAnsi="Arial" w:cs="Arial"/>
              </w:rPr>
              <w:t>Revisión</w:t>
            </w:r>
          </w:p>
        </w:tc>
        <w:tc>
          <w:tcPr>
            <w:tcW w:w="7938" w:type="dxa"/>
          </w:tcPr>
          <w:p w14:paraId="11507AE0" w14:textId="532C1854" w:rsidR="00EF5359" w:rsidRPr="005548F6" w:rsidRDefault="000C2D89" w:rsidP="00EF53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Ricardo Hernandez Mateus</w:t>
            </w:r>
          </w:p>
        </w:tc>
        <w:tc>
          <w:tcPr>
            <w:tcW w:w="5103" w:type="dxa"/>
          </w:tcPr>
          <w:p w14:paraId="5786A097" w14:textId="511301A7" w:rsidR="00EF5359" w:rsidRPr="005548F6" w:rsidRDefault="004E6087" w:rsidP="00EF535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24</w:t>
            </w:r>
            <w:r w:rsidR="00DB1CE3" w:rsidRPr="005548F6">
              <w:rPr>
                <w:rFonts w:ascii="Arial" w:hAnsi="Arial" w:cs="Arial"/>
                <w:bCs/>
              </w:rPr>
              <w:t>/</w:t>
            </w:r>
            <w:r>
              <w:rPr>
                <w:rFonts w:ascii="Arial" w:hAnsi="Arial" w:cs="Arial"/>
                <w:bCs/>
              </w:rPr>
              <w:t>11</w:t>
            </w:r>
            <w:r w:rsidR="00DB1CE3" w:rsidRPr="005548F6">
              <w:rPr>
                <w:rFonts w:ascii="Arial" w:hAnsi="Arial" w:cs="Arial"/>
                <w:bCs/>
              </w:rPr>
              <w:t>/</w:t>
            </w:r>
            <w:r>
              <w:rPr>
                <w:rFonts w:ascii="Arial" w:hAnsi="Arial" w:cs="Arial"/>
                <w:bCs/>
              </w:rPr>
              <w:t>2022</w:t>
            </w:r>
          </w:p>
        </w:tc>
      </w:tr>
      <w:tr w:rsidR="00EF5359" w:rsidRPr="005548F6" w14:paraId="61D7AEBC" w14:textId="77777777" w:rsidTr="0005621F">
        <w:trPr>
          <w:trHeight w:val="279"/>
        </w:trPr>
        <w:tc>
          <w:tcPr>
            <w:cnfStyle w:val="001000000000" w:firstRow="0" w:lastRow="0" w:firstColumn="1" w:lastColumn="0" w:oddVBand="0" w:evenVBand="0" w:oddHBand="0" w:evenHBand="0" w:firstRowFirstColumn="0" w:firstRowLastColumn="0" w:lastRowFirstColumn="0" w:lastRowLastColumn="0"/>
            <w:tcW w:w="3794" w:type="dxa"/>
          </w:tcPr>
          <w:p w14:paraId="3A47B5D3" w14:textId="77777777" w:rsidR="00EF5359" w:rsidRPr="005548F6" w:rsidRDefault="00EF5359" w:rsidP="00EF5359">
            <w:pPr>
              <w:jc w:val="center"/>
              <w:rPr>
                <w:rFonts w:ascii="Arial" w:hAnsi="Arial" w:cs="Arial"/>
                <w:bCs w:val="0"/>
              </w:rPr>
            </w:pPr>
            <w:r w:rsidRPr="005548F6">
              <w:rPr>
                <w:rFonts w:ascii="Arial" w:hAnsi="Arial" w:cs="Arial"/>
              </w:rPr>
              <w:t>Aprobación</w:t>
            </w:r>
          </w:p>
        </w:tc>
        <w:tc>
          <w:tcPr>
            <w:tcW w:w="7938" w:type="dxa"/>
          </w:tcPr>
          <w:p w14:paraId="6C173837" w14:textId="5415E453" w:rsidR="00EF5359" w:rsidRPr="005548F6" w:rsidRDefault="00842A58" w:rsidP="00EF53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2A58">
              <w:rPr>
                <w:rFonts w:ascii="Arial" w:hAnsi="Arial" w:cs="Arial"/>
              </w:rPr>
              <w:t>Darío Montañez Vargas</w:t>
            </w:r>
          </w:p>
        </w:tc>
        <w:tc>
          <w:tcPr>
            <w:tcW w:w="5103" w:type="dxa"/>
          </w:tcPr>
          <w:p w14:paraId="51D48AA5" w14:textId="251FA4BB" w:rsidR="00EF5359" w:rsidRPr="005548F6" w:rsidRDefault="004E6087" w:rsidP="00EF535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24</w:t>
            </w:r>
            <w:r w:rsidR="00DB1CE3" w:rsidRPr="005548F6">
              <w:rPr>
                <w:rFonts w:ascii="Arial" w:hAnsi="Arial" w:cs="Arial"/>
                <w:bCs/>
              </w:rPr>
              <w:t>/</w:t>
            </w:r>
            <w:r>
              <w:rPr>
                <w:rFonts w:ascii="Arial" w:hAnsi="Arial" w:cs="Arial"/>
                <w:bCs/>
              </w:rPr>
              <w:t>11</w:t>
            </w:r>
            <w:r w:rsidR="00DB1CE3" w:rsidRPr="005548F6">
              <w:rPr>
                <w:rFonts w:ascii="Arial" w:hAnsi="Arial" w:cs="Arial"/>
                <w:bCs/>
              </w:rPr>
              <w:t>/</w:t>
            </w:r>
            <w:r>
              <w:rPr>
                <w:rFonts w:ascii="Arial" w:hAnsi="Arial" w:cs="Arial"/>
                <w:bCs/>
              </w:rPr>
              <w:t>2022</w:t>
            </w:r>
          </w:p>
        </w:tc>
      </w:tr>
    </w:tbl>
    <w:p w14:paraId="2A57577D" w14:textId="77777777" w:rsidR="002E2962" w:rsidRPr="005548F6" w:rsidRDefault="002E2962" w:rsidP="0005621F">
      <w:pPr>
        <w:jc w:val="both"/>
        <w:rPr>
          <w:rFonts w:ascii="Arial" w:hAnsi="Arial" w:cs="Arial"/>
          <w:bCs/>
        </w:rPr>
      </w:pPr>
    </w:p>
    <w:sectPr w:rsidR="002E2962" w:rsidRPr="005548F6" w:rsidSect="0005621F">
      <w:headerReference w:type="default" r:id="rId8"/>
      <w:footerReference w:type="default" r:id="rId9"/>
      <w:pgSz w:w="20160" w:h="15840" w:orient="landscape" w:code="286"/>
      <w:pgMar w:top="1134" w:right="1618"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988B8" w14:textId="77777777" w:rsidR="00EB5A8C" w:rsidRDefault="00EB5A8C">
      <w:r>
        <w:separator/>
      </w:r>
    </w:p>
  </w:endnote>
  <w:endnote w:type="continuationSeparator" w:id="0">
    <w:p w14:paraId="4D0E4105" w14:textId="77777777" w:rsidR="00EB5A8C" w:rsidRDefault="00EB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BD96" w14:textId="6783EFB2" w:rsidR="00841F15" w:rsidRDefault="00841F15">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1E45AF">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1E45AF">
      <w:rPr>
        <w:rFonts w:ascii="Arial" w:hAnsi="Arial" w:cs="Arial"/>
        <w:noProof/>
        <w:sz w:val="15"/>
        <w:szCs w:val="20"/>
      </w:rPr>
      <w:t>10</w:t>
    </w:r>
    <w:r>
      <w:rPr>
        <w:rFonts w:ascii="Arial" w:hAnsi="Arial" w:cs="Arial"/>
        <w:sz w:val="15"/>
        <w:szCs w:val="20"/>
      </w:rPr>
      <w:fldChar w:fldCharType="end"/>
    </w:r>
    <w:r>
      <w:rPr>
        <w:rFonts w:ascii="Arial" w:hAnsi="Arial" w:cs="Arial"/>
        <w:sz w:val="15"/>
        <w:szCs w:val="20"/>
      </w:rPr>
      <w:t xml:space="preserve"> - Formato de Procedimiento – Proceso </w:t>
    </w:r>
    <w:r w:rsidR="007D4E82">
      <w:rPr>
        <w:rFonts w:ascii="Arial" w:hAnsi="Arial" w:cs="Arial"/>
        <w:sz w:val="15"/>
        <w:szCs w:val="20"/>
      </w:rPr>
      <w:t>Gestió</w:t>
    </w:r>
    <w:r>
      <w:rPr>
        <w:rFonts w:ascii="Arial" w:hAnsi="Arial" w:cs="Arial"/>
        <w:sz w:val="15"/>
        <w:szCs w:val="20"/>
      </w:rPr>
      <w:t>n Documental – Código: SG-</w:t>
    </w:r>
    <w:r w:rsidR="00A902E2">
      <w:rPr>
        <w:rFonts w:ascii="Arial" w:hAnsi="Arial" w:cs="Arial"/>
        <w:sz w:val="15"/>
        <w:szCs w:val="20"/>
      </w:rPr>
      <w:t>11</w:t>
    </w:r>
    <w:r w:rsidR="007D4E82">
      <w:rPr>
        <w:rFonts w:ascii="Arial" w:hAnsi="Arial" w:cs="Arial"/>
        <w:sz w:val="15"/>
        <w:szCs w:val="20"/>
      </w:rPr>
      <w:t>1</w:t>
    </w:r>
    <w:r>
      <w:rPr>
        <w:rFonts w:ascii="Arial" w:hAnsi="Arial" w:cs="Arial"/>
        <w:sz w:val="15"/>
        <w:szCs w:val="20"/>
      </w:rPr>
      <w:t xml:space="preserve">-FM-045 - Versión: </w:t>
    </w:r>
    <w:r w:rsidR="007D4E82">
      <w:rPr>
        <w:rFonts w:ascii="Arial" w:hAnsi="Arial" w:cs="Arial"/>
        <w:sz w:val="15"/>
        <w:szCs w:val="20"/>
      </w:rPr>
      <w:t>8</w:t>
    </w:r>
    <w:r>
      <w:rPr>
        <w:rFonts w:ascii="Arial" w:hAnsi="Arial" w:cs="Arial"/>
        <w:sz w:val="15"/>
        <w:szCs w:val="20"/>
      </w:rPr>
      <w:t xml:space="preserve"> – Vigencia: </w:t>
    </w:r>
    <w:r w:rsidR="006E4521">
      <w:rPr>
        <w:rFonts w:ascii="Arial" w:hAnsi="Arial" w:cs="Arial"/>
        <w:sz w:val="15"/>
        <w:szCs w:val="20"/>
      </w:rPr>
      <w:t>2</w:t>
    </w:r>
    <w:r w:rsidR="007D4E82">
      <w:rPr>
        <w:rFonts w:ascii="Arial" w:hAnsi="Arial" w:cs="Arial"/>
        <w:sz w:val="15"/>
        <w:szCs w:val="20"/>
      </w:rPr>
      <w:t>6</w:t>
    </w:r>
    <w:r>
      <w:rPr>
        <w:rFonts w:ascii="Arial" w:hAnsi="Arial" w:cs="Arial"/>
        <w:sz w:val="15"/>
        <w:szCs w:val="20"/>
      </w:rPr>
      <w:t>/</w:t>
    </w:r>
    <w:r w:rsidR="003D3C4A">
      <w:rPr>
        <w:rFonts w:ascii="Arial" w:hAnsi="Arial" w:cs="Arial"/>
        <w:sz w:val="15"/>
        <w:szCs w:val="20"/>
      </w:rPr>
      <w:t>0</w:t>
    </w:r>
    <w:r w:rsidR="007D4E82">
      <w:rPr>
        <w:rFonts w:ascii="Arial" w:hAnsi="Arial" w:cs="Arial"/>
        <w:sz w:val="15"/>
        <w:szCs w:val="20"/>
      </w:rPr>
      <w:t>2/202</w:t>
    </w:r>
    <w:r w:rsidR="00E32459">
      <w:rPr>
        <w:rFonts w:ascii="Arial" w:hAnsi="Arial" w:cs="Arial"/>
        <w:sz w:val="15"/>
        <w:szCs w:val="20"/>
      </w:rPr>
      <w:t>1</w:t>
    </w:r>
  </w:p>
  <w:p w14:paraId="1D291D7A" w14:textId="77777777" w:rsidR="00841F15" w:rsidRDefault="00841F15">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4D5CA012" w14:textId="77777777" w:rsidR="000F4492" w:rsidRDefault="000F44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5A6A4" w14:textId="77777777" w:rsidR="00EB5A8C" w:rsidRDefault="00EB5A8C">
      <w:r>
        <w:separator/>
      </w:r>
    </w:p>
  </w:footnote>
  <w:footnote w:type="continuationSeparator" w:id="0">
    <w:p w14:paraId="2AE00B07" w14:textId="77777777" w:rsidR="00EB5A8C" w:rsidRDefault="00EB5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83C0" w14:textId="5CB47293" w:rsidR="00975CB0" w:rsidRDefault="00DB1FF7">
    <w:pPr>
      <w:pStyle w:val="Encabezado"/>
    </w:pPr>
    <w:r>
      <w:rPr>
        <w:noProof/>
        <w:lang w:val="es-CO" w:eastAsia="es-CO"/>
      </w:rPr>
      <w:drawing>
        <wp:inline distT="0" distB="0" distL="0" distR="0" wp14:anchorId="4B3F4F13" wp14:editId="56C96C1C">
          <wp:extent cx="3200400" cy="772510"/>
          <wp:effectExtent l="0" t="0" r="0" b="8890"/>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3207347" cy="77418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03705C"/>
    <w:multiLevelType w:val="hybridMultilevel"/>
    <w:tmpl w:val="1C1C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BB1E0F"/>
    <w:multiLevelType w:val="hybridMultilevel"/>
    <w:tmpl w:val="CED68BC0"/>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9"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B0944AB"/>
    <w:multiLevelType w:val="hybridMultilevel"/>
    <w:tmpl w:val="9FC01068"/>
    <w:lvl w:ilvl="0" w:tplc="70F49FBC">
      <w:start w:val="1"/>
      <w:numFmt w:val="decimal"/>
      <w:lvlText w:val="%1."/>
      <w:lvlJc w:val="left"/>
      <w:pPr>
        <w:ind w:left="927" w:hanging="360"/>
      </w:p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start w:val="1"/>
      <w:numFmt w:val="decimal"/>
      <w:lvlText w:val="%4."/>
      <w:lvlJc w:val="left"/>
      <w:pPr>
        <w:ind w:left="3087" w:hanging="360"/>
      </w:pPr>
    </w:lvl>
    <w:lvl w:ilvl="4" w:tplc="240A0019">
      <w:start w:val="1"/>
      <w:numFmt w:val="lowerLetter"/>
      <w:lvlText w:val="%5."/>
      <w:lvlJc w:val="left"/>
      <w:pPr>
        <w:ind w:left="3807" w:hanging="360"/>
      </w:pPr>
    </w:lvl>
    <w:lvl w:ilvl="5" w:tplc="240A001B">
      <w:start w:val="1"/>
      <w:numFmt w:val="lowerRoman"/>
      <w:lvlText w:val="%6."/>
      <w:lvlJc w:val="right"/>
      <w:pPr>
        <w:ind w:left="4527" w:hanging="180"/>
      </w:pPr>
    </w:lvl>
    <w:lvl w:ilvl="6" w:tplc="240A000F">
      <w:start w:val="1"/>
      <w:numFmt w:val="decimal"/>
      <w:lvlText w:val="%7."/>
      <w:lvlJc w:val="left"/>
      <w:pPr>
        <w:ind w:left="5247" w:hanging="360"/>
      </w:pPr>
    </w:lvl>
    <w:lvl w:ilvl="7" w:tplc="240A0019">
      <w:start w:val="1"/>
      <w:numFmt w:val="lowerLetter"/>
      <w:lvlText w:val="%8."/>
      <w:lvlJc w:val="left"/>
      <w:pPr>
        <w:ind w:left="5967" w:hanging="360"/>
      </w:pPr>
    </w:lvl>
    <w:lvl w:ilvl="8" w:tplc="240A001B">
      <w:start w:val="1"/>
      <w:numFmt w:val="lowerRoman"/>
      <w:lvlText w:val="%9."/>
      <w:lvlJc w:val="right"/>
      <w:pPr>
        <w:ind w:left="6687" w:hanging="180"/>
      </w:pPr>
    </w:lvl>
  </w:abstractNum>
  <w:abstractNum w:abstractNumId="29" w15:restartNumberingAfterBreak="0">
    <w:nsid w:val="5D5676DA"/>
    <w:multiLevelType w:val="hybridMultilevel"/>
    <w:tmpl w:val="D038A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0"/>
  </w:num>
  <w:num w:numId="5">
    <w:abstractNumId w:val="8"/>
  </w:num>
  <w:num w:numId="6">
    <w:abstractNumId w:val="10"/>
  </w:num>
  <w:num w:numId="7">
    <w:abstractNumId w:val="26"/>
  </w:num>
  <w:num w:numId="8">
    <w:abstractNumId w:val="32"/>
  </w:num>
  <w:num w:numId="9">
    <w:abstractNumId w:val="27"/>
  </w:num>
  <w:num w:numId="10">
    <w:abstractNumId w:val="11"/>
  </w:num>
  <w:num w:numId="11">
    <w:abstractNumId w:val="4"/>
  </w:num>
  <w:num w:numId="12">
    <w:abstractNumId w:val="5"/>
  </w:num>
  <w:num w:numId="13">
    <w:abstractNumId w:val="13"/>
  </w:num>
  <w:num w:numId="14">
    <w:abstractNumId w:val="25"/>
  </w:num>
  <w:num w:numId="15">
    <w:abstractNumId w:val="22"/>
  </w:num>
  <w:num w:numId="16">
    <w:abstractNumId w:val="30"/>
  </w:num>
  <w:num w:numId="17">
    <w:abstractNumId w:val="16"/>
  </w:num>
  <w:num w:numId="18">
    <w:abstractNumId w:val="23"/>
  </w:num>
  <w:num w:numId="19">
    <w:abstractNumId w:val="33"/>
  </w:num>
  <w:num w:numId="20">
    <w:abstractNumId w:val="31"/>
  </w:num>
  <w:num w:numId="21">
    <w:abstractNumId w:val="15"/>
  </w:num>
  <w:num w:numId="22">
    <w:abstractNumId w:val="34"/>
  </w:num>
  <w:num w:numId="23">
    <w:abstractNumId w:val="7"/>
  </w:num>
  <w:num w:numId="24">
    <w:abstractNumId w:val="9"/>
  </w:num>
  <w:num w:numId="25">
    <w:abstractNumId w:val="3"/>
  </w:num>
  <w:num w:numId="26">
    <w:abstractNumId w:val="24"/>
  </w:num>
  <w:num w:numId="27">
    <w:abstractNumId w:val="20"/>
  </w:num>
  <w:num w:numId="28">
    <w:abstractNumId w:val="36"/>
  </w:num>
  <w:num w:numId="29">
    <w:abstractNumId w:val="12"/>
  </w:num>
  <w:num w:numId="30">
    <w:abstractNumId w:val="19"/>
  </w:num>
  <w:num w:numId="31">
    <w:abstractNumId w:val="17"/>
  </w:num>
  <w:num w:numId="32">
    <w:abstractNumId w:val="21"/>
  </w:num>
  <w:num w:numId="33">
    <w:abstractNumId w:val="35"/>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16CCF"/>
    <w:rsid w:val="00021E72"/>
    <w:rsid w:val="00030EE6"/>
    <w:rsid w:val="00031BE9"/>
    <w:rsid w:val="00037911"/>
    <w:rsid w:val="00051AB8"/>
    <w:rsid w:val="0005621F"/>
    <w:rsid w:val="00065136"/>
    <w:rsid w:val="000715A6"/>
    <w:rsid w:val="000948D3"/>
    <w:rsid w:val="00094B56"/>
    <w:rsid w:val="000953C0"/>
    <w:rsid w:val="00096576"/>
    <w:rsid w:val="000A6FAD"/>
    <w:rsid w:val="000B2D17"/>
    <w:rsid w:val="000C1B20"/>
    <w:rsid w:val="000C22B3"/>
    <w:rsid w:val="000C2D89"/>
    <w:rsid w:val="000C3CA4"/>
    <w:rsid w:val="000C567E"/>
    <w:rsid w:val="000D1DFF"/>
    <w:rsid w:val="000D4DC5"/>
    <w:rsid w:val="000E15B1"/>
    <w:rsid w:val="000E4939"/>
    <w:rsid w:val="000F4492"/>
    <w:rsid w:val="00103E2C"/>
    <w:rsid w:val="00106C77"/>
    <w:rsid w:val="00117D94"/>
    <w:rsid w:val="00123AD8"/>
    <w:rsid w:val="00140D19"/>
    <w:rsid w:val="0014588E"/>
    <w:rsid w:val="00147149"/>
    <w:rsid w:val="001B2AAB"/>
    <w:rsid w:val="001C7E04"/>
    <w:rsid w:val="001D40ED"/>
    <w:rsid w:val="001D57FB"/>
    <w:rsid w:val="001E45AF"/>
    <w:rsid w:val="001F1042"/>
    <w:rsid w:val="001F7C87"/>
    <w:rsid w:val="00224315"/>
    <w:rsid w:val="00232D8F"/>
    <w:rsid w:val="002474EF"/>
    <w:rsid w:val="00255F0F"/>
    <w:rsid w:val="00262376"/>
    <w:rsid w:val="00280E64"/>
    <w:rsid w:val="0028565B"/>
    <w:rsid w:val="002879AC"/>
    <w:rsid w:val="0029340E"/>
    <w:rsid w:val="002B28C7"/>
    <w:rsid w:val="002E2962"/>
    <w:rsid w:val="002E3296"/>
    <w:rsid w:val="002F219F"/>
    <w:rsid w:val="002F5A0B"/>
    <w:rsid w:val="00301153"/>
    <w:rsid w:val="00303AE5"/>
    <w:rsid w:val="00306486"/>
    <w:rsid w:val="0032593F"/>
    <w:rsid w:val="00326736"/>
    <w:rsid w:val="00336027"/>
    <w:rsid w:val="003361D2"/>
    <w:rsid w:val="00337C1E"/>
    <w:rsid w:val="00361D5C"/>
    <w:rsid w:val="003648B1"/>
    <w:rsid w:val="00367288"/>
    <w:rsid w:val="00373DF6"/>
    <w:rsid w:val="00387D3F"/>
    <w:rsid w:val="00395EA3"/>
    <w:rsid w:val="003964C6"/>
    <w:rsid w:val="003976DB"/>
    <w:rsid w:val="003A5001"/>
    <w:rsid w:val="003D1082"/>
    <w:rsid w:val="003D2CE2"/>
    <w:rsid w:val="003D3C4A"/>
    <w:rsid w:val="003D62A9"/>
    <w:rsid w:val="003E5182"/>
    <w:rsid w:val="003F38D0"/>
    <w:rsid w:val="003F5CE7"/>
    <w:rsid w:val="00400FBA"/>
    <w:rsid w:val="004031E6"/>
    <w:rsid w:val="00407D9C"/>
    <w:rsid w:val="004147B3"/>
    <w:rsid w:val="00416D3A"/>
    <w:rsid w:val="00420871"/>
    <w:rsid w:val="00425DC1"/>
    <w:rsid w:val="0042794B"/>
    <w:rsid w:val="00466222"/>
    <w:rsid w:val="0046691F"/>
    <w:rsid w:val="004A2A9F"/>
    <w:rsid w:val="004A40DB"/>
    <w:rsid w:val="004C6ABE"/>
    <w:rsid w:val="004C7914"/>
    <w:rsid w:val="004D7DB7"/>
    <w:rsid w:val="004E6087"/>
    <w:rsid w:val="00503E79"/>
    <w:rsid w:val="00507A02"/>
    <w:rsid w:val="00517A5E"/>
    <w:rsid w:val="005254C8"/>
    <w:rsid w:val="005257C7"/>
    <w:rsid w:val="0053205E"/>
    <w:rsid w:val="005548F6"/>
    <w:rsid w:val="00562699"/>
    <w:rsid w:val="00563B6D"/>
    <w:rsid w:val="00565B47"/>
    <w:rsid w:val="005663AA"/>
    <w:rsid w:val="005766F8"/>
    <w:rsid w:val="00591156"/>
    <w:rsid w:val="005A72A4"/>
    <w:rsid w:val="005F3D8F"/>
    <w:rsid w:val="00603E9D"/>
    <w:rsid w:val="006075CB"/>
    <w:rsid w:val="00615125"/>
    <w:rsid w:val="0061597C"/>
    <w:rsid w:val="0062147F"/>
    <w:rsid w:val="0062277C"/>
    <w:rsid w:val="00630A23"/>
    <w:rsid w:val="00631D24"/>
    <w:rsid w:val="006404A7"/>
    <w:rsid w:val="006440FC"/>
    <w:rsid w:val="0065400C"/>
    <w:rsid w:val="00667607"/>
    <w:rsid w:val="006678CE"/>
    <w:rsid w:val="00671230"/>
    <w:rsid w:val="00673BA8"/>
    <w:rsid w:val="006861AF"/>
    <w:rsid w:val="006973BF"/>
    <w:rsid w:val="006A3753"/>
    <w:rsid w:val="006B4B62"/>
    <w:rsid w:val="006B6763"/>
    <w:rsid w:val="006E0BD7"/>
    <w:rsid w:val="006E21C0"/>
    <w:rsid w:val="006E232F"/>
    <w:rsid w:val="006E3C8E"/>
    <w:rsid w:val="006E4521"/>
    <w:rsid w:val="00701153"/>
    <w:rsid w:val="00713633"/>
    <w:rsid w:val="00732AD1"/>
    <w:rsid w:val="00743DF1"/>
    <w:rsid w:val="00746D6B"/>
    <w:rsid w:val="007623E2"/>
    <w:rsid w:val="0076326F"/>
    <w:rsid w:val="007677B7"/>
    <w:rsid w:val="007B2945"/>
    <w:rsid w:val="007B6EFB"/>
    <w:rsid w:val="007C674F"/>
    <w:rsid w:val="007D115F"/>
    <w:rsid w:val="007D4E82"/>
    <w:rsid w:val="007E5BC5"/>
    <w:rsid w:val="007F22D6"/>
    <w:rsid w:val="0080152A"/>
    <w:rsid w:val="00803EF0"/>
    <w:rsid w:val="008060CE"/>
    <w:rsid w:val="00807EAC"/>
    <w:rsid w:val="00810F84"/>
    <w:rsid w:val="008129E6"/>
    <w:rsid w:val="008173A9"/>
    <w:rsid w:val="008405EE"/>
    <w:rsid w:val="00841F15"/>
    <w:rsid w:val="00842A58"/>
    <w:rsid w:val="00855B04"/>
    <w:rsid w:val="0086373C"/>
    <w:rsid w:val="00867F09"/>
    <w:rsid w:val="00872AF4"/>
    <w:rsid w:val="00877F32"/>
    <w:rsid w:val="008A1F53"/>
    <w:rsid w:val="008A66B9"/>
    <w:rsid w:val="008B52F4"/>
    <w:rsid w:val="008C123F"/>
    <w:rsid w:val="008C37A6"/>
    <w:rsid w:val="008C450E"/>
    <w:rsid w:val="008E39E2"/>
    <w:rsid w:val="008E42B4"/>
    <w:rsid w:val="008E6283"/>
    <w:rsid w:val="008F7C3E"/>
    <w:rsid w:val="009122C2"/>
    <w:rsid w:val="00913434"/>
    <w:rsid w:val="00914E2A"/>
    <w:rsid w:val="0091747C"/>
    <w:rsid w:val="00920DDE"/>
    <w:rsid w:val="009537FF"/>
    <w:rsid w:val="00966ACA"/>
    <w:rsid w:val="00967893"/>
    <w:rsid w:val="00975CB0"/>
    <w:rsid w:val="00976332"/>
    <w:rsid w:val="00982471"/>
    <w:rsid w:val="009867DD"/>
    <w:rsid w:val="00992D26"/>
    <w:rsid w:val="009B2B73"/>
    <w:rsid w:val="009E1DD9"/>
    <w:rsid w:val="009E340C"/>
    <w:rsid w:val="00A05030"/>
    <w:rsid w:val="00A43B65"/>
    <w:rsid w:val="00A52BAF"/>
    <w:rsid w:val="00A557E6"/>
    <w:rsid w:val="00A62FE4"/>
    <w:rsid w:val="00A71D8D"/>
    <w:rsid w:val="00A73431"/>
    <w:rsid w:val="00A736D4"/>
    <w:rsid w:val="00A74264"/>
    <w:rsid w:val="00A751D6"/>
    <w:rsid w:val="00A77C78"/>
    <w:rsid w:val="00A82CA1"/>
    <w:rsid w:val="00A902E2"/>
    <w:rsid w:val="00A9180C"/>
    <w:rsid w:val="00AB4793"/>
    <w:rsid w:val="00AC35E1"/>
    <w:rsid w:val="00AD7A9A"/>
    <w:rsid w:val="00AE0577"/>
    <w:rsid w:val="00AE3835"/>
    <w:rsid w:val="00AE6B05"/>
    <w:rsid w:val="00B05274"/>
    <w:rsid w:val="00B133E2"/>
    <w:rsid w:val="00B13EE1"/>
    <w:rsid w:val="00B25C61"/>
    <w:rsid w:val="00B318C5"/>
    <w:rsid w:val="00B32037"/>
    <w:rsid w:val="00B42AC3"/>
    <w:rsid w:val="00B5071D"/>
    <w:rsid w:val="00B576D0"/>
    <w:rsid w:val="00B67DA1"/>
    <w:rsid w:val="00B73802"/>
    <w:rsid w:val="00B90AC6"/>
    <w:rsid w:val="00B9202A"/>
    <w:rsid w:val="00BA109D"/>
    <w:rsid w:val="00BA3E83"/>
    <w:rsid w:val="00BA671A"/>
    <w:rsid w:val="00BB7867"/>
    <w:rsid w:val="00BE2D94"/>
    <w:rsid w:val="00BE5C61"/>
    <w:rsid w:val="00C056EE"/>
    <w:rsid w:val="00C2471C"/>
    <w:rsid w:val="00C32EC4"/>
    <w:rsid w:val="00C37326"/>
    <w:rsid w:val="00C41A81"/>
    <w:rsid w:val="00C454C0"/>
    <w:rsid w:val="00C54B3B"/>
    <w:rsid w:val="00C83A60"/>
    <w:rsid w:val="00C960E1"/>
    <w:rsid w:val="00C9789A"/>
    <w:rsid w:val="00CB7EF0"/>
    <w:rsid w:val="00CC60FD"/>
    <w:rsid w:val="00CC6884"/>
    <w:rsid w:val="00CD1318"/>
    <w:rsid w:val="00CD323D"/>
    <w:rsid w:val="00CD51EE"/>
    <w:rsid w:val="00CE1DA4"/>
    <w:rsid w:val="00D206B5"/>
    <w:rsid w:val="00D21133"/>
    <w:rsid w:val="00D22B3D"/>
    <w:rsid w:val="00D265DC"/>
    <w:rsid w:val="00D41B0B"/>
    <w:rsid w:val="00D501CB"/>
    <w:rsid w:val="00D635F3"/>
    <w:rsid w:val="00D65034"/>
    <w:rsid w:val="00D74BFA"/>
    <w:rsid w:val="00D95966"/>
    <w:rsid w:val="00DB1CE3"/>
    <w:rsid w:val="00DB1FF7"/>
    <w:rsid w:val="00DC7527"/>
    <w:rsid w:val="00DD47C2"/>
    <w:rsid w:val="00DF2F6C"/>
    <w:rsid w:val="00E06372"/>
    <w:rsid w:val="00E06F5A"/>
    <w:rsid w:val="00E1210E"/>
    <w:rsid w:val="00E1662A"/>
    <w:rsid w:val="00E202E2"/>
    <w:rsid w:val="00E27245"/>
    <w:rsid w:val="00E30436"/>
    <w:rsid w:val="00E32459"/>
    <w:rsid w:val="00E37112"/>
    <w:rsid w:val="00E52469"/>
    <w:rsid w:val="00E547BA"/>
    <w:rsid w:val="00E66279"/>
    <w:rsid w:val="00E6751B"/>
    <w:rsid w:val="00E70233"/>
    <w:rsid w:val="00E702A2"/>
    <w:rsid w:val="00E70CF8"/>
    <w:rsid w:val="00E945B9"/>
    <w:rsid w:val="00EA5F10"/>
    <w:rsid w:val="00EB0E97"/>
    <w:rsid w:val="00EB4669"/>
    <w:rsid w:val="00EB4E5B"/>
    <w:rsid w:val="00EB5A8C"/>
    <w:rsid w:val="00EC3FD9"/>
    <w:rsid w:val="00EC5DE4"/>
    <w:rsid w:val="00EE499D"/>
    <w:rsid w:val="00EE4C20"/>
    <w:rsid w:val="00EF45FD"/>
    <w:rsid w:val="00EF5359"/>
    <w:rsid w:val="00F069D8"/>
    <w:rsid w:val="00F14E74"/>
    <w:rsid w:val="00F204BB"/>
    <w:rsid w:val="00F24582"/>
    <w:rsid w:val="00F32600"/>
    <w:rsid w:val="00F376A3"/>
    <w:rsid w:val="00F4063F"/>
    <w:rsid w:val="00F42DCF"/>
    <w:rsid w:val="00F4409D"/>
    <w:rsid w:val="00F515D5"/>
    <w:rsid w:val="00F54BFE"/>
    <w:rsid w:val="00F61988"/>
    <w:rsid w:val="00F6496C"/>
    <w:rsid w:val="00F75562"/>
    <w:rsid w:val="00F7743C"/>
    <w:rsid w:val="00F90270"/>
    <w:rsid w:val="00F911C3"/>
    <w:rsid w:val="00FA5A34"/>
    <w:rsid w:val="00FB639A"/>
    <w:rsid w:val="00FC0BEB"/>
    <w:rsid w:val="00FD7510"/>
    <w:rsid w:val="00FE1C4F"/>
    <w:rsid w:val="00FF208D"/>
    <w:rsid w:val="1A708B56"/>
    <w:rsid w:val="26642090"/>
    <w:rsid w:val="3BE0D587"/>
    <w:rsid w:val="42DDCDD4"/>
    <w:rsid w:val="55E6AE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B4897"/>
  <w15:docId w15:val="{7148E985-478E-42C1-8D5A-2DB00CE5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customStyle="1" w:styleId="Tablaconcuadrcula1clara1">
    <w:name w:val="Tabla con cuadrícula 1 clara1"/>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3F38D0"/>
    <w:pPr>
      <w:spacing w:before="100" w:beforeAutospacing="1" w:after="100" w:afterAutospacing="1"/>
    </w:pPr>
    <w:rPr>
      <w:lang w:val="es-CO" w:eastAsia="es-CO"/>
    </w:rPr>
  </w:style>
  <w:style w:type="character" w:customStyle="1" w:styleId="normaltextrun">
    <w:name w:val="normaltextrun"/>
    <w:basedOn w:val="Fuentedeprrafopredeter"/>
    <w:rsid w:val="003F38D0"/>
  </w:style>
  <w:style w:type="character" w:customStyle="1" w:styleId="eop">
    <w:name w:val="eop"/>
    <w:basedOn w:val="Fuentedeprrafopredeter"/>
    <w:rsid w:val="003F3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759">
      <w:bodyDiv w:val="1"/>
      <w:marLeft w:val="0"/>
      <w:marRight w:val="0"/>
      <w:marTop w:val="0"/>
      <w:marBottom w:val="0"/>
      <w:divBdr>
        <w:top w:val="none" w:sz="0" w:space="0" w:color="auto"/>
        <w:left w:val="none" w:sz="0" w:space="0" w:color="auto"/>
        <w:bottom w:val="none" w:sz="0" w:space="0" w:color="auto"/>
        <w:right w:val="none" w:sz="0" w:space="0" w:color="auto"/>
      </w:divBdr>
    </w:div>
    <w:div w:id="18550822">
      <w:bodyDiv w:val="1"/>
      <w:marLeft w:val="0"/>
      <w:marRight w:val="0"/>
      <w:marTop w:val="0"/>
      <w:marBottom w:val="0"/>
      <w:divBdr>
        <w:top w:val="none" w:sz="0" w:space="0" w:color="auto"/>
        <w:left w:val="none" w:sz="0" w:space="0" w:color="auto"/>
        <w:bottom w:val="none" w:sz="0" w:space="0" w:color="auto"/>
        <w:right w:val="none" w:sz="0" w:space="0" w:color="auto"/>
      </w:divBdr>
    </w:div>
    <w:div w:id="46997112">
      <w:bodyDiv w:val="1"/>
      <w:marLeft w:val="0"/>
      <w:marRight w:val="0"/>
      <w:marTop w:val="0"/>
      <w:marBottom w:val="0"/>
      <w:divBdr>
        <w:top w:val="none" w:sz="0" w:space="0" w:color="auto"/>
        <w:left w:val="none" w:sz="0" w:space="0" w:color="auto"/>
        <w:bottom w:val="none" w:sz="0" w:space="0" w:color="auto"/>
        <w:right w:val="none" w:sz="0" w:space="0" w:color="auto"/>
      </w:divBdr>
    </w:div>
    <w:div w:id="51347449">
      <w:bodyDiv w:val="1"/>
      <w:marLeft w:val="0"/>
      <w:marRight w:val="0"/>
      <w:marTop w:val="0"/>
      <w:marBottom w:val="0"/>
      <w:divBdr>
        <w:top w:val="none" w:sz="0" w:space="0" w:color="auto"/>
        <w:left w:val="none" w:sz="0" w:space="0" w:color="auto"/>
        <w:bottom w:val="none" w:sz="0" w:space="0" w:color="auto"/>
        <w:right w:val="none" w:sz="0" w:space="0" w:color="auto"/>
      </w:divBdr>
    </w:div>
    <w:div w:id="88933305">
      <w:bodyDiv w:val="1"/>
      <w:marLeft w:val="0"/>
      <w:marRight w:val="0"/>
      <w:marTop w:val="0"/>
      <w:marBottom w:val="0"/>
      <w:divBdr>
        <w:top w:val="none" w:sz="0" w:space="0" w:color="auto"/>
        <w:left w:val="none" w:sz="0" w:space="0" w:color="auto"/>
        <w:bottom w:val="none" w:sz="0" w:space="0" w:color="auto"/>
        <w:right w:val="none" w:sz="0" w:space="0" w:color="auto"/>
      </w:divBdr>
    </w:div>
    <w:div w:id="219829506">
      <w:bodyDiv w:val="1"/>
      <w:marLeft w:val="0"/>
      <w:marRight w:val="0"/>
      <w:marTop w:val="0"/>
      <w:marBottom w:val="0"/>
      <w:divBdr>
        <w:top w:val="none" w:sz="0" w:space="0" w:color="auto"/>
        <w:left w:val="none" w:sz="0" w:space="0" w:color="auto"/>
        <w:bottom w:val="none" w:sz="0" w:space="0" w:color="auto"/>
        <w:right w:val="none" w:sz="0" w:space="0" w:color="auto"/>
      </w:divBdr>
    </w:div>
    <w:div w:id="224688560">
      <w:bodyDiv w:val="1"/>
      <w:marLeft w:val="0"/>
      <w:marRight w:val="0"/>
      <w:marTop w:val="0"/>
      <w:marBottom w:val="0"/>
      <w:divBdr>
        <w:top w:val="none" w:sz="0" w:space="0" w:color="auto"/>
        <w:left w:val="none" w:sz="0" w:space="0" w:color="auto"/>
        <w:bottom w:val="none" w:sz="0" w:space="0" w:color="auto"/>
        <w:right w:val="none" w:sz="0" w:space="0" w:color="auto"/>
      </w:divBdr>
    </w:div>
    <w:div w:id="295375616">
      <w:bodyDiv w:val="1"/>
      <w:marLeft w:val="0"/>
      <w:marRight w:val="0"/>
      <w:marTop w:val="0"/>
      <w:marBottom w:val="0"/>
      <w:divBdr>
        <w:top w:val="none" w:sz="0" w:space="0" w:color="auto"/>
        <w:left w:val="none" w:sz="0" w:space="0" w:color="auto"/>
        <w:bottom w:val="none" w:sz="0" w:space="0" w:color="auto"/>
        <w:right w:val="none" w:sz="0" w:space="0" w:color="auto"/>
      </w:divBdr>
    </w:div>
    <w:div w:id="299186981">
      <w:bodyDiv w:val="1"/>
      <w:marLeft w:val="0"/>
      <w:marRight w:val="0"/>
      <w:marTop w:val="0"/>
      <w:marBottom w:val="0"/>
      <w:divBdr>
        <w:top w:val="none" w:sz="0" w:space="0" w:color="auto"/>
        <w:left w:val="none" w:sz="0" w:space="0" w:color="auto"/>
        <w:bottom w:val="none" w:sz="0" w:space="0" w:color="auto"/>
        <w:right w:val="none" w:sz="0" w:space="0" w:color="auto"/>
      </w:divBdr>
    </w:div>
    <w:div w:id="347758255">
      <w:bodyDiv w:val="1"/>
      <w:marLeft w:val="0"/>
      <w:marRight w:val="0"/>
      <w:marTop w:val="0"/>
      <w:marBottom w:val="0"/>
      <w:divBdr>
        <w:top w:val="none" w:sz="0" w:space="0" w:color="auto"/>
        <w:left w:val="none" w:sz="0" w:space="0" w:color="auto"/>
        <w:bottom w:val="none" w:sz="0" w:space="0" w:color="auto"/>
        <w:right w:val="none" w:sz="0" w:space="0" w:color="auto"/>
      </w:divBdr>
    </w:div>
    <w:div w:id="385180724">
      <w:bodyDiv w:val="1"/>
      <w:marLeft w:val="0"/>
      <w:marRight w:val="0"/>
      <w:marTop w:val="0"/>
      <w:marBottom w:val="0"/>
      <w:divBdr>
        <w:top w:val="none" w:sz="0" w:space="0" w:color="auto"/>
        <w:left w:val="none" w:sz="0" w:space="0" w:color="auto"/>
        <w:bottom w:val="none" w:sz="0" w:space="0" w:color="auto"/>
        <w:right w:val="none" w:sz="0" w:space="0" w:color="auto"/>
      </w:divBdr>
    </w:div>
    <w:div w:id="391082884">
      <w:bodyDiv w:val="1"/>
      <w:marLeft w:val="0"/>
      <w:marRight w:val="0"/>
      <w:marTop w:val="0"/>
      <w:marBottom w:val="0"/>
      <w:divBdr>
        <w:top w:val="none" w:sz="0" w:space="0" w:color="auto"/>
        <w:left w:val="none" w:sz="0" w:space="0" w:color="auto"/>
        <w:bottom w:val="none" w:sz="0" w:space="0" w:color="auto"/>
        <w:right w:val="none" w:sz="0" w:space="0" w:color="auto"/>
      </w:divBdr>
    </w:div>
    <w:div w:id="395056278">
      <w:bodyDiv w:val="1"/>
      <w:marLeft w:val="0"/>
      <w:marRight w:val="0"/>
      <w:marTop w:val="0"/>
      <w:marBottom w:val="0"/>
      <w:divBdr>
        <w:top w:val="none" w:sz="0" w:space="0" w:color="auto"/>
        <w:left w:val="none" w:sz="0" w:space="0" w:color="auto"/>
        <w:bottom w:val="none" w:sz="0" w:space="0" w:color="auto"/>
        <w:right w:val="none" w:sz="0" w:space="0" w:color="auto"/>
      </w:divBdr>
    </w:div>
    <w:div w:id="421411190">
      <w:bodyDiv w:val="1"/>
      <w:marLeft w:val="0"/>
      <w:marRight w:val="0"/>
      <w:marTop w:val="0"/>
      <w:marBottom w:val="0"/>
      <w:divBdr>
        <w:top w:val="none" w:sz="0" w:space="0" w:color="auto"/>
        <w:left w:val="none" w:sz="0" w:space="0" w:color="auto"/>
        <w:bottom w:val="none" w:sz="0" w:space="0" w:color="auto"/>
        <w:right w:val="none" w:sz="0" w:space="0" w:color="auto"/>
      </w:divBdr>
    </w:div>
    <w:div w:id="463667854">
      <w:bodyDiv w:val="1"/>
      <w:marLeft w:val="0"/>
      <w:marRight w:val="0"/>
      <w:marTop w:val="0"/>
      <w:marBottom w:val="0"/>
      <w:divBdr>
        <w:top w:val="none" w:sz="0" w:space="0" w:color="auto"/>
        <w:left w:val="none" w:sz="0" w:space="0" w:color="auto"/>
        <w:bottom w:val="none" w:sz="0" w:space="0" w:color="auto"/>
        <w:right w:val="none" w:sz="0" w:space="0" w:color="auto"/>
      </w:divBdr>
    </w:div>
    <w:div w:id="517618151">
      <w:bodyDiv w:val="1"/>
      <w:marLeft w:val="0"/>
      <w:marRight w:val="0"/>
      <w:marTop w:val="0"/>
      <w:marBottom w:val="0"/>
      <w:divBdr>
        <w:top w:val="none" w:sz="0" w:space="0" w:color="auto"/>
        <w:left w:val="none" w:sz="0" w:space="0" w:color="auto"/>
        <w:bottom w:val="none" w:sz="0" w:space="0" w:color="auto"/>
        <w:right w:val="none" w:sz="0" w:space="0" w:color="auto"/>
      </w:divBdr>
    </w:div>
    <w:div w:id="553472715">
      <w:bodyDiv w:val="1"/>
      <w:marLeft w:val="0"/>
      <w:marRight w:val="0"/>
      <w:marTop w:val="0"/>
      <w:marBottom w:val="0"/>
      <w:divBdr>
        <w:top w:val="none" w:sz="0" w:space="0" w:color="auto"/>
        <w:left w:val="none" w:sz="0" w:space="0" w:color="auto"/>
        <w:bottom w:val="none" w:sz="0" w:space="0" w:color="auto"/>
        <w:right w:val="none" w:sz="0" w:space="0" w:color="auto"/>
      </w:divBdr>
    </w:div>
    <w:div w:id="567962138">
      <w:bodyDiv w:val="1"/>
      <w:marLeft w:val="0"/>
      <w:marRight w:val="0"/>
      <w:marTop w:val="0"/>
      <w:marBottom w:val="0"/>
      <w:divBdr>
        <w:top w:val="none" w:sz="0" w:space="0" w:color="auto"/>
        <w:left w:val="none" w:sz="0" w:space="0" w:color="auto"/>
        <w:bottom w:val="none" w:sz="0" w:space="0" w:color="auto"/>
        <w:right w:val="none" w:sz="0" w:space="0" w:color="auto"/>
      </w:divBdr>
    </w:div>
    <w:div w:id="574554672">
      <w:bodyDiv w:val="1"/>
      <w:marLeft w:val="0"/>
      <w:marRight w:val="0"/>
      <w:marTop w:val="0"/>
      <w:marBottom w:val="0"/>
      <w:divBdr>
        <w:top w:val="none" w:sz="0" w:space="0" w:color="auto"/>
        <w:left w:val="none" w:sz="0" w:space="0" w:color="auto"/>
        <w:bottom w:val="none" w:sz="0" w:space="0" w:color="auto"/>
        <w:right w:val="none" w:sz="0" w:space="0" w:color="auto"/>
      </w:divBdr>
    </w:div>
    <w:div w:id="581834198">
      <w:bodyDiv w:val="1"/>
      <w:marLeft w:val="0"/>
      <w:marRight w:val="0"/>
      <w:marTop w:val="0"/>
      <w:marBottom w:val="0"/>
      <w:divBdr>
        <w:top w:val="none" w:sz="0" w:space="0" w:color="auto"/>
        <w:left w:val="none" w:sz="0" w:space="0" w:color="auto"/>
        <w:bottom w:val="none" w:sz="0" w:space="0" w:color="auto"/>
        <w:right w:val="none" w:sz="0" w:space="0" w:color="auto"/>
      </w:divBdr>
    </w:div>
    <w:div w:id="677125186">
      <w:bodyDiv w:val="1"/>
      <w:marLeft w:val="0"/>
      <w:marRight w:val="0"/>
      <w:marTop w:val="0"/>
      <w:marBottom w:val="0"/>
      <w:divBdr>
        <w:top w:val="none" w:sz="0" w:space="0" w:color="auto"/>
        <w:left w:val="none" w:sz="0" w:space="0" w:color="auto"/>
        <w:bottom w:val="none" w:sz="0" w:space="0" w:color="auto"/>
        <w:right w:val="none" w:sz="0" w:space="0" w:color="auto"/>
      </w:divBdr>
    </w:div>
    <w:div w:id="679816948">
      <w:bodyDiv w:val="1"/>
      <w:marLeft w:val="0"/>
      <w:marRight w:val="0"/>
      <w:marTop w:val="0"/>
      <w:marBottom w:val="0"/>
      <w:divBdr>
        <w:top w:val="none" w:sz="0" w:space="0" w:color="auto"/>
        <w:left w:val="none" w:sz="0" w:space="0" w:color="auto"/>
        <w:bottom w:val="none" w:sz="0" w:space="0" w:color="auto"/>
        <w:right w:val="none" w:sz="0" w:space="0" w:color="auto"/>
      </w:divBdr>
    </w:div>
    <w:div w:id="693729365">
      <w:bodyDiv w:val="1"/>
      <w:marLeft w:val="0"/>
      <w:marRight w:val="0"/>
      <w:marTop w:val="0"/>
      <w:marBottom w:val="0"/>
      <w:divBdr>
        <w:top w:val="none" w:sz="0" w:space="0" w:color="auto"/>
        <w:left w:val="none" w:sz="0" w:space="0" w:color="auto"/>
        <w:bottom w:val="none" w:sz="0" w:space="0" w:color="auto"/>
        <w:right w:val="none" w:sz="0" w:space="0" w:color="auto"/>
      </w:divBdr>
    </w:div>
    <w:div w:id="711465026">
      <w:bodyDiv w:val="1"/>
      <w:marLeft w:val="0"/>
      <w:marRight w:val="0"/>
      <w:marTop w:val="0"/>
      <w:marBottom w:val="0"/>
      <w:divBdr>
        <w:top w:val="none" w:sz="0" w:space="0" w:color="auto"/>
        <w:left w:val="none" w:sz="0" w:space="0" w:color="auto"/>
        <w:bottom w:val="none" w:sz="0" w:space="0" w:color="auto"/>
        <w:right w:val="none" w:sz="0" w:space="0" w:color="auto"/>
      </w:divBdr>
    </w:div>
    <w:div w:id="830607208">
      <w:bodyDiv w:val="1"/>
      <w:marLeft w:val="0"/>
      <w:marRight w:val="0"/>
      <w:marTop w:val="0"/>
      <w:marBottom w:val="0"/>
      <w:divBdr>
        <w:top w:val="none" w:sz="0" w:space="0" w:color="auto"/>
        <w:left w:val="none" w:sz="0" w:space="0" w:color="auto"/>
        <w:bottom w:val="none" w:sz="0" w:space="0" w:color="auto"/>
        <w:right w:val="none" w:sz="0" w:space="0" w:color="auto"/>
      </w:divBdr>
    </w:div>
    <w:div w:id="860976594">
      <w:bodyDiv w:val="1"/>
      <w:marLeft w:val="0"/>
      <w:marRight w:val="0"/>
      <w:marTop w:val="0"/>
      <w:marBottom w:val="0"/>
      <w:divBdr>
        <w:top w:val="none" w:sz="0" w:space="0" w:color="auto"/>
        <w:left w:val="none" w:sz="0" w:space="0" w:color="auto"/>
        <w:bottom w:val="none" w:sz="0" w:space="0" w:color="auto"/>
        <w:right w:val="none" w:sz="0" w:space="0" w:color="auto"/>
      </w:divBdr>
    </w:div>
    <w:div w:id="874776702">
      <w:bodyDiv w:val="1"/>
      <w:marLeft w:val="0"/>
      <w:marRight w:val="0"/>
      <w:marTop w:val="0"/>
      <w:marBottom w:val="0"/>
      <w:divBdr>
        <w:top w:val="none" w:sz="0" w:space="0" w:color="auto"/>
        <w:left w:val="none" w:sz="0" w:space="0" w:color="auto"/>
        <w:bottom w:val="none" w:sz="0" w:space="0" w:color="auto"/>
        <w:right w:val="none" w:sz="0" w:space="0" w:color="auto"/>
      </w:divBdr>
    </w:div>
    <w:div w:id="907689309">
      <w:bodyDiv w:val="1"/>
      <w:marLeft w:val="0"/>
      <w:marRight w:val="0"/>
      <w:marTop w:val="0"/>
      <w:marBottom w:val="0"/>
      <w:divBdr>
        <w:top w:val="none" w:sz="0" w:space="0" w:color="auto"/>
        <w:left w:val="none" w:sz="0" w:space="0" w:color="auto"/>
        <w:bottom w:val="none" w:sz="0" w:space="0" w:color="auto"/>
        <w:right w:val="none" w:sz="0" w:space="0" w:color="auto"/>
      </w:divBdr>
    </w:div>
    <w:div w:id="946471674">
      <w:bodyDiv w:val="1"/>
      <w:marLeft w:val="0"/>
      <w:marRight w:val="0"/>
      <w:marTop w:val="0"/>
      <w:marBottom w:val="0"/>
      <w:divBdr>
        <w:top w:val="none" w:sz="0" w:space="0" w:color="auto"/>
        <w:left w:val="none" w:sz="0" w:space="0" w:color="auto"/>
        <w:bottom w:val="none" w:sz="0" w:space="0" w:color="auto"/>
        <w:right w:val="none" w:sz="0" w:space="0" w:color="auto"/>
      </w:divBdr>
    </w:div>
    <w:div w:id="958952054">
      <w:bodyDiv w:val="1"/>
      <w:marLeft w:val="0"/>
      <w:marRight w:val="0"/>
      <w:marTop w:val="0"/>
      <w:marBottom w:val="0"/>
      <w:divBdr>
        <w:top w:val="none" w:sz="0" w:space="0" w:color="auto"/>
        <w:left w:val="none" w:sz="0" w:space="0" w:color="auto"/>
        <w:bottom w:val="none" w:sz="0" w:space="0" w:color="auto"/>
        <w:right w:val="none" w:sz="0" w:space="0" w:color="auto"/>
      </w:divBdr>
    </w:div>
    <w:div w:id="974406576">
      <w:bodyDiv w:val="1"/>
      <w:marLeft w:val="0"/>
      <w:marRight w:val="0"/>
      <w:marTop w:val="0"/>
      <w:marBottom w:val="0"/>
      <w:divBdr>
        <w:top w:val="none" w:sz="0" w:space="0" w:color="auto"/>
        <w:left w:val="none" w:sz="0" w:space="0" w:color="auto"/>
        <w:bottom w:val="none" w:sz="0" w:space="0" w:color="auto"/>
        <w:right w:val="none" w:sz="0" w:space="0" w:color="auto"/>
      </w:divBdr>
    </w:div>
    <w:div w:id="977957780">
      <w:bodyDiv w:val="1"/>
      <w:marLeft w:val="0"/>
      <w:marRight w:val="0"/>
      <w:marTop w:val="0"/>
      <w:marBottom w:val="0"/>
      <w:divBdr>
        <w:top w:val="none" w:sz="0" w:space="0" w:color="auto"/>
        <w:left w:val="none" w:sz="0" w:space="0" w:color="auto"/>
        <w:bottom w:val="none" w:sz="0" w:space="0" w:color="auto"/>
        <w:right w:val="none" w:sz="0" w:space="0" w:color="auto"/>
      </w:divBdr>
    </w:div>
    <w:div w:id="981426576">
      <w:bodyDiv w:val="1"/>
      <w:marLeft w:val="0"/>
      <w:marRight w:val="0"/>
      <w:marTop w:val="0"/>
      <w:marBottom w:val="0"/>
      <w:divBdr>
        <w:top w:val="none" w:sz="0" w:space="0" w:color="auto"/>
        <w:left w:val="none" w:sz="0" w:space="0" w:color="auto"/>
        <w:bottom w:val="none" w:sz="0" w:space="0" w:color="auto"/>
        <w:right w:val="none" w:sz="0" w:space="0" w:color="auto"/>
      </w:divBdr>
    </w:div>
    <w:div w:id="1016924185">
      <w:bodyDiv w:val="1"/>
      <w:marLeft w:val="0"/>
      <w:marRight w:val="0"/>
      <w:marTop w:val="0"/>
      <w:marBottom w:val="0"/>
      <w:divBdr>
        <w:top w:val="none" w:sz="0" w:space="0" w:color="auto"/>
        <w:left w:val="none" w:sz="0" w:space="0" w:color="auto"/>
        <w:bottom w:val="none" w:sz="0" w:space="0" w:color="auto"/>
        <w:right w:val="none" w:sz="0" w:space="0" w:color="auto"/>
      </w:divBdr>
    </w:div>
    <w:div w:id="1054037129">
      <w:bodyDiv w:val="1"/>
      <w:marLeft w:val="0"/>
      <w:marRight w:val="0"/>
      <w:marTop w:val="0"/>
      <w:marBottom w:val="0"/>
      <w:divBdr>
        <w:top w:val="none" w:sz="0" w:space="0" w:color="auto"/>
        <w:left w:val="none" w:sz="0" w:space="0" w:color="auto"/>
        <w:bottom w:val="none" w:sz="0" w:space="0" w:color="auto"/>
        <w:right w:val="none" w:sz="0" w:space="0" w:color="auto"/>
      </w:divBdr>
    </w:div>
    <w:div w:id="105428013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161311659">
      <w:bodyDiv w:val="1"/>
      <w:marLeft w:val="0"/>
      <w:marRight w:val="0"/>
      <w:marTop w:val="0"/>
      <w:marBottom w:val="0"/>
      <w:divBdr>
        <w:top w:val="none" w:sz="0" w:space="0" w:color="auto"/>
        <w:left w:val="none" w:sz="0" w:space="0" w:color="auto"/>
        <w:bottom w:val="none" w:sz="0" w:space="0" w:color="auto"/>
        <w:right w:val="none" w:sz="0" w:space="0" w:color="auto"/>
      </w:divBdr>
    </w:div>
    <w:div w:id="1248922907">
      <w:bodyDiv w:val="1"/>
      <w:marLeft w:val="0"/>
      <w:marRight w:val="0"/>
      <w:marTop w:val="0"/>
      <w:marBottom w:val="0"/>
      <w:divBdr>
        <w:top w:val="none" w:sz="0" w:space="0" w:color="auto"/>
        <w:left w:val="none" w:sz="0" w:space="0" w:color="auto"/>
        <w:bottom w:val="none" w:sz="0" w:space="0" w:color="auto"/>
        <w:right w:val="none" w:sz="0" w:space="0" w:color="auto"/>
      </w:divBdr>
    </w:div>
    <w:div w:id="1255018198">
      <w:bodyDiv w:val="1"/>
      <w:marLeft w:val="0"/>
      <w:marRight w:val="0"/>
      <w:marTop w:val="0"/>
      <w:marBottom w:val="0"/>
      <w:divBdr>
        <w:top w:val="none" w:sz="0" w:space="0" w:color="auto"/>
        <w:left w:val="none" w:sz="0" w:space="0" w:color="auto"/>
        <w:bottom w:val="none" w:sz="0" w:space="0" w:color="auto"/>
        <w:right w:val="none" w:sz="0" w:space="0" w:color="auto"/>
      </w:divBdr>
    </w:div>
    <w:div w:id="1276206447">
      <w:bodyDiv w:val="1"/>
      <w:marLeft w:val="0"/>
      <w:marRight w:val="0"/>
      <w:marTop w:val="0"/>
      <w:marBottom w:val="0"/>
      <w:divBdr>
        <w:top w:val="none" w:sz="0" w:space="0" w:color="auto"/>
        <w:left w:val="none" w:sz="0" w:space="0" w:color="auto"/>
        <w:bottom w:val="none" w:sz="0" w:space="0" w:color="auto"/>
        <w:right w:val="none" w:sz="0" w:space="0" w:color="auto"/>
      </w:divBdr>
    </w:div>
    <w:div w:id="1296570314">
      <w:bodyDiv w:val="1"/>
      <w:marLeft w:val="0"/>
      <w:marRight w:val="0"/>
      <w:marTop w:val="0"/>
      <w:marBottom w:val="0"/>
      <w:divBdr>
        <w:top w:val="none" w:sz="0" w:space="0" w:color="auto"/>
        <w:left w:val="none" w:sz="0" w:space="0" w:color="auto"/>
        <w:bottom w:val="none" w:sz="0" w:space="0" w:color="auto"/>
        <w:right w:val="none" w:sz="0" w:space="0" w:color="auto"/>
      </w:divBdr>
    </w:div>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303998330">
      <w:bodyDiv w:val="1"/>
      <w:marLeft w:val="0"/>
      <w:marRight w:val="0"/>
      <w:marTop w:val="0"/>
      <w:marBottom w:val="0"/>
      <w:divBdr>
        <w:top w:val="none" w:sz="0" w:space="0" w:color="auto"/>
        <w:left w:val="none" w:sz="0" w:space="0" w:color="auto"/>
        <w:bottom w:val="none" w:sz="0" w:space="0" w:color="auto"/>
        <w:right w:val="none" w:sz="0" w:space="0" w:color="auto"/>
      </w:divBdr>
    </w:div>
    <w:div w:id="1393385498">
      <w:bodyDiv w:val="1"/>
      <w:marLeft w:val="0"/>
      <w:marRight w:val="0"/>
      <w:marTop w:val="0"/>
      <w:marBottom w:val="0"/>
      <w:divBdr>
        <w:top w:val="none" w:sz="0" w:space="0" w:color="auto"/>
        <w:left w:val="none" w:sz="0" w:space="0" w:color="auto"/>
        <w:bottom w:val="none" w:sz="0" w:space="0" w:color="auto"/>
        <w:right w:val="none" w:sz="0" w:space="0" w:color="auto"/>
      </w:divBdr>
    </w:div>
    <w:div w:id="1417478636">
      <w:bodyDiv w:val="1"/>
      <w:marLeft w:val="0"/>
      <w:marRight w:val="0"/>
      <w:marTop w:val="0"/>
      <w:marBottom w:val="0"/>
      <w:divBdr>
        <w:top w:val="none" w:sz="0" w:space="0" w:color="auto"/>
        <w:left w:val="none" w:sz="0" w:space="0" w:color="auto"/>
        <w:bottom w:val="none" w:sz="0" w:space="0" w:color="auto"/>
        <w:right w:val="none" w:sz="0" w:space="0" w:color="auto"/>
      </w:divBdr>
    </w:div>
    <w:div w:id="1437209199">
      <w:bodyDiv w:val="1"/>
      <w:marLeft w:val="0"/>
      <w:marRight w:val="0"/>
      <w:marTop w:val="0"/>
      <w:marBottom w:val="0"/>
      <w:divBdr>
        <w:top w:val="none" w:sz="0" w:space="0" w:color="auto"/>
        <w:left w:val="none" w:sz="0" w:space="0" w:color="auto"/>
        <w:bottom w:val="none" w:sz="0" w:space="0" w:color="auto"/>
        <w:right w:val="none" w:sz="0" w:space="0" w:color="auto"/>
      </w:divBdr>
    </w:div>
    <w:div w:id="1452018936">
      <w:bodyDiv w:val="1"/>
      <w:marLeft w:val="0"/>
      <w:marRight w:val="0"/>
      <w:marTop w:val="0"/>
      <w:marBottom w:val="0"/>
      <w:divBdr>
        <w:top w:val="none" w:sz="0" w:space="0" w:color="auto"/>
        <w:left w:val="none" w:sz="0" w:space="0" w:color="auto"/>
        <w:bottom w:val="none" w:sz="0" w:space="0" w:color="auto"/>
        <w:right w:val="none" w:sz="0" w:space="0" w:color="auto"/>
      </w:divBdr>
    </w:div>
    <w:div w:id="1474449961">
      <w:bodyDiv w:val="1"/>
      <w:marLeft w:val="0"/>
      <w:marRight w:val="0"/>
      <w:marTop w:val="0"/>
      <w:marBottom w:val="0"/>
      <w:divBdr>
        <w:top w:val="none" w:sz="0" w:space="0" w:color="auto"/>
        <w:left w:val="none" w:sz="0" w:space="0" w:color="auto"/>
        <w:bottom w:val="none" w:sz="0" w:space="0" w:color="auto"/>
        <w:right w:val="none" w:sz="0" w:space="0" w:color="auto"/>
      </w:divBdr>
    </w:div>
    <w:div w:id="1488597471">
      <w:bodyDiv w:val="1"/>
      <w:marLeft w:val="0"/>
      <w:marRight w:val="0"/>
      <w:marTop w:val="0"/>
      <w:marBottom w:val="0"/>
      <w:divBdr>
        <w:top w:val="none" w:sz="0" w:space="0" w:color="auto"/>
        <w:left w:val="none" w:sz="0" w:space="0" w:color="auto"/>
        <w:bottom w:val="none" w:sz="0" w:space="0" w:color="auto"/>
        <w:right w:val="none" w:sz="0" w:space="0" w:color="auto"/>
      </w:divBdr>
    </w:div>
    <w:div w:id="1527324387">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572151919">
      <w:bodyDiv w:val="1"/>
      <w:marLeft w:val="0"/>
      <w:marRight w:val="0"/>
      <w:marTop w:val="0"/>
      <w:marBottom w:val="0"/>
      <w:divBdr>
        <w:top w:val="none" w:sz="0" w:space="0" w:color="auto"/>
        <w:left w:val="none" w:sz="0" w:space="0" w:color="auto"/>
        <w:bottom w:val="none" w:sz="0" w:space="0" w:color="auto"/>
        <w:right w:val="none" w:sz="0" w:space="0" w:color="auto"/>
      </w:divBdr>
    </w:div>
    <w:div w:id="1579170352">
      <w:bodyDiv w:val="1"/>
      <w:marLeft w:val="0"/>
      <w:marRight w:val="0"/>
      <w:marTop w:val="0"/>
      <w:marBottom w:val="0"/>
      <w:divBdr>
        <w:top w:val="none" w:sz="0" w:space="0" w:color="auto"/>
        <w:left w:val="none" w:sz="0" w:space="0" w:color="auto"/>
        <w:bottom w:val="none" w:sz="0" w:space="0" w:color="auto"/>
        <w:right w:val="none" w:sz="0" w:space="0" w:color="auto"/>
      </w:divBdr>
    </w:div>
    <w:div w:id="1598053510">
      <w:bodyDiv w:val="1"/>
      <w:marLeft w:val="0"/>
      <w:marRight w:val="0"/>
      <w:marTop w:val="0"/>
      <w:marBottom w:val="0"/>
      <w:divBdr>
        <w:top w:val="none" w:sz="0" w:space="0" w:color="auto"/>
        <w:left w:val="none" w:sz="0" w:space="0" w:color="auto"/>
        <w:bottom w:val="none" w:sz="0" w:space="0" w:color="auto"/>
        <w:right w:val="none" w:sz="0" w:space="0" w:color="auto"/>
      </w:divBdr>
    </w:div>
    <w:div w:id="1659311761">
      <w:bodyDiv w:val="1"/>
      <w:marLeft w:val="0"/>
      <w:marRight w:val="0"/>
      <w:marTop w:val="0"/>
      <w:marBottom w:val="0"/>
      <w:divBdr>
        <w:top w:val="none" w:sz="0" w:space="0" w:color="auto"/>
        <w:left w:val="none" w:sz="0" w:space="0" w:color="auto"/>
        <w:bottom w:val="none" w:sz="0" w:space="0" w:color="auto"/>
        <w:right w:val="none" w:sz="0" w:space="0" w:color="auto"/>
      </w:divBdr>
    </w:div>
    <w:div w:id="1680429534">
      <w:bodyDiv w:val="1"/>
      <w:marLeft w:val="0"/>
      <w:marRight w:val="0"/>
      <w:marTop w:val="0"/>
      <w:marBottom w:val="0"/>
      <w:divBdr>
        <w:top w:val="none" w:sz="0" w:space="0" w:color="auto"/>
        <w:left w:val="none" w:sz="0" w:space="0" w:color="auto"/>
        <w:bottom w:val="none" w:sz="0" w:space="0" w:color="auto"/>
        <w:right w:val="none" w:sz="0" w:space="0" w:color="auto"/>
      </w:divBdr>
    </w:div>
    <w:div w:id="1747144927">
      <w:bodyDiv w:val="1"/>
      <w:marLeft w:val="0"/>
      <w:marRight w:val="0"/>
      <w:marTop w:val="0"/>
      <w:marBottom w:val="0"/>
      <w:divBdr>
        <w:top w:val="none" w:sz="0" w:space="0" w:color="auto"/>
        <w:left w:val="none" w:sz="0" w:space="0" w:color="auto"/>
        <w:bottom w:val="none" w:sz="0" w:space="0" w:color="auto"/>
        <w:right w:val="none" w:sz="0" w:space="0" w:color="auto"/>
      </w:divBdr>
    </w:div>
    <w:div w:id="1782990271">
      <w:bodyDiv w:val="1"/>
      <w:marLeft w:val="0"/>
      <w:marRight w:val="0"/>
      <w:marTop w:val="0"/>
      <w:marBottom w:val="0"/>
      <w:divBdr>
        <w:top w:val="none" w:sz="0" w:space="0" w:color="auto"/>
        <w:left w:val="none" w:sz="0" w:space="0" w:color="auto"/>
        <w:bottom w:val="none" w:sz="0" w:space="0" w:color="auto"/>
        <w:right w:val="none" w:sz="0" w:space="0" w:color="auto"/>
      </w:divBdr>
    </w:div>
    <w:div w:id="1801222031">
      <w:bodyDiv w:val="1"/>
      <w:marLeft w:val="0"/>
      <w:marRight w:val="0"/>
      <w:marTop w:val="0"/>
      <w:marBottom w:val="0"/>
      <w:divBdr>
        <w:top w:val="none" w:sz="0" w:space="0" w:color="auto"/>
        <w:left w:val="none" w:sz="0" w:space="0" w:color="auto"/>
        <w:bottom w:val="none" w:sz="0" w:space="0" w:color="auto"/>
        <w:right w:val="none" w:sz="0" w:space="0" w:color="auto"/>
      </w:divBdr>
    </w:div>
    <w:div w:id="1820998154">
      <w:bodyDiv w:val="1"/>
      <w:marLeft w:val="0"/>
      <w:marRight w:val="0"/>
      <w:marTop w:val="0"/>
      <w:marBottom w:val="0"/>
      <w:divBdr>
        <w:top w:val="none" w:sz="0" w:space="0" w:color="auto"/>
        <w:left w:val="none" w:sz="0" w:space="0" w:color="auto"/>
        <w:bottom w:val="none" w:sz="0" w:space="0" w:color="auto"/>
        <w:right w:val="none" w:sz="0" w:space="0" w:color="auto"/>
      </w:divBdr>
    </w:div>
    <w:div w:id="1876694463">
      <w:bodyDiv w:val="1"/>
      <w:marLeft w:val="0"/>
      <w:marRight w:val="0"/>
      <w:marTop w:val="0"/>
      <w:marBottom w:val="0"/>
      <w:divBdr>
        <w:top w:val="none" w:sz="0" w:space="0" w:color="auto"/>
        <w:left w:val="none" w:sz="0" w:space="0" w:color="auto"/>
        <w:bottom w:val="none" w:sz="0" w:space="0" w:color="auto"/>
        <w:right w:val="none" w:sz="0" w:space="0" w:color="auto"/>
      </w:divBdr>
    </w:div>
    <w:div w:id="1902670981">
      <w:bodyDiv w:val="1"/>
      <w:marLeft w:val="0"/>
      <w:marRight w:val="0"/>
      <w:marTop w:val="0"/>
      <w:marBottom w:val="0"/>
      <w:divBdr>
        <w:top w:val="none" w:sz="0" w:space="0" w:color="auto"/>
        <w:left w:val="none" w:sz="0" w:space="0" w:color="auto"/>
        <w:bottom w:val="none" w:sz="0" w:space="0" w:color="auto"/>
        <w:right w:val="none" w:sz="0" w:space="0" w:color="auto"/>
      </w:divBdr>
    </w:div>
    <w:div w:id="1960606272">
      <w:bodyDiv w:val="1"/>
      <w:marLeft w:val="0"/>
      <w:marRight w:val="0"/>
      <w:marTop w:val="0"/>
      <w:marBottom w:val="0"/>
      <w:divBdr>
        <w:top w:val="none" w:sz="0" w:space="0" w:color="auto"/>
        <w:left w:val="none" w:sz="0" w:space="0" w:color="auto"/>
        <w:bottom w:val="none" w:sz="0" w:space="0" w:color="auto"/>
        <w:right w:val="none" w:sz="0" w:space="0" w:color="auto"/>
      </w:divBdr>
    </w:div>
    <w:div w:id="1983578589">
      <w:bodyDiv w:val="1"/>
      <w:marLeft w:val="0"/>
      <w:marRight w:val="0"/>
      <w:marTop w:val="0"/>
      <w:marBottom w:val="0"/>
      <w:divBdr>
        <w:top w:val="none" w:sz="0" w:space="0" w:color="auto"/>
        <w:left w:val="none" w:sz="0" w:space="0" w:color="auto"/>
        <w:bottom w:val="none" w:sz="0" w:space="0" w:color="auto"/>
        <w:right w:val="none" w:sz="0" w:space="0" w:color="auto"/>
      </w:divBdr>
    </w:div>
    <w:div w:id="2023237346">
      <w:bodyDiv w:val="1"/>
      <w:marLeft w:val="0"/>
      <w:marRight w:val="0"/>
      <w:marTop w:val="0"/>
      <w:marBottom w:val="0"/>
      <w:divBdr>
        <w:top w:val="none" w:sz="0" w:space="0" w:color="auto"/>
        <w:left w:val="none" w:sz="0" w:space="0" w:color="auto"/>
        <w:bottom w:val="none" w:sz="0" w:space="0" w:color="auto"/>
        <w:right w:val="none" w:sz="0" w:space="0" w:color="auto"/>
      </w:divBdr>
    </w:div>
    <w:div w:id="2042975220">
      <w:bodyDiv w:val="1"/>
      <w:marLeft w:val="0"/>
      <w:marRight w:val="0"/>
      <w:marTop w:val="0"/>
      <w:marBottom w:val="0"/>
      <w:divBdr>
        <w:top w:val="none" w:sz="0" w:space="0" w:color="auto"/>
        <w:left w:val="none" w:sz="0" w:space="0" w:color="auto"/>
        <w:bottom w:val="none" w:sz="0" w:space="0" w:color="auto"/>
        <w:right w:val="none" w:sz="0" w:space="0" w:color="auto"/>
      </w:divBdr>
    </w:div>
    <w:div w:id="2044941265">
      <w:bodyDiv w:val="1"/>
      <w:marLeft w:val="0"/>
      <w:marRight w:val="0"/>
      <w:marTop w:val="0"/>
      <w:marBottom w:val="0"/>
      <w:divBdr>
        <w:top w:val="none" w:sz="0" w:space="0" w:color="auto"/>
        <w:left w:val="none" w:sz="0" w:space="0" w:color="auto"/>
        <w:bottom w:val="none" w:sz="0" w:space="0" w:color="auto"/>
        <w:right w:val="none" w:sz="0" w:space="0" w:color="auto"/>
      </w:divBdr>
    </w:div>
    <w:div w:id="2059358938">
      <w:bodyDiv w:val="1"/>
      <w:marLeft w:val="0"/>
      <w:marRight w:val="0"/>
      <w:marTop w:val="0"/>
      <w:marBottom w:val="0"/>
      <w:divBdr>
        <w:top w:val="none" w:sz="0" w:space="0" w:color="auto"/>
        <w:left w:val="none" w:sz="0" w:space="0" w:color="auto"/>
        <w:bottom w:val="none" w:sz="0" w:space="0" w:color="auto"/>
        <w:right w:val="none" w:sz="0" w:space="0" w:color="auto"/>
      </w:divBdr>
    </w:div>
    <w:div w:id="2065443335">
      <w:bodyDiv w:val="1"/>
      <w:marLeft w:val="0"/>
      <w:marRight w:val="0"/>
      <w:marTop w:val="0"/>
      <w:marBottom w:val="0"/>
      <w:divBdr>
        <w:top w:val="none" w:sz="0" w:space="0" w:color="auto"/>
        <w:left w:val="none" w:sz="0" w:space="0" w:color="auto"/>
        <w:bottom w:val="none" w:sz="0" w:space="0" w:color="auto"/>
        <w:right w:val="none" w:sz="0" w:space="0" w:color="auto"/>
      </w:divBdr>
    </w:div>
    <w:div w:id="2136949396">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 w:id="21447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4C9C-2B96-4E13-8B1C-EC685EB4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3060</Words>
  <Characters>16830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JULIAN IGNACIO CANDELO ARIAS</dc:creator>
  <cp:lastModifiedBy>Martha  Gomez</cp:lastModifiedBy>
  <cp:revision>2</cp:revision>
  <cp:lastPrinted>2010-11-02T20:20:00Z</cp:lastPrinted>
  <dcterms:created xsi:type="dcterms:W3CDTF">2024-07-31T12:48:00Z</dcterms:created>
  <dcterms:modified xsi:type="dcterms:W3CDTF">2024-07-31T12:48:00Z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