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C618" w14:textId="77777777" w:rsidR="00691EA9" w:rsidRDefault="00691EA9" w:rsidP="00691EA9">
      <w:pPr>
        <w:pStyle w:val="Ttulo1"/>
        <w:ind w:left="567"/>
        <w:jc w:val="center"/>
        <w:rPr>
          <w:sz w:val="32"/>
          <w:szCs w:val="32"/>
        </w:rPr>
      </w:pPr>
      <w:bookmarkStart w:id="0" w:name="_GoBack"/>
      <w:bookmarkEnd w:id="0"/>
      <w:r>
        <w:rPr>
          <w:sz w:val="32"/>
          <w:szCs w:val="32"/>
        </w:rPr>
        <w:t>PROCEDIMIENTO ENTRADA, SALIDA Y TRASLADOS DE BIENES AL ALMACÉN</w:t>
      </w:r>
    </w:p>
    <w:p w14:paraId="2A20C619" w14:textId="77777777" w:rsidR="00691EA9" w:rsidRDefault="00691EA9" w:rsidP="00691EA9">
      <w:pPr>
        <w:jc w:val="center"/>
        <w:rPr>
          <w:rFonts w:ascii="Arial" w:hAnsi="Arial" w:cs="Arial"/>
          <w:sz w:val="28"/>
          <w:szCs w:val="28"/>
          <w:lang w:val="gl-ES"/>
        </w:rPr>
      </w:pPr>
    </w:p>
    <w:p w14:paraId="2A20C61A" w14:textId="77777777" w:rsidR="00691EA9" w:rsidRDefault="00691EA9" w:rsidP="00691EA9">
      <w:pPr>
        <w:pStyle w:val="Ttulo2"/>
        <w:numPr>
          <w:ilvl w:val="0"/>
          <w:numId w:val="41"/>
        </w:numPr>
        <w:tabs>
          <w:tab w:val="num" w:pos="720"/>
        </w:tabs>
        <w:ind w:left="720" w:hanging="720"/>
        <w:rPr>
          <w:sz w:val="24"/>
          <w:szCs w:val="32"/>
        </w:rPr>
      </w:pPr>
      <w:r>
        <w:rPr>
          <w:sz w:val="24"/>
          <w:szCs w:val="32"/>
        </w:rPr>
        <w:t>DATOS BÁSICOS DEL PROCEDIMIENTO</w:t>
      </w:r>
    </w:p>
    <w:p w14:paraId="2A20C61B" w14:textId="77777777" w:rsidR="00691EA9" w:rsidRDefault="00691EA9" w:rsidP="00691EA9">
      <w:pPr>
        <w:pStyle w:val="Ttulo2"/>
        <w:rPr>
          <w:sz w:val="36"/>
          <w:szCs w:val="36"/>
        </w:rPr>
      </w:pPr>
    </w:p>
    <w:tbl>
      <w:tblPr>
        <w:tblW w:w="14668"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110"/>
        <w:gridCol w:w="4530"/>
        <w:gridCol w:w="2558"/>
        <w:gridCol w:w="3470"/>
      </w:tblGrid>
      <w:tr w:rsidR="00691EA9" w14:paraId="2A20C620" w14:textId="77777777" w:rsidTr="00691EA9">
        <w:trPr>
          <w:trHeight w:val="100"/>
          <w:jc w:val="center"/>
        </w:trPr>
        <w:tc>
          <w:tcPr>
            <w:tcW w:w="4110" w:type="dxa"/>
            <w:tcBorders>
              <w:top w:val="single" w:sz="4" w:space="0" w:color="4472C4"/>
              <w:left w:val="single" w:sz="4" w:space="0" w:color="4472C4"/>
              <w:bottom w:val="single" w:sz="4" w:space="0" w:color="4472C4"/>
              <w:right w:val="nil"/>
            </w:tcBorders>
            <w:shd w:val="clear" w:color="auto" w:fill="4472C4"/>
            <w:hideMark/>
          </w:tcPr>
          <w:p w14:paraId="2A20C61C" w14:textId="77777777" w:rsidR="00691EA9" w:rsidRDefault="00691EA9" w:rsidP="00691EA9">
            <w:pPr>
              <w:widowControl w:val="0"/>
              <w:autoSpaceDE w:val="0"/>
              <w:autoSpaceDN w:val="0"/>
              <w:ind w:left="366" w:hanging="366"/>
              <w:jc w:val="center"/>
              <w:rPr>
                <w:rFonts w:ascii="Arial" w:eastAsia="Calibri" w:hAnsi="Arial" w:cs="Arial"/>
                <w:b/>
                <w:bCs/>
                <w:color w:val="FFFFFF"/>
                <w:sz w:val="28"/>
                <w:szCs w:val="28"/>
                <w:lang w:val="gl-ES" w:eastAsia="en-US"/>
              </w:rPr>
            </w:pPr>
            <w:r>
              <w:rPr>
                <w:rFonts w:ascii="Arial" w:hAnsi="Arial" w:cs="Arial"/>
                <w:color w:val="FFFFFF"/>
                <w:sz w:val="28"/>
                <w:szCs w:val="28"/>
                <w:lang w:val="gl-ES" w:eastAsia="en-US"/>
              </w:rPr>
              <w:t>Nombre del proceso</w:t>
            </w:r>
          </w:p>
        </w:tc>
        <w:tc>
          <w:tcPr>
            <w:tcW w:w="4530" w:type="dxa"/>
            <w:tcBorders>
              <w:top w:val="single" w:sz="4" w:space="0" w:color="4472C4"/>
              <w:left w:val="nil"/>
              <w:bottom w:val="single" w:sz="4" w:space="0" w:color="4472C4"/>
              <w:right w:val="nil"/>
            </w:tcBorders>
            <w:shd w:val="clear" w:color="auto" w:fill="4472C4"/>
            <w:hideMark/>
          </w:tcPr>
          <w:p w14:paraId="2A20C61D" w14:textId="77777777" w:rsidR="00691EA9" w:rsidRDefault="00691EA9">
            <w:pPr>
              <w:widowControl w:val="0"/>
              <w:autoSpaceDE w:val="0"/>
              <w:autoSpaceDN w:val="0"/>
              <w:jc w:val="center"/>
              <w:rPr>
                <w:rFonts w:ascii="Arial" w:eastAsia="Calibri" w:hAnsi="Arial" w:cs="Arial"/>
                <w:b/>
                <w:bCs/>
                <w:color w:val="FFFFFF"/>
                <w:sz w:val="28"/>
                <w:szCs w:val="28"/>
                <w:lang w:val="gl-ES" w:eastAsia="en-US"/>
              </w:rPr>
            </w:pPr>
            <w:r>
              <w:rPr>
                <w:rFonts w:ascii="Arial" w:hAnsi="Arial" w:cs="Arial"/>
                <w:color w:val="FFFFFF"/>
                <w:sz w:val="28"/>
                <w:szCs w:val="28"/>
                <w:lang w:val="gl-ES" w:eastAsia="en-US"/>
              </w:rPr>
              <w:t>Código</w:t>
            </w:r>
          </w:p>
        </w:tc>
        <w:tc>
          <w:tcPr>
            <w:tcW w:w="2558" w:type="dxa"/>
            <w:tcBorders>
              <w:top w:val="single" w:sz="4" w:space="0" w:color="4472C4"/>
              <w:left w:val="nil"/>
              <w:bottom w:val="single" w:sz="4" w:space="0" w:color="4472C4"/>
              <w:right w:val="nil"/>
            </w:tcBorders>
            <w:shd w:val="clear" w:color="auto" w:fill="4472C4"/>
            <w:hideMark/>
          </w:tcPr>
          <w:p w14:paraId="2A20C61E" w14:textId="77777777" w:rsidR="00691EA9" w:rsidRDefault="00691EA9">
            <w:pPr>
              <w:widowControl w:val="0"/>
              <w:autoSpaceDE w:val="0"/>
              <w:autoSpaceDN w:val="0"/>
              <w:jc w:val="center"/>
              <w:rPr>
                <w:rFonts w:ascii="Arial" w:eastAsia="Calibri" w:hAnsi="Arial" w:cs="Arial"/>
                <w:b/>
                <w:bCs/>
                <w:color w:val="FFFFFF"/>
                <w:sz w:val="28"/>
                <w:szCs w:val="28"/>
                <w:lang w:val="gl-ES" w:eastAsia="en-US"/>
              </w:rPr>
            </w:pPr>
            <w:r>
              <w:rPr>
                <w:rFonts w:ascii="Arial" w:hAnsi="Arial" w:cs="Arial"/>
                <w:color w:val="FFFFFF"/>
                <w:sz w:val="28"/>
                <w:szCs w:val="28"/>
                <w:lang w:val="gl-ES" w:eastAsia="en-US"/>
              </w:rPr>
              <w:t>Versión</w:t>
            </w:r>
          </w:p>
        </w:tc>
        <w:tc>
          <w:tcPr>
            <w:tcW w:w="3470" w:type="dxa"/>
            <w:tcBorders>
              <w:top w:val="single" w:sz="4" w:space="0" w:color="4472C4"/>
              <w:left w:val="nil"/>
              <w:bottom w:val="single" w:sz="4" w:space="0" w:color="4472C4"/>
              <w:right w:val="single" w:sz="4" w:space="0" w:color="4472C4"/>
            </w:tcBorders>
            <w:shd w:val="clear" w:color="auto" w:fill="4472C4"/>
            <w:hideMark/>
          </w:tcPr>
          <w:p w14:paraId="2A20C61F" w14:textId="77777777" w:rsidR="00691EA9" w:rsidRDefault="00691EA9">
            <w:pPr>
              <w:widowControl w:val="0"/>
              <w:autoSpaceDE w:val="0"/>
              <w:autoSpaceDN w:val="0"/>
              <w:jc w:val="center"/>
              <w:rPr>
                <w:rFonts w:ascii="Arial" w:eastAsia="Calibri" w:hAnsi="Arial" w:cs="Arial"/>
                <w:b/>
                <w:bCs/>
                <w:color w:val="FFFFFF"/>
                <w:sz w:val="28"/>
                <w:szCs w:val="28"/>
                <w:lang w:val="gl-ES" w:eastAsia="en-US"/>
              </w:rPr>
            </w:pPr>
            <w:r>
              <w:rPr>
                <w:rFonts w:ascii="Arial" w:hAnsi="Arial" w:cs="Arial"/>
                <w:color w:val="FFFFFF"/>
                <w:sz w:val="28"/>
                <w:szCs w:val="28"/>
                <w:lang w:val="gl-ES" w:eastAsia="en-US"/>
              </w:rPr>
              <w:t>Vigencia</w:t>
            </w:r>
          </w:p>
        </w:tc>
      </w:tr>
      <w:tr w:rsidR="00691EA9" w14:paraId="2A20C625" w14:textId="77777777" w:rsidTr="00691EA9">
        <w:trPr>
          <w:trHeight w:val="362"/>
          <w:jc w:val="center"/>
        </w:trPr>
        <w:tc>
          <w:tcPr>
            <w:tcW w:w="4110" w:type="dxa"/>
            <w:tcBorders>
              <w:top w:val="single" w:sz="4" w:space="0" w:color="8EAADB"/>
              <w:left w:val="single" w:sz="4" w:space="0" w:color="8EAADB"/>
              <w:bottom w:val="single" w:sz="4" w:space="0" w:color="8EAADB"/>
              <w:right w:val="single" w:sz="4" w:space="0" w:color="8EAADB"/>
            </w:tcBorders>
            <w:shd w:val="clear" w:color="auto" w:fill="D9E2F3"/>
            <w:hideMark/>
          </w:tcPr>
          <w:p w14:paraId="2A20C621" w14:textId="77777777" w:rsidR="00691EA9" w:rsidRDefault="00691EA9">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Administrativo</w:t>
            </w:r>
          </w:p>
        </w:tc>
        <w:tc>
          <w:tcPr>
            <w:tcW w:w="4530" w:type="dxa"/>
            <w:tcBorders>
              <w:top w:val="single" w:sz="4" w:space="0" w:color="8EAADB"/>
              <w:left w:val="single" w:sz="4" w:space="0" w:color="8EAADB"/>
              <w:bottom w:val="single" w:sz="4" w:space="0" w:color="8EAADB"/>
              <w:right w:val="single" w:sz="4" w:space="0" w:color="8EAADB"/>
            </w:tcBorders>
            <w:shd w:val="clear" w:color="auto" w:fill="D9E2F3"/>
            <w:hideMark/>
          </w:tcPr>
          <w:p w14:paraId="2A20C622" w14:textId="77777777" w:rsidR="00691EA9" w:rsidRDefault="00691EA9">
            <w:pPr>
              <w:widowControl w:val="0"/>
              <w:autoSpaceDE w:val="0"/>
              <w:autoSpaceDN w:val="0"/>
              <w:jc w:val="center"/>
              <w:rPr>
                <w:rFonts w:ascii="Arial" w:eastAsia="Calibri" w:hAnsi="Arial" w:cs="Arial"/>
                <w:sz w:val="28"/>
                <w:szCs w:val="28"/>
                <w:lang w:val="gl-ES" w:eastAsia="en-US"/>
              </w:rPr>
            </w:pPr>
            <w:r w:rsidRPr="00691EA9">
              <w:rPr>
                <w:rFonts w:ascii="Arial" w:eastAsia="Calibri" w:hAnsi="Arial" w:cs="Arial"/>
                <w:sz w:val="28"/>
                <w:szCs w:val="28"/>
                <w:lang w:val="gl-ES" w:eastAsia="en-US"/>
              </w:rPr>
              <w:t>SG-111-ADM-PD-0047</w:t>
            </w:r>
          </w:p>
        </w:tc>
        <w:tc>
          <w:tcPr>
            <w:tcW w:w="2558" w:type="dxa"/>
            <w:tcBorders>
              <w:top w:val="single" w:sz="4" w:space="0" w:color="8EAADB"/>
              <w:left w:val="single" w:sz="4" w:space="0" w:color="8EAADB"/>
              <w:bottom w:val="single" w:sz="4" w:space="0" w:color="8EAADB"/>
              <w:right w:val="single" w:sz="4" w:space="0" w:color="8EAADB"/>
            </w:tcBorders>
            <w:shd w:val="clear" w:color="auto" w:fill="D9E2F3"/>
            <w:hideMark/>
          </w:tcPr>
          <w:p w14:paraId="2A20C623" w14:textId="77777777" w:rsidR="00691EA9" w:rsidRDefault="00691EA9">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0001</w:t>
            </w:r>
          </w:p>
        </w:tc>
        <w:tc>
          <w:tcPr>
            <w:tcW w:w="3470" w:type="dxa"/>
            <w:tcBorders>
              <w:top w:val="single" w:sz="4" w:space="0" w:color="8EAADB"/>
              <w:left w:val="single" w:sz="4" w:space="0" w:color="8EAADB"/>
              <w:bottom w:val="single" w:sz="4" w:space="0" w:color="8EAADB"/>
              <w:right w:val="single" w:sz="4" w:space="0" w:color="8EAADB"/>
            </w:tcBorders>
            <w:shd w:val="clear" w:color="auto" w:fill="D9E2F3"/>
            <w:hideMark/>
          </w:tcPr>
          <w:p w14:paraId="2A20C624" w14:textId="77777777" w:rsidR="00691EA9" w:rsidRDefault="00691EA9">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30/12/2022</w:t>
            </w:r>
          </w:p>
        </w:tc>
      </w:tr>
      <w:tr w:rsidR="00691EA9" w14:paraId="2A20C629" w14:textId="77777777" w:rsidTr="00691EA9">
        <w:trPr>
          <w:trHeight w:val="362"/>
          <w:jc w:val="center"/>
        </w:trPr>
        <w:tc>
          <w:tcPr>
            <w:tcW w:w="4110" w:type="dxa"/>
            <w:tcBorders>
              <w:top w:val="single" w:sz="4" w:space="0" w:color="8EAADB"/>
              <w:left w:val="single" w:sz="4" w:space="0" w:color="8EAADB"/>
              <w:bottom w:val="single" w:sz="4" w:space="0" w:color="8EAADB"/>
              <w:right w:val="single" w:sz="4" w:space="0" w:color="8EAADB"/>
            </w:tcBorders>
            <w:shd w:val="clear" w:color="auto" w:fill="2F5496"/>
            <w:hideMark/>
          </w:tcPr>
          <w:p w14:paraId="2A20C626" w14:textId="77777777" w:rsidR="00691EA9" w:rsidRDefault="00691EA9">
            <w:pPr>
              <w:widowControl w:val="0"/>
              <w:autoSpaceDE w:val="0"/>
              <w:autoSpaceDN w:val="0"/>
              <w:jc w:val="center"/>
              <w:rPr>
                <w:rFonts w:ascii="Arial" w:hAnsi="Arial" w:cs="Arial"/>
                <w:color w:val="FFFFFF"/>
                <w:sz w:val="28"/>
                <w:szCs w:val="28"/>
                <w:lang w:val="gl-ES" w:eastAsia="en-US"/>
              </w:rPr>
            </w:pPr>
            <w:r>
              <w:rPr>
                <w:rFonts w:ascii="Arial" w:hAnsi="Arial" w:cs="Arial"/>
                <w:color w:val="FFFFFF"/>
                <w:sz w:val="28"/>
                <w:szCs w:val="28"/>
                <w:lang w:val="gl-ES" w:eastAsia="en-US"/>
              </w:rPr>
              <w:t>Confidencialidad:</w:t>
            </w:r>
          </w:p>
        </w:tc>
        <w:tc>
          <w:tcPr>
            <w:tcW w:w="4530" w:type="dxa"/>
            <w:tcBorders>
              <w:top w:val="single" w:sz="4" w:space="0" w:color="8EAADB"/>
              <w:left w:val="single" w:sz="4" w:space="0" w:color="8EAADB"/>
              <w:bottom w:val="single" w:sz="4" w:space="0" w:color="8EAADB"/>
              <w:right w:val="single" w:sz="4" w:space="0" w:color="8EAADB"/>
            </w:tcBorders>
            <w:shd w:val="clear" w:color="auto" w:fill="2F5496"/>
            <w:hideMark/>
          </w:tcPr>
          <w:p w14:paraId="2A20C627" w14:textId="77777777" w:rsidR="00691EA9" w:rsidRDefault="00691EA9">
            <w:pPr>
              <w:widowControl w:val="0"/>
              <w:autoSpaceDE w:val="0"/>
              <w:autoSpaceDN w:val="0"/>
              <w:jc w:val="center"/>
              <w:rPr>
                <w:rFonts w:ascii="Arial" w:hAnsi="Arial" w:cs="Arial"/>
                <w:color w:val="FFFFFF"/>
                <w:sz w:val="28"/>
                <w:szCs w:val="28"/>
                <w:lang w:val="gl-ES" w:eastAsia="en-US"/>
              </w:rPr>
            </w:pPr>
            <w:r>
              <w:rPr>
                <w:rFonts w:ascii="Arial" w:hAnsi="Arial" w:cs="Arial"/>
                <w:color w:val="FFFFFF"/>
                <w:sz w:val="28"/>
                <w:szCs w:val="28"/>
                <w:lang w:val="gl-ES" w:eastAsia="en-US"/>
              </w:rPr>
              <w:t>Integridad:</w:t>
            </w:r>
          </w:p>
        </w:tc>
        <w:tc>
          <w:tcPr>
            <w:tcW w:w="6028" w:type="dxa"/>
            <w:gridSpan w:val="2"/>
            <w:tcBorders>
              <w:top w:val="single" w:sz="4" w:space="0" w:color="8EAADB"/>
              <w:left w:val="single" w:sz="4" w:space="0" w:color="8EAADB"/>
              <w:bottom w:val="single" w:sz="4" w:space="0" w:color="8EAADB"/>
              <w:right w:val="single" w:sz="4" w:space="0" w:color="8EAADB"/>
            </w:tcBorders>
            <w:shd w:val="clear" w:color="auto" w:fill="2F5496"/>
            <w:hideMark/>
          </w:tcPr>
          <w:p w14:paraId="2A20C628" w14:textId="77777777" w:rsidR="00691EA9" w:rsidRDefault="00691EA9">
            <w:pPr>
              <w:widowControl w:val="0"/>
              <w:autoSpaceDE w:val="0"/>
              <w:autoSpaceDN w:val="0"/>
              <w:jc w:val="center"/>
              <w:rPr>
                <w:rFonts w:ascii="Arial" w:hAnsi="Arial" w:cs="Arial"/>
                <w:color w:val="FFFFFF"/>
                <w:sz w:val="28"/>
                <w:szCs w:val="28"/>
                <w:lang w:val="gl-ES" w:eastAsia="en-US"/>
              </w:rPr>
            </w:pPr>
            <w:r>
              <w:rPr>
                <w:rFonts w:ascii="Arial" w:hAnsi="Arial" w:cs="Arial"/>
                <w:color w:val="FFFFFF"/>
                <w:sz w:val="28"/>
                <w:szCs w:val="28"/>
                <w:lang w:val="gl-ES" w:eastAsia="en-US"/>
              </w:rPr>
              <w:t>Disponibilidad:</w:t>
            </w:r>
          </w:p>
        </w:tc>
      </w:tr>
      <w:tr w:rsidR="00691EA9" w14:paraId="2A20C62D" w14:textId="77777777" w:rsidTr="00691EA9">
        <w:trPr>
          <w:trHeight w:val="362"/>
          <w:jc w:val="center"/>
        </w:trPr>
        <w:tc>
          <w:tcPr>
            <w:tcW w:w="4110" w:type="dxa"/>
            <w:tcBorders>
              <w:top w:val="single" w:sz="4" w:space="0" w:color="8EAADB"/>
              <w:left w:val="single" w:sz="4" w:space="0" w:color="8EAADB"/>
              <w:bottom w:val="single" w:sz="4" w:space="0" w:color="8EAADB"/>
              <w:right w:val="single" w:sz="4" w:space="0" w:color="8EAADB"/>
            </w:tcBorders>
            <w:shd w:val="clear" w:color="auto" w:fill="D9E2F3"/>
            <w:hideMark/>
          </w:tcPr>
          <w:p w14:paraId="2A20C62A" w14:textId="77777777" w:rsidR="00691EA9" w:rsidRDefault="00691EA9">
            <w:pPr>
              <w:widowControl w:val="0"/>
              <w:autoSpaceDE w:val="0"/>
              <w:autoSpaceDN w:val="0"/>
              <w:jc w:val="center"/>
              <w:rPr>
                <w:rFonts w:ascii="Arial" w:eastAsia="Calibri" w:hAnsi="Arial" w:cs="Arial"/>
                <w:sz w:val="28"/>
                <w:szCs w:val="28"/>
                <w:lang w:val="gl-ES" w:eastAsia="en-US"/>
              </w:rPr>
            </w:pPr>
            <w:r>
              <w:rPr>
                <w:rFonts w:ascii="Arial" w:hAnsi="Arial" w:cs="Arial"/>
                <w:sz w:val="28"/>
                <w:szCs w:val="28"/>
              </w:rPr>
              <w:t>Baja</w:t>
            </w:r>
          </w:p>
        </w:tc>
        <w:tc>
          <w:tcPr>
            <w:tcW w:w="4530" w:type="dxa"/>
            <w:tcBorders>
              <w:top w:val="single" w:sz="4" w:space="0" w:color="8EAADB"/>
              <w:left w:val="single" w:sz="4" w:space="0" w:color="8EAADB"/>
              <w:bottom w:val="single" w:sz="4" w:space="0" w:color="8EAADB"/>
              <w:right w:val="single" w:sz="4" w:space="0" w:color="8EAADB"/>
            </w:tcBorders>
            <w:shd w:val="clear" w:color="auto" w:fill="D9E2F3"/>
            <w:hideMark/>
          </w:tcPr>
          <w:p w14:paraId="2A20C62B" w14:textId="77777777" w:rsidR="00691EA9" w:rsidRDefault="00691EA9">
            <w:pPr>
              <w:widowControl w:val="0"/>
              <w:autoSpaceDE w:val="0"/>
              <w:autoSpaceDN w:val="0"/>
              <w:jc w:val="center"/>
              <w:rPr>
                <w:rFonts w:ascii="Arial" w:hAnsi="Arial" w:cs="Arial"/>
                <w:sz w:val="28"/>
              </w:rPr>
            </w:pPr>
            <w:r>
              <w:rPr>
                <w:rFonts w:ascii="Arial" w:hAnsi="Arial" w:cs="Arial"/>
                <w:sz w:val="28"/>
                <w:szCs w:val="28"/>
              </w:rPr>
              <w:t>Alta</w:t>
            </w:r>
          </w:p>
        </w:tc>
        <w:tc>
          <w:tcPr>
            <w:tcW w:w="6028" w:type="dxa"/>
            <w:gridSpan w:val="2"/>
            <w:tcBorders>
              <w:top w:val="single" w:sz="4" w:space="0" w:color="8EAADB"/>
              <w:left w:val="single" w:sz="4" w:space="0" w:color="8EAADB"/>
              <w:bottom w:val="single" w:sz="4" w:space="0" w:color="8EAADB"/>
              <w:right w:val="single" w:sz="4" w:space="0" w:color="8EAADB"/>
            </w:tcBorders>
            <w:shd w:val="clear" w:color="auto" w:fill="D9E2F3"/>
            <w:vAlign w:val="center"/>
            <w:hideMark/>
          </w:tcPr>
          <w:p w14:paraId="2A20C62C" w14:textId="77777777" w:rsidR="00691EA9" w:rsidRDefault="00691EA9">
            <w:pPr>
              <w:widowControl w:val="0"/>
              <w:autoSpaceDE w:val="0"/>
              <w:autoSpaceDN w:val="0"/>
              <w:jc w:val="center"/>
              <w:rPr>
                <w:rFonts w:ascii="Arial" w:eastAsia="Calibri" w:hAnsi="Arial" w:cs="Arial"/>
                <w:sz w:val="28"/>
                <w:szCs w:val="28"/>
                <w:lang w:val="gl-ES" w:eastAsia="en-US"/>
              </w:rPr>
            </w:pPr>
            <w:r>
              <w:rPr>
                <w:rFonts w:ascii="Arial" w:hAnsi="Arial" w:cs="Arial"/>
                <w:sz w:val="28"/>
                <w:szCs w:val="28"/>
              </w:rPr>
              <w:t>Alta</w:t>
            </w:r>
          </w:p>
        </w:tc>
      </w:tr>
    </w:tbl>
    <w:p w14:paraId="2A20C62E" w14:textId="77777777" w:rsidR="00691EA9" w:rsidRDefault="00691EA9" w:rsidP="00691EA9">
      <w:pPr>
        <w:ind w:left="720" w:hanging="360"/>
      </w:pPr>
    </w:p>
    <w:p w14:paraId="2A20C62F" w14:textId="77777777" w:rsidR="00691EA9" w:rsidRDefault="00691EA9" w:rsidP="00691EA9">
      <w:pPr>
        <w:ind w:left="720" w:hanging="360"/>
      </w:pPr>
    </w:p>
    <w:p w14:paraId="2A20C630" w14:textId="77777777" w:rsidR="005F3D8F" w:rsidRPr="0044473F" w:rsidRDefault="00F75562" w:rsidP="005F3D8F">
      <w:pPr>
        <w:pStyle w:val="Ttulo1"/>
        <w:ind w:left="284" w:hanging="284"/>
        <w:jc w:val="both"/>
        <w:rPr>
          <w:color w:val="000000"/>
        </w:rPr>
      </w:pPr>
      <w:r w:rsidRPr="0044473F">
        <w:rPr>
          <w:color w:val="000000"/>
        </w:rPr>
        <w:t>2. O</w:t>
      </w:r>
      <w:r w:rsidR="00EB0E97" w:rsidRPr="0044473F">
        <w:rPr>
          <w:color w:val="000000"/>
        </w:rPr>
        <w:t>BJETIVO</w:t>
      </w:r>
      <w:r w:rsidR="00855B04" w:rsidRPr="0044473F">
        <w:rPr>
          <w:color w:val="000000"/>
        </w:rPr>
        <w:t xml:space="preserve">: </w:t>
      </w:r>
    </w:p>
    <w:p w14:paraId="2A20C631" w14:textId="77777777" w:rsidR="005F3D8F" w:rsidRPr="0044473F" w:rsidRDefault="005F3D8F" w:rsidP="005F3D8F">
      <w:pPr>
        <w:pStyle w:val="Ttulo1"/>
        <w:ind w:left="284" w:hanging="284"/>
        <w:jc w:val="both"/>
        <w:rPr>
          <w:color w:val="000000"/>
        </w:rPr>
      </w:pPr>
    </w:p>
    <w:p w14:paraId="2A20C632" w14:textId="77777777" w:rsidR="00683910" w:rsidRPr="0044473F" w:rsidRDefault="00683910" w:rsidP="00683910">
      <w:pPr>
        <w:jc w:val="both"/>
        <w:rPr>
          <w:rFonts w:ascii="Arial" w:hAnsi="Arial" w:cs="Arial"/>
          <w:color w:val="000000"/>
          <w:lang w:val="es-CO"/>
        </w:rPr>
      </w:pPr>
      <w:r w:rsidRPr="0044473F">
        <w:rPr>
          <w:rFonts w:ascii="Arial" w:hAnsi="Arial" w:cs="Arial"/>
          <w:color w:val="000000"/>
          <w:lang w:val="es-CO"/>
        </w:rPr>
        <w:t>Establecer los lineamientos para el adec</w:t>
      </w:r>
      <w:r w:rsidR="00590B2A" w:rsidRPr="0044473F">
        <w:rPr>
          <w:rFonts w:ascii="Arial" w:hAnsi="Arial" w:cs="Arial"/>
          <w:color w:val="000000"/>
          <w:lang w:val="es-CO"/>
        </w:rPr>
        <w:t>uado registro y control de la cuenta Propiedad Planta y Equipo</w:t>
      </w:r>
      <w:r w:rsidRPr="0044473F">
        <w:rPr>
          <w:rFonts w:ascii="Arial" w:hAnsi="Arial" w:cs="Arial"/>
          <w:color w:val="000000"/>
          <w:lang w:val="es-CO"/>
        </w:rPr>
        <w:t>,</w:t>
      </w:r>
      <w:r w:rsidR="00590B2A" w:rsidRPr="0044473F">
        <w:rPr>
          <w:rFonts w:ascii="Arial" w:hAnsi="Arial" w:cs="Arial"/>
          <w:color w:val="000000"/>
          <w:lang w:val="es-CO"/>
        </w:rPr>
        <w:t xml:space="preserve"> </w:t>
      </w:r>
      <w:r w:rsidRPr="0044473F">
        <w:rPr>
          <w:rFonts w:ascii="Arial" w:hAnsi="Arial" w:cs="Arial"/>
          <w:color w:val="000000"/>
          <w:lang w:val="es-CO"/>
        </w:rPr>
        <w:t xml:space="preserve">asegurando su </w:t>
      </w:r>
      <w:r w:rsidR="005B5E0D" w:rsidRPr="0044473F">
        <w:rPr>
          <w:rFonts w:ascii="Arial" w:hAnsi="Arial" w:cs="Arial"/>
          <w:color w:val="000000"/>
          <w:lang w:val="es-CO"/>
        </w:rPr>
        <w:t>identificación,</w:t>
      </w:r>
      <w:r w:rsidR="00590B2A" w:rsidRPr="0044473F">
        <w:rPr>
          <w:rFonts w:ascii="Arial" w:hAnsi="Arial" w:cs="Arial"/>
          <w:color w:val="000000"/>
          <w:lang w:val="es-CO"/>
        </w:rPr>
        <w:t>control,custodia,</w:t>
      </w:r>
      <w:r w:rsidR="005B5E0D" w:rsidRPr="0044473F">
        <w:rPr>
          <w:rFonts w:ascii="Arial" w:hAnsi="Arial" w:cs="Arial"/>
          <w:color w:val="000000"/>
          <w:lang w:val="es-CO"/>
        </w:rPr>
        <w:t xml:space="preserve"> destino </w:t>
      </w:r>
      <w:r w:rsidRPr="0044473F">
        <w:rPr>
          <w:rFonts w:ascii="Arial" w:hAnsi="Arial" w:cs="Arial"/>
          <w:color w:val="000000"/>
          <w:lang w:val="es-CO"/>
        </w:rPr>
        <w:t>y disposición.</w:t>
      </w:r>
    </w:p>
    <w:p w14:paraId="2A20C633" w14:textId="77777777" w:rsidR="00683910" w:rsidRPr="0044473F" w:rsidRDefault="00683910" w:rsidP="0073679F">
      <w:pPr>
        <w:pStyle w:val="Prrafodelista"/>
        <w:ind w:left="0"/>
        <w:jc w:val="both"/>
        <w:rPr>
          <w:rFonts w:ascii="Arial" w:hAnsi="Arial" w:cs="Arial"/>
          <w:bCs/>
          <w:color w:val="000000"/>
          <w:lang w:val="es-CO"/>
        </w:rPr>
      </w:pPr>
    </w:p>
    <w:p w14:paraId="2A20C634" w14:textId="77777777" w:rsidR="005F3D8F" w:rsidRPr="0044473F" w:rsidRDefault="004C7914" w:rsidP="005F3D8F">
      <w:pPr>
        <w:pStyle w:val="Ttulo2"/>
        <w:ind w:left="284" w:hanging="284"/>
        <w:jc w:val="both"/>
        <w:rPr>
          <w:color w:val="000000"/>
          <w:sz w:val="24"/>
        </w:rPr>
      </w:pPr>
      <w:r w:rsidRPr="0044473F">
        <w:rPr>
          <w:color w:val="000000"/>
          <w:sz w:val="24"/>
        </w:rPr>
        <w:t>3. A</w:t>
      </w:r>
      <w:r w:rsidR="00096576" w:rsidRPr="0044473F">
        <w:rPr>
          <w:color w:val="000000"/>
          <w:sz w:val="24"/>
        </w:rPr>
        <w:t>L</w:t>
      </w:r>
      <w:r w:rsidR="008C123F" w:rsidRPr="0044473F">
        <w:rPr>
          <w:color w:val="000000"/>
          <w:sz w:val="24"/>
        </w:rPr>
        <w:t>CANCE</w:t>
      </w:r>
      <w:r w:rsidR="00855B04" w:rsidRPr="0044473F">
        <w:rPr>
          <w:color w:val="000000"/>
          <w:sz w:val="24"/>
        </w:rPr>
        <w:t xml:space="preserve">: </w:t>
      </w:r>
    </w:p>
    <w:p w14:paraId="2A20C635" w14:textId="77777777" w:rsidR="00D60ECD" w:rsidRDefault="00D60ECD" w:rsidP="0073679F">
      <w:pPr>
        <w:jc w:val="both"/>
        <w:rPr>
          <w:rFonts w:ascii="Arial" w:hAnsi="Arial" w:cs="Arial"/>
          <w:color w:val="000000"/>
        </w:rPr>
      </w:pPr>
    </w:p>
    <w:p w14:paraId="2A20C636" w14:textId="77777777" w:rsidR="0073679F" w:rsidRPr="0044473F" w:rsidRDefault="005B5E0D" w:rsidP="0073679F">
      <w:pPr>
        <w:jc w:val="both"/>
        <w:rPr>
          <w:rFonts w:ascii="Arial" w:hAnsi="Arial" w:cs="Arial"/>
          <w:color w:val="000000"/>
        </w:rPr>
      </w:pPr>
      <w:r w:rsidRPr="0044473F">
        <w:rPr>
          <w:rFonts w:ascii="Arial" w:hAnsi="Arial" w:cs="Arial"/>
          <w:color w:val="000000"/>
        </w:rPr>
        <w:t>Inicia con la entrada a almacen por los diferentes conceptos y termina con la salida de almacen</w:t>
      </w:r>
      <w:r w:rsidR="00EB654F" w:rsidRPr="0044473F">
        <w:rPr>
          <w:rFonts w:ascii="Arial" w:hAnsi="Arial" w:cs="Arial"/>
          <w:color w:val="000000"/>
        </w:rPr>
        <w:t xml:space="preserve">. </w:t>
      </w:r>
    </w:p>
    <w:p w14:paraId="2A20C637" w14:textId="77777777" w:rsidR="00982471" w:rsidRPr="0044473F" w:rsidRDefault="00982471" w:rsidP="005F3D8F">
      <w:pPr>
        <w:pStyle w:val="Ttulo2"/>
        <w:ind w:left="284"/>
        <w:jc w:val="both"/>
        <w:rPr>
          <w:color w:val="000000"/>
          <w:sz w:val="24"/>
        </w:rPr>
      </w:pPr>
    </w:p>
    <w:p w14:paraId="2A20C638" w14:textId="77777777" w:rsidR="00982471" w:rsidRPr="0044473F" w:rsidRDefault="004C7914" w:rsidP="006B6763">
      <w:pPr>
        <w:pStyle w:val="Ttulo2"/>
        <w:ind w:left="0"/>
        <w:rPr>
          <w:color w:val="000000"/>
          <w:sz w:val="24"/>
        </w:rPr>
      </w:pPr>
      <w:r w:rsidRPr="0044473F">
        <w:rPr>
          <w:color w:val="000000"/>
          <w:sz w:val="24"/>
        </w:rPr>
        <w:t>4. P</w:t>
      </w:r>
      <w:r w:rsidR="00EB0E97" w:rsidRPr="0044473F">
        <w:rPr>
          <w:color w:val="000000"/>
          <w:sz w:val="24"/>
        </w:rPr>
        <w:t>OLÍTICAS DE OPERACIÓN</w:t>
      </w:r>
      <w:r w:rsidR="00565B47" w:rsidRPr="0044473F">
        <w:rPr>
          <w:color w:val="000000"/>
          <w:sz w:val="24"/>
        </w:rPr>
        <w:t xml:space="preserve"> </w:t>
      </w:r>
    </w:p>
    <w:p w14:paraId="2A20C639" w14:textId="77777777" w:rsidR="00967893" w:rsidRPr="0044473F" w:rsidRDefault="00967893" w:rsidP="00967893">
      <w:pPr>
        <w:rPr>
          <w:color w:val="000000"/>
          <w:lang w:val="es-ES_tradnl"/>
        </w:rPr>
      </w:pPr>
    </w:p>
    <w:p w14:paraId="2A20C63A" w14:textId="77777777" w:rsidR="004555A8" w:rsidRPr="0044473F" w:rsidRDefault="004555A8" w:rsidP="004555A8">
      <w:pPr>
        <w:rPr>
          <w:rFonts w:ascii="Arial" w:hAnsi="Arial" w:cs="Arial"/>
          <w:b/>
          <w:color w:val="000000"/>
        </w:rPr>
      </w:pPr>
      <w:r w:rsidRPr="0044473F">
        <w:rPr>
          <w:rFonts w:ascii="Arial" w:hAnsi="Arial" w:cs="Arial"/>
          <w:b/>
          <w:color w:val="000000"/>
        </w:rPr>
        <w:t>ENTRADA DE BIENES AL ALMACEN</w:t>
      </w:r>
    </w:p>
    <w:p w14:paraId="2A20C63B" w14:textId="77777777" w:rsidR="004555A8" w:rsidRPr="0044473F" w:rsidRDefault="004555A8" w:rsidP="004555A8">
      <w:pPr>
        <w:rPr>
          <w:rFonts w:ascii="Arial" w:hAnsi="Arial" w:cs="Arial"/>
          <w:color w:val="000000"/>
        </w:rPr>
      </w:pPr>
    </w:p>
    <w:p w14:paraId="2A20C63C" w14:textId="77777777" w:rsidR="0086679A" w:rsidRDefault="0086679A" w:rsidP="00B927BD">
      <w:pPr>
        <w:numPr>
          <w:ilvl w:val="0"/>
          <w:numId w:val="38"/>
        </w:numPr>
        <w:jc w:val="both"/>
        <w:rPr>
          <w:rFonts w:ascii="Arial" w:hAnsi="Arial" w:cs="Arial"/>
          <w:bCs/>
          <w:color w:val="000000"/>
        </w:rPr>
      </w:pPr>
      <w:r>
        <w:rPr>
          <w:rFonts w:ascii="Arial" w:hAnsi="Arial" w:cs="Arial"/>
          <w:bCs/>
          <w:color w:val="000000"/>
        </w:rPr>
        <w:t>El registro de los bienes del INCI se realiza en el aplicativo WEB SAFI  de la firma SOFTWARE HOUSE , de allí se toma la información para el registro contable en SIIF Nación.</w:t>
      </w:r>
    </w:p>
    <w:p w14:paraId="2A20C63D" w14:textId="77777777" w:rsidR="0086679A" w:rsidRDefault="0086679A" w:rsidP="0086679A">
      <w:pPr>
        <w:ind w:left="720"/>
        <w:jc w:val="both"/>
        <w:rPr>
          <w:rFonts w:ascii="Arial" w:hAnsi="Arial" w:cs="Arial"/>
          <w:bCs/>
          <w:color w:val="000000"/>
        </w:rPr>
      </w:pPr>
    </w:p>
    <w:p w14:paraId="2A20C63E" w14:textId="77777777" w:rsidR="00E42470" w:rsidRDefault="00B927BD" w:rsidP="00B927BD">
      <w:pPr>
        <w:numPr>
          <w:ilvl w:val="0"/>
          <w:numId w:val="38"/>
        </w:numPr>
        <w:jc w:val="both"/>
        <w:rPr>
          <w:rFonts w:ascii="Arial" w:hAnsi="Arial" w:cs="Arial"/>
          <w:bCs/>
          <w:color w:val="000000"/>
        </w:rPr>
      </w:pPr>
      <w:r w:rsidRPr="0044473F">
        <w:rPr>
          <w:rFonts w:ascii="Arial" w:hAnsi="Arial" w:cs="Arial"/>
          <w:bCs/>
          <w:color w:val="000000"/>
        </w:rPr>
        <w:t>Los bienes</w:t>
      </w:r>
      <w:r w:rsidR="00177262">
        <w:rPr>
          <w:rFonts w:ascii="Arial" w:hAnsi="Arial" w:cs="Arial"/>
          <w:bCs/>
          <w:color w:val="000000"/>
        </w:rPr>
        <w:t xml:space="preserve"> dentro del aplicativo WEB SAFI </w:t>
      </w:r>
      <w:r w:rsidRPr="0044473F">
        <w:rPr>
          <w:rFonts w:ascii="Arial" w:hAnsi="Arial" w:cs="Arial"/>
          <w:bCs/>
          <w:color w:val="000000"/>
        </w:rPr>
        <w:t xml:space="preserve"> </w:t>
      </w:r>
      <w:r w:rsidR="00E42470" w:rsidRPr="0044473F">
        <w:rPr>
          <w:rFonts w:ascii="Arial" w:hAnsi="Arial" w:cs="Arial"/>
          <w:bCs/>
          <w:color w:val="000000"/>
        </w:rPr>
        <w:t xml:space="preserve">se clasifican </w:t>
      </w:r>
      <w:r w:rsidR="00177262">
        <w:rPr>
          <w:rFonts w:ascii="Arial" w:hAnsi="Arial" w:cs="Arial"/>
          <w:bCs/>
          <w:color w:val="000000"/>
        </w:rPr>
        <w:t xml:space="preserve">según su uso </w:t>
      </w:r>
      <w:r w:rsidR="00E42470" w:rsidRPr="0044473F">
        <w:rPr>
          <w:rFonts w:ascii="Arial" w:hAnsi="Arial" w:cs="Arial"/>
          <w:bCs/>
          <w:color w:val="000000"/>
        </w:rPr>
        <w:t>en</w:t>
      </w:r>
      <w:r w:rsidR="00177262">
        <w:rPr>
          <w:rFonts w:ascii="Arial" w:hAnsi="Arial" w:cs="Arial"/>
          <w:bCs/>
          <w:color w:val="000000"/>
        </w:rPr>
        <w:t xml:space="preserve">: </w:t>
      </w:r>
      <w:r w:rsidR="00E42470" w:rsidRPr="0044473F">
        <w:rPr>
          <w:rFonts w:ascii="Arial" w:hAnsi="Arial" w:cs="Arial"/>
          <w:bCs/>
          <w:color w:val="000000"/>
        </w:rPr>
        <w:t xml:space="preserve"> bienes devolutivos</w:t>
      </w:r>
      <w:r w:rsidR="00177262">
        <w:rPr>
          <w:rFonts w:ascii="Arial" w:hAnsi="Arial" w:cs="Arial"/>
          <w:bCs/>
          <w:color w:val="000000"/>
        </w:rPr>
        <w:t xml:space="preserve">, </w:t>
      </w:r>
      <w:r w:rsidR="00E42470" w:rsidRPr="0044473F">
        <w:rPr>
          <w:rFonts w:ascii="Arial" w:hAnsi="Arial" w:cs="Arial"/>
          <w:bCs/>
          <w:color w:val="000000"/>
        </w:rPr>
        <w:t xml:space="preserve">bienes de consumo,bienes de consumo con control, </w:t>
      </w:r>
      <w:r w:rsidR="00177262">
        <w:rPr>
          <w:rFonts w:ascii="Arial" w:hAnsi="Arial" w:cs="Arial"/>
          <w:bCs/>
          <w:color w:val="000000"/>
        </w:rPr>
        <w:t xml:space="preserve">según lo contemplado </w:t>
      </w:r>
      <w:r w:rsidR="004717B6" w:rsidRPr="0044473F">
        <w:rPr>
          <w:rFonts w:ascii="Arial" w:hAnsi="Arial" w:cs="Arial"/>
          <w:bCs/>
          <w:color w:val="000000"/>
        </w:rPr>
        <w:t>en las políticas contables .</w:t>
      </w:r>
    </w:p>
    <w:p w14:paraId="2A20C63F" w14:textId="77777777" w:rsidR="008464F5" w:rsidRDefault="008464F5" w:rsidP="008464F5">
      <w:pPr>
        <w:pStyle w:val="Prrafodelista"/>
        <w:rPr>
          <w:rFonts w:ascii="Arial" w:hAnsi="Arial" w:cs="Arial"/>
          <w:bCs/>
          <w:color w:val="000000"/>
        </w:rPr>
      </w:pPr>
    </w:p>
    <w:p w14:paraId="2A20C640" w14:textId="77777777" w:rsidR="008464F5" w:rsidRPr="0044473F" w:rsidRDefault="008464F5" w:rsidP="00B927BD">
      <w:pPr>
        <w:numPr>
          <w:ilvl w:val="0"/>
          <w:numId w:val="38"/>
        </w:numPr>
        <w:jc w:val="both"/>
        <w:rPr>
          <w:rFonts w:ascii="Arial" w:hAnsi="Arial" w:cs="Arial"/>
          <w:bCs/>
          <w:color w:val="000000"/>
        </w:rPr>
      </w:pPr>
      <w:r>
        <w:rPr>
          <w:rFonts w:ascii="Arial" w:hAnsi="Arial" w:cs="Arial"/>
          <w:bCs/>
          <w:color w:val="000000"/>
        </w:rPr>
        <w:t xml:space="preserve">Los BIENES DEVOLUTIVOS son todos los bienes para uso y se controlan mediante la asignación de placa de identificación, se  adminsitran y controlan como inventarios entregados a los funcionarios </w:t>
      </w:r>
    </w:p>
    <w:p w14:paraId="2A20C641" w14:textId="77777777" w:rsidR="003344DE" w:rsidRPr="0044473F" w:rsidRDefault="003344DE" w:rsidP="003344DE">
      <w:pPr>
        <w:ind w:left="720"/>
        <w:jc w:val="both"/>
        <w:rPr>
          <w:rFonts w:ascii="Arial" w:hAnsi="Arial" w:cs="Arial"/>
          <w:bCs/>
          <w:color w:val="000000"/>
        </w:rPr>
      </w:pPr>
    </w:p>
    <w:p w14:paraId="2A20C642" w14:textId="77777777" w:rsidR="008464F5" w:rsidRPr="008464F5" w:rsidRDefault="002E66E3" w:rsidP="002E66E3">
      <w:pPr>
        <w:numPr>
          <w:ilvl w:val="0"/>
          <w:numId w:val="38"/>
        </w:numPr>
        <w:jc w:val="both"/>
        <w:rPr>
          <w:rFonts w:ascii="Arial" w:hAnsi="Arial" w:cs="Arial"/>
          <w:b/>
          <w:color w:val="000000"/>
          <w:lang w:val="es-CO"/>
        </w:rPr>
      </w:pPr>
      <w:r w:rsidRPr="00770E35">
        <w:rPr>
          <w:rFonts w:ascii="Arial" w:hAnsi="Arial" w:cs="Arial"/>
          <w:color w:val="000000"/>
          <w:lang w:val="es-CO"/>
        </w:rPr>
        <w:t xml:space="preserve">Los </w:t>
      </w:r>
      <w:r w:rsidR="008464F5">
        <w:rPr>
          <w:rFonts w:ascii="Arial" w:hAnsi="Arial" w:cs="Arial"/>
          <w:color w:val="000000"/>
          <w:lang w:val="es-CO"/>
        </w:rPr>
        <w:t xml:space="preserve">BIENES DE CONSUMO, son bienes </w:t>
      </w:r>
      <w:r w:rsidR="00A24817">
        <w:rPr>
          <w:rFonts w:ascii="Arial" w:hAnsi="Arial" w:cs="Arial"/>
          <w:color w:val="000000"/>
          <w:lang w:val="es-CO"/>
        </w:rPr>
        <w:t xml:space="preserve">adquiridos </w:t>
      </w:r>
      <w:r w:rsidR="008464F5">
        <w:rPr>
          <w:rFonts w:ascii="Arial" w:hAnsi="Arial" w:cs="Arial"/>
          <w:color w:val="000000"/>
          <w:lang w:val="es-CO"/>
        </w:rPr>
        <w:t xml:space="preserve">que </w:t>
      </w:r>
      <w:r w:rsidR="00A24817">
        <w:rPr>
          <w:rFonts w:ascii="Arial" w:hAnsi="Arial" w:cs="Arial"/>
          <w:color w:val="000000"/>
          <w:lang w:val="es-CO"/>
        </w:rPr>
        <w:t xml:space="preserve">no son Activos Fijos, </w:t>
      </w:r>
      <w:r w:rsidR="008464F5">
        <w:rPr>
          <w:rFonts w:ascii="Arial" w:hAnsi="Arial" w:cs="Arial"/>
          <w:color w:val="000000"/>
          <w:lang w:val="es-CO"/>
        </w:rPr>
        <w:t xml:space="preserve">como su nombre lo indica son bienes </w:t>
      </w:r>
      <w:r w:rsidR="004C350E">
        <w:rPr>
          <w:rFonts w:ascii="Arial" w:hAnsi="Arial" w:cs="Arial"/>
          <w:color w:val="000000"/>
          <w:lang w:val="es-CO"/>
        </w:rPr>
        <w:t xml:space="preserve">de uso </w:t>
      </w:r>
      <w:r w:rsidR="008464F5">
        <w:rPr>
          <w:rFonts w:ascii="Arial" w:hAnsi="Arial" w:cs="Arial"/>
          <w:color w:val="000000"/>
          <w:lang w:val="es-CO"/>
        </w:rPr>
        <w:t xml:space="preserve">que no perduran en el tiempo, ejemplo bienes de aseo y cafetería, </w:t>
      </w:r>
      <w:r w:rsidR="004C350E">
        <w:rPr>
          <w:rFonts w:ascii="Arial" w:hAnsi="Arial" w:cs="Arial"/>
          <w:color w:val="000000"/>
          <w:lang w:val="es-CO"/>
        </w:rPr>
        <w:t xml:space="preserve">papelería, </w:t>
      </w:r>
      <w:r w:rsidR="008464F5">
        <w:rPr>
          <w:rFonts w:ascii="Arial" w:hAnsi="Arial" w:cs="Arial"/>
          <w:color w:val="000000"/>
          <w:lang w:val="es-CO"/>
        </w:rPr>
        <w:t>los cuales son contab</w:t>
      </w:r>
      <w:r w:rsidR="004C350E">
        <w:rPr>
          <w:rFonts w:ascii="Arial" w:hAnsi="Arial" w:cs="Arial"/>
          <w:color w:val="000000"/>
          <w:lang w:val="es-CO"/>
        </w:rPr>
        <w:t>i</w:t>
      </w:r>
      <w:r w:rsidR="00A24817">
        <w:rPr>
          <w:rFonts w:ascii="Arial" w:hAnsi="Arial" w:cs="Arial"/>
          <w:color w:val="000000"/>
          <w:lang w:val="es-CO"/>
        </w:rPr>
        <w:t>lizados al gasto y s</w:t>
      </w:r>
      <w:r w:rsidR="008464F5">
        <w:rPr>
          <w:rFonts w:ascii="Arial" w:hAnsi="Arial" w:cs="Arial"/>
          <w:color w:val="000000"/>
          <w:lang w:val="es-CO"/>
        </w:rPr>
        <w:t>e controlan en el aplicativo WEB SAFI</w:t>
      </w:r>
      <w:r w:rsidR="00A24817">
        <w:rPr>
          <w:rFonts w:ascii="Arial" w:hAnsi="Arial" w:cs="Arial"/>
          <w:color w:val="000000"/>
          <w:lang w:val="es-CO"/>
        </w:rPr>
        <w:t xml:space="preserve"> en la bodega Bienes de consumo</w:t>
      </w:r>
      <w:r w:rsidR="00010BDD">
        <w:rPr>
          <w:rFonts w:ascii="Arial" w:hAnsi="Arial" w:cs="Arial"/>
          <w:color w:val="000000"/>
          <w:lang w:val="es-CO"/>
        </w:rPr>
        <w:t>, no se les asigna placa de inventarios.</w:t>
      </w:r>
    </w:p>
    <w:p w14:paraId="2A20C643" w14:textId="77777777" w:rsidR="008464F5" w:rsidRDefault="008464F5" w:rsidP="008464F5">
      <w:pPr>
        <w:pStyle w:val="Prrafodelista"/>
        <w:rPr>
          <w:rFonts w:ascii="Arial" w:hAnsi="Arial" w:cs="Arial"/>
          <w:color w:val="000000"/>
          <w:lang w:val="es-CO"/>
        </w:rPr>
      </w:pPr>
    </w:p>
    <w:p w14:paraId="2A20C644" w14:textId="77777777" w:rsidR="00B927BD" w:rsidRPr="004C350E" w:rsidRDefault="008464F5" w:rsidP="00582996">
      <w:pPr>
        <w:numPr>
          <w:ilvl w:val="0"/>
          <w:numId w:val="38"/>
        </w:numPr>
        <w:jc w:val="both"/>
        <w:rPr>
          <w:rFonts w:ascii="Arial" w:hAnsi="Arial" w:cs="Arial"/>
          <w:bCs/>
          <w:color w:val="000000"/>
        </w:rPr>
      </w:pPr>
      <w:r w:rsidRPr="004C350E">
        <w:rPr>
          <w:rFonts w:ascii="Arial" w:hAnsi="Arial" w:cs="Arial"/>
          <w:color w:val="000000"/>
          <w:lang w:val="es-CO"/>
        </w:rPr>
        <w:t>Los BIENES DE CONSUMO CON CONTROL</w:t>
      </w:r>
      <w:r w:rsidR="004C350E" w:rsidRPr="004C350E">
        <w:rPr>
          <w:rFonts w:ascii="Arial" w:hAnsi="Arial" w:cs="Arial"/>
          <w:color w:val="000000"/>
          <w:lang w:val="es-CO"/>
        </w:rPr>
        <w:t>, son</w:t>
      </w:r>
      <w:r w:rsidRPr="004C350E">
        <w:rPr>
          <w:rFonts w:ascii="Arial" w:hAnsi="Arial" w:cs="Arial"/>
          <w:color w:val="000000"/>
          <w:lang w:val="es-CO"/>
        </w:rPr>
        <w:t xml:space="preserve"> </w:t>
      </w:r>
      <w:r w:rsidR="002E66E3" w:rsidRPr="004C350E">
        <w:rPr>
          <w:rFonts w:ascii="Arial" w:hAnsi="Arial" w:cs="Arial"/>
          <w:color w:val="000000"/>
          <w:lang w:val="es-CO"/>
        </w:rPr>
        <w:t>bienes adquiridos por un valor menor a MEDIO SALARIO MINIMO se regis</w:t>
      </w:r>
      <w:r w:rsidR="004C350E">
        <w:rPr>
          <w:rFonts w:ascii="Arial" w:hAnsi="Arial" w:cs="Arial"/>
          <w:color w:val="000000"/>
          <w:lang w:val="es-CO"/>
        </w:rPr>
        <w:t xml:space="preserve">tran como gasto. Cuando </w:t>
      </w:r>
      <w:r w:rsidR="002E66E3" w:rsidRPr="004C350E">
        <w:rPr>
          <w:rFonts w:ascii="Arial" w:hAnsi="Arial" w:cs="Arial"/>
          <w:bCs/>
          <w:color w:val="000000"/>
        </w:rPr>
        <w:t xml:space="preserve">se considere necesario tener control administrativo sobre </w:t>
      </w:r>
      <w:r w:rsidR="00A24817">
        <w:rPr>
          <w:rFonts w:ascii="Arial" w:hAnsi="Arial" w:cs="Arial"/>
          <w:bCs/>
          <w:color w:val="000000"/>
        </w:rPr>
        <w:t xml:space="preserve">esos </w:t>
      </w:r>
      <w:r w:rsidR="002E66E3" w:rsidRPr="004C350E">
        <w:rPr>
          <w:rFonts w:ascii="Arial" w:hAnsi="Arial" w:cs="Arial"/>
          <w:bCs/>
          <w:color w:val="000000"/>
        </w:rPr>
        <w:t>bienes se clasificaran dentro del aplicativo WEB SAFI como</w:t>
      </w:r>
      <w:r w:rsidR="002E66E3" w:rsidRPr="004C350E">
        <w:rPr>
          <w:rFonts w:ascii="Arial" w:hAnsi="Arial" w:cs="Arial"/>
          <w:b/>
          <w:color w:val="000000"/>
          <w:lang w:val="es-CO"/>
        </w:rPr>
        <w:t xml:space="preserve"> </w:t>
      </w:r>
      <w:r w:rsidR="002E66E3" w:rsidRPr="00A24817">
        <w:rPr>
          <w:rFonts w:ascii="Arial" w:hAnsi="Arial" w:cs="Arial"/>
          <w:color w:val="000000"/>
          <w:lang w:val="es-CO"/>
        </w:rPr>
        <w:t xml:space="preserve">BIENES DE </w:t>
      </w:r>
      <w:r w:rsidR="004C350E" w:rsidRPr="00A24817">
        <w:rPr>
          <w:rFonts w:ascii="Arial" w:hAnsi="Arial" w:cs="Arial"/>
          <w:color w:val="000000"/>
          <w:lang w:val="es-CO"/>
        </w:rPr>
        <w:t>CONSUMO CON CONTROL</w:t>
      </w:r>
      <w:r w:rsidR="002E66E3" w:rsidRPr="004C350E">
        <w:rPr>
          <w:rFonts w:ascii="Arial" w:hAnsi="Arial" w:cs="Arial"/>
          <w:b/>
          <w:color w:val="000000"/>
          <w:lang w:val="es-CO"/>
        </w:rPr>
        <w:t>,</w:t>
      </w:r>
      <w:r w:rsidR="00B927BD" w:rsidRPr="004C350E">
        <w:rPr>
          <w:rFonts w:ascii="Arial" w:hAnsi="Arial" w:cs="Arial"/>
          <w:bCs/>
          <w:color w:val="000000"/>
        </w:rPr>
        <w:t xml:space="preserve"> </w:t>
      </w:r>
      <w:r w:rsidR="00A24817">
        <w:rPr>
          <w:rFonts w:ascii="Arial" w:hAnsi="Arial" w:cs="Arial"/>
          <w:bCs/>
          <w:color w:val="000000"/>
        </w:rPr>
        <w:t>no se les asigna placa de inventario.</w:t>
      </w:r>
    </w:p>
    <w:p w14:paraId="2A20C645" w14:textId="77777777" w:rsidR="004555A8" w:rsidRPr="0044473F" w:rsidRDefault="004555A8" w:rsidP="004555A8">
      <w:pPr>
        <w:pStyle w:val="Textoindependiente3"/>
        <w:ind w:left="720"/>
        <w:rPr>
          <w:b w:val="0"/>
          <w:color w:val="000000"/>
          <w:sz w:val="24"/>
        </w:rPr>
      </w:pPr>
    </w:p>
    <w:p w14:paraId="2A20C646" w14:textId="77777777" w:rsidR="00010BDD" w:rsidRPr="00010BDD" w:rsidRDefault="004555A8" w:rsidP="00582996">
      <w:pPr>
        <w:pStyle w:val="Textoindependiente3"/>
        <w:numPr>
          <w:ilvl w:val="0"/>
          <w:numId w:val="34"/>
        </w:numPr>
        <w:rPr>
          <w:b w:val="0"/>
          <w:color w:val="000000"/>
          <w:sz w:val="24"/>
        </w:rPr>
      </w:pPr>
      <w:r w:rsidRPr="00010BDD">
        <w:rPr>
          <w:b w:val="0"/>
          <w:color w:val="000000"/>
          <w:sz w:val="24"/>
          <w:lang w:val="es-CO"/>
        </w:rPr>
        <w:t xml:space="preserve">El ingreso de elementos al almacén por los diferentes conceptos debe </w:t>
      </w:r>
      <w:r w:rsidR="00010BDD">
        <w:rPr>
          <w:b w:val="0"/>
          <w:color w:val="000000"/>
          <w:sz w:val="24"/>
          <w:lang w:val="es-CO"/>
        </w:rPr>
        <w:t xml:space="preserve">informarse </w:t>
      </w:r>
      <w:r w:rsidRPr="00010BDD">
        <w:rPr>
          <w:b w:val="0"/>
          <w:color w:val="000000"/>
          <w:sz w:val="24"/>
          <w:lang w:val="es-CO"/>
        </w:rPr>
        <w:t xml:space="preserve"> con dos </w:t>
      </w:r>
      <w:r w:rsidR="00623BAB" w:rsidRPr="00010BDD">
        <w:rPr>
          <w:b w:val="0"/>
          <w:color w:val="000000"/>
          <w:sz w:val="24"/>
          <w:lang w:val="es-CO"/>
        </w:rPr>
        <w:t xml:space="preserve">(02) </w:t>
      </w:r>
      <w:r w:rsidRPr="00010BDD">
        <w:rPr>
          <w:b w:val="0"/>
          <w:color w:val="000000"/>
          <w:sz w:val="24"/>
          <w:lang w:val="es-CO"/>
        </w:rPr>
        <w:t xml:space="preserve">días hábiles de anticipación </w:t>
      </w:r>
      <w:r w:rsidR="00010BDD">
        <w:rPr>
          <w:b w:val="0"/>
          <w:color w:val="000000"/>
          <w:sz w:val="24"/>
          <w:lang w:val="es-CO"/>
        </w:rPr>
        <w:t xml:space="preserve">al </w:t>
      </w:r>
      <w:r w:rsidRPr="00010BDD">
        <w:rPr>
          <w:b w:val="0"/>
          <w:color w:val="000000"/>
          <w:sz w:val="24"/>
          <w:lang w:val="es-CO"/>
        </w:rPr>
        <w:t xml:space="preserve"> </w:t>
      </w:r>
      <w:r w:rsidR="00623BAB" w:rsidRPr="00010BDD">
        <w:rPr>
          <w:b w:val="0"/>
          <w:color w:val="000000"/>
          <w:sz w:val="24"/>
          <w:lang w:val="es-CO"/>
        </w:rPr>
        <w:t>Técnico Administrativo con funciones de Almacen</w:t>
      </w:r>
      <w:r w:rsidR="00504ABD" w:rsidRPr="00010BDD">
        <w:rPr>
          <w:b w:val="0"/>
          <w:color w:val="000000"/>
          <w:sz w:val="24"/>
          <w:lang w:val="es-CO"/>
        </w:rPr>
        <w:t xml:space="preserve">, </w:t>
      </w:r>
      <w:r w:rsidR="00010BDD">
        <w:rPr>
          <w:b w:val="0"/>
          <w:color w:val="000000"/>
          <w:sz w:val="24"/>
          <w:lang w:val="es-CO"/>
        </w:rPr>
        <w:t>por parte de</w:t>
      </w:r>
      <w:r w:rsidR="00504ABD" w:rsidRPr="00010BDD">
        <w:rPr>
          <w:b w:val="0"/>
          <w:color w:val="000000"/>
          <w:sz w:val="24"/>
          <w:lang w:val="es-CO"/>
        </w:rPr>
        <w:t xml:space="preserve"> </w:t>
      </w:r>
      <w:r w:rsidR="00010BDD" w:rsidRPr="00010BDD">
        <w:rPr>
          <w:b w:val="0"/>
          <w:color w:val="000000"/>
          <w:sz w:val="24"/>
          <w:lang w:val="es-CO"/>
        </w:rPr>
        <w:t>los superviores de contratos y</w:t>
      </w:r>
      <w:r w:rsidR="00504ABD" w:rsidRPr="00010BDD">
        <w:rPr>
          <w:b w:val="0"/>
          <w:color w:val="000000"/>
          <w:sz w:val="24"/>
          <w:lang w:val="es-CO"/>
        </w:rPr>
        <w:t xml:space="preserve"> </w:t>
      </w:r>
      <w:r w:rsidR="00010BDD">
        <w:rPr>
          <w:b w:val="0"/>
          <w:color w:val="000000"/>
          <w:sz w:val="24"/>
          <w:lang w:val="es-CO"/>
        </w:rPr>
        <w:t>d</w:t>
      </w:r>
      <w:r w:rsidR="00504ABD" w:rsidRPr="00010BDD">
        <w:rPr>
          <w:b w:val="0"/>
          <w:color w:val="000000"/>
          <w:sz w:val="24"/>
          <w:lang w:val="es-CO"/>
        </w:rPr>
        <w:t>el</w:t>
      </w:r>
      <w:r w:rsidRPr="00010BDD">
        <w:rPr>
          <w:b w:val="0"/>
          <w:color w:val="000000"/>
          <w:sz w:val="24"/>
          <w:lang w:val="es-CO"/>
        </w:rPr>
        <w:t xml:space="preserve"> Coordinador del Grupo</w:t>
      </w:r>
      <w:r w:rsidR="00504ABD" w:rsidRPr="00010BDD">
        <w:rPr>
          <w:b w:val="0"/>
          <w:color w:val="000000"/>
          <w:sz w:val="24"/>
          <w:lang w:val="es-CO"/>
        </w:rPr>
        <w:t xml:space="preserve"> de </w:t>
      </w:r>
      <w:r w:rsidRPr="00010BDD">
        <w:rPr>
          <w:b w:val="0"/>
          <w:color w:val="000000"/>
          <w:sz w:val="24"/>
          <w:lang w:val="es-CO"/>
        </w:rPr>
        <w:t xml:space="preserve"> </w:t>
      </w:r>
      <w:r w:rsidR="00010BDD" w:rsidRPr="00010BDD">
        <w:rPr>
          <w:b w:val="0"/>
          <w:color w:val="000000"/>
          <w:sz w:val="24"/>
          <w:lang w:val="es-CO"/>
        </w:rPr>
        <w:t>Unidades Productivas</w:t>
      </w:r>
      <w:r w:rsidR="00010BDD">
        <w:rPr>
          <w:b w:val="0"/>
          <w:color w:val="000000"/>
          <w:sz w:val="24"/>
          <w:lang w:val="es-CO"/>
        </w:rPr>
        <w:t>.</w:t>
      </w:r>
    </w:p>
    <w:p w14:paraId="2A20C647" w14:textId="77777777" w:rsidR="00F22C82" w:rsidRPr="00010BDD" w:rsidRDefault="00010BDD" w:rsidP="00010BDD">
      <w:pPr>
        <w:pStyle w:val="Textoindependiente3"/>
        <w:ind w:left="720"/>
        <w:rPr>
          <w:b w:val="0"/>
          <w:color w:val="000000"/>
          <w:sz w:val="24"/>
        </w:rPr>
      </w:pPr>
      <w:r w:rsidRPr="00010BDD">
        <w:rPr>
          <w:b w:val="0"/>
          <w:color w:val="000000"/>
          <w:sz w:val="24"/>
          <w:lang w:val="es-CO"/>
        </w:rPr>
        <w:t xml:space="preserve"> </w:t>
      </w:r>
    </w:p>
    <w:p w14:paraId="2A20C648" w14:textId="77777777" w:rsidR="004555A8" w:rsidRPr="0044473F" w:rsidRDefault="00010BDD" w:rsidP="004555A8">
      <w:pPr>
        <w:pStyle w:val="Textoindependiente3"/>
        <w:numPr>
          <w:ilvl w:val="0"/>
          <w:numId w:val="34"/>
        </w:numPr>
        <w:rPr>
          <w:b w:val="0"/>
          <w:color w:val="000000"/>
          <w:sz w:val="24"/>
        </w:rPr>
      </w:pPr>
      <w:r>
        <w:rPr>
          <w:b w:val="0"/>
          <w:color w:val="000000"/>
          <w:sz w:val="24"/>
        </w:rPr>
        <w:t xml:space="preserve">Para la entrega de bienes a almacen </w:t>
      </w:r>
      <w:r w:rsidR="004555A8" w:rsidRPr="0044473F">
        <w:rPr>
          <w:b w:val="0"/>
          <w:color w:val="000000"/>
          <w:sz w:val="24"/>
        </w:rPr>
        <w:t xml:space="preserve">el supervisor debe hacer llegar al </w:t>
      </w:r>
      <w:r>
        <w:rPr>
          <w:b w:val="0"/>
          <w:color w:val="000000"/>
          <w:sz w:val="24"/>
        </w:rPr>
        <w:t>funcionario responsable de almacen en medio físico o electrónico el contrato y la factura</w:t>
      </w:r>
      <w:r w:rsidR="004555A8" w:rsidRPr="0044473F">
        <w:rPr>
          <w:b w:val="0"/>
          <w:color w:val="000000"/>
          <w:sz w:val="24"/>
        </w:rPr>
        <w:t xml:space="preserve"> correspondiente a los bienes a recibir.</w:t>
      </w:r>
    </w:p>
    <w:p w14:paraId="2A20C649" w14:textId="77777777" w:rsidR="004555A8" w:rsidRPr="0044473F" w:rsidRDefault="004555A8" w:rsidP="004555A8">
      <w:pPr>
        <w:pStyle w:val="Prrafodelista"/>
        <w:rPr>
          <w:rFonts w:ascii="Arial" w:hAnsi="Arial" w:cs="Arial"/>
          <w:b/>
          <w:color w:val="000000"/>
        </w:rPr>
      </w:pPr>
    </w:p>
    <w:p w14:paraId="2A20C64A" w14:textId="77777777" w:rsidR="004555A8" w:rsidRPr="0044473F" w:rsidRDefault="004555A8" w:rsidP="004555A8">
      <w:pPr>
        <w:pStyle w:val="Textoindependiente3"/>
        <w:numPr>
          <w:ilvl w:val="0"/>
          <w:numId w:val="34"/>
        </w:numPr>
        <w:rPr>
          <w:b w:val="0"/>
          <w:color w:val="000000"/>
          <w:sz w:val="24"/>
        </w:rPr>
      </w:pPr>
      <w:r w:rsidRPr="0044473F">
        <w:rPr>
          <w:b w:val="0"/>
          <w:color w:val="000000"/>
          <w:sz w:val="24"/>
        </w:rPr>
        <w:t>El supervisor del contrato debe estar presente a la hora de la entrega</w:t>
      </w:r>
      <w:r w:rsidR="00010BDD">
        <w:rPr>
          <w:b w:val="0"/>
          <w:color w:val="000000"/>
          <w:sz w:val="24"/>
        </w:rPr>
        <w:t xml:space="preserve"> y será quien proceda </w:t>
      </w:r>
      <w:r w:rsidRPr="0044473F">
        <w:rPr>
          <w:b w:val="0"/>
          <w:color w:val="000000"/>
          <w:sz w:val="24"/>
        </w:rPr>
        <w:t xml:space="preserve">a revisar y aprobar los bienes a recibir por parte del </w:t>
      </w:r>
      <w:bookmarkStart w:id="1" w:name="_Hlk17281740"/>
      <w:r w:rsidR="00623BAB" w:rsidRPr="0044473F">
        <w:rPr>
          <w:b w:val="0"/>
          <w:color w:val="000000"/>
          <w:sz w:val="24"/>
        </w:rPr>
        <w:t xml:space="preserve">Técnico Administrativo </w:t>
      </w:r>
      <w:r w:rsidR="00010BDD">
        <w:rPr>
          <w:b w:val="0"/>
          <w:color w:val="000000"/>
          <w:sz w:val="24"/>
        </w:rPr>
        <w:t xml:space="preserve">responsable </w:t>
      </w:r>
      <w:r w:rsidR="00623BAB" w:rsidRPr="0044473F">
        <w:rPr>
          <w:b w:val="0"/>
          <w:color w:val="000000"/>
          <w:sz w:val="24"/>
        </w:rPr>
        <w:t xml:space="preserve"> de Almacen.</w:t>
      </w:r>
    </w:p>
    <w:bookmarkEnd w:id="1"/>
    <w:p w14:paraId="2A20C64B" w14:textId="77777777" w:rsidR="004555A8" w:rsidRPr="0044473F" w:rsidRDefault="004555A8" w:rsidP="004555A8">
      <w:pPr>
        <w:pStyle w:val="Prrafodelista"/>
        <w:rPr>
          <w:rFonts w:ascii="Arial" w:hAnsi="Arial" w:cs="Arial"/>
          <w:b/>
          <w:color w:val="000000"/>
        </w:rPr>
      </w:pPr>
    </w:p>
    <w:p w14:paraId="2A20C64C" w14:textId="77777777" w:rsidR="00AD18CD" w:rsidRDefault="004555A8" w:rsidP="00AD18CD">
      <w:pPr>
        <w:pStyle w:val="Textoindependiente3"/>
        <w:numPr>
          <w:ilvl w:val="0"/>
          <w:numId w:val="34"/>
        </w:numPr>
        <w:rPr>
          <w:b w:val="0"/>
          <w:color w:val="000000"/>
          <w:sz w:val="24"/>
        </w:rPr>
      </w:pPr>
      <w:r w:rsidRPr="00AD18CD">
        <w:rPr>
          <w:b w:val="0"/>
          <w:color w:val="000000"/>
          <w:sz w:val="24"/>
        </w:rPr>
        <w:t xml:space="preserve">Las vidas útiles  se aplicarán </w:t>
      </w:r>
      <w:r w:rsidR="00AD18CD" w:rsidRPr="00AD18CD">
        <w:rPr>
          <w:b w:val="0"/>
          <w:color w:val="000000"/>
          <w:sz w:val="24"/>
        </w:rPr>
        <w:t>por el tipo de activo.</w:t>
      </w:r>
      <w:r w:rsidR="00010BDD" w:rsidRPr="00AD18CD">
        <w:rPr>
          <w:b w:val="0"/>
          <w:color w:val="000000"/>
          <w:sz w:val="24"/>
        </w:rPr>
        <w:t xml:space="preserve"> </w:t>
      </w:r>
      <w:r w:rsidR="00AD18CD" w:rsidRPr="00AD18CD">
        <w:rPr>
          <w:b w:val="0"/>
          <w:color w:val="000000"/>
          <w:sz w:val="24"/>
        </w:rPr>
        <w:t>La depreciación de un activo cesará cuando se produzca la baja en cuentas o cuando el valor residual del activo supere su valor en libros. La depreciación de la propiedad, planta y equipo iniciará cuando esté disponible para su uso, esto es, cuando se encuentre en la ubicación y en las condiciones necesarias para operar de la forma prevista por la administración de la entidad. El INCI depreciará las propiedades no explota</w:t>
      </w:r>
      <w:r w:rsidR="00AD18CD">
        <w:rPr>
          <w:b w:val="0"/>
          <w:color w:val="000000"/>
          <w:sz w:val="24"/>
        </w:rPr>
        <w:t xml:space="preserve">das de acuerdo con la vida útil. </w:t>
      </w:r>
      <w:r w:rsidR="00AD18CD" w:rsidRPr="00AD18CD">
        <w:rPr>
          <w:b w:val="0"/>
          <w:color w:val="000000"/>
          <w:sz w:val="24"/>
        </w:rPr>
        <w:t xml:space="preserve">La depreciación no cesará cuando el activo esté sin utilizar o se haya retirado del uso, ni cuando el activo sea objeto de operaciones de reparación y mantenimiento. </w:t>
      </w:r>
    </w:p>
    <w:p w14:paraId="2A20C64D" w14:textId="77777777" w:rsidR="004555A8" w:rsidRDefault="00AD18CD" w:rsidP="00AD18CD">
      <w:pPr>
        <w:pStyle w:val="Textoindependiente3"/>
        <w:ind w:left="720"/>
        <w:rPr>
          <w:b w:val="0"/>
          <w:color w:val="000000"/>
          <w:sz w:val="24"/>
        </w:rPr>
      </w:pPr>
      <w:r w:rsidRPr="00AD18CD">
        <w:rPr>
          <w:b w:val="0"/>
          <w:color w:val="000000"/>
          <w:sz w:val="24"/>
        </w:rPr>
        <w:t>S</w:t>
      </w:r>
      <w:r w:rsidR="00010BDD" w:rsidRPr="00AD18CD">
        <w:rPr>
          <w:b w:val="0"/>
          <w:color w:val="000000"/>
          <w:sz w:val="24"/>
        </w:rPr>
        <w:t>egún las políticas contables</w:t>
      </w:r>
      <w:r w:rsidRPr="00AD18CD">
        <w:rPr>
          <w:b w:val="0"/>
          <w:color w:val="000000"/>
          <w:sz w:val="24"/>
        </w:rPr>
        <w:t xml:space="preserve"> las siguientes son las vidas útiles </w:t>
      </w:r>
      <w:r w:rsidR="004555A8" w:rsidRPr="00AD18CD">
        <w:rPr>
          <w:b w:val="0"/>
          <w:color w:val="000000"/>
          <w:sz w:val="24"/>
        </w:rPr>
        <w:t>:</w:t>
      </w:r>
    </w:p>
    <w:p w14:paraId="2A20C64E" w14:textId="77777777" w:rsidR="00AD18CD" w:rsidRDefault="00AD18CD" w:rsidP="00AD18CD">
      <w:pPr>
        <w:pStyle w:val="Prrafodelista"/>
        <w:rPr>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0"/>
        <w:gridCol w:w="1980"/>
      </w:tblGrid>
      <w:tr w:rsidR="00240A19" w:rsidRPr="0044473F" w14:paraId="2A20C651" w14:textId="77777777" w:rsidTr="0094506E">
        <w:trPr>
          <w:trHeight w:val="448"/>
          <w:jc w:val="center"/>
        </w:trPr>
        <w:tc>
          <w:tcPr>
            <w:tcW w:w="6370" w:type="dxa"/>
            <w:tcBorders>
              <w:top w:val="single" w:sz="4" w:space="0" w:color="auto"/>
              <w:left w:val="single" w:sz="4" w:space="0" w:color="auto"/>
              <w:bottom w:val="single" w:sz="4" w:space="0" w:color="auto"/>
              <w:right w:val="single" w:sz="4" w:space="0" w:color="auto"/>
            </w:tcBorders>
            <w:vAlign w:val="center"/>
            <w:hideMark/>
          </w:tcPr>
          <w:p w14:paraId="2A20C64F" w14:textId="77777777" w:rsidR="00240A19" w:rsidRPr="0044473F" w:rsidRDefault="00240A19" w:rsidP="0094506E">
            <w:pPr>
              <w:pStyle w:val="Default"/>
              <w:jc w:val="center"/>
              <w:rPr>
                <w:b/>
                <w:bCs/>
              </w:rPr>
            </w:pPr>
            <w:r w:rsidRPr="0044473F">
              <w:rPr>
                <w:b/>
                <w:bCs/>
              </w:rPr>
              <w:t>BIEN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20C650" w14:textId="77777777" w:rsidR="00240A19" w:rsidRPr="0044473F" w:rsidRDefault="00240A19" w:rsidP="0094506E">
            <w:pPr>
              <w:pStyle w:val="Default"/>
              <w:jc w:val="center"/>
              <w:rPr>
                <w:b/>
                <w:bCs/>
              </w:rPr>
            </w:pPr>
            <w:r w:rsidRPr="0044473F">
              <w:rPr>
                <w:b/>
                <w:bCs/>
              </w:rPr>
              <w:t>VIDA ÚTIL</w:t>
            </w:r>
          </w:p>
        </w:tc>
      </w:tr>
      <w:tr w:rsidR="00240A19" w:rsidRPr="0044473F" w14:paraId="2A20C654" w14:textId="77777777" w:rsidTr="00240A19">
        <w:trPr>
          <w:trHeight w:val="324"/>
          <w:jc w:val="center"/>
        </w:trPr>
        <w:tc>
          <w:tcPr>
            <w:tcW w:w="6370" w:type="dxa"/>
            <w:tcBorders>
              <w:top w:val="single" w:sz="4" w:space="0" w:color="auto"/>
              <w:left w:val="single" w:sz="4" w:space="0" w:color="auto"/>
              <w:bottom w:val="single" w:sz="4" w:space="0" w:color="auto"/>
              <w:right w:val="single" w:sz="4" w:space="0" w:color="auto"/>
            </w:tcBorders>
            <w:vAlign w:val="center"/>
          </w:tcPr>
          <w:p w14:paraId="2A20C652" w14:textId="77777777" w:rsidR="00240A19" w:rsidRPr="0044473F" w:rsidRDefault="00240A19" w:rsidP="00240A19">
            <w:pPr>
              <w:pStyle w:val="Default"/>
            </w:pPr>
            <w:r w:rsidRPr="0044473F">
              <w:t>Terrenos</w:t>
            </w:r>
            <w:r w:rsidRPr="0044473F">
              <w:tab/>
            </w:r>
          </w:p>
        </w:tc>
        <w:tc>
          <w:tcPr>
            <w:tcW w:w="1980" w:type="dxa"/>
            <w:tcBorders>
              <w:top w:val="single" w:sz="4" w:space="0" w:color="auto"/>
              <w:left w:val="single" w:sz="4" w:space="0" w:color="auto"/>
              <w:bottom w:val="single" w:sz="4" w:space="0" w:color="auto"/>
              <w:right w:val="single" w:sz="4" w:space="0" w:color="auto"/>
            </w:tcBorders>
            <w:vAlign w:val="center"/>
          </w:tcPr>
          <w:p w14:paraId="2A20C653" w14:textId="77777777" w:rsidR="00240A19" w:rsidRPr="0044473F" w:rsidRDefault="00240A19" w:rsidP="0094506E">
            <w:pPr>
              <w:pStyle w:val="Default"/>
              <w:jc w:val="center"/>
            </w:pPr>
            <w:r w:rsidRPr="0044473F">
              <w:t>Infinita</w:t>
            </w:r>
          </w:p>
        </w:tc>
      </w:tr>
      <w:tr w:rsidR="00240A19" w:rsidRPr="0044473F" w14:paraId="2A20C657" w14:textId="77777777" w:rsidTr="0094506E">
        <w:trPr>
          <w:jc w:val="center"/>
        </w:trPr>
        <w:tc>
          <w:tcPr>
            <w:tcW w:w="6370" w:type="dxa"/>
            <w:tcBorders>
              <w:top w:val="single" w:sz="4" w:space="0" w:color="auto"/>
              <w:left w:val="single" w:sz="4" w:space="0" w:color="auto"/>
              <w:bottom w:val="single" w:sz="4" w:space="0" w:color="auto"/>
              <w:right w:val="single" w:sz="4" w:space="0" w:color="auto"/>
            </w:tcBorders>
            <w:hideMark/>
          </w:tcPr>
          <w:p w14:paraId="2A20C655" w14:textId="77777777" w:rsidR="00240A19" w:rsidRPr="0044473F" w:rsidRDefault="00240A19" w:rsidP="0094506E">
            <w:pPr>
              <w:pStyle w:val="Default"/>
            </w:pPr>
            <w:r w:rsidRPr="0044473F">
              <w:t>Edificaciones</w:t>
            </w:r>
          </w:p>
        </w:tc>
        <w:tc>
          <w:tcPr>
            <w:tcW w:w="1980" w:type="dxa"/>
            <w:tcBorders>
              <w:top w:val="single" w:sz="4" w:space="0" w:color="auto"/>
              <w:left w:val="single" w:sz="4" w:space="0" w:color="auto"/>
              <w:bottom w:val="single" w:sz="4" w:space="0" w:color="auto"/>
              <w:right w:val="single" w:sz="4" w:space="0" w:color="auto"/>
            </w:tcBorders>
            <w:hideMark/>
          </w:tcPr>
          <w:p w14:paraId="2A20C656" w14:textId="77777777" w:rsidR="00240A19" w:rsidRPr="0044473F" w:rsidRDefault="00240A19" w:rsidP="0094506E">
            <w:pPr>
              <w:pStyle w:val="Default"/>
              <w:jc w:val="center"/>
            </w:pPr>
            <w:r w:rsidRPr="0044473F">
              <w:t>Hasta 50 años</w:t>
            </w:r>
          </w:p>
        </w:tc>
      </w:tr>
      <w:tr w:rsidR="00240A19" w:rsidRPr="0044473F" w14:paraId="2A20C65A" w14:textId="77777777" w:rsidTr="0094506E">
        <w:trPr>
          <w:jc w:val="center"/>
        </w:trPr>
        <w:tc>
          <w:tcPr>
            <w:tcW w:w="6370" w:type="dxa"/>
            <w:tcBorders>
              <w:top w:val="single" w:sz="4" w:space="0" w:color="auto"/>
              <w:left w:val="single" w:sz="4" w:space="0" w:color="auto"/>
              <w:bottom w:val="single" w:sz="4" w:space="0" w:color="auto"/>
              <w:right w:val="single" w:sz="4" w:space="0" w:color="auto"/>
            </w:tcBorders>
            <w:hideMark/>
          </w:tcPr>
          <w:p w14:paraId="2A20C658" w14:textId="77777777" w:rsidR="00240A19" w:rsidRPr="0044473F" w:rsidRDefault="00240A19" w:rsidP="0094506E">
            <w:pPr>
              <w:pStyle w:val="Default"/>
            </w:pPr>
            <w:r w:rsidRPr="0044473F">
              <w:t>Maquinaria y equipo</w:t>
            </w:r>
          </w:p>
        </w:tc>
        <w:tc>
          <w:tcPr>
            <w:tcW w:w="1980" w:type="dxa"/>
            <w:tcBorders>
              <w:top w:val="single" w:sz="4" w:space="0" w:color="auto"/>
              <w:left w:val="single" w:sz="4" w:space="0" w:color="auto"/>
              <w:bottom w:val="single" w:sz="4" w:space="0" w:color="auto"/>
              <w:right w:val="single" w:sz="4" w:space="0" w:color="auto"/>
            </w:tcBorders>
            <w:hideMark/>
          </w:tcPr>
          <w:p w14:paraId="2A20C659" w14:textId="77777777" w:rsidR="00240A19" w:rsidRPr="0044473F" w:rsidRDefault="00240A19" w:rsidP="0094506E">
            <w:pPr>
              <w:pStyle w:val="Default"/>
              <w:jc w:val="center"/>
            </w:pPr>
            <w:r w:rsidRPr="0044473F">
              <w:t>De 20 a 30 años</w:t>
            </w:r>
          </w:p>
        </w:tc>
      </w:tr>
      <w:tr w:rsidR="00240A19" w:rsidRPr="0044473F" w14:paraId="2A20C65D" w14:textId="77777777" w:rsidTr="0094506E">
        <w:trPr>
          <w:jc w:val="center"/>
        </w:trPr>
        <w:tc>
          <w:tcPr>
            <w:tcW w:w="6370" w:type="dxa"/>
            <w:tcBorders>
              <w:top w:val="single" w:sz="4" w:space="0" w:color="auto"/>
              <w:left w:val="single" w:sz="4" w:space="0" w:color="auto"/>
              <w:bottom w:val="single" w:sz="4" w:space="0" w:color="auto"/>
              <w:right w:val="single" w:sz="4" w:space="0" w:color="auto"/>
            </w:tcBorders>
            <w:hideMark/>
          </w:tcPr>
          <w:p w14:paraId="2A20C65B" w14:textId="77777777" w:rsidR="00240A19" w:rsidRPr="0044473F" w:rsidRDefault="00240A19" w:rsidP="0094506E">
            <w:pPr>
              <w:pStyle w:val="Default"/>
            </w:pPr>
            <w:r w:rsidRPr="0044473F">
              <w:t xml:space="preserve">Equipo médico y científico </w:t>
            </w:r>
          </w:p>
        </w:tc>
        <w:tc>
          <w:tcPr>
            <w:tcW w:w="1980" w:type="dxa"/>
            <w:tcBorders>
              <w:top w:val="single" w:sz="4" w:space="0" w:color="auto"/>
              <w:left w:val="single" w:sz="4" w:space="0" w:color="auto"/>
              <w:bottom w:val="single" w:sz="4" w:space="0" w:color="auto"/>
              <w:right w:val="single" w:sz="4" w:space="0" w:color="auto"/>
            </w:tcBorders>
            <w:hideMark/>
          </w:tcPr>
          <w:p w14:paraId="2A20C65C" w14:textId="77777777" w:rsidR="00240A19" w:rsidRPr="0044473F" w:rsidRDefault="00240A19" w:rsidP="0094506E">
            <w:pPr>
              <w:pStyle w:val="Default"/>
              <w:jc w:val="center"/>
            </w:pPr>
            <w:r w:rsidRPr="0044473F">
              <w:t>De 10 a 15 años</w:t>
            </w:r>
          </w:p>
        </w:tc>
      </w:tr>
      <w:tr w:rsidR="00240A19" w:rsidRPr="0044473F" w14:paraId="2A20C660" w14:textId="77777777" w:rsidTr="0094506E">
        <w:trPr>
          <w:jc w:val="center"/>
        </w:trPr>
        <w:tc>
          <w:tcPr>
            <w:tcW w:w="6370" w:type="dxa"/>
            <w:tcBorders>
              <w:top w:val="single" w:sz="4" w:space="0" w:color="auto"/>
              <w:left w:val="single" w:sz="4" w:space="0" w:color="auto"/>
              <w:bottom w:val="single" w:sz="4" w:space="0" w:color="auto"/>
              <w:right w:val="single" w:sz="4" w:space="0" w:color="auto"/>
            </w:tcBorders>
            <w:hideMark/>
          </w:tcPr>
          <w:p w14:paraId="2A20C65E" w14:textId="77777777" w:rsidR="00240A19" w:rsidRPr="0044473F" w:rsidRDefault="00240A19" w:rsidP="0094506E">
            <w:pPr>
              <w:pStyle w:val="Default"/>
            </w:pPr>
            <w:r w:rsidRPr="0044473F">
              <w:t>Muebles, enseres y equipo de oficina</w:t>
            </w:r>
          </w:p>
        </w:tc>
        <w:tc>
          <w:tcPr>
            <w:tcW w:w="1980" w:type="dxa"/>
            <w:tcBorders>
              <w:top w:val="single" w:sz="4" w:space="0" w:color="auto"/>
              <w:left w:val="single" w:sz="4" w:space="0" w:color="auto"/>
              <w:bottom w:val="single" w:sz="4" w:space="0" w:color="auto"/>
              <w:right w:val="single" w:sz="4" w:space="0" w:color="auto"/>
            </w:tcBorders>
            <w:hideMark/>
          </w:tcPr>
          <w:p w14:paraId="2A20C65F" w14:textId="77777777" w:rsidR="00240A19" w:rsidRPr="0044473F" w:rsidRDefault="00240A19" w:rsidP="0094506E">
            <w:pPr>
              <w:pStyle w:val="Default"/>
              <w:jc w:val="center"/>
            </w:pPr>
            <w:r w:rsidRPr="0044473F">
              <w:t>De 10 a 15 años</w:t>
            </w:r>
          </w:p>
        </w:tc>
      </w:tr>
      <w:tr w:rsidR="00240A19" w:rsidRPr="0044473F" w14:paraId="2A20C663" w14:textId="77777777" w:rsidTr="0094506E">
        <w:trPr>
          <w:jc w:val="center"/>
        </w:trPr>
        <w:tc>
          <w:tcPr>
            <w:tcW w:w="6370" w:type="dxa"/>
            <w:tcBorders>
              <w:top w:val="single" w:sz="4" w:space="0" w:color="auto"/>
              <w:left w:val="single" w:sz="4" w:space="0" w:color="auto"/>
              <w:bottom w:val="single" w:sz="4" w:space="0" w:color="auto"/>
              <w:right w:val="single" w:sz="4" w:space="0" w:color="auto"/>
            </w:tcBorders>
            <w:hideMark/>
          </w:tcPr>
          <w:p w14:paraId="2A20C661" w14:textId="77777777" w:rsidR="00240A19" w:rsidRPr="0044473F" w:rsidRDefault="00240A19" w:rsidP="0094506E">
            <w:pPr>
              <w:pStyle w:val="Default"/>
            </w:pPr>
            <w:r w:rsidRPr="0044473F">
              <w:t>Equipo de comunicación y computación</w:t>
            </w:r>
          </w:p>
        </w:tc>
        <w:tc>
          <w:tcPr>
            <w:tcW w:w="1980" w:type="dxa"/>
            <w:tcBorders>
              <w:top w:val="single" w:sz="4" w:space="0" w:color="auto"/>
              <w:left w:val="single" w:sz="4" w:space="0" w:color="auto"/>
              <w:bottom w:val="single" w:sz="4" w:space="0" w:color="auto"/>
              <w:right w:val="single" w:sz="4" w:space="0" w:color="auto"/>
            </w:tcBorders>
            <w:hideMark/>
          </w:tcPr>
          <w:p w14:paraId="2A20C662" w14:textId="77777777" w:rsidR="00240A19" w:rsidRPr="0044473F" w:rsidRDefault="00240A19" w:rsidP="0094506E">
            <w:pPr>
              <w:pStyle w:val="Default"/>
              <w:jc w:val="center"/>
            </w:pPr>
            <w:r w:rsidRPr="0044473F">
              <w:t>De 3 a 10 años</w:t>
            </w:r>
          </w:p>
        </w:tc>
      </w:tr>
      <w:tr w:rsidR="00240A19" w:rsidRPr="0044473F" w14:paraId="2A20C666" w14:textId="77777777" w:rsidTr="0094506E">
        <w:trPr>
          <w:jc w:val="center"/>
        </w:trPr>
        <w:tc>
          <w:tcPr>
            <w:tcW w:w="6370" w:type="dxa"/>
            <w:tcBorders>
              <w:top w:val="single" w:sz="4" w:space="0" w:color="auto"/>
              <w:left w:val="single" w:sz="4" w:space="0" w:color="auto"/>
              <w:bottom w:val="single" w:sz="4" w:space="0" w:color="auto"/>
              <w:right w:val="single" w:sz="4" w:space="0" w:color="auto"/>
            </w:tcBorders>
            <w:hideMark/>
          </w:tcPr>
          <w:p w14:paraId="2A20C664" w14:textId="77777777" w:rsidR="00240A19" w:rsidRPr="0044473F" w:rsidRDefault="00240A19" w:rsidP="0094506E">
            <w:pPr>
              <w:pStyle w:val="Default"/>
            </w:pPr>
            <w:r w:rsidRPr="0044473F">
              <w:t>Equipo de transporte, tracción y elevación</w:t>
            </w:r>
          </w:p>
        </w:tc>
        <w:tc>
          <w:tcPr>
            <w:tcW w:w="1980" w:type="dxa"/>
            <w:tcBorders>
              <w:top w:val="single" w:sz="4" w:space="0" w:color="auto"/>
              <w:left w:val="single" w:sz="4" w:space="0" w:color="auto"/>
              <w:bottom w:val="single" w:sz="4" w:space="0" w:color="auto"/>
              <w:right w:val="single" w:sz="4" w:space="0" w:color="auto"/>
            </w:tcBorders>
            <w:hideMark/>
          </w:tcPr>
          <w:p w14:paraId="2A20C665" w14:textId="77777777" w:rsidR="00240A19" w:rsidRPr="0044473F" w:rsidRDefault="00240A19" w:rsidP="0094506E">
            <w:pPr>
              <w:pStyle w:val="Default"/>
              <w:jc w:val="center"/>
            </w:pPr>
            <w:r w:rsidRPr="0044473F">
              <w:t>Hasta 10 años</w:t>
            </w:r>
          </w:p>
        </w:tc>
      </w:tr>
      <w:tr w:rsidR="00240A19" w:rsidRPr="0044473F" w14:paraId="2A20C669" w14:textId="77777777" w:rsidTr="0094506E">
        <w:trPr>
          <w:jc w:val="center"/>
        </w:trPr>
        <w:tc>
          <w:tcPr>
            <w:tcW w:w="6370" w:type="dxa"/>
            <w:tcBorders>
              <w:top w:val="single" w:sz="4" w:space="0" w:color="auto"/>
              <w:left w:val="single" w:sz="4" w:space="0" w:color="auto"/>
              <w:bottom w:val="single" w:sz="4" w:space="0" w:color="auto"/>
              <w:right w:val="single" w:sz="4" w:space="0" w:color="auto"/>
            </w:tcBorders>
            <w:hideMark/>
          </w:tcPr>
          <w:p w14:paraId="2A20C667" w14:textId="77777777" w:rsidR="00240A19" w:rsidRPr="0044473F" w:rsidRDefault="00240A19" w:rsidP="0094506E">
            <w:pPr>
              <w:pStyle w:val="Default"/>
            </w:pPr>
            <w:r w:rsidRPr="0044473F">
              <w:t>Menor cuantía</w:t>
            </w:r>
          </w:p>
        </w:tc>
        <w:tc>
          <w:tcPr>
            <w:tcW w:w="1980" w:type="dxa"/>
            <w:tcBorders>
              <w:top w:val="single" w:sz="4" w:space="0" w:color="auto"/>
              <w:left w:val="single" w:sz="4" w:space="0" w:color="auto"/>
              <w:bottom w:val="single" w:sz="4" w:space="0" w:color="auto"/>
              <w:right w:val="single" w:sz="4" w:space="0" w:color="auto"/>
            </w:tcBorders>
            <w:hideMark/>
          </w:tcPr>
          <w:p w14:paraId="2A20C668" w14:textId="77777777" w:rsidR="00240A19" w:rsidRPr="0044473F" w:rsidRDefault="00240A19" w:rsidP="0094506E">
            <w:pPr>
              <w:pStyle w:val="Default"/>
              <w:jc w:val="center"/>
            </w:pPr>
            <w:r w:rsidRPr="0044473F">
              <w:t>1 mes</w:t>
            </w:r>
          </w:p>
        </w:tc>
      </w:tr>
    </w:tbl>
    <w:p w14:paraId="2A20C66A" w14:textId="77777777" w:rsidR="00240A19" w:rsidRPr="0044473F" w:rsidRDefault="00240A19" w:rsidP="00967893">
      <w:pPr>
        <w:rPr>
          <w:color w:val="000000"/>
          <w:lang w:val="es-ES_tradnl"/>
        </w:rPr>
      </w:pPr>
    </w:p>
    <w:p w14:paraId="2A20C66B" w14:textId="77777777" w:rsidR="00B927BD" w:rsidRDefault="00B927BD" w:rsidP="00B927BD">
      <w:pPr>
        <w:pStyle w:val="Default"/>
      </w:pPr>
    </w:p>
    <w:p w14:paraId="2A20C66C" w14:textId="77777777" w:rsidR="00AD18CD" w:rsidRPr="0044473F" w:rsidRDefault="00AD18CD" w:rsidP="00B927BD">
      <w:pPr>
        <w:pStyle w:val="Default"/>
      </w:pPr>
    </w:p>
    <w:p w14:paraId="2A20C66D" w14:textId="77777777" w:rsidR="00240A19" w:rsidRDefault="00240A19" w:rsidP="00240A19">
      <w:pPr>
        <w:pStyle w:val="Prrafodelista"/>
        <w:ind w:left="0"/>
        <w:jc w:val="both"/>
        <w:rPr>
          <w:rFonts w:ascii="Arial" w:hAnsi="Arial" w:cs="Arial"/>
          <w:color w:val="000000"/>
        </w:rPr>
      </w:pPr>
      <w:r w:rsidRPr="0044473F">
        <w:rPr>
          <w:rFonts w:ascii="Arial" w:hAnsi="Arial" w:cs="Arial"/>
          <w:b/>
          <w:color w:val="000000"/>
        </w:rPr>
        <w:t>SALIDAS DE BIENES</w:t>
      </w:r>
      <w:r w:rsidRPr="0044473F">
        <w:rPr>
          <w:rFonts w:ascii="Arial" w:hAnsi="Arial" w:cs="Arial"/>
          <w:color w:val="000000"/>
        </w:rPr>
        <w:t>:</w:t>
      </w:r>
    </w:p>
    <w:p w14:paraId="2A20C66E" w14:textId="77777777" w:rsidR="00AD18CD" w:rsidRPr="0044473F" w:rsidRDefault="00AD18CD" w:rsidP="00240A19">
      <w:pPr>
        <w:pStyle w:val="Prrafodelista"/>
        <w:ind w:left="0"/>
        <w:jc w:val="both"/>
        <w:rPr>
          <w:rFonts w:ascii="Arial" w:hAnsi="Arial" w:cs="Arial"/>
          <w:color w:val="000000"/>
        </w:rPr>
      </w:pPr>
    </w:p>
    <w:p w14:paraId="2A20C66F" w14:textId="77777777" w:rsidR="00240A19" w:rsidRDefault="00240A19" w:rsidP="00240A19">
      <w:pPr>
        <w:pStyle w:val="Textoindependiente3"/>
        <w:numPr>
          <w:ilvl w:val="0"/>
          <w:numId w:val="36"/>
        </w:numPr>
        <w:rPr>
          <w:b w:val="0"/>
          <w:bCs w:val="0"/>
          <w:color w:val="000000"/>
          <w:sz w:val="24"/>
        </w:rPr>
      </w:pPr>
      <w:r w:rsidRPr="0044473F">
        <w:rPr>
          <w:b w:val="0"/>
          <w:bCs w:val="0"/>
          <w:color w:val="000000"/>
          <w:sz w:val="24"/>
        </w:rPr>
        <w:t>Las solicitudes de los elementos de consumo se deben hacer dentro de los cinc</w:t>
      </w:r>
      <w:r w:rsidR="007C50A1">
        <w:rPr>
          <w:b w:val="0"/>
          <w:bCs w:val="0"/>
          <w:color w:val="000000"/>
          <w:sz w:val="24"/>
        </w:rPr>
        <w:t xml:space="preserve">o (5) primeros días de cada mes por parte de las oficinas interesadas </w:t>
      </w:r>
    </w:p>
    <w:p w14:paraId="2A20C670" w14:textId="77777777" w:rsidR="007C50A1" w:rsidRPr="0044473F" w:rsidRDefault="007C50A1" w:rsidP="007C50A1">
      <w:pPr>
        <w:pStyle w:val="Textoindependiente3"/>
        <w:ind w:left="720"/>
        <w:rPr>
          <w:b w:val="0"/>
          <w:bCs w:val="0"/>
          <w:color w:val="000000"/>
          <w:sz w:val="24"/>
        </w:rPr>
      </w:pPr>
    </w:p>
    <w:p w14:paraId="2A20C671" w14:textId="77777777" w:rsidR="00240A19" w:rsidRPr="0044473F" w:rsidRDefault="00240A19" w:rsidP="00240A19">
      <w:pPr>
        <w:pStyle w:val="Textoindependiente3"/>
        <w:numPr>
          <w:ilvl w:val="0"/>
          <w:numId w:val="36"/>
        </w:numPr>
        <w:rPr>
          <w:b w:val="0"/>
          <w:bCs w:val="0"/>
          <w:color w:val="000000"/>
          <w:sz w:val="24"/>
        </w:rPr>
      </w:pPr>
      <w:r w:rsidRPr="0044473F">
        <w:rPr>
          <w:b w:val="0"/>
          <w:bCs w:val="0"/>
          <w:color w:val="000000"/>
          <w:sz w:val="24"/>
        </w:rPr>
        <w:t>Las solicitudes de equipos de cómputo</w:t>
      </w:r>
      <w:r w:rsidR="00CC2AB6" w:rsidRPr="0044473F">
        <w:rPr>
          <w:b w:val="0"/>
          <w:bCs w:val="0"/>
          <w:color w:val="000000"/>
          <w:sz w:val="24"/>
        </w:rPr>
        <w:t xml:space="preserve"> y comunicaciones</w:t>
      </w:r>
      <w:r w:rsidRPr="0044473F">
        <w:rPr>
          <w:b w:val="0"/>
          <w:bCs w:val="0"/>
          <w:color w:val="000000"/>
          <w:sz w:val="24"/>
        </w:rPr>
        <w:t xml:space="preserve"> deben estar </w:t>
      </w:r>
      <w:r w:rsidR="00010BDD">
        <w:rPr>
          <w:b w:val="0"/>
          <w:bCs w:val="0"/>
          <w:color w:val="000000"/>
          <w:sz w:val="24"/>
        </w:rPr>
        <w:t xml:space="preserve">autorizadas </w:t>
      </w:r>
      <w:r w:rsidRPr="0044473F">
        <w:rPr>
          <w:b w:val="0"/>
          <w:bCs w:val="0"/>
          <w:color w:val="000000"/>
          <w:sz w:val="24"/>
        </w:rPr>
        <w:t xml:space="preserve">por el </w:t>
      </w:r>
      <w:r w:rsidR="00010BDD">
        <w:rPr>
          <w:b w:val="0"/>
          <w:bCs w:val="0"/>
          <w:color w:val="000000"/>
          <w:sz w:val="24"/>
        </w:rPr>
        <w:t xml:space="preserve">Lider del proceso de informática y tecnología que es el </w:t>
      </w:r>
      <w:r w:rsidRPr="0044473F">
        <w:rPr>
          <w:b w:val="0"/>
          <w:bCs w:val="0"/>
          <w:color w:val="000000"/>
          <w:sz w:val="24"/>
        </w:rPr>
        <w:t>Jefe de la Oficina Asesora de Planeación</w:t>
      </w:r>
      <w:r w:rsidR="001A6142" w:rsidRPr="0044473F">
        <w:rPr>
          <w:b w:val="0"/>
          <w:bCs w:val="0"/>
          <w:color w:val="000000"/>
          <w:sz w:val="24"/>
        </w:rPr>
        <w:t xml:space="preserve"> igualmente deben ser </w:t>
      </w:r>
      <w:r w:rsidR="00CC2AB6" w:rsidRPr="0044473F">
        <w:rPr>
          <w:b w:val="0"/>
          <w:bCs w:val="0"/>
          <w:color w:val="000000"/>
          <w:sz w:val="24"/>
        </w:rPr>
        <w:t>aprueba</w:t>
      </w:r>
      <w:r w:rsidR="001A6142" w:rsidRPr="0044473F">
        <w:rPr>
          <w:b w:val="0"/>
          <w:bCs w:val="0"/>
          <w:color w:val="000000"/>
          <w:sz w:val="24"/>
        </w:rPr>
        <w:t xml:space="preserve">dos y firmados por </w:t>
      </w:r>
      <w:r w:rsidR="00CC2AB6" w:rsidRPr="0044473F">
        <w:rPr>
          <w:b w:val="0"/>
          <w:bCs w:val="0"/>
          <w:color w:val="000000"/>
          <w:sz w:val="24"/>
        </w:rPr>
        <w:t xml:space="preserve">  el  Secretario  General.</w:t>
      </w:r>
    </w:p>
    <w:p w14:paraId="2A20C672" w14:textId="77777777" w:rsidR="00CC2AB6" w:rsidRPr="0044473F" w:rsidRDefault="00CC2AB6" w:rsidP="00CC2AB6">
      <w:pPr>
        <w:pStyle w:val="Textoindependiente3"/>
        <w:rPr>
          <w:b w:val="0"/>
          <w:bCs w:val="0"/>
          <w:color w:val="000000"/>
          <w:sz w:val="24"/>
        </w:rPr>
      </w:pPr>
    </w:p>
    <w:p w14:paraId="2A20C673" w14:textId="77777777" w:rsidR="00240A19" w:rsidRDefault="002C6AB1" w:rsidP="00240A19">
      <w:pPr>
        <w:pStyle w:val="Textoindependiente3"/>
        <w:numPr>
          <w:ilvl w:val="0"/>
          <w:numId w:val="36"/>
        </w:numPr>
        <w:rPr>
          <w:b w:val="0"/>
          <w:bCs w:val="0"/>
          <w:color w:val="000000"/>
          <w:sz w:val="24"/>
        </w:rPr>
      </w:pPr>
      <w:r w:rsidRPr="0044473F">
        <w:rPr>
          <w:b w:val="0"/>
          <w:bCs w:val="0"/>
          <w:color w:val="000000"/>
          <w:sz w:val="24"/>
        </w:rPr>
        <w:t xml:space="preserve">El funcionario </w:t>
      </w:r>
      <w:r w:rsidR="00010BDD">
        <w:rPr>
          <w:b w:val="0"/>
          <w:bCs w:val="0"/>
          <w:color w:val="000000"/>
          <w:sz w:val="24"/>
        </w:rPr>
        <w:t xml:space="preserve">que solicite bienes al almacen </w:t>
      </w:r>
      <w:r w:rsidRPr="0044473F">
        <w:rPr>
          <w:b w:val="0"/>
          <w:bCs w:val="0"/>
          <w:color w:val="000000"/>
          <w:sz w:val="24"/>
        </w:rPr>
        <w:t>debe entregar l</w:t>
      </w:r>
      <w:r w:rsidR="00240A19" w:rsidRPr="0044473F">
        <w:rPr>
          <w:b w:val="0"/>
          <w:bCs w:val="0"/>
          <w:color w:val="000000"/>
          <w:sz w:val="24"/>
        </w:rPr>
        <w:t>os formatos</w:t>
      </w:r>
      <w:r w:rsidRPr="0044473F">
        <w:rPr>
          <w:b w:val="0"/>
          <w:bCs w:val="0"/>
          <w:color w:val="000000"/>
          <w:sz w:val="24"/>
        </w:rPr>
        <w:t xml:space="preserve"> totalmente </w:t>
      </w:r>
      <w:r w:rsidR="00240A19" w:rsidRPr="0044473F">
        <w:rPr>
          <w:b w:val="0"/>
          <w:bCs w:val="0"/>
          <w:color w:val="000000"/>
          <w:sz w:val="24"/>
        </w:rPr>
        <w:t xml:space="preserve"> diligenciados y con las firmas correspondientes</w:t>
      </w:r>
      <w:r w:rsidRPr="0044473F">
        <w:rPr>
          <w:b w:val="0"/>
          <w:bCs w:val="0"/>
          <w:color w:val="000000"/>
          <w:sz w:val="24"/>
        </w:rPr>
        <w:t>, de lo contrario no se</w:t>
      </w:r>
      <w:r w:rsidR="00010BDD">
        <w:rPr>
          <w:b w:val="0"/>
          <w:bCs w:val="0"/>
          <w:color w:val="000000"/>
          <w:sz w:val="24"/>
        </w:rPr>
        <w:t xml:space="preserve"> podrá realizar el tramite.</w:t>
      </w:r>
    </w:p>
    <w:p w14:paraId="2A20C674" w14:textId="77777777" w:rsidR="00834C90" w:rsidRDefault="00834C90" w:rsidP="00834C90">
      <w:pPr>
        <w:pStyle w:val="Prrafodelista"/>
        <w:rPr>
          <w:b/>
          <w:bCs/>
          <w:color w:val="000000"/>
        </w:rPr>
      </w:pPr>
    </w:p>
    <w:p w14:paraId="2A20C675" w14:textId="77777777" w:rsidR="00834C90" w:rsidRDefault="00834C90" w:rsidP="00240A19">
      <w:pPr>
        <w:pStyle w:val="Textoindependiente3"/>
        <w:numPr>
          <w:ilvl w:val="0"/>
          <w:numId w:val="36"/>
        </w:numPr>
        <w:rPr>
          <w:b w:val="0"/>
          <w:bCs w:val="0"/>
          <w:color w:val="000000"/>
          <w:sz w:val="24"/>
        </w:rPr>
      </w:pPr>
      <w:r>
        <w:rPr>
          <w:b w:val="0"/>
          <w:bCs w:val="0"/>
          <w:color w:val="000000"/>
          <w:sz w:val="24"/>
        </w:rPr>
        <w:t xml:space="preserve">La dotación de material Tiflologico a las Instituciones Educativas, Bibliotecas y otras entidades publicas, se realizan cuando sea ordenada por Resolución de distribución de material tiflológico, ordenada por el Director General , y se registra la respectiva salida en el aplicativo WEB SAFI </w:t>
      </w:r>
    </w:p>
    <w:p w14:paraId="2A20C676" w14:textId="77777777" w:rsidR="00834C90" w:rsidRDefault="00834C90" w:rsidP="00834C90">
      <w:pPr>
        <w:pStyle w:val="Prrafodelista"/>
        <w:rPr>
          <w:b/>
          <w:bCs/>
          <w:color w:val="000000"/>
        </w:rPr>
      </w:pPr>
    </w:p>
    <w:p w14:paraId="2A20C677" w14:textId="77777777" w:rsidR="00834C90" w:rsidRDefault="00834C90" w:rsidP="00834C90">
      <w:pPr>
        <w:pStyle w:val="Textoindependiente3"/>
        <w:numPr>
          <w:ilvl w:val="0"/>
          <w:numId w:val="36"/>
        </w:numPr>
        <w:rPr>
          <w:b w:val="0"/>
          <w:bCs w:val="0"/>
          <w:color w:val="000000"/>
          <w:sz w:val="24"/>
        </w:rPr>
      </w:pPr>
      <w:r w:rsidRPr="00834C90">
        <w:rPr>
          <w:b w:val="0"/>
          <w:bCs w:val="0"/>
          <w:color w:val="000000"/>
          <w:sz w:val="24"/>
        </w:rPr>
        <w:t>La salida de material que no este contemplado como dotación a las Instituciones educativas o demás entidades públicas se soli</w:t>
      </w:r>
      <w:r>
        <w:rPr>
          <w:b w:val="0"/>
          <w:bCs w:val="0"/>
          <w:color w:val="000000"/>
          <w:sz w:val="24"/>
        </w:rPr>
        <w:t>citará</w:t>
      </w:r>
      <w:r w:rsidRPr="00834C90">
        <w:rPr>
          <w:b w:val="0"/>
          <w:bCs w:val="0"/>
          <w:color w:val="000000"/>
          <w:sz w:val="24"/>
        </w:rPr>
        <w:t xml:space="preserve"> por Memor</w:t>
      </w:r>
      <w:r>
        <w:rPr>
          <w:b w:val="0"/>
          <w:bCs w:val="0"/>
          <w:color w:val="000000"/>
          <w:sz w:val="24"/>
        </w:rPr>
        <w:t>ando ordenado por el Subdirector</w:t>
      </w:r>
      <w:r w:rsidRPr="00834C90">
        <w:rPr>
          <w:b w:val="0"/>
          <w:bCs w:val="0"/>
          <w:color w:val="000000"/>
          <w:sz w:val="24"/>
        </w:rPr>
        <w:t xml:space="preserve"> del INCI y se registra </w:t>
      </w:r>
      <w:r>
        <w:rPr>
          <w:b w:val="0"/>
          <w:bCs w:val="0"/>
          <w:color w:val="000000"/>
          <w:sz w:val="24"/>
        </w:rPr>
        <w:t>la respectiva salida d</w:t>
      </w:r>
      <w:r w:rsidRPr="00834C90">
        <w:rPr>
          <w:b w:val="0"/>
          <w:bCs w:val="0"/>
          <w:color w:val="000000"/>
          <w:sz w:val="24"/>
        </w:rPr>
        <w:t>e almacen</w:t>
      </w:r>
      <w:r>
        <w:rPr>
          <w:b w:val="0"/>
          <w:bCs w:val="0"/>
          <w:color w:val="000000"/>
          <w:sz w:val="24"/>
        </w:rPr>
        <w:t xml:space="preserve"> en el aplicaivo WEB SAFI.</w:t>
      </w:r>
    </w:p>
    <w:p w14:paraId="2A20C678" w14:textId="77777777" w:rsidR="00834C90" w:rsidRDefault="00834C90" w:rsidP="00834C90">
      <w:pPr>
        <w:pStyle w:val="Prrafodelista"/>
        <w:rPr>
          <w:b/>
          <w:bCs/>
          <w:color w:val="000000"/>
        </w:rPr>
      </w:pPr>
    </w:p>
    <w:p w14:paraId="2A20C679" w14:textId="77777777" w:rsidR="00834C90" w:rsidRDefault="00834C90" w:rsidP="00834C90">
      <w:pPr>
        <w:pStyle w:val="Prrafodelista"/>
        <w:numPr>
          <w:ilvl w:val="0"/>
          <w:numId w:val="36"/>
        </w:numPr>
        <w:jc w:val="both"/>
        <w:rPr>
          <w:rFonts w:ascii="Arial" w:hAnsi="Arial" w:cs="Arial"/>
          <w:color w:val="000000"/>
        </w:rPr>
      </w:pPr>
      <w:r>
        <w:rPr>
          <w:rFonts w:ascii="Arial" w:hAnsi="Arial" w:cs="Arial"/>
          <w:color w:val="000000"/>
        </w:rPr>
        <w:t>Cuando s</w:t>
      </w:r>
      <w:r w:rsidR="00D0081B">
        <w:rPr>
          <w:rFonts w:ascii="Arial" w:hAnsi="Arial" w:cs="Arial"/>
          <w:color w:val="000000"/>
        </w:rPr>
        <w:t xml:space="preserve">e retiren de la entidad los bienes dados de baja, </w:t>
      </w:r>
      <w:r>
        <w:rPr>
          <w:rFonts w:ascii="Arial" w:hAnsi="Arial" w:cs="Arial"/>
          <w:color w:val="000000"/>
        </w:rPr>
        <w:t xml:space="preserve"> se</w:t>
      </w:r>
      <w:r w:rsidR="00FB2F22" w:rsidRPr="0044473F">
        <w:rPr>
          <w:rFonts w:ascii="Arial" w:hAnsi="Arial" w:cs="Arial"/>
          <w:color w:val="000000"/>
        </w:rPr>
        <w:t xml:space="preserve"> realizarán </w:t>
      </w:r>
      <w:r w:rsidR="00E51E17" w:rsidRPr="0044473F">
        <w:rPr>
          <w:rFonts w:ascii="Arial" w:hAnsi="Arial" w:cs="Arial"/>
          <w:color w:val="000000"/>
        </w:rPr>
        <w:t>l</w:t>
      </w:r>
      <w:r>
        <w:rPr>
          <w:rFonts w:ascii="Arial" w:hAnsi="Arial" w:cs="Arial"/>
          <w:color w:val="000000"/>
        </w:rPr>
        <w:t xml:space="preserve">os respectivos registros de salida en </w:t>
      </w:r>
      <w:r w:rsidR="00E51E17" w:rsidRPr="0044473F">
        <w:rPr>
          <w:rFonts w:ascii="Arial" w:hAnsi="Arial" w:cs="Arial"/>
          <w:color w:val="000000"/>
        </w:rPr>
        <w:t xml:space="preserve">el aplicativo WEBSAFI </w:t>
      </w:r>
      <w:r w:rsidR="00FB2F22" w:rsidRPr="0044473F">
        <w:rPr>
          <w:rFonts w:ascii="Arial" w:hAnsi="Arial" w:cs="Arial"/>
          <w:color w:val="000000"/>
        </w:rPr>
        <w:t xml:space="preserve"> </w:t>
      </w:r>
      <w:r w:rsidR="00D0081B">
        <w:rPr>
          <w:rFonts w:ascii="Arial" w:hAnsi="Arial" w:cs="Arial"/>
          <w:color w:val="000000"/>
        </w:rPr>
        <w:t xml:space="preserve"> </w:t>
      </w:r>
    </w:p>
    <w:p w14:paraId="2A20C67A" w14:textId="77777777" w:rsidR="00834C90" w:rsidRDefault="00834C90" w:rsidP="00834C90">
      <w:pPr>
        <w:pStyle w:val="Prrafodelista"/>
        <w:rPr>
          <w:rFonts w:ascii="Arial" w:hAnsi="Arial" w:cs="Arial"/>
          <w:b/>
          <w:color w:val="000000"/>
        </w:rPr>
      </w:pPr>
    </w:p>
    <w:p w14:paraId="2A20C67B" w14:textId="77777777" w:rsidR="00834C90" w:rsidRDefault="00834C90" w:rsidP="00834C90">
      <w:pPr>
        <w:pStyle w:val="Prrafodelista"/>
        <w:rPr>
          <w:rFonts w:ascii="Arial" w:hAnsi="Arial" w:cs="Arial"/>
          <w:b/>
          <w:color w:val="000000"/>
        </w:rPr>
      </w:pPr>
    </w:p>
    <w:p w14:paraId="2A20C67C" w14:textId="77777777" w:rsidR="00240A19" w:rsidRPr="0044473F" w:rsidRDefault="00240A19" w:rsidP="00834C90">
      <w:pPr>
        <w:pStyle w:val="Prrafodelista"/>
        <w:ind w:left="0"/>
        <w:jc w:val="both"/>
        <w:rPr>
          <w:rFonts w:ascii="Arial" w:hAnsi="Arial" w:cs="Arial"/>
          <w:color w:val="000000"/>
        </w:rPr>
      </w:pPr>
      <w:r w:rsidRPr="0044473F">
        <w:rPr>
          <w:rFonts w:ascii="Arial" w:hAnsi="Arial" w:cs="Arial"/>
          <w:b/>
          <w:color w:val="000000"/>
        </w:rPr>
        <w:t>TRASLADOS DE BIENES</w:t>
      </w:r>
      <w:r w:rsidRPr="0044473F">
        <w:rPr>
          <w:rFonts w:ascii="Arial" w:hAnsi="Arial" w:cs="Arial"/>
          <w:color w:val="000000"/>
        </w:rPr>
        <w:t>:</w:t>
      </w:r>
    </w:p>
    <w:p w14:paraId="2A20C67D" w14:textId="77777777" w:rsidR="00240A19" w:rsidRPr="0044473F" w:rsidRDefault="00240A19" w:rsidP="00240A19">
      <w:pPr>
        <w:pStyle w:val="Prrafodelista"/>
        <w:ind w:left="0"/>
        <w:jc w:val="both"/>
        <w:rPr>
          <w:rFonts w:ascii="Arial" w:hAnsi="Arial" w:cs="Arial"/>
          <w:color w:val="000000"/>
        </w:rPr>
      </w:pPr>
    </w:p>
    <w:p w14:paraId="2A20C67E" w14:textId="77777777" w:rsidR="00240A19" w:rsidRPr="0044473F" w:rsidRDefault="00240A19" w:rsidP="00240A19">
      <w:pPr>
        <w:pStyle w:val="Textoindependiente3"/>
        <w:numPr>
          <w:ilvl w:val="0"/>
          <w:numId w:val="36"/>
        </w:numPr>
        <w:rPr>
          <w:b w:val="0"/>
          <w:bCs w:val="0"/>
          <w:color w:val="000000"/>
          <w:sz w:val="24"/>
        </w:rPr>
      </w:pPr>
      <w:r w:rsidRPr="0044473F">
        <w:rPr>
          <w:b w:val="0"/>
          <w:bCs w:val="0"/>
          <w:color w:val="000000"/>
          <w:sz w:val="24"/>
        </w:rPr>
        <w:t xml:space="preserve">Los bienes a trasladar entre funcionarios no deben ser entregados al almacén. </w:t>
      </w:r>
      <w:r w:rsidR="007C50A1">
        <w:rPr>
          <w:b w:val="0"/>
          <w:bCs w:val="0"/>
          <w:color w:val="000000"/>
          <w:sz w:val="24"/>
        </w:rPr>
        <w:t>El traslado físico de los bienes entre funcionarios solo se realizará hasta que se haga el registro de traslado en el aplicativo WEB SAFI cumpliendo con el requisito de diligenciamiento del formato debidamente autorizado y se firme el comprobante de traslado por el nuevo responsable de custodia del bien.</w:t>
      </w:r>
      <w:r w:rsidRPr="0044473F">
        <w:rPr>
          <w:b w:val="0"/>
          <w:bCs w:val="0"/>
          <w:color w:val="000000"/>
          <w:sz w:val="24"/>
        </w:rPr>
        <w:t xml:space="preserve"> </w:t>
      </w:r>
    </w:p>
    <w:p w14:paraId="2A20C67F" w14:textId="77777777" w:rsidR="00193035" w:rsidRPr="0044473F" w:rsidRDefault="00193035" w:rsidP="00193035">
      <w:pPr>
        <w:pStyle w:val="Textoindependiente3"/>
        <w:ind w:left="720"/>
        <w:rPr>
          <w:b w:val="0"/>
          <w:bCs w:val="0"/>
          <w:color w:val="000000"/>
          <w:sz w:val="24"/>
        </w:rPr>
      </w:pPr>
    </w:p>
    <w:p w14:paraId="2A20C680" w14:textId="77777777" w:rsidR="00193035" w:rsidRPr="0044473F" w:rsidRDefault="00193035" w:rsidP="00193035">
      <w:pPr>
        <w:pStyle w:val="Prrafodelista"/>
        <w:numPr>
          <w:ilvl w:val="0"/>
          <w:numId w:val="37"/>
        </w:numPr>
        <w:jc w:val="both"/>
        <w:rPr>
          <w:b/>
          <w:bCs/>
          <w:color w:val="000000"/>
        </w:rPr>
      </w:pPr>
      <w:r w:rsidRPr="0044473F">
        <w:rPr>
          <w:rFonts w:ascii="Arial" w:hAnsi="Arial" w:cs="Arial"/>
          <w:color w:val="000000"/>
        </w:rPr>
        <w:t>Los elementos manufacturados y material comercializado para la venta serán trasladados  del almacén a la Tienda INCI, según la solicitud</w:t>
      </w:r>
      <w:r w:rsidR="001276DD">
        <w:rPr>
          <w:rFonts w:ascii="Arial" w:hAnsi="Arial" w:cs="Arial"/>
          <w:color w:val="000000"/>
        </w:rPr>
        <w:t xml:space="preserve"> escrita en formato autorizado para tal fin</w:t>
      </w:r>
      <w:r w:rsidRPr="0044473F">
        <w:rPr>
          <w:rFonts w:ascii="Arial" w:hAnsi="Arial" w:cs="Arial"/>
          <w:color w:val="000000"/>
        </w:rPr>
        <w:t>.</w:t>
      </w:r>
    </w:p>
    <w:p w14:paraId="2A20C681" w14:textId="77777777" w:rsidR="00193035" w:rsidRPr="0044473F" w:rsidRDefault="00193035" w:rsidP="00193035">
      <w:pPr>
        <w:pStyle w:val="Prrafodelista"/>
        <w:jc w:val="both"/>
        <w:rPr>
          <w:b/>
          <w:bCs/>
          <w:color w:val="000000"/>
        </w:rPr>
      </w:pPr>
    </w:p>
    <w:p w14:paraId="2A20C682" w14:textId="77777777" w:rsidR="001276DD" w:rsidRPr="001276DD" w:rsidRDefault="00193035" w:rsidP="00193035">
      <w:pPr>
        <w:pStyle w:val="Prrafodelista"/>
        <w:numPr>
          <w:ilvl w:val="0"/>
          <w:numId w:val="37"/>
        </w:numPr>
        <w:jc w:val="both"/>
        <w:rPr>
          <w:b/>
          <w:bCs/>
          <w:color w:val="000000"/>
        </w:rPr>
      </w:pPr>
      <w:r w:rsidRPr="0044473F">
        <w:rPr>
          <w:rFonts w:ascii="Arial" w:hAnsi="Arial" w:cs="Arial"/>
          <w:color w:val="000000"/>
        </w:rPr>
        <w:t xml:space="preserve">Los elementos para la producción en la Imprenta Nacional para Ciegos </w:t>
      </w:r>
      <w:r w:rsidR="007C50A1">
        <w:rPr>
          <w:rFonts w:ascii="Arial" w:hAnsi="Arial" w:cs="Arial"/>
          <w:color w:val="000000"/>
        </w:rPr>
        <w:t xml:space="preserve">( materias primas) </w:t>
      </w:r>
      <w:r w:rsidRPr="0044473F">
        <w:rPr>
          <w:rFonts w:ascii="Arial" w:hAnsi="Arial" w:cs="Arial"/>
          <w:color w:val="000000"/>
        </w:rPr>
        <w:t>serán</w:t>
      </w:r>
      <w:r w:rsidR="001276DD">
        <w:rPr>
          <w:rFonts w:ascii="Arial" w:hAnsi="Arial" w:cs="Arial"/>
          <w:color w:val="000000"/>
        </w:rPr>
        <w:t xml:space="preserve"> controlados directamente en la Imprenta, su registro de ingreso se realiza por el responsable de almacen en el aplicativo WEB SAFI y se trasladan en el mismo aplicativo a la BODEGA de la IMPRENTA para ser custodiados y controlados por la persona designada para ello en el proceso de  Unidades Productivas.</w:t>
      </w:r>
    </w:p>
    <w:p w14:paraId="2A20C683" w14:textId="77777777" w:rsidR="001276DD" w:rsidRDefault="001276DD" w:rsidP="001276DD">
      <w:pPr>
        <w:pStyle w:val="Prrafodelista"/>
        <w:rPr>
          <w:rFonts w:ascii="Arial" w:hAnsi="Arial" w:cs="Arial"/>
          <w:color w:val="000000"/>
        </w:rPr>
      </w:pPr>
    </w:p>
    <w:p w14:paraId="2A20C684" w14:textId="77777777" w:rsidR="007C56EB" w:rsidRPr="001276DD" w:rsidRDefault="00193035" w:rsidP="00582996">
      <w:pPr>
        <w:pStyle w:val="Prrafodelista"/>
        <w:numPr>
          <w:ilvl w:val="0"/>
          <w:numId w:val="37"/>
        </w:numPr>
        <w:jc w:val="both"/>
        <w:rPr>
          <w:rFonts w:ascii="Arial" w:hAnsi="Arial" w:cs="Arial"/>
          <w:color w:val="000000"/>
        </w:rPr>
      </w:pPr>
      <w:r w:rsidRPr="001276DD">
        <w:rPr>
          <w:rFonts w:ascii="Arial" w:hAnsi="Arial" w:cs="Arial"/>
          <w:color w:val="000000"/>
        </w:rPr>
        <w:t xml:space="preserve"> </w:t>
      </w:r>
      <w:r w:rsidR="007C56EB" w:rsidRPr="001276DD">
        <w:rPr>
          <w:rFonts w:ascii="Arial" w:hAnsi="Arial" w:cs="Arial"/>
          <w:color w:val="000000"/>
        </w:rPr>
        <w:t>Las remisiones recibidas como producto terminado para la venta, se ingresan al aplicativo WEBSAFI</w:t>
      </w:r>
      <w:r w:rsidR="007A35DC" w:rsidRPr="001276DD">
        <w:rPr>
          <w:rFonts w:ascii="Arial" w:hAnsi="Arial" w:cs="Arial"/>
          <w:color w:val="000000"/>
        </w:rPr>
        <w:t xml:space="preserve"> </w:t>
      </w:r>
      <w:r w:rsidR="007C56EB" w:rsidRPr="001276DD">
        <w:rPr>
          <w:rFonts w:ascii="Arial" w:hAnsi="Arial" w:cs="Arial"/>
          <w:color w:val="000000"/>
        </w:rPr>
        <w:t>y se trasladan a la Tienda INCI.</w:t>
      </w:r>
    </w:p>
    <w:p w14:paraId="2A20C685" w14:textId="77777777" w:rsidR="00193035" w:rsidRPr="0044473F" w:rsidRDefault="00193035" w:rsidP="00193035">
      <w:pPr>
        <w:pStyle w:val="Prrafodelista"/>
        <w:rPr>
          <w:b/>
          <w:bCs/>
          <w:color w:val="000000"/>
        </w:rPr>
      </w:pPr>
    </w:p>
    <w:p w14:paraId="2A20C686" w14:textId="77777777" w:rsidR="00193035" w:rsidRPr="0044473F" w:rsidRDefault="00193035" w:rsidP="00193035">
      <w:pPr>
        <w:pStyle w:val="Textoindependiente3"/>
        <w:numPr>
          <w:ilvl w:val="0"/>
          <w:numId w:val="36"/>
        </w:numPr>
        <w:rPr>
          <w:b w:val="0"/>
          <w:bCs w:val="0"/>
          <w:color w:val="000000"/>
          <w:sz w:val="24"/>
        </w:rPr>
      </w:pPr>
      <w:r w:rsidRPr="0044473F">
        <w:rPr>
          <w:b w:val="0"/>
          <w:bCs w:val="0"/>
          <w:color w:val="000000"/>
          <w:sz w:val="24"/>
        </w:rPr>
        <w:t>El funcionario solicitante debe entregar los formatos totalmente  diligenciados y con las firmas correspondientes, de lo contrario no serán tenidos en cuenta.</w:t>
      </w:r>
    </w:p>
    <w:p w14:paraId="2A20C687" w14:textId="77777777" w:rsidR="00193035" w:rsidRDefault="00193035" w:rsidP="00193035">
      <w:pPr>
        <w:pStyle w:val="Textoindependiente3"/>
        <w:ind w:left="720"/>
        <w:rPr>
          <w:b w:val="0"/>
          <w:bCs w:val="0"/>
          <w:color w:val="000000"/>
          <w:sz w:val="24"/>
        </w:rPr>
      </w:pPr>
    </w:p>
    <w:p w14:paraId="2A20C688" w14:textId="77777777" w:rsidR="007C50A1" w:rsidRDefault="007C50A1" w:rsidP="007C50A1">
      <w:pPr>
        <w:pStyle w:val="Prrafodelista"/>
        <w:ind w:left="0"/>
        <w:jc w:val="both"/>
        <w:rPr>
          <w:rFonts w:ascii="Arial" w:hAnsi="Arial" w:cs="Arial"/>
          <w:color w:val="000000"/>
        </w:rPr>
      </w:pPr>
      <w:r>
        <w:rPr>
          <w:rFonts w:ascii="Arial" w:hAnsi="Arial" w:cs="Arial"/>
          <w:b/>
          <w:color w:val="000000"/>
        </w:rPr>
        <w:t xml:space="preserve">BAJA </w:t>
      </w:r>
      <w:r w:rsidRPr="0044473F">
        <w:rPr>
          <w:rFonts w:ascii="Arial" w:hAnsi="Arial" w:cs="Arial"/>
          <w:b/>
          <w:color w:val="000000"/>
        </w:rPr>
        <w:t>DE BIENES</w:t>
      </w:r>
      <w:r w:rsidRPr="0044473F">
        <w:rPr>
          <w:rFonts w:ascii="Arial" w:hAnsi="Arial" w:cs="Arial"/>
          <w:color w:val="000000"/>
        </w:rPr>
        <w:t>:</w:t>
      </w:r>
    </w:p>
    <w:p w14:paraId="2A20C689" w14:textId="77777777" w:rsidR="007C50A1" w:rsidRPr="0044473F" w:rsidRDefault="007C50A1" w:rsidP="007C50A1">
      <w:pPr>
        <w:pStyle w:val="Prrafodelista"/>
        <w:ind w:left="0"/>
        <w:jc w:val="both"/>
        <w:rPr>
          <w:rFonts w:ascii="Arial" w:hAnsi="Arial" w:cs="Arial"/>
          <w:color w:val="000000"/>
        </w:rPr>
      </w:pPr>
    </w:p>
    <w:p w14:paraId="2A20C68A" w14:textId="77777777" w:rsidR="007C50A1" w:rsidRPr="00ED7FCE" w:rsidRDefault="007C50A1" w:rsidP="007C50A1">
      <w:pPr>
        <w:pStyle w:val="Prrafodelista"/>
        <w:numPr>
          <w:ilvl w:val="0"/>
          <w:numId w:val="36"/>
        </w:numPr>
        <w:jc w:val="both"/>
        <w:rPr>
          <w:rFonts w:ascii="Arial" w:hAnsi="Arial" w:cs="Arial"/>
          <w:b/>
          <w:bCs/>
          <w:color w:val="000000"/>
        </w:rPr>
      </w:pPr>
      <w:r>
        <w:rPr>
          <w:rFonts w:ascii="Arial" w:hAnsi="Arial" w:cs="Arial"/>
          <w:color w:val="000000"/>
        </w:rPr>
        <w:t>l</w:t>
      </w:r>
      <w:r w:rsidRPr="0044473F">
        <w:rPr>
          <w:rFonts w:ascii="Arial" w:hAnsi="Arial" w:cs="Arial"/>
          <w:color w:val="000000"/>
        </w:rPr>
        <w:t xml:space="preserve">as salidas de bienes </w:t>
      </w:r>
      <w:r>
        <w:rPr>
          <w:rFonts w:ascii="Arial" w:hAnsi="Arial" w:cs="Arial"/>
          <w:color w:val="000000"/>
        </w:rPr>
        <w:t xml:space="preserve">por concepto de bajas se realizarán en el </w:t>
      </w:r>
      <w:r w:rsidRPr="0044473F">
        <w:rPr>
          <w:rFonts w:ascii="Arial" w:hAnsi="Arial" w:cs="Arial"/>
          <w:color w:val="000000"/>
        </w:rPr>
        <w:t xml:space="preserve">aplicativo WEBSAFI </w:t>
      </w:r>
      <w:r>
        <w:rPr>
          <w:rFonts w:ascii="Arial" w:hAnsi="Arial" w:cs="Arial"/>
          <w:color w:val="000000"/>
        </w:rPr>
        <w:t xml:space="preserve"> después de su declaratoria.</w:t>
      </w:r>
    </w:p>
    <w:p w14:paraId="2A20C68B" w14:textId="77777777" w:rsidR="007C50A1" w:rsidRDefault="007C50A1" w:rsidP="00193035">
      <w:pPr>
        <w:pStyle w:val="Textoindependiente3"/>
        <w:ind w:left="720"/>
        <w:rPr>
          <w:b w:val="0"/>
          <w:bCs w:val="0"/>
          <w:color w:val="000000"/>
          <w:sz w:val="24"/>
        </w:rPr>
      </w:pPr>
    </w:p>
    <w:p w14:paraId="2A20C68C" w14:textId="77777777" w:rsidR="007C50A1" w:rsidRPr="0044473F" w:rsidRDefault="007C50A1" w:rsidP="00193035">
      <w:pPr>
        <w:pStyle w:val="Textoindependiente3"/>
        <w:ind w:left="720"/>
        <w:rPr>
          <w:b w:val="0"/>
          <w:bCs w:val="0"/>
          <w:color w:val="000000"/>
          <w:sz w:val="24"/>
        </w:rPr>
      </w:pPr>
    </w:p>
    <w:p w14:paraId="2A20C68D" w14:textId="77777777" w:rsidR="00967893" w:rsidRPr="0044473F" w:rsidRDefault="00967893" w:rsidP="00967893">
      <w:pPr>
        <w:autoSpaceDE w:val="0"/>
        <w:autoSpaceDN w:val="0"/>
        <w:adjustRightInd w:val="0"/>
        <w:spacing w:after="240"/>
        <w:jc w:val="both"/>
        <w:rPr>
          <w:rFonts w:ascii="Arial" w:hAnsi="Arial" w:cs="Arial"/>
          <w:b/>
          <w:color w:val="000000"/>
        </w:rPr>
      </w:pPr>
      <w:r w:rsidRPr="0044473F">
        <w:rPr>
          <w:rFonts w:ascii="Arial" w:hAnsi="Arial" w:cs="Arial"/>
          <w:b/>
          <w:bCs/>
          <w:color w:val="000000"/>
          <w:lang w:val="es-CO"/>
        </w:rPr>
        <w:t>5. NORMATIVIDAD</w:t>
      </w:r>
    </w:p>
    <w:p w14:paraId="2A20C68E" w14:textId="77777777" w:rsidR="00967893" w:rsidRPr="0044473F" w:rsidRDefault="00967893" w:rsidP="00967893">
      <w:pPr>
        <w:spacing w:after="240"/>
        <w:rPr>
          <w:rFonts w:ascii="Arial" w:hAnsi="Arial" w:cs="Arial"/>
          <w:bCs/>
          <w:color w:val="000000"/>
          <w:lang w:val="es-CO"/>
        </w:rPr>
      </w:pPr>
      <w:r w:rsidRPr="0044473F">
        <w:rPr>
          <w:rFonts w:ascii="Arial" w:hAnsi="Arial" w:cs="Arial"/>
          <w:bCs/>
          <w:color w:val="000000"/>
          <w:lang w:val="es-CO"/>
        </w:rPr>
        <w:t>Ver Normograma Institucional (Proceso Gestión Jurídica)</w:t>
      </w:r>
    </w:p>
    <w:p w14:paraId="2A20C68F" w14:textId="77777777" w:rsidR="00C056EE" w:rsidRPr="0044473F" w:rsidRDefault="00967893" w:rsidP="00966ACA">
      <w:pPr>
        <w:pStyle w:val="Ttulo2"/>
        <w:ind w:left="0"/>
        <w:rPr>
          <w:color w:val="000000"/>
          <w:sz w:val="24"/>
        </w:rPr>
      </w:pPr>
      <w:r w:rsidRPr="0044473F">
        <w:rPr>
          <w:color w:val="000000"/>
          <w:sz w:val="24"/>
        </w:rPr>
        <w:t>6</w:t>
      </w:r>
      <w:r w:rsidR="005663AA" w:rsidRPr="0044473F">
        <w:rPr>
          <w:color w:val="000000"/>
          <w:sz w:val="24"/>
        </w:rPr>
        <w:t xml:space="preserve">. </w:t>
      </w:r>
      <w:r w:rsidR="00EB0E97" w:rsidRPr="0044473F">
        <w:rPr>
          <w:color w:val="000000"/>
          <w:sz w:val="24"/>
        </w:rPr>
        <w:t>DEFINICIONES</w:t>
      </w:r>
      <w:r w:rsidR="00C454C0" w:rsidRPr="0044473F">
        <w:rPr>
          <w:color w:val="000000"/>
          <w:sz w:val="24"/>
        </w:rPr>
        <w:t xml:space="preserve"> </w:t>
      </w:r>
    </w:p>
    <w:p w14:paraId="2A20C690" w14:textId="77777777" w:rsidR="00FA3C6A" w:rsidRPr="0044473F" w:rsidRDefault="00FA3C6A" w:rsidP="00FA3C6A">
      <w:pPr>
        <w:rPr>
          <w:color w:val="000000"/>
          <w:lang w:val="es-ES_tradnl"/>
        </w:rPr>
      </w:pPr>
    </w:p>
    <w:p w14:paraId="2A20C691" w14:textId="77777777" w:rsidR="00FA3C6A" w:rsidRPr="0044473F" w:rsidRDefault="00FA3C6A" w:rsidP="00FA3C6A">
      <w:pPr>
        <w:jc w:val="both"/>
        <w:rPr>
          <w:rFonts w:ascii="Arial" w:hAnsi="Arial" w:cs="Arial"/>
          <w:color w:val="000000"/>
          <w:lang w:val="es-ES_tradnl"/>
        </w:rPr>
      </w:pPr>
      <w:r w:rsidRPr="00CF2179">
        <w:rPr>
          <w:rFonts w:ascii="Arial" w:hAnsi="Arial" w:cs="Arial"/>
          <w:b/>
          <w:color w:val="000000"/>
          <w:lang w:val="es-ES_tradnl"/>
        </w:rPr>
        <w:t xml:space="preserve">BIEN: </w:t>
      </w:r>
      <w:r w:rsidRPr="0044473F">
        <w:rPr>
          <w:rFonts w:ascii="Arial" w:hAnsi="Arial" w:cs="Arial"/>
          <w:color w:val="000000"/>
          <w:lang w:val="es-ES_tradnl"/>
        </w:rPr>
        <w:t xml:space="preserve">Artículo inventariable o activo de cualquier clase, incluyendo el efectivo, activos fijos, los materiales y artículos en proceso de producción. </w:t>
      </w:r>
    </w:p>
    <w:p w14:paraId="2A20C692" w14:textId="77777777" w:rsidR="00FA3C6A" w:rsidRPr="0044473F" w:rsidRDefault="00FA3C6A" w:rsidP="00FA3C6A">
      <w:pPr>
        <w:jc w:val="both"/>
        <w:rPr>
          <w:rFonts w:ascii="Arial" w:hAnsi="Arial" w:cs="Arial"/>
          <w:color w:val="000000"/>
          <w:lang w:val="es-ES_tradnl"/>
        </w:rPr>
      </w:pPr>
    </w:p>
    <w:p w14:paraId="2A20C693" w14:textId="77777777" w:rsidR="00FA3C6A" w:rsidRPr="0044473F" w:rsidRDefault="00FA3C6A" w:rsidP="00FA3C6A">
      <w:pPr>
        <w:jc w:val="both"/>
        <w:rPr>
          <w:rFonts w:ascii="Arial" w:hAnsi="Arial" w:cs="Arial"/>
          <w:color w:val="000000"/>
          <w:lang w:val="es-ES_tradnl"/>
        </w:rPr>
      </w:pPr>
      <w:r w:rsidRPr="0044473F">
        <w:rPr>
          <w:rFonts w:ascii="Arial" w:hAnsi="Arial" w:cs="Arial"/>
          <w:b/>
          <w:color w:val="000000"/>
          <w:lang w:val="es-ES_tradnl"/>
        </w:rPr>
        <w:t>BIENES DE CONSUMO</w:t>
      </w:r>
      <w:r w:rsidRPr="0044473F">
        <w:rPr>
          <w:rFonts w:ascii="Arial" w:hAnsi="Arial" w:cs="Arial"/>
          <w:color w:val="000000"/>
          <w:lang w:val="es-ES_tradnl"/>
        </w:rPr>
        <w:t xml:space="preserve">: Son aquellos bienes fungibles que se extinguen o fenecen con el primer uso que se hace de ellos o cuando al agregarlos o aplicarlos a otros desaparece como unidad independiente o autónoma o entran a constituir o integrar otros bienes. Los usos de éstos bienes se registran como gastos.  </w:t>
      </w:r>
    </w:p>
    <w:p w14:paraId="2A20C694" w14:textId="77777777" w:rsidR="00FA3C6A" w:rsidRPr="0044473F" w:rsidRDefault="00FA3C6A" w:rsidP="00FA3C6A">
      <w:pPr>
        <w:jc w:val="both"/>
        <w:rPr>
          <w:rFonts w:ascii="Arial" w:hAnsi="Arial" w:cs="Arial"/>
          <w:color w:val="000000"/>
          <w:lang w:val="es-ES_tradnl"/>
        </w:rPr>
      </w:pPr>
    </w:p>
    <w:p w14:paraId="2A20C695" w14:textId="77777777" w:rsidR="00FA3C6A" w:rsidRDefault="00FA3C6A" w:rsidP="00FA3C6A">
      <w:pPr>
        <w:jc w:val="both"/>
        <w:rPr>
          <w:rFonts w:ascii="Arial" w:hAnsi="Arial" w:cs="Arial"/>
          <w:color w:val="000000"/>
          <w:lang w:val="es-ES_tradnl"/>
        </w:rPr>
      </w:pPr>
      <w:r w:rsidRPr="0044473F">
        <w:rPr>
          <w:rFonts w:ascii="Arial" w:hAnsi="Arial" w:cs="Arial"/>
          <w:b/>
          <w:color w:val="000000"/>
          <w:lang w:val="es-ES_tradnl"/>
        </w:rPr>
        <w:t>BIENES PRODUCIDOS</w:t>
      </w:r>
      <w:r w:rsidRPr="0044473F">
        <w:rPr>
          <w:rFonts w:ascii="Arial" w:hAnsi="Arial" w:cs="Arial"/>
          <w:color w:val="000000"/>
          <w:lang w:val="es-ES_tradnl"/>
        </w:rPr>
        <w:t xml:space="preserve">: Bienes que han sido obtenidos por la entidad mediante procesos de transformación y se encuentran disponibles para la venta, suministro gratuito o a precios económicamente no significativos. </w:t>
      </w:r>
    </w:p>
    <w:p w14:paraId="2A20C696" w14:textId="77777777" w:rsidR="00FA3C6A" w:rsidRPr="0044473F" w:rsidRDefault="00FA3C6A" w:rsidP="00FA3C6A">
      <w:pPr>
        <w:jc w:val="both"/>
        <w:rPr>
          <w:rFonts w:ascii="Arial" w:hAnsi="Arial" w:cs="Arial"/>
          <w:color w:val="000000"/>
          <w:lang w:val="es-ES_tradnl"/>
        </w:rPr>
      </w:pPr>
    </w:p>
    <w:p w14:paraId="2A20C697" w14:textId="77777777" w:rsidR="00600724" w:rsidRPr="00770E35" w:rsidRDefault="00600724" w:rsidP="00600724">
      <w:pPr>
        <w:jc w:val="both"/>
        <w:rPr>
          <w:rFonts w:ascii="Arial" w:hAnsi="Arial" w:cs="Arial"/>
          <w:b/>
          <w:color w:val="000000"/>
          <w:lang w:val="es-CO"/>
        </w:rPr>
      </w:pPr>
      <w:r w:rsidRPr="00770E35">
        <w:rPr>
          <w:rFonts w:ascii="Arial" w:hAnsi="Arial" w:cs="Arial"/>
          <w:b/>
          <w:color w:val="000000"/>
          <w:lang w:val="es-CO"/>
        </w:rPr>
        <w:t>BIENES DE MENOR CUANTÍA</w:t>
      </w:r>
      <w:r>
        <w:rPr>
          <w:rFonts w:ascii="Arial" w:hAnsi="Arial" w:cs="Arial"/>
          <w:b/>
          <w:color w:val="000000"/>
          <w:lang w:val="es-CO"/>
        </w:rPr>
        <w:t xml:space="preserve">: </w:t>
      </w:r>
      <w:r w:rsidRPr="00770E35">
        <w:rPr>
          <w:rFonts w:ascii="Arial" w:hAnsi="Arial" w:cs="Arial"/>
          <w:color w:val="000000"/>
          <w:lang w:val="es-CO"/>
        </w:rPr>
        <w:t>Los bienes adquiridos por un valor menor a MEDIO SALARIO MINIMO se registran como gasto. Cuando el INCI registre los bienes como gasto, debe debitar la subcuenta que corresponda del gasto y acreditar la subcuenta correspondiente al pasivo (causación</w:t>
      </w:r>
      <w:r>
        <w:rPr>
          <w:rFonts w:ascii="Arial" w:hAnsi="Arial" w:cs="Arial"/>
          <w:color w:val="000000"/>
          <w:lang w:val="es-CO"/>
        </w:rPr>
        <w:t>).</w:t>
      </w:r>
    </w:p>
    <w:p w14:paraId="2A20C698" w14:textId="77777777" w:rsidR="00600724" w:rsidRDefault="00600724" w:rsidP="00FA3C6A">
      <w:pPr>
        <w:jc w:val="both"/>
        <w:rPr>
          <w:rFonts w:ascii="Arial" w:hAnsi="Arial" w:cs="Arial"/>
          <w:b/>
          <w:color w:val="000000"/>
          <w:lang w:val="es-ES_tradnl"/>
        </w:rPr>
      </w:pPr>
    </w:p>
    <w:p w14:paraId="2A20C699" w14:textId="77777777" w:rsidR="00ED7FCE" w:rsidRPr="00ED7FCE" w:rsidRDefault="00ED7FCE" w:rsidP="00FA3C6A">
      <w:pPr>
        <w:jc w:val="both"/>
        <w:rPr>
          <w:rFonts w:ascii="Arial" w:hAnsi="Arial" w:cs="Arial"/>
          <w:color w:val="000000"/>
          <w:lang w:val="es-ES_tradnl"/>
        </w:rPr>
      </w:pPr>
      <w:r>
        <w:rPr>
          <w:rFonts w:ascii="Arial" w:hAnsi="Arial" w:cs="Arial"/>
          <w:b/>
          <w:color w:val="000000"/>
          <w:lang w:val="es-ES_tradnl"/>
        </w:rPr>
        <w:lastRenderedPageBreak/>
        <w:t xml:space="preserve">BODEGAS EN WEB SAFI:  </w:t>
      </w:r>
      <w:r>
        <w:rPr>
          <w:rFonts w:ascii="Arial" w:hAnsi="Arial" w:cs="Arial"/>
          <w:color w:val="000000"/>
          <w:lang w:val="es-ES_tradnl"/>
        </w:rPr>
        <w:t>Se denomina asi al lugar dentro del aplicativo donde reposan los bienes de acuerdo a la clasificación que se haga de los mismos, las bodegas permiten controlar los bienes por el tipo de bien y dar el tratamiento contable que  corresponda.</w:t>
      </w:r>
      <w:r w:rsidRPr="00ED7FCE">
        <w:rPr>
          <w:rFonts w:ascii="Arial" w:hAnsi="Arial" w:cs="Arial"/>
          <w:color w:val="000000"/>
          <w:lang w:val="es-ES_tradnl"/>
        </w:rPr>
        <w:t xml:space="preserve"> </w:t>
      </w:r>
    </w:p>
    <w:p w14:paraId="2A20C69A" w14:textId="77777777" w:rsidR="00ED7FCE" w:rsidRPr="00ED7FCE" w:rsidRDefault="00ED7FCE" w:rsidP="00FA3C6A">
      <w:pPr>
        <w:jc w:val="both"/>
        <w:rPr>
          <w:rFonts w:ascii="Arial" w:hAnsi="Arial" w:cs="Arial"/>
          <w:color w:val="000000"/>
          <w:lang w:val="es-ES_tradnl"/>
        </w:rPr>
      </w:pPr>
    </w:p>
    <w:p w14:paraId="2A20C69B" w14:textId="77777777" w:rsidR="00600724" w:rsidRPr="00605268" w:rsidRDefault="00600724" w:rsidP="00600724">
      <w:pPr>
        <w:pStyle w:val="NormalWeb"/>
        <w:shd w:val="clear" w:color="auto" w:fill="FFFFFF"/>
        <w:spacing w:before="0" w:beforeAutospacing="0" w:after="300" w:afterAutospacing="0"/>
        <w:jc w:val="both"/>
        <w:textAlignment w:val="baseline"/>
        <w:rPr>
          <w:rFonts w:ascii="Helvetica" w:hAnsi="Helvetica" w:cs="Helvetica"/>
        </w:rPr>
      </w:pPr>
      <w:r w:rsidRPr="007C7D45">
        <w:rPr>
          <w:rFonts w:ascii="Arial" w:hAnsi="Arial" w:cs="Arial"/>
          <w:b/>
          <w:color w:val="000000"/>
          <w:lang w:val="es-ES_tradnl"/>
        </w:rPr>
        <w:t>CECOGRAMA:</w:t>
      </w:r>
      <w:r>
        <w:rPr>
          <w:rFonts w:ascii="Arial" w:hAnsi="Arial" w:cs="Arial"/>
          <w:b/>
          <w:color w:val="000000"/>
          <w:lang w:val="es-ES_tradnl"/>
        </w:rPr>
        <w:t xml:space="preserve"> </w:t>
      </w:r>
      <w:r w:rsidRPr="007C7D45">
        <w:rPr>
          <w:rFonts w:ascii="Arial" w:hAnsi="Arial" w:cs="Arial"/>
          <w:color w:val="000000"/>
          <w:lang w:val="es-ES_tradnl"/>
        </w:rPr>
        <w:t>E</w:t>
      </w:r>
      <w:r>
        <w:rPr>
          <w:rFonts w:ascii="Arial" w:hAnsi="Arial" w:cs="Arial"/>
          <w:color w:val="000000"/>
          <w:lang w:val="es-ES_tradnl"/>
        </w:rPr>
        <w:t>s un servicio postal para invidentes, es</w:t>
      </w:r>
      <w:r w:rsidRPr="00F124CD">
        <w:rPr>
          <w:rFonts w:ascii="Helvetica" w:hAnsi="Helvetica" w:cs="Helvetica"/>
        </w:rPr>
        <w:t xml:space="preserve"> un paquete postal que contiene documentos o elementos destinados a personas con discapacidad visual. Los cecogramas pueden ser enviados o recibidos por dichas personas, así como por organizaciones que brindan asistencia a personas con discapacidad visual. Los cecogramas están total o parcialmente exentos de franqueo.</w:t>
      </w:r>
      <w:r>
        <w:rPr>
          <w:rFonts w:ascii="Helvetica" w:hAnsi="Helvetica" w:cs="Helvetica"/>
        </w:rPr>
        <w:t xml:space="preserve"> Esta exento de cobro para el INCI paquetes hasta de 7 Kgs</w:t>
      </w:r>
    </w:p>
    <w:p w14:paraId="2A20C69C" w14:textId="77777777" w:rsidR="00FA3C6A" w:rsidRDefault="00FA3C6A" w:rsidP="00FA3C6A">
      <w:pPr>
        <w:jc w:val="both"/>
        <w:rPr>
          <w:rFonts w:ascii="Arial" w:hAnsi="Arial" w:cs="Arial"/>
          <w:color w:val="000000"/>
          <w:lang w:val="es-ES_tradnl"/>
        </w:rPr>
      </w:pPr>
      <w:r w:rsidRPr="0044473F">
        <w:rPr>
          <w:rFonts w:ascii="Arial" w:hAnsi="Arial" w:cs="Arial"/>
          <w:b/>
          <w:color w:val="000000"/>
          <w:lang w:val="es-ES_tradnl"/>
        </w:rPr>
        <w:t>CONCILIAR INFORMACION:</w:t>
      </w:r>
      <w:r w:rsidRPr="0044473F">
        <w:rPr>
          <w:rFonts w:ascii="Arial" w:hAnsi="Arial" w:cs="Arial"/>
          <w:color w:val="000000"/>
          <w:lang w:val="es-ES_tradnl"/>
        </w:rPr>
        <w:t xml:space="preserve"> </w:t>
      </w:r>
      <w:r w:rsidR="00600724">
        <w:rPr>
          <w:rFonts w:ascii="Arial" w:hAnsi="Arial" w:cs="Arial"/>
          <w:color w:val="000000"/>
          <w:lang w:val="es-ES_tradnl"/>
        </w:rPr>
        <w:t>Ejercicio que debe realizarse mensualmente al fin de cada mes, previa verificación que debe hacerse sobre los registros de almacen que deberán ser aprobados en contabilidad, c</w:t>
      </w:r>
      <w:r w:rsidRPr="0044473F">
        <w:rPr>
          <w:rFonts w:ascii="Arial" w:hAnsi="Arial" w:cs="Arial"/>
          <w:color w:val="000000"/>
          <w:lang w:val="es-ES_tradnl"/>
        </w:rPr>
        <w:t xml:space="preserve">onsiste en verificar que los registros efectuados </w:t>
      </w:r>
      <w:r w:rsidR="00600724">
        <w:rPr>
          <w:rFonts w:ascii="Arial" w:hAnsi="Arial" w:cs="Arial"/>
          <w:color w:val="000000"/>
          <w:lang w:val="es-ES_tradnl"/>
        </w:rPr>
        <w:t xml:space="preserve">en el aplicativo WEBSAFI sean correctos </w:t>
      </w:r>
      <w:r w:rsidRPr="0044473F">
        <w:rPr>
          <w:rFonts w:ascii="Arial" w:hAnsi="Arial" w:cs="Arial"/>
          <w:color w:val="000000"/>
          <w:lang w:val="es-ES_tradnl"/>
        </w:rPr>
        <w:t xml:space="preserve">correspondan </w:t>
      </w:r>
      <w:r w:rsidR="00600724">
        <w:rPr>
          <w:rFonts w:ascii="Arial" w:hAnsi="Arial" w:cs="Arial"/>
          <w:color w:val="000000"/>
          <w:lang w:val="es-ES_tradnl"/>
        </w:rPr>
        <w:t>con las cuentas contables para derivar de allí el comprobante mensual contable en el SIIF</w:t>
      </w:r>
      <w:r w:rsidRPr="0044473F">
        <w:rPr>
          <w:rFonts w:ascii="Arial" w:hAnsi="Arial" w:cs="Arial"/>
          <w:color w:val="000000"/>
          <w:lang w:val="es-ES_tradnl"/>
        </w:rPr>
        <w:t>.</w:t>
      </w:r>
    </w:p>
    <w:p w14:paraId="2A20C69D" w14:textId="77777777" w:rsidR="00D60ECD" w:rsidRDefault="00D60ECD" w:rsidP="00D60ECD">
      <w:pPr>
        <w:jc w:val="both"/>
        <w:rPr>
          <w:rFonts w:ascii="Arial" w:hAnsi="Arial" w:cs="Arial"/>
          <w:color w:val="000000"/>
          <w:lang w:val="es-ES_tradnl"/>
        </w:rPr>
      </w:pPr>
    </w:p>
    <w:p w14:paraId="2A20C69E" w14:textId="77777777" w:rsidR="00D60ECD" w:rsidRDefault="00D60ECD" w:rsidP="00D60ECD">
      <w:pPr>
        <w:jc w:val="both"/>
        <w:rPr>
          <w:rFonts w:ascii="Arial" w:hAnsi="Arial" w:cs="Arial"/>
          <w:color w:val="000000"/>
          <w:lang w:val="es-ES_tradnl"/>
        </w:rPr>
      </w:pPr>
      <w:r w:rsidRPr="00D60ECD">
        <w:rPr>
          <w:rFonts w:ascii="Arial" w:hAnsi="Arial" w:cs="Arial"/>
          <w:b/>
          <w:color w:val="000000"/>
          <w:lang w:val="es-ES_tradnl"/>
        </w:rPr>
        <w:t>COMPROBANTE DE TRASLADO O SALIDA DE BIENES DEL ALMACEN:</w:t>
      </w:r>
      <w:r w:rsidRPr="00D60ECD">
        <w:rPr>
          <w:rFonts w:ascii="Arial" w:hAnsi="Arial" w:cs="Arial"/>
          <w:color w:val="000000"/>
          <w:lang w:val="es-ES_tradnl"/>
        </w:rPr>
        <w:t xml:space="preserve"> El comprobante de traslado de Almacén o </w:t>
      </w:r>
      <w:r w:rsidR="00ED7FCE">
        <w:rPr>
          <w:rFonts w:ascii="Arial" w:hAnsi="Arial" w:cs="Arial"/>
          <w:color w:val="000000"/>
          <w:lang w:val="es-ES_tradnl"/>
        </w:rPr>
        <w:t xml:space="preserve">entre </w:t>
      </w:r>
      <w:r w:rsidRPr="00D60ECD">
        <w:rPr>
          <w:rFonts w:ascii="Arial" w:hAnsi="Arial" w:cs="Arial"/>
          <w:color w:val="000000"/>
          <w:lang w:val="es-ES_tradnl"/>
        </w:rPr>
        <w:t>Bodega con destino a las dependencias, funcionarios o a terceros, es un documento legal probatorio en donde se identifica clara y detalladamente la salida física y real del bien del Almacén, cesando de esta manera la responsabilidad fiscal y legal por la custodia y conservación por parte del responsable del Almacén, transfiriéndola al funcionario destinatario.</w:t>
      </w:r>
    </w:p>
    <w:p w14:paraId="2A20C69F" w14:textId="77777777" w:rsidR="007C7D45" w:rsidRDefault="007C7D45" w:rsidP="00D60ECD">
      <w:pPr>
        <w:jc w:val="both"/>
        <w:rPr>
          <w:rFonts w:ascii="Arial" w:hAnsi="Arial" w:cs="Arial"/>
          <w:color w:val="000000"/>
          <w:lang w:val="es-ES_tradnl"/>
        </w:rPr>
      </w:pPr>
    </w:p>
    <w:p w14:paraId="2A20C6A0" w14:textId="77777777" w:rsidR="00FA3C6A" w:rsidRPr="0044473F" w:rsidRDefault="00FA3C6A" w:rsidP="00FA3C6A">
      <w:pPr>
        <w:jc w:val="both"/>
        <w:rPr>
          <w:rFonts w:ascii="Arial" w:hAnsi="Arial" w:cs="Arial"/>
          <w:color w:val="000000"/>
          <w:lang w:val="es-ES_tradnl"/>
        </w:rPr>
      </w:pPr>
      <w:r w:rsidRPr="0044473F">
        <w:rPr>
          <w:rFonts w:ascii="Arial" w:hAnsi="Arial" w:cs="Arial"/>
          <w:b/>
          <w:color w:val="000000"/>
          <w:lang w:val="es-ES_tradnl"/>
        </w:rPr>
        <w:t>FACTURA:</w:t>
      </w:r>
      <w:r w:rsidRPr="0044473F">
        <w:rPr>
          <w:rFonts w:ascii="Arial" w:hAnsi="Arial" w:cs="Arial"/>
          <w:color w:val="000000"/>
          <w:lang w:val="es-ES_tradnl"/>
        </w:rPr>
        <w:t xml:space="preserve"> La factura es un documento con valor probatorio y que constituye un título valor, que el vendedor entrega al comprador y que acredita que ha realizado una compra por el valor y productos relacionados en la misma. La factura contiene la identificación de las partes, la clase y cantidad de la mercancía vendida o servicio prestado, el número y fecha de emisión, el precio unitario y el total, los gastos que por diversos conceptos deban abonarse al comprador y los valores correspondientes a los impuestos a los que esté sujeta la respectiva operación económica. Este documento suele llamarse factura de compraventa.</w:t>
      </w:r>
    </w:p>
    <w:p w14:paraId="2A20C6A1" w14:textId="77777777" w:rsidR="00FA3C6A" w:rsidRPr="0044473F" w:rsidRDefault="00FA3C6A" w:rsidP="00FA3C6A">
      <w:pPr>
        <w:jc w:val="both"/>
        <w:rPr>
          <w:rFonts w:ascii="Arial" w:hAnsi="Arial" w:cs="Arial"/>
          <w:color w:val="000000"/>
          <w:lang w:val="es-ES_tradnl"/>
        </w:rPr>
      </w:pPr>
    </w:p>
    <w:p w14:paraId="2A20C6A2" w14:textId="77777777" w:rsidR="00FA3C6A" w:rsidRDefault="00FA3C6A" w:rsidP="00FA3C6A">
      <w:pPr>
        <w:jc w:val="both"/>
        <w:rPr>
          <w:rFonts w:ascii="Arial" w:hAnsi="Arial" w:cs="Arial"/>
          <w:color w:val="000000"/>
          <w:lang w:val="es-ES_tradnl"/>
        </w:rPr>
      </w:pPr>
      <w:r w:rsidRPr="0044473F">
        <w:rPr>
          <w:rFonts w:ascii="Arial" w:hAnsi="Arial" w:cs="Arial"/>
          <w:b/>
          <w:color w:val="000000"/>
          <w:lang w:val="es-ES_tradnl"/>
        </w:rPr>
        <w:t>REMISION:</w:t>
      </w:r>
      <w:r w:rsidRPr="0044473F">
        <w:rPr>
          <w:rFonts w:ascii="Arial" w:hAnsi="Arial" w:cs="Arial"/>
          <w:color w:val="000000"/>
          <w:lang w:val="es-ES_tradnl"/>
        </w:rPr>
        <w:t xml:space="preserve"> Documento por medio del cual se entregan los bienes transformados por la Imprenta Nacional para Ciegos  al Almacén, contiene la cantidad, descripción del producto, costo unitario y costo total.</w:t>
      </w:r>
    </w:p>
    <w:p w14:paraId="2A20C6A3" w14:textId="77777777" w:rsidR="00E50B94" w:rsidRDefault="00E50B94" w:rsidP="00FA3C6A">
      <w:pPr>
        <w:jc w:val="both"/>
        <w:rPr>
          <w:rFonts w:ascii="Arial" w:hAnsi="Arial" w:cs="Arial"/>
          <w:color w:val="000000"/>
          <w:lang w:val="es-ES_tradnl"/>
        </w:rPr>
      </w:pPr>
    </w:p>
    <w:p w14:paraId="2A20C6A4" w14:textId="77777777" w:rsidR="00770E35" w:rsidRDefault="00770E35" w:rsidP="00770E35">
      <w:pPr>
        <w:jc w:val="both"/>
        <w:rPr>
          <w:rFonts w:ascii="Arial" w:hAnsi="Arial" w:cs="Arial"/>
          <w:color w:val="000000"/>
          <w:lang w:val="es-CO"/>
        </w:rPr>
      </w:pPr>
      <w:r w:rsidRPr="00770E35">
        <w:rPr>
          <w:rFonts w:ascii="Arial" w:hAnsi="Arial" w:cs="Arial"/>
          <w:b/>
          <w:color w:val="000000"/>
          <w:lang w:val="es-CO"/>
        </w:rPr>
        <w:t>PROPIEDADES, PLANTA Y EQUIPO:</w:t>
      </w:r>
      <w:r>
        <w:rPr>
          <w:rFonts w:ascii="Arial" w:hAnsi="Arial" w:cs="Arial"/>
          <w:b/>
          <w:color w:val="000000"/>
          <w:lang w:val="es-CO"/>
        </w:rPr>
        <w:t xml:space="preserve"> </w:t>
      </w:r>
      <w:r w:rsidRPr="00770E35">
        <w:rPr>
          <w:rFonts w:ascii="Arial" w:hAnsi="Arial" w:cs="Arial"/>
          <w:color w:val="000000"/>
          <w:lang w:val="es-CO"/>
        </w:rPr>
        <w:t>El INCI reconoce como tal a) los activos tangibles empleados para la producción o suministro de bienes, para la prestación de servicios y para propósitos administrativos; estos activos incluye los bienes entregados a terceros cuyo control no transfiera el INCI.</w:t>
      </w:r>
      <w:r>
        <w:rPr>
          <w:rFonts w:ascii="Arial" w:hAnsi="Arial" w:cs="Arial"/>
          <w:color w:val="000000"/>
          <w:lang w:val="es-CO"/>
        </w:rPr>
        <w:t xml:space="preserve"> </w:t>
      </w:r>
      <w:r w:rsidRPr="00770E35">
        <w:rPr>
          <w:rFonts w:ascii="Arial" w:hAnsi="Arial" w:cs="Arial"/>
          <w:color w:val="000000"/>
          <w:lang w:val="es-CO"/>
        </w:rPr>
        <w:t>b) los bienes muebles que se tengan para generar ingresos producto de su arrendamiento;</w:t>
      </w:r>
      <w:r>
        <w:rPr>
          <w:rFonts w:ascii="Arial" w:hAnsi="Arial" w:cs="Arial"/>
          <w:color w:val="000000"/>
          <w:lang w:val="es-CO"/>
        </w:rPr>
        <w:t xml:space="preserve"> </w:t>
      </w:r>
      <w:r w:rsidRPr="00770E35">
        <w:rPr>
          <w:rFonts w:ascii="Arial" w:hAnsi="Arial" w:cs="Arial"/>
          <w:color w:val="000000"/>
          <w:lang w:val="es-CO"/>
        </w:rPr>
        <w:t>c) los bienes inmuebles arrendados por un valor inferior al valor de mercado del arrendamiento.</w:t>
      </w:r>
      <w:r>
        <w:rPr>
          <w:rFonts w:ascii="Arial" w:hAnsi="Arial" w:cs="Arial"/>
          <w:color w:val="000000"/>
          <w:lang w:val="es-CO"/>
        </w:rPr>
        <w:t xml:space="preserve"> </w:t>
      </w:r>
      <w:r w:rsidRPr="00770E35">
        <w:rPr>
          <w:rFonts w:ascii="Arial" w:hAnsi="Arial" w:cs="Arial"/>
          <w:color w:val="000000"/>
          <w:lang w:val="es-CO"/>
        </w:rPr>
        <w:t>d) los bienes inmuebles con uso futuro indeterminado.Los terrenos sobre los que se cimienten las propiedades, planta y equipo se deben reconocer por separado.</w:t>
      </w:r>
    </w:p>
    <w:p w14:paraId="2A20C6A5" w14:textId="77777777" w:rsidR="00770E35" w:rsidRDefault="00770E35" w:rsidP="00770E35">
      <w:pPr>
        <w:jc w:val="both"/>
        <w:rPr>
          <w:rFonts w:ascii="Arial" w:hAnsi="Arial" w:cs="Arial"/>
          <w:color w:val="000000"/>
          <w:lang w:val="es-CO"/>
        </w:rPr>
      </w:pPr>
    </w:p>
    <w:p w14:paraId="2A20C6A6" w14:textId="77777777" w:rsidR="00770E35" w:rsidRPr="00BB6EBE" w:rsidRDefault="00770E35" w:rsidP="00770E35">
      <w:pPr>
        <w:jc w:val="both"/>
        <w:rPr>
          <w:rFonts w:ascii="Arial" w:hAnsi="Arial" w:cs="Arial"/>
          <w:color w:val="000000"/>
        </w:rPr>
      </w:pPr>
    </w:p>
    <w:p w14:paraId="2A20C6A7" w14:textId="77777777" w:rsidR="00D60ECD" w:rsidRPr="00D60ECD" w:rsidRDefault="00D60ECD" w:rsidP="00D60ECD">
      <w:pPr>
        <w:jc w:val="both"/>
        <w:rPr>
          <w:rFonts w:ascii="Arial" w:hAnsi="Arial" w:cs="Arial"/>
          <w:color w:val="000000"/>
          <w:lang w:val="es-ES_tradnl"/>
        </w:rPr>
      </w:pPr>
    </w:p>
    <w:p w14:paraId="2A20C6A8" w14:textId="77777777" w:rsidR="00FA3C6A" w:rsidRPr="00565BBE" w:rsidRDefault="00D60ECD" w:rsidP="00D60ECD">
      <w:pPr>
        <w:jc w:val="both"/>
        <w:rPr>
          <w:rFonts w:ascii="Arial" w:hAnsi="Arial" w:cs="Arial"/>
          <w:b/>
          <w:color w:val="000000"/>
          <w:lang w:val="es-ES_tradnl"/>
        </w:rPr>
      </w:pPr>
      <w:r w:rsidRPr="00565BBE">
        <w:rPr>
          <w:rFonts w:ascii="Arial" w:hAnsi="Arial" w:cs="Arial"/>
          <w:b/>
          <w:color w:val="000000"/>
          <w:lang w:val="es-ES_tradnl"/>
        </w:rPr>
        <w:t>7. ACTIVIDADES</w:t>
      </w:r>
    </w:p>
    <w:p w14:paraId="2A20C6A9" w14:textId="77777777" w:rsidR="00B73802" w:rsidRPr="0044473F" w:rsidRDefault="00B73802" w:rsidP="00982471">
      <w:pPr>
        <w:rPr>
          <w:rFonts w:ascii="Arial" w:hAnsi="Arial" w:cs="Arial"/>
          <w:color w:val="000000"/>
        </w:rPr>
      </w:pPr>
    </w:p>
    <w:tbl>
      <w:tblPr>
        <w:tblW w:w="14743"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A0" w:firstRow="1" w:lastRow="0" w:firstColumn="1" w:lastColumn="0" w:noHBand="1" w:noVBand="1"/>
      </w:tblPr>
      <w:tblGrid>
        <w:gridCol w:w="597"/>
        <w:gridCol w:w="4790"/>
        <w:gridCol w:w="2268"/>
        <w:gridCol w:w="2127"/>
        <w:gridCol w:w="2409"/>
        <w:gridCol w:w="2552"/>
      </w:tblGrid>
      <w:tr w:rsidR="0044473F" w:rsidRPr="0044473F" w14:paraId="2A20C6B2" w14:textId="77777777" w:rsidTr="00187D18">
        <w:tc>
          <w:tcPr>
            <w:tcW w:w="597" w:type="dxa"/>
            <w:tcBorders>
              <w:bottom w:val="single" w:sz="12" w:space="0" w:color="666666"/>
            </w:tcBorders>
            <w:shd w:val="clear" w:color="auto" w:fill="auto"/>
            <w:vAlign w:val="center"/>
          </w:tcPr>
          <w:p w14:paraId="2A20C6AA"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w:t>
            </w:r>
          </w:p>
        </w:tc>
        <w:tc>
          <w:tcPr>
            <w:tcW w:w="4790" w:type="dxa"/>
            <w:tcBorders>
              <w:bottom w:val="single" w:sz="12" w:space="0" w:color="666666"/>
            </w:tcBorders>
            <w:shd w:val="clear" w:color="auto" w:fill="auto"/>
            <w:vAlign w:val="center"/>
          </w:tcPr>
          <w:p w14:paraId="2A20C6AB"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 xml:space="preserve">Descripción </w:t>
            </w:r>
            <w:r w:rsidR="00713633" w:rsidRPr="0044473F">
              <w:rPr>
                <w:rFonts w:ascii="Arial" w:hAnsi="Arial" w:cs="Arial"/>
                <w:b/>
                <w:bCs/>
                <w:color w:val="000000"/>
              </w:rPr>
              <w:t>d</w:t>
            </w:r>
            <w:r w:rsidRPr="0044473F">
              <w:rPr>
                <w:rFonts w:ascii="Arial" w:hAnsi="Arial" w:cs="Arial"/>
                <w:b/>
                <w:bCs/>
                <w:color w:val="000000"/>
              </w:rPr>
              <w:t xml:space="preserve">e </w:t>
            </w:r>
            <w:r w:rsidR="00713633" w:rsidRPr="0044473F">
              <w:rPr>
                <w:rFonts w:ascii="Arial" w:hAnsi="Arial" w:cs="Arial"/>
                <w:b/>
                <w:bCs/>
                <w:color w:val="000000"/>
              </w:rPr>
              <w:t>l</w:t>
            </w:r>
            <w:r w:rsidRPr="0044473F">
              <w:rPr>
                <w:rFonts w:ascii="Arial" w:hAnsi="Arial" w:cs="Arial"/>
                <w:b/>
                <w:bCs/>
                <w:color w:val="000000"/>
              </w:rPr>
              <w:t>a Actividad</w:t>
            </w:r>
          </w:p>
        </w:tc>
        <w:tc>
          <w:tcPr>
            <w:tcW w:w="2268" w:type="dxa"/>
            <w:tcBorders>
              <w:bottom w:val="single" w:sz="12" w:space="0" w:color="666666"/>
            </w:tcBorders>
            <w:shd w:val="clear" w:color="auto" w:fill="auto"/>
            <w:vAlign w:val="center"/>
          </w:tcPr>
          <w:p w14:paraId="2A20C6AC"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Responsable</w:t>
            </w:r>
          </w:p>
          <w:p w14:paraId="2A20C6AD"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(Cargo)</w:t>
            </w:r>
          </w:p>
        </w:tc>
        <w:tc>
          <w:tcPr>
            <w:tcW w:w="2127" w:type="dxa"/>
            <w:tcBorders>
              <w:bottom w:val="single" w:sz="12" w:space="0" w:color="666666"/>
            </w:tcBorders>
            <w:shd w:val="clear" w:color="auto" w:fill="auto"/>
            <w:vAlign w:val="center"/>
          </w:tcPr>
          <w:p w14:paraId="2A20C6AE"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Dependencia</w:t>
            </w:r>
          </w:p>
        </w:tc>
        <w:tc>
          <w:tcPr>
            <w:tcW w:w="2409" w:type="dxa"/>
            <w:tcBorders>
              <w:bottom w:val="single" w:sz="12" w:space="0" w:color="666666"/>
            </w:tcBorders>
            <w:shd w:val="clear" w:color="auto" w:fill="auto"/>
            <w:vAlign w:val="center"/>
          </w:tcPr>
          <w:p w14:paraId="2A20C6AF"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Control</w:t>
            </w:r>
          </w:p>
          <w:p w14:paraId="2A20C6B0"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(Si Aplica)</w:t>
            </w:r>
          </w:p>
        </w:tc>
        <w:tc>
          <w:tcPr>
            <w:tcW w:w="2552" w:type="dxa"/>
            <w:tcBorders>
              <w:bottom w:val="single" w:sz="12" w:space="0" w:color="666666"/>
            </w:tcBorders>
            <w:shd w:val="clear" w:color="auto" w:fill="auto"/>
            <w:vAlign w:val="center"/>
          </w:tcPr>
          <w:p w14:paraId="2A20C6B1"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Registros</w:t>
            </w:r>
          </w:p>
        </w:tc>
      </w:tr>
      <w:tr w:rsidR="0044473F" w:rsidRPr="0044473F" w14:paraId="2A20C6B4" w14:textId="77777777" w:rsidTr="009944C5">
        <w:tc>
          <w:tcPr>
            <w:tcW w:w="14743" w:type="dxa"/>
            <w:gridSpan w:val="6"/>
            <w:shd w:val="clear" w:color="auto" w:fill="auto"/>
            <w:vAlign w:val="center"/>
          </w:tcPr>
          <w:p w14:paraId="2A20C6B3" w14:textId="77777777" w:rsidR="00BA1EEF" w:rsidRPr="0044473F" w:rsidRDefault="00BA1EEF" w:rsidP="004A4839">
            <w:pPr>
              <w:rPr>
                <w:rFonts w:ascii="Arial" w:hAnsi="Arial" w:cs="Arial"/>
                <w:b/>
                <w:color w:val="000000"/>
              </w:rPr>
            </w:pPr>
            <w:r w:rsidRPr="0044473F">
              <w:rPr>
                <w:rFonts w:ascii="Arial" w:hAnsi="Arial" w:cs="Arial"/>
                <w:b/>
                <w:color w:val="000000"/>
              </w:rPr>
              <w:t>ENTRADA</w:t>
            </w:r>
            <w:r w:rsidR="00565BBE">
              <w:rPr>
                <w:rFonts w:ascii="Arial" w:hAnsi="Arial" w:cs="Arial"/>
                <w:b/>
                <w:color w:val="000000"/>
              </w:rPr>
              <w:t xml:space="preserve"> DE BIENES </w:t>
            </w:r>
          </w:p>
        </w:tc>
      </w:tr>
      <w:tr w:rsidR="0044473F" w:rsidRPr="0044473F" w14:paraId="2A20C6BB" w14:textId="77777777" w:rsidTr="006E6904">
        <w:trPr>
          <w:trHeight w:val="1987"/>
        </w:trPr>
        <w:tc>
          <w:tcPr>
            <w:tcW w:w="597" w:type="dxa"/>
            <w:shd w:val="clear" w:color="auto" w:fill="auto"/>
            <w:vAlign w:val="center"/>
          </w:tcPr>
          <w:p w14:paraId="2A20C6B5" w14:textId="77777777" w:rsidR="00BA1EEF" w:rsidRPr="0044473F" w:rsidRDefault="00BA1EEF" w:rsidP="00BA1EEF">
            <w:pPr>
              <w:jc w:val="center"/>
              <w:rPr>
                <w:rFonts w:ascii="Arial" w:hAnsi="Arial" w:cs="Arial"/>
                <w:b/>
                <w:bCs/>
                <w:color w:val="000000"/>
                <w:spacing w:val="-20"/>
              </w:rPr>
            </w:pPr>
            <w:r w:rsidRPr="0044473F">
              <w:rPr>
                <w:rFonts w:ascii="Arial" w:hAnsi="Arial" w:cs="Arial"/>
                <w:b/>
                <w:bCs/>
                <w:color w:val="000000"/>
                <w:spacing w:val="-20"/>
              </w:rPr>
              <w:t>1</w:t>
            </w:r>
          </w:p>
        </w:tc>
        <w:tc>
          <w:tcPr>
            <w:tcW w:w="4790" w:type="dxa"/>
            <w:shd w:val="clear" w:color="auto" w:fill="auto"/>
            <w:vAlign w:val="center"/>
          </w:tcPr>
          <w:p w14:paraId="2A20C6B6" w14:textId="77777777" w:rsidR="00605268" w:rsidRPr="0044473F" w:rsidRDefault="00BA1EEF" w:rsidP="00867330">
            <w:pPr>
              <w:jc w:val="both"/>
              <w:rPr>
                <w:rFonts w:ascii="Arial" w:hAnsi="Arial" w:cs="Arial"/>
                <w:bCs/>
                <w:color w:val="000000"/>
              </w:rPr>
            </w:pPr>
            <w:r w:rsidRPr="0044473F">
              <w:rPr>
                <w:rFonts w:ascii="Arial" w:hAnsi="Arial" w:cs="Arial"/>
                <w:bCs/>
                <w:color w:val="000000"/>
              </w:rPr>
              <w:t>Entregar al responsable del almacén copia del contrato</w:t>
            </w:r>
            <w:r w:rsidR="00061C75">
              <w:rPr>
                <w:rFonts w:ascii="Arial" w:hAnsi="Arial" w:cs="Arial"/>
                <w:bCs/>
                <w:color w:val="000000"/>
              </w:rPr>
              <w:t xml:space="preserve"> y</w:t>
            </w:r>
            <w:r w:rsidR="00605268">
              <w:rPr>
                <w:rFonts w:ascii="Arial" w:hAnsi="Arial" w:cs="Arial"/>
                <w:bCs/>
                <w:color w:val="000000"/>
              </w:rPr>
              <w:t xml:space="preserve"> la factura de compra correspondiente a los bienes que ingresan al INCI co</w:t>
            </w:r>
            <w:r w:rsidR="00530412">
              <w:rPr>
                <w:rFonts w:ascii="Arial" w:hAnsi="Arial" w:cs="Arial"/>
                <w:bCs/>
                <w:color w:val="000000"/>
              </w:rPr>
              <w:t xml:space="preserve">mo activos de cualquier clase,   </w:t>
            </w:r>
            <w:r w:rsidR="00605268">
              <w:rPr>
                <w:rFonts w:ascii="Arial" w:hAnsi="Arial" w:cs="Arial"/>
                <w:bCs/>
                <w:color w:val="000000"/>
              </w:rPr>
              <w:t>bienes de consumo</w:t>
            </w:r>
            <w:r w:rsidR="00530412">
              <w:rPr>
                <w:rFonts w:ascii="Arial" w:hAnsi="Arial" w:cs="Arial"/>
                <w:bCs/>
                <w:color w:val="000000"/>
              </w:rPr>
              <w:t xml:space="preserve"> o </w:t>
            </w:r>
            <w:r w:rsidR="00187D18">
              <w:rPr>
                <w:rFonts w:ascii="Arial" w:hAnsi="Arial" w:cs="Arial"/>
                <w:bCs/>
                <w:color w:val="000000"/>
              </w:rPr>
              <w:t xml:space="preserve">las mercancías para venta en la tienda. </w:t>
            </w:r>
          </w:p>
        </w:tc>
        <w:tc>
          <w:tcPr>
            <w:tcW w:w="2268" w:type="dxa"/>
            <w:shd w:val="clear" w:color="auto" w:fill="auto"/>
            <w:vAlign w:val="center"/>
          </w:tcPr>
          <w:p w14:paraId="2A20C6B7" w14:textId="77777777" w:rsidR="00BA1EEF" w:rsidRPr="0044473F" w:rsidRDefault="00BA1EEF" w:rsidP="00605268">
            <w:pPr>
              <w:rPr>
                <w:rFonts w:ascii="Arial" w:hAnsi="Arial" w:cs="Arial"/>
                <w:color w:val="000000"/>
              </w:rPr>
            </w:pPr>
            <w:r w:rsidRPr="0044473F">
              <w:rPr>
                <w:rFonts w:ascii="Arial" w:hAnsi="Arial" w:cs="Arial"/>
                <w:color w:val="000000"/>
              </w:rPr>
              <w:t>Supe</w:t>
            </w:r>
            <w:r w:rsidR="00605268">
              <w:rPr>
                <w:rFonts w:ascii="Arial" w:hAnsi="Arial" w:cs="Arial"/>
                <w:color w:val="000000"/>
              </w:rPr>
              <w:t xml:space="preserve">rvisores de contratos o responsables de compras </w:t>
            </w:r>
          </w:p>
        </w:tc>
        <w:tc>
          <w:tcPr>
            <w:tcW w:w="2127" w:type="dxa"/>
            <w:shd w:val="clear" w:color="auto" w:fill="auto"/>
            <w:vAlign w:val="center"/>
          </w:tcPr>
          <w:p w14:paraId="2A20C6B8" w14:textId="77777777" w:rsidR="00BA1EEF" w:rsidRPr="0044473F" w:rsidRDefault="00BA1EEF" w:rsidP="00BA1EEF">
            <w:pPr>
              <w:rPr>
                <w:rFonts w:ascii="Arial" w:hAnsi="Arial" w:cs="Arial"/>
                <w:color w:val="000000"/>
              </w:rPr>
            </w:pPr>
            <w:r w:rsidRPr="0044473F">
              <w:rPr>
                <w:rFonts w:ascii="Arial" w:hAnsi="Arial" w:cs="Arial"/>
                <w:color w:val="000000"/>
              </w:rPr>
              <w:t>Todas las dependencias</w:t>
            </w:r>
          </w:p>
        </w:tc>
        <w:tc>
          <w:tcPr>
            <w:tcW w:w="2409" w:type="dxa"/>
            <w:shd w:val="clear" w:color="auto" w:fill="auto"/>
            <w:vAlign w:val="center"/>
          </w:tcPr>
          <w:p w14:paraId="2A20C6B9" w14:textId="77777777" w:rsidR="00BA1EEF" w:rsidRPr="0044473F" w:rsidRDefault="00187D18" w:rsidP="00187D18">
            <w:pPr>
              <w:rPr>
                <w:rFonts w:ascii="Arial" w:hAnsi="Arial" w:cs="Arial"/>
                <w:color w:val="000000"/>
              </w:rPr>
            </w:pPr>
            <w:r>
              <w:rPr>
                <w:rFonts w:ascii="Arial" w:hAnsi="Arial" w:cs="Arial"/>
                <w:color w:val="000000"/>
              </w:rPr>
              <w:t xml:space="preserve">El Supervisor informa  al  almacenista </w:t>
            </w:r>
            <w:r w:rsidR="00605268">
              <w:rPr>
                <w:rFonts w:ascii="Arial" w:hAnsi="Arial" w:cs="Arial"/>
                <w:color w:val="000000"/>
              </w:rPr>
              <w:t>con 2 dias de anticipación</w:t>
            </w:r>
            <w:r>
              <w:rPr>
                <w:rFonts w:ascii="Arial" w:hAnsi="Arial" w:cs="Arial"/>
                <w:color w:val="000000"/>
              </w:rPr>
              <w:t xml:space="preserve"> para organizar espacios </w:t>
            </w:r>
          </w:p>
        </w:tc>
        <w:tc>
          <w:tcPr>
            <w:tcW w:w="2552" w:type="dxa"/>
            <w:shd w:val="clear" w:color="auto" w:fill="auto"/>
            <w:vAlign w:val="center"/>
          </w:tcPr>
          <w:p w14:paraId="2A20C6BA" w14:textId="77777777" w:rsidR="00BA1EEF" w:rsidRPr="0044473F" w:rsidRDefault="00BA1EEF" w:rsidP="00605268">
            <w:pPr>
              <w:rPr>
                <w:rFonts w:ascii="Arial" w:hAnsi="Arial" w:cs="Arial"/>
                <w:color w:val="000000"/>
              </w:rPr>
            </w:pPr>
            <w:r w:rsidRPr="0044473F">
              <w:rPr>
                <w:rFonts w:ascii="Arial" w:hAnsi="Arial" w:cs="Arial"/>
                <w:color w:val="000000"/>
              </w:rPr>
              <w:t xml:space="preserve">Contratos, facturas, </w:t>
            </w:r>
          </w:p>
        </w:tc>
      </w:tr>
      <w:tr w:rsidR="0044473F" w:rsidRPr="0044473F" w14:paraId="2A20C6C2" w14:textId="77777777" w:rsidTr="00187D18">
        <w:trPr>
          <w:trHeight w:val="70"/>
        </w:trPr>
        <w:tc>
          <w:tcPr>
            <w:tcW w:w="597" w:type="dxa"/>
            <w:shd w:val="clear" w:color="auto" w:fill="auto"/>
            <w:vAlign w:val="center"/>
          </w:tcPr>
          <w:p w14:paraId="2A20C6BC" w14:textId="77777777" w:rsidR="00615DBF" w:rsidRPr="0044473F" w:rsidRDefault="00615DBF" w:rsidP="00615DBF">
            <w:pPr>
              <w:jc w:val="center"/>
              <w:rPr>
                <w:rFonts w:ascii="Arial" w:hAnsi="Arial" w:cs="Arial"/>
                <w:b/>
                <w:bCs/>
                <w:color w:val="000000"/>
                <w:spacing w:val="-20"/>
              </w:rPr>
            </w:pPr>
            <w:r w:rsidRPr="0044473F">
              <w:rPr>
                <w:rFonts w:ascii="Arial" w:hAnsi="Arial" w:cs="Arial"/>
                <w:b/>
                <w:bCs/>
                <w:color w:val="000000"/>
                <w:spacing w:val="-20"/>
              </w:rPr>
              <w:t>2</w:t>
            </w:r>
          </w:p>
        </w:tc>
        <w:tc>
          <w:tcPr>
            <w:tcW w:w="4790" w:type="dxa"/>
            <w:shd w:val="clear" w:color="auto" w:fill="auto"/>
            <w:vAlign w:val="center"/>
          </w:tcPr>
          <w:p w14:paraId="2A20C6BD" w14:textId="77777777" w:rsidR="00615DBF" w:rsidRPr="0044473F" w:rsidRDefault="00615DBF" w:rsidP="00061C75">
            <w:pPr>
              <w:rPr>
                <w:rFonts w:ascii="Arial" w:hAnsi="Arial" w:cs="Arial"/>
                <w:color w:val="000000"/>
              </w:rPr>
            </w:pPr>
            <w:r w:rsidRPr="0044473F">
              <w:rPr>
                <w:rFonts w:ascii="Arial" w:hAnsi="Arial" w:cs="Arial"/>
                <w:bCs/>
                <w:color w:val="000000"/>
              </w:rPr>
              <w:t xml:space="preserve">Recibir físicamente </w:t>
            </w:r>
            <w:r w:rsidR="00061C75">
              <w:rPr>
                <w:rFonts w:ascii="Arial" w:hAnsi="Arial" w:cs="Arial"/>
                <w:bCs/>
                <w:color w:val="000000"/>
              </w:rPr>
              <w:t xml:space="preserve">en el almacen </w:t>
            </w:r>
            <w:r w:rsidRPr="0044473F">
              <w:rPr>
                <w:rFonts w:ascii="Arial" w:hAnsi="Arial" w:cs="Arial"/>
                <w:bCs/>
                <w:color w:val="000000"/>
              </w:rPr>
              <w:t xml:space="preserve">los bienes </w:t>
            </w:r>
            <w:r w:rsidR="00867330">
              <w:rPr>
                <w:rFonts w:ascii="Arial" w:hAnsi="Arial" w:cs="Arial"/>
                <w:bCs/>
                <w:color w:val="000000"/>
              </w:rPr>
              <w:t xml:space="preserve">adquiridos, </w:t>
            </w:r>
            <w:r w:rsidR="00530412">
              <w:rPr>
                <w:rFonts w:ascii="Arial" w:hAnsi="Arial" w:cs="Arial"/>
                <w:bCs/>
                <w:color w:val="000000"/>
              </w:rPr>
              <w:t xml:space="preserve">con el </w:t>
            </w:r>
            <w:r w:rsidRPr="0044473F">
              <w:rPr>
                <w:rFonts w:ascii="Arial" w:hAnsi="Arial" w:cs="Arial"/>
                <w:bCs/>
                <w:color w:val="000000"/>
              </w:rPr>
              <w:t xml:space="preserve"> supervisor</w:t>
            </w:r>
            <w:r w:rsidR="006E6904">
              <w:rPr>
                <w:rFonts w:ascii="Arial" w:hAnsi="Arial" w:cs="Arial"/>
                <w:bCs/>
                <w:color w:val="000000"/>
              </w:rPr>
              <w:t xml:space="preserve"> del contrato</w:t>
            </w:r>
            <w:r w:rsidR="00093265">
              <w:rPr>
                <w:rFonts w:ascii="Arial" w:hAnsi="Arial" w:cs="Arial"/>
                <w:bCs/>
                <w:color w:val="000000"/>
              </w:rPr>
              <w:t xml:space="preserve">, </w:t>
            </w:r>
            <w:r w:rsidRPr="0044473F">
              <w:rPr>
                <w:rFonts w:ascii="Arial" w:hAnsi="Arial" w:cs="Arial"/>
                <w:bCs/>
                <w:color w:val="000000"/>
              </w:rPr>
              <w:t>comprobar que corresponda c</w:t>
            </w:r>
            <w:r w:rsidR="00061C75">
              <w:rPr>
                <w:rFonts w:ascii="Arial" w:hAnsi="Arial" w:cs="Arial"/>
                <w:bCs/>
                <w:color w:val="000000"/>
              </w:rPr>
              <w:t xml:space="preserve">on lo estipulado en el contrato, </w:t>
            </w:r>
            <w:r w:rsidRPr="0044473F">
              <w:rPr>
                <w:rFonts w:ascii="Arial" w:hAnsi="Arial" w:cs="Arial"/>
                <w:bCs/>
                <w:color w:val="000000"/>
              </w:rPr>
              <w:t>como en la factura</w:t>
            </w:r>
            <w:r w:rsidR="00093265">
              <w:rPr>
                <w:rFonts w:ascii="Arial" w:hAnsi="Arial" w:cs="Arial"/>
                <w:bCs/>
                <w:color w:val="000000"/>
              </w:rPr>
              <w:t>.</w:t>
            </w:r>
            <w:r w:rsidRPr="0044473F">
              <w:rPr>
                <w:rFonts w:ascii="Arial" w:hAnsi="Arial" w:cs="Arial"/>
                <w:bCs/>
                <w:color w:val="000000"/>
              </w:rPr>
              <w:t xml:space="preserve">  En caso de que el bien no cumpla</w:t>
            </w:r>
            <w:r w:rsidR="009B6F3A" w:rsidRPr="0044473F">
              <w:rPr>
                <w:rFonts w:ascii="Arial" w:hAnsi="Arial" w:cs="Arial"/>
                <w:bCs/>
                <w:color w:val="000000"/>
              </w:rPr>
              <w:t xml:space="preserve"> con los requisitos </w:t>
            </w:r>
            <w:r w:rsidR="00187D18">
              <w:rPr>
                <w:rFonts w:ascii="Arial" w:hAnsi="Arial" w:cs="Arial"/>
                <w:bCs/>
                <w:color w:val="000000"/>
              </w:rPr>
              <w:t xml:space="preserve">el Supervisor los rechaza </w:t>
            </w:r>
            <w:r w:rsidRPr="0044473F">
              <w:rPr>
                <w:rFonts w:ascii="Arial" w:hAnsi="Arial" w:cs="Arial"/>
                <w:bCs/>
                <w:color w:val="000000"/>
              </w:rPr>
              <w:t>.  Una vez recibidos los bienes se registra el ingreso en el sistema WEB</w:t>
            </w:r>
            <w:r w:rsidR="0095486C">
              <w:rPr>
                <w:rFonts w:ascii="Arial" w:hAnsi="Arial" w:cs="Arial"/>
                <w:bCs/>
                <w:color w:val="000000"/>
              </w:rPr>
              <w:t xml:space="preserve"> </w:t>
            </w:r>
            <w:r w:rsidRPr="0044473F">
              <w:rPr>
                <w:rFonts w:ascii="Arial" w:hAnsi="Arial" w:cs="Arial"/>
                <w:bCs/>
                <w:color w:val="000000"/>
              </w:rPr>
              <w:t>SAFI</w:t>
            </w:r>
            <w:r w:rsidR="0095486C">
              <w:rPr>
                <w:rFonts w:ascii="Arial" w:hAnsi="Arial" w:cs="Arial"/>
                <w:bCs/>
                <w:color w:val="000000"/>
              </w:rPr>
              <w:t xml:space="preserve"> </w:t>
            </w:r>
          </w:p>
        </w:tc>
        <w:tc>
          <w:tcPr>
            <w:tcW w:w="2268" w:type="dxa"/>
            <w:shd w:val="clear" w:color="auto" w:fill="auto"/>
            <w:vAlign w:val="center"/>
          </w:tcPr>
          <w:p w14:paraId="2A20C6BE" w14:textId="77777777" w:rsidR="00615DBF" w:rsidRPr="0044473F" w:rsidRDefault="00696AA3" w:rsidP="00696AA3">
            <w:pPr>
              <w:rPr>
                <w:rFonts w:ascii="Arial" w:hAnsi="Arial" w:cs="Arial"/>
                <w:color w:val="000000"/>
              </w:rPr>
            </w:pPr>
            <w:r>
              <w:rPr>
                <w:rFonts w:ascii="Arial" w:hAnsi="Arial" w:cs="Arial"/>
                <w:color w:val="000000"/>
              </w:rPr>
              <w:t xml:space="preserve">Técnico Administrativo, Supervisores de contratos </w:t>
            </w:r>
          </w:p>
        </w:tc>
        <w:tc>
          <w:tcPr>
            <w:tcW w:w="2127" w:type="dxa"/>
            <w:shd w:val="clear" w:color="auto" w:fill="auto"/>
            <w:vAlign w:val="center"/>
          </w:tcPr>
          <w:p w14:paraId="2A20C6BF" w14:textId="77777777" w:rsidR="00615DBF" w:rsidRPr="0044473F" w:rsidRDefault="00615DBF" w:rsidP="0095486C">
            <w:pPr>
              <w:rPr>
                <w:rFonts w:ascii="Arial" w:hAnsi="Arial" w:cs="Arial"/>
                <w:color w:val="000000"/>
              </w:rPr>
            </w:pPr>
            <w:r w:rsidRPr="0044473F">
              <w:rPr>
                <w:rFonts w:ascii="Arial" w:hAnsi="Arial" w:cs="Arial"/>
                <w:color w:val="000000"/>
              </w:rPr>
              <w:t xml:space="preserve">Secretaría General </w:t>
            </w:r>
            <w:r w:rsidR="0095486C">
              <w:rPr>
                <w:rFonts w:ascii="Arial" w:hAnsi="Arial" w:cs="Arial"/>
                <w:color w:val="000000"/>
              </w:rPr>
              <w:t>-Administrativa y Financiera y todas las</w:t>
            </w:r>
            <w:r w:rsidRPr="0044473F">
              <w:rPr>
                <w:rFonts w:ascii="Arial" w:hAnsi="Arial" w:cs="Arial"/>
                <w:color w:val="000000"/>
              </w:rPr>
              <w:t xml:space="preserve"> dependencias</w:t>
            </w:r>
          </w:p>
        </w:tc>
        <w:tc>
          <w:tcPr>
            <w:tcW w:w="2409" w:type="dxa"/>
            <w:shd w:val="clear" w:color="auto" w:fill="auto"/>
            <w:vAlign w:val="center"/>
          </w:tcPr>
          <w:p w14:paraId="2A20C6C0" w14:textId="77777777" w:rsidR="00615DBF" w:rsidRPr="0044473F" w:rsidRDefault="00867330" w:rsidP="00867330">
            <w:pPr>
              <w:rPr>
                <w:rFonts w:ascii="Arial" w:hAnsi="Arial" w:cs="Arial"/>
                <w:color w:val="000000"/>
              </w:rPr>
            </w:pPr>
            <w:r>
              <w:rPr>
                <w:rFonts w:ascii="Arial" w:hAnsi="Arial" w:cs="Arial"/>
                <w:color w:val="000000"/>
              </w:rPr>
              <w:t xml:space="preserve">Responsable de almacen emite </w:t>
            </w:r>
            <w:r w:rsidR="00776232" w:rsidRPr="0044473F">
              <w:rPr>
                <w:rFonts w:ascii="Arial" w:hAnsi="Arial" w:cs="Arial"/>
                <w:color w:val="000000"/>
              </w:rPr>
              <w:t xml:space="preserve">el comprobante de ingreso </w:t>
            </w:r>
            <w:r>
              <w:rPr>
                <w:rFonts w:ascii="Arial" w:hAnsi="Arial" w:cs="Arial"/>
                <w:color w:val="000000"/>
              </w:rPr>
              <w:t xml:space="preserve">y pasa a </w:t>
            </w:r>
            <w:r w:rsidR="009B6F3A" w:rsidRPr="0044473F">
              <w:rPr>
                <w:rFonts w:ascii="Arial" w:hAnsi="Arial" w:cs="Arial"/>
                <w:color w:val="000000"/>
              </w:rPr>
              <w:t xml:space="preserve"> Vo. Bo. Coordinador Administrativa y Financiera </w:t>
            </w:r>
          </w:p>
        </w:tc>
        <w:tc>
          <w:tcPr>
            <w:tcW w:w="2552" w:type="dxa"/>
            <w:shd w:val="clear" w:color="auto" w:fill="auto"/>
            <w:vAlign w:val="center"/>
          </w:tcPr>
          <w:p w14:paraId="2A20C6C1" w14:textId="77777777" w:rsidR="00615DBF" w:rsidRPr="0044473F" w:rsidRDefault="009B6F3A" w:rsidP="00615DBF">
            <w:pPr>
              <w:rPr>
                <w:rFonts w:ascii="Arial" w:hAnsi="Arial" w:cs="Arial"/>
                <w:color w:val="000000"/>
              </w:rPr>
            </w:pPr>
            <w:r w:rsidRPr="0044473F">
              <w:rPr>
                <w:rFonts w:ascii="Arial" w:hAnsi="Arial" w:cs="Arial"/>
                <w:color w:val="000000"/>
              </w:rPr>
              <w:t>Comprobante de ingreso</w:t>
            </w:r>
          </w:p>
        </w:tc>
      </w:tr>
      <w:tr w:rsidR="00093265" w:rsidRPr="0044473F" w14:paraId="2A20C6C9" w14:textId="77777777" w:rsidTr="00187D18">
        <w:trPr>
          <w:trHeight w:val="70"/>
        </w:trPr>
        <w:tc>
          <w:tcPr>
            <w:tcW w:w="597" w:type="dxa"/>
            <w:shd w:val="clear" w:color="auto" w:fill="auto"/>
            <w:vAlign w:val="center"/>
          </w:tcPr>
          <w:p w14:paraId="2A20C6C3" w14:textId="77777777" w:rsidR="00093265" w:rsidRPr="0044473F" w:rsidRDefault="00093265" w:rsidP="00615DBF">
            <w:pPr>
              <w:jc w:val="center"/>
              <w:rPr>
                <w:rFonts w:ascii="Arial" w:hAnsi="Arial" w:cs="Arial"/>
                <w:b/>
                <w:bCs/>
                <w:color w:val="000000"/>
                <w:spacing w:val="-20"/>
              </w:rPr>
            </w:pPr>
            <w:r>
              <w:rPr>
                <w:rFonts w:ascii="Arial" w:hAnsi="Arial" w:cs="Arial"/>
                <w:b/>
                <w:bCs/>
                <w:color w:val="000000"/>
                <w:spacing w:val="-20"/>
              </w:rPr>
              <w:t>3</w:t>
            </w:r>
          </w:p>
        </w:tc>
        <w:tc>
          <w:tcPr>
            <w:tcW w:w="4790" w:type="dxa"/>
            <w:shd w:val="clear" w:color="auto" w:fill="auto"/>
            <w:vAlign w:val="center"/>
          </w:tcPr>
          <w:p w14:paraId="2A20C6C4" w14:textId="77777777" w:rsidR="00093265" w:rsidRPr="0044473F" w:rsidRDefault="00A065C3" w:rsidP="00B419EC">
            <w:pPr>
              <w:rPr>
                <w:rFonts w:ascii="Arial" w:hAnsi="Arial" w:cs="Arial"/>
                <w:bCs/>
                <w:color w:val="000000"/>
              </w:rPr>
            </w:pPr>
            <w:r>
              <w:rPr>
                <w:rFonts w:ascii="Arial" w:hAnsi="Arial" w:cs="Arial"/>
                <w:bCs/>
                <w:color w:val="000000"/>
              </w:rPr>
              <w:t xml:space="preserve">Recibir las </w:t>
            </w:r>
            <w:r w:rsidR="0095486C">
              <w:rPr>
                <w:rFonts w:ascii="Arial" w:hAnsi="Arial" w:cs="Arial"/>
                <w:bCs/>
                <w:color w:val="000000"/>
              </w:rPr>
              <w:t xml:space="preserve">materias primas </w:t>
            </w:r>
            <w:r w:rsidR="00530412">
              <w:rPr>
                <w:rFonts w:ascii="Arial" w:hAnsi="Arial" w:cs="Arial"/>
                <w:bCs/>
                <w:color w:val="000000"/>
              </w:rPr>
              <w:t xml:space="preserve">para </w:t>
            </w:r>
            <w:r w:rsidR="00061C75">
              <w:rPr>
                <w:rFonts w:ascii="Arial" w:hAnsi="Arial" w:cs="Arial"/>
                <w:bCs/>
                <w:color w:val="000000"/>
              </w:rPr>
              <w:t>producción</w:t>
            </w:r>
            <w:r w:rsidR="0095486C">
              <w:rPr>
                <w:rFonts w:ascii="Arial" w:hAnsi="Arial" w:cs="Arial"/>
                <w:bCs/>
                <w:color w:val="000000"/>
              </w:rPr>
              <w:t xml:space="preserve">, directamente en la </w:t>
            </w:r>
            <w:r w:rsidR="00061C75">
              <w:rPr>
                <w:rFonts w:ascii="Arial" w:hAnsi="Arial" w:cs="Arial"/>
                <w:bCs/>
                <w:color w:val="000000"/>
              </w:rPr>
              <w:t xml:space="preserve">bodega de la </w:t>
            </w:r>
            <w:r w:rsidR="0095486C">
              <w:rPr>
                <w:rFonts w:ascii="Arial" w:hAnsi="Arial" w:cs="Arial"/>
                <w:bCs/>
                <w:color w:val="000000"/>
              </w:rPr>
              <w:t>imprenta</w:t>
            </w:r>
            <w:r w:rsidR="00B419EC">
              <w:rPr>
                <w:rFonts w:ascii="Arial" w:hAnsi="Arial" w:cs="Arial"/>
                <w:bCs/>
                <w:color w:val="000000"/>
              </w:rPr>
              <w:t xml:space="preserve"> y</w:t>
            </w:r>
            <w:r>
              <w:rPr>
                <w:rFonts w:ascii="Arial" w:hAnsi="Arial" w:cs="Arial"/>
                <w:bCs/>
                <w:color w:val="000000"/>
              </w:rPr>
              <w:t xml:space="preserve"> </w:t>
            </w:r>
            <w:r w:rsidR="006E6904">
              <w:rPr>
                <w:rFonts w:ascii="Arial" w:hAnsi="Arial" w:cs="Arial"/>
                <w:bCs/>
                <w:color w:val="000000"/>
              </w:rPr>
              <w:t xml:space="preserve">con el supervisor del contrato verificar </w:t>
            </w:r>
            <w:r w:rsidR="00061C75">
              <w:rPr>
                <w:rFonts w:ascii="Arial" w:hAnsi="Arial" w:cs="Arial"/>
                <w:bCs/>
                <w:color w:val="000000"/>
              </w:rPr>
              <w:t xml:space="preserve">contra factura </w:t>
            </w:r>
            <w:r w:rsidR="006E6904">
              <w:rPr>
                <w:rFonts w:ascii="Arial" w:hAnsi="Arial" w:cs="Arial"/>
                <w:bCs/>
                <w:color w:val="000000"/>
              </w:rPr>
              <w:t xml:space="preserve">y con </w:t>
            </w:r>
            <w:r w:rsidR="00061C75">
              <w:rPr>
                <w:rFonts w:ascii="Arial" w:hAnsi="Arial" w:cs="Arial"/>
                <w:bCs/>
                <w:color w:val="000000"/>
              </w:rPr>
              <w:t xml:space="preserve">el </w:t>
            </w:r>
            <w:r>
              <w:rPr>
                <w:rFonts w:ascii="Arial" w:hAnsi="Arial" w:cs="Arial"/>
                <w:bCs/>
                <w:color w:val="000000"/>
              </w:rPr>
              <w:t xml:space="preserve"> </w:t>
            </w:r>
            <w:r w:rsidR="00061C75">
              <w:rPr>
                <w:rFonts w:ascii="Arial" w:hAnsi="Arial" w:cs="Arial"/>
                <w:bCs/>
                <w:color w:val="000000"/>
              </w:rPr>
              <w:t>contrato</w:t>
            </w:r>
            <w:r w:rsidR="006E6904">
              <w:rPr>
                <w:rFonts w:ascii="Arial" w:hAnsi="Arial" w:cs="Arial"/>
                <w:bCs/>
                <w:color w:val="000000"/>
              </w:rPr>
              <w:t xml:space="preserve">. Registrar </w:t>
            </w:r>
            <w:r w:rsidR="00B419EC">
              <w:rPr>
                <w:rFonts w:ascii="Arial" w:hAnsi="Arial" w:cs="Arial"/>
                <w:bCs/>
                <w:color w:val="000000"/>
              </w:rPr>
              <w:t xml:space="preserve"> tanto </w:t>
            </w:r>
            <w:r w:rsidR="0095486C">
              <w:rPr>
                <w:rFonts w:ascii="Arial" w:hAnsi="Arial" w:cs="Arial"/>
                <w:bCs/>
                <w:color w:val="000000"/>
              </w:rPr>
              <w:t>e</w:t>
            </w:r>
            <w:r w:rsidR="00061C75">
              <w:rPr>
                <w:rFonts w:ascii="Arial" w:hAnsi="Arial" w:cs="Arial"/>
                <w:bCs/>
                <w:color w:val="000000"/>
              </w:rPr>
              <w:t>l ingreso e</w:t>
            </w:r>
            <w:r w:rsidR="0095486C">
              <w:rPr>
                <w:rFonts w:ascii="Arial" w:hAnsi="Arial" w:cs="Arial"/>
                <w:bCs/>
                <w:color w:val="000000"/>
              </w:rPr>
              <w:t>n WEB SAFI</w:t>
            </w:r>
            <w:r w:rsidR="00B419EC">
              <w:rPr>
                <w:rFonts w:ascii="Arial" w:hAnsi="Arial" w:cs="Arial"/>
                <w:bCs/>
                <w:color w:val="000000"/>
              </w:rPr>
              <w:t xml:space="preserve"> como</w:t>
            </w:r>
            <w:r w:rsidR="007D6416">
              <w:rPr>
                <w:rFonts w:ascii="Arial" w:hAnsi="Arial" w:cs="Arial"/>
                <w:bCs/>
                <w:color w:val="000000"/>
              </w:rPr>
              <w:t xml:space="preserve"> su traslado </w:t>
            </w:r>
            <w:r w:rsidR="0095486C">
              <w:rPr>
                <w:rFonts w:ascii="Arial" w:hAnsi="Arial" w:cs="Arial"/>
                <w:bCs/>
                <w:color w:val="000000"/>
              </w:rPr>
              <w:t xml:space="preserve">a la bodega de materias primas que maneja </w:t>
            </w:r>
            <w:r w:rsidR="00061C75">
              <w:rPr>
                <w:rFonts w:ascii="Arial" w:hAnsi="Arial" w:cs="Arial"/>
                <w:bCs/>
                <w:color w:val="000000"/>
              </w:rPr>
              <w:t xml:space="preserve">y controla </w:t>
            </w:r>
            <w:r w:rsidR="0095486C">
              <w:rPr>
                <w:rFonts w:ascii="Arial" w:hAnsi="Arial" w:cs="Arial"/>
                <w:bCs/>
                <w:color w:val="000000"/>
              </w:rPr>
              <w:t xml:space="preserve">el funcionario del proceso de Unidades Productivas designado </w:t>
            </w:r>
          </w:p>
        </w:tc>
        <w:tc>
          <w:tcPr>
            <w:tcW w:w="2268" w:type="dxa"/>
            <w:shd w:val="clear" w:color="auto" w:fill="auto"/>
            <w:vAlign w:val="center"/>
          </w:tcPr>
          <w:p w14:paraId="2A20C6C5" w14:textId="77777777" w:rsidR="00093265" w:rsidRPr="0044473F" w:rsidRDefault="00696AA3" w:rsidP="00696AA3">
            <w:pPr>
              <w:rPr>
                <w:rFonts w:ascii="Arial" w:hAnsi="Arial" w:cs="Arial"/>
                <w:color w:val="000000"/>
              </w:rPr>
            </w:pPr>
            <w:r>
              <w:rPr>
                <w:rFonts w:ascii="Arial" w:hAnsi="Arial" w:cs="Arial"/>
                <w:color w:val="000000"/>
              </w:rPr>
              <w:t>Técnico Administrativo.</w:t>
            </w:r>
            <w:r w:rsidRPr="0044473F">
              <w:rPr>
                <w:rFonts w:ascii="Arial" w:hAnsi="Arial" w:cs="Arial"/>
                <w:color w:val="000000"/>
              </w:rPr>
              <w:t xml:space="preserve"> Coordinador </w:t>
            </w:r>
            <w:r w:rsidRPr="0044473F">
              <w:rPr>
                <w:rFonts w:ascii="Arial" w:hAnsi="Arial" w:cs="Arial"/>
                <w:bCs/>
                <w:color w:val="000000"/>
              </w:rPr>
              <w:t>Imprenta Nacional para Ciegos</w:t>
            </w:r>
          </w:p>
        </w:tc>
        <w:tc>
          <w:tcPr>
            <w:tcW w:w="2127" w:type="dxa"/>
            <w:shd w:val="clear" w:color="auto" w:fill="auto"/>
            <w:vAlign w:val="center"/>
          </w:tcPr>
          <w:p w14:paraId="2A20C6C6" w14:textId="77777777" w:rsidR="00093265" w:rsidRPr="0044473F" w:rsidRDefault="00696AA3" w:rsidP="00696AA3">
            <w:pPr>
              <w:rPr>
                <w:rFonts w:ascii="Arial" w:hAnsi="Arial" w:cs="Arial"/>
                <w:color w:val="000000"/>
              </w:rPr>
            </w:pPr>
            <w:r w:rsidRPr="0044473F">
              <w:rPr>
                <w:rFonts w:ascii="Arial" w:hAnsi="Arial" w:cs="Arial"/>
                <w:color w:val="000000"/>
              </w:rPr>
              <w:t xml:space="preserve">Secretaría General </w:t>
            </w:r>
            <w:r>
              <w:rPr>
                <w:rFonts w:ascii="Arial" w:hAnsi="Arial" w:cs="Arial"/>
                <w:color w:val="000000"/>
              </w:rPr>
              <w:t xml:space="preserve">-Administrativa y Financiera . Subdirección Técnica </w:t>
            </w:r>
          </w:p>
        </w:tc>
        <w:tc>
          <w:tcPr>
            <w:tcW w:w="2409" w:type="dxa"/>
            <w:shd w:val="clear" w:color="auto" w:fill="auto"/>
            <w:vAlign w:val="center"/>
          </w:tcPr>
          <w:p w14:paraId="2A20C6C7" w14:textId="77777777" w:rsidR="00093265" w:rsidRPr="0044473F" w:rsidRDefault="00093265" w:rsidP="00615DBF">
            <w:pPr>
              <w:rPr>
                <w:rFonts w:ascii="Arial" w:hAnsi="Arial" w:cs="Arial"/>
                <w:color w:val="000000"/>
              </w:rPr>
            </w:pPr>
          </w:p>
        </w:tc>
        <w:tc>
          <w:tcPr>
            <w:tcW w:w="2552" w:type="dxa"/>
            <w:shd w:val="clear" w:color="auto" w:fill="auto"/>
            <w:vAlign w:val="center"/>
          </w:tcPr>
          <w:p w14:paraId="2A20C6C8" w14:textId="77777777" w:rsidR="00093265" w:rsidRPr="0044473F" w:rsidRDefault="00A065C3" w:rsidP="00615DBF">
            <w:pPr>
              <w:rPr>
                <w:rFonts w:ascii="Arial" w:hAnsi="Arial" w:cs="Arial"/>
                <w:color w:val="000000"/>
              </w:rPr>
            </w:pPr>
            <w:r w:rsidRPr="00A065C3">
              <w:rPr>
                <w:rFonts w:ascii="Arial" w:hAnsi="Arial" w:cs="Arial"/>
                <w:color w:val="000000"/>
              </w:rPr>
              <w:t>Comprobante de ingreso</w:t>
            </w:r>
            <w:r>
              <w:rPr>
                <w:rFonts w:ascii="Arial" w:hAnsi="Arial" w:cs="Arial"/>
                <w:color w:val="000000"/>
              </w:rPr>
              <w:t xml:space="preserve"> – Comprobante de traslado </w:t>
            </w:r>
          </w:p>
        </w:tc>
      </w:tr>
      <w:tr w:rsidR="0044473F" w:rsidRPr="0044473F" w14:paraId="2A20C6D0" w14:textId="77777777" w:rsidTr="00187D18">
        <w:trPr>
          <w:trHeight w:val="70"/>
        </w:trPr>
        <w:tc>
          <w:tcPr>
            <w:tcW w:w="597" w:type="dxa"/>
            <w:shd w:val="clear" w:color="auto" w:fill="auto"/>
            <w:vAlign w:val="center"/>
          </w:tcPr>
          <w:p w14:paraId="2A20C6CA" w14:textId="77777777" w:rsidR="009B6F3A" w:rsidRPr="0044473F" w:rsidRDefault="007D6416" w:rsidP="009B6F3A">
            <w:pPr>
              <w:jc w:val="center"/>
              <w:rPr>
                <w:rFonts w:ascii="Arial" w:hAnsi="Arial" w:cs="Arial"/>
                <w:b/>
                <w:bCs/>
                <w:color w:val="000000"/>
                <w:spacing w:val="-20"/>
              </w:rPr>
            </w:pPr>
            <w:r>
              <w:rPr>
                <w:rFonts w:ascii="Arial" w:hAnsi="Arial" w:cs="Arial"/>
                <w:b/>
                <w:bCs/>
                <w:color w:val="000000"/>
                <w:spacing w:val="-20"/>
              </w:rPr>
              <w:t>4</w:t>
            </w:r>
          </w:p>
        </w:tc>
        <w:tc>
          <w:tcPr>
            <w:tcW w:w="4790" w:type="dxa"/>
            <w:shd w:val="clear" w:color="auto" w:fill="auto"/>
            <w:vAlign w:val="center"/>
          </w:tcPr>
          <w:p w14:paraId="2A20C6CB" w14:textId="77777777" w:rsidR="009B6F3A" w:rsidRPr="0044473F" w:rsidRDefault="007D6416" w:rsidP="00B419EC">
            <w:pPr>
              <w:rPr>
                <w:rFonts w:ascii="Arial" w:hAnsi="Arial" w:cs="Arial"/>
                <w:color w:val="000000"/>
              </w:rPr>
            </w:pPr>
            <w:r>
              <w:rPr>
                <w:rFonts w:ascii="Arial" w:hAnsi="Arial" w:cs="Arial"/>
                <w:bCs/>
                <w:color w:val="000000"/>
              </w:rPr>
              <w:t xml:space="preserve">Recibir </w:t>
            </w:r>
            <w:r w:rsidR="00B419EC">
              <w:rPr>
                <w:rFonts w:ascii="Arial" w:hAnsi="Arial" w:cs="Arial"/>
                <w:bCs/>
                <w:color w:val="000000"/>
              </w:rPr>
              <w:t xml:space="preserve">los productos terminados </w:t>
            </w:r>
            <w:r>
              <w:rPr>
                <w:rFonts w:ascii="Arial" w:hAnsi="Arial" w:cs="Arial"/>
                <w:bCs/>
                <w:color w:val="000000"/>
              </w:rPr>
              <w:t xml:space="preserve">del </w:t>
            </w:r>
            <w:r w:rsidR="009B6F3A" w:rsidRPr="0044473F">
              <w:rPr>
                <w:rFonts w:ascii="Arial" w:hAnsi="Arial" w:cs="Arial"/>
                <w:bCs/>
                <w:color w:val="000000"/>
              </w:rPr>
              <w:t xml:space="preserve">Proceso de Producción y Mercadeo </w:t>
            </w:r>
            <w:r w:rsidR="00B419EC">
              <w:rPr>
                <w:rFonts w:ascii="Arial" w:hAnsi="Arial" w:cs="Arial"/>
                <w:bCs/>
                <w:color w:val="000000"/>
              </w:rPr>
              <w:t xml:space="preserve">con </w:t>
            </w:r>
            <w:r>
              <w:rPr>
                <w:rFonts w:ascii="Arial" w:hAnsi="Arial" w:cs="Arial"/>
                <w:bCs/>
                <w:color w:val="000000"/>
              </w:rPr>
              <w:t xml:space="preserve">las remisiones de producción </w:t>
            </w:r>
            <w:r w:rsidR="00B419EC">
              <w:rPr>
                <w:rFonts w:ascii="Arial" w:hAnsi="Arial" w:cs="Arial"/>
                <w:bCs/>
                <w:color w:val="000000"/>
              </w:rPr>
              <w:t xml:space="preserve">, </w:t>
            </w:r>
            <w:r w:rsidR="00DB1369">
              <w:rPr>
                <w:rFonts w:ascii="Arial" w:hAnsi="Arial" w:cs="Arial"/>
                <w:bCs/>
                <w:color w:val="000000"/>
              </w:rPr>
              <w:t xml:space="preserve"> </w:t>
            </w:r>
            <w:r>
              <w:rPr>
                <w:rFonts w:ascii="Arial" w:hAnsi="Arial" w:cs="Arial"/>
                <w:bCs/>
                <w:color w:val="000000"/>
              </w:rPr>
              <w:t xml:space="preserve">para distribución </w:t>
            </w:r>
            <w:r w:rsidR="00DB1369">
              <w:rPr>
                <w:rFonts w:ascii="Arial" w:hAnsi="Arial" w:cs="Arial"/>
                <w:bCs/>
                <w:color w:val="000000"/>
              </w:rPr>
              <w:t>a instituciones  educativas y otras entidades o para la venta en la tienda</w:t>
            </w:r>
            <w:r w:rsidR="009B6F3A" w:rsidRPr="0044473F">
              <w:rPr>
                <w:rFonts w:ascii="Arial" w:hAnsi="Arial" w:cs="Arial"/>
                <w:color w:val="000000"/>
              </w:rPr>
              <w:t>.</w:t>
            </w:r>
          </w:p>
        </w:tc>
        <w:tc>
          <w:tcPr>
            <w:tcW w:w="2268" w:type="dxa"/>
            <w:shd w:val="clear" w:color="auto" w:fill="auto"/>
            <w:vAlign w:val="center"/>
          </w:tcPr>
          <w:p w14:paraId="2A20C6CC" w14:textId="77777777" w:rsidR="009B6F3A" w:rsidRPr="0044473F" w:rsidRDefault="009B6F3A" w:rsidP="00DB1369">
            <w:pPr>
              <w:rPr>
                <w:rFonts w:ascii="Arial" w:hAnsi="Arial" w:cs="Arial"/>
                <w:color w:val="000000"/>
              </w:rPr>
            </w:pPr>
            <w:r w:rsidRPr="0044473F">
              <w:rPr>
                <w:rFonts w:ascii="Arial" w:hAnsi="Arial" w:cs="Arial"/>
                <w:color w:val="000000"/>
              </w:rPr>
              <w:t>Técnico Administrativo,</w:t>
            </w:r>
            <w:r w:rsidR="00676D67" w:rsidRPr="0044473F">
              <w:rPr>
                <w:rFonts w:ascii="Arial" w:hAnsi="Arial" w:cs="Arial"/>
                <w:color w:val="000000"/>
              </w:rPr>
              <w:t xml:space="preserve"> </w:t>
            </w:r>
            <w:r w:rsidRPr="0044473F">
              <w:rPr>
                <w:rFonts w:ascii="Arial" w:hAnsi="Arial" w:cs="Arial"/>
                <w:color w:val="000000"/>
              </w:rPr>
              <w:t xml:space="preserve">Coordinador </w:t>
            </w:r>
            <w:r w:rsidRPr="0044473F">
              <w:rPr>
                <w:rFonts w:ascii="Arial" w:hAnsi="Arial" w:cs="Arial"/>
                <w:bCs/>
                <w:color w:val="000000"/>
              </w:rPr>
              <w:t>Imprenta Nacional para Ciegos</w:t>
            </w:r>
          </w:p>
        </w:tc>
        <w:tc>
          <w:tcPr>
            <w:tcW w:w="2127" w:type="dxa"/>
            <w:shd w:val="clear" w:color="auto" w:fill="auto"/>
            <w:vAlign w:val="center"/>
          </w:tcPr>
          <w:p w14:paraId="2A20C6CD" w14:textId="77777777" w:rsidR="009B6F3A" w:rsidRPr="0044473F" w:rsidRDefault="009B6F3A" w:rsidP="009B6F3A">
            <w:pPr>
              <w:rPr>
                <w:rFonts w:ascii="Arial" w:hAnsi="Arial" w:cs="Arial"/>
                <w:color w:val="000000"/>
              </w:rPr>
            </w:pPr>
            <w:r w:rsidRPr="0044473F">
              <w:rPr>
                <w:rFonts w:ascii="Arial" w:hAnsi="Arial" w:cs="Arial"/>
                <w:color w:val="000000"/>
              </w:rPr>
              <w:t>Secretaría General -Administrativa y Financiera y demás dependencias</w:t>
            </w:r>
          </w:p>
        </w:tc>
        <w:tc>
          <w:tcPr>
            <w:tcW w:w="2409" w:type="dxa"/>
            <w:shd w:val="clear" w:color="auto" w:fill="auto"/>
            <w:vAlign w:val="center"/>
          </w:tcPr>
          <w:p w14:paraId="2A20C6CE" w14:textId="77777777" w:rsidR="009B6F3A" w:rsidRPr="0044473F" w:rsidRDefault="009B6F3A" w:rsidP="009B6F3A">
            <w:pPr>
              <w:rPr>
                <w:rFonts w:ascii="Arial" w:hAnsi="Arial" w:cs="Arial"/>
                <w:color w:val="000000"/>
              </w:rPr>
            </w:pPr>
          </w:p>
        </w:tc>
        <w:tc>
          <w:tcPr>
            <w:tcW w:w="2552" w:type="dxa"/>
            <w:shd w:val="clear" w:color="auto" w:fill="auto"/>
            <w:vAlign w:val="center"/>
          </w:tcPr>
          <w:p w14:paraId="2A20C6CF" w14:textId="77777777" w:rsidR="009B6F3A" w:rsidRPr="0044473F" w:rsidRDefault="009B6F3A" w:rsidP="009B6F3A">
            <w:pPr>
              <w:rPr>
                <w:rFonts w:ascii="Arial" w:hAnsi="Arial" w:cs="Arial"/>
                <w:color w:val="000000"/>
              </w:rPr>
            </w:pPr>
            <w:r w:rsidRPr="0044473F">
              <w:rPr>
                <w:rFonts w:ascii="Arial" w:hAnsi="Arial" w:cs="Arial"/>
                <w:color w:val="000000"/>
              </w:rPr>
              <w:t>Comprobante de ingreso</w:t>
            </w:r>
          </w:p>
        </w:tc>
      </w:tr>
      <w:tr w:rsidR="0044473F" w:rsidRPr="0044473F" w14:paraId="2A20C6DC" w14:textId="77777777" w:rsidTr="00187D18">
        <w:trPr>
          <w:trHeight w:val="70"/>
        </w:trPr>
        <w:tc>
          <w:tcPr>
            <w:tcW w:w="597" w:type="dxa"/>
            <w:shd w:val="clear" w:color="auto" w:fill="auto"/>
            <w:vAlign w:val="center"/>
          </w:tcPr>
          <w:p w14:paraId="2A20C6D1" w14:textId="77777777" w:rsidR="00C304C7" w:rsidRPr="0044473F" w:rsidRDefault="007D6416" w:rsidP="007D6416">
            <w:pPr>
              <w:jc w:val="center"/>
              <w:rPr>
                <w:rFonts w:ascii="Arial" w:hAnsi="Arial" w:cs="Arial"/>
                <w:b/>
                <w:bCs/>
                <w:color w:val="000000"/>
                <w:spacing w:val="-20"/>
              </w:rPr>
            </w:pPr>
            <w:r>
              <w:rPr>
                <w:rFonts w:ascii="Arial" w:hAnsi="Arial" w:cs="Arial"/>
                <w:b/>
                <w:bCs/>
                <w:color w:val="000000"/>
                <w:spacing w:val="-20"/>
              </w:rPr>
              <w:lastRenderedPageBreak/>
              <w:t>5</w:t>
            </w:r>
          </w:p>
        </w:tc>
        <w:tc>
          <w:tcPr>
            <w:tcW w:w="4790" w:type="dxa"/>
            <w:shd w:val="clear" w:color="auto" w:fill="auto"/>
            <w:vAlign w:val="center"/>
          </w:tcPr>
          <w:p w14:paraId="2A20C6D2" w14:textId="77777777" w:rsidR="00C304C7" w:rsidRPr="0044473F" w:rsidRDefault="00C304C7" w:rsidP="00B419EC">
            <w:pPr>
              <w:rPr>
                <w:rFonts w:ascii="Arial" w:hAnsi="Arial" w:cs="Arial"/>
                <w:bCs/>
                <w:color w:val="000000"/>
              </w:rPr>
            </w:pPr>
            <w:r w:rsidRPr="0044473F">
              <w:rPr>
                <w:rFonts w:ascii="Arial" w:hAnsi="Arial" w:cs="Arial"/>
                <w:bCs/>
                <w:color w:val="000000"/>
              </w:rPr>
              <w:t xml:space="preserve">Generar informe mensual del cierre </w:t>
            </w:r>
            <w:r w:rsidR="00B419EC">
              <w:rPr>
                <w:rFonts w:ascii="Arial" w:hAnsi="Arial" w:cs="Arial"/>
                <w:bCs/>
                <w:color w:val="000000"/>
              </w:rPr>
              <w:t xml:space="preserve">del </w:t>
            </w:r>
            <w:r w:rsidRPr="0044473F">
              <w:rPr>
                <w:rFonts w:ascii="Arial" w:hAnsi="Arial" w:cs="Arial"/>
                <w:bCs/>
                <w:color w:val="000000"/>
              </w:rPr>
              <w:t>aplicativo WEBSAFI</w:t>
            </w:r>
            <w:r w:rsidR="00B419EC">
              <w:rPr>
                <w:rFonts w:ascii="Arial" w:hAnsi="Arial" w:cs="Arial"/>
                <w:bCs/>
                <w:color w:val="000000"/>
              </w:rPr>
              <w:t xml:space="preserve"> y</w:t>
            </w:r>
            <w:r w:rsidR="0052758C" w:rsidRPr="0044473F">
              <w:rPr>
                <w:rFonts w:ascii="Arial" w:hAnsi="Arial" w:cs="Arial"/>
                <w:bCs/>
                <w:color w:val="000000"/>
              </w:rPr>
              <w:t xml:space="preserve"> entregar al Profesional Universitario con funciones de Contador </w:t>
            </w:r>
            <w:r w:rsidR="00B419EC">
              <w:rPr>
                <w:rFonts w:ascii="Arial" w:hAnsi="Arial" w:cs="Arial"/>
                <w:bCs/>
                <w:color w:val="000000"/>
              </w:rPr>
              <w:t>para la verificación de movimientos</w:t>
            </w:r>
          </w:p>
        </w:tc>
        <w:tc>
          <w:tcPr>
            <w:tcW w:w="2268" w:type="dxa"/>
            <w:shd w:val="clear" w:color="auto" w:fill="auto"/>
            <w:vAlign w:val="center"/>
          </w:tcPr>
          <w:p w14:paraId="2A20C6D3" w14:textId="77777777" w:rsidR="00C304C7" w:rsidRPr="0044473F" w:rsidRDefault="00C304C7" w:rsidP="00C304C7">
            <w:pPr>
              <w:rPr>
                <w:rFonts w:ascii="Arial" w:hAnsi="Arial" w:cs="Arial"/>
                <w:color w:val="000000"/>
              </w:rPr>
            </w:pPr>
            <w:r w:rsidRPr="0044473F">
              <w:rPr>
                <w:rFonts w:ascii="Arial" w:hAnsi="Arial" w:cs="Arial"/>
                <w:color w:val="000000"/>
              </w:rPr>
              <w:t xml:space="preserve">Técnico Administrativo </w:t>
            </w:r>
          </w:p>
        </w:tc>
        <w:tc>
          <w:tcPr>
            <w:tcW w:w="2127" w:type="dxa"/>
            <w:shd w:val="clear" w:color="auto" w:fill="auto"/>
            <w:vAlign w:val="center"/>
          </w:tcPr>
          <w:p w14:paraId="2A20C6D4" w14:textId="77777777" w:rsidR="00C304C7" w:rsidRPr="0044473F" w:rsidRDefault="00182CBE" w:rsidP="00C304C7">
            <w:pPr>
              <w:rPr>
                <w:rFonts w:ascii="Arial" w:hAnsi="Arial" w:cs="Arial"/>
                <w:color w:val="000000"/>
              </w:rPr>
            </w:pPr>
            <w:r w:rsidRPr="0044473F">
              <w:rPr>
                <w:rFonts w:ascii="Arial" w:hAnsi="Arial" w:cs="Arial"/>
                <w:color w:val="000000"/>
              </w:rPr>
              <w:t xml:space="preserve">Secretaría </w:t>
            </w:r>
            <w:r w:rsidR="00C304C7" w:rsidRPr="0044473F">
              <w:rPr>
                <w:rFonts w:ascii="Arial" w:hAnsi="Arial" w:cs="Arial"/>
                <w:color w:val="000000"/>
              </w:rPr>
              <w:t>General -Administrativa y Financiera</w:t>
            </w:r>
          </w:p>
        </w:tc>
        <w:tc>
          <w:tcPr>
            <w:tcW w:w="2409" w:type="dxa"/>
            <w:shd w:val="clear" w:color="auto" w:fill="auto"/>
            <w:vAlign w:val="center"/>
          </w:tcPr>
          <w:p w14:paraId="2A20C6D5" w14:textId="77777777" w:rsidR="00C304C7" w:rsidRPr="0044473F" w:rsidRDefault="00C304C7" w:rsidP="00C304C7">
            <w:pPr>
              <w:rPr>
                <w:rFonts w:ascii="Arial" w:hAnsi="Arial" w:cs="Arial"/>
                <w:color w:val="000000"/>
              </w:rPr>
            </w:pPr>
          </w:p>
        </w:tc>
        <w:tc>
          <w:tcPr>
            <w:tcW w:w="2552" w:type="dxa"/>
            <w:shd w:val="clear" w:color="auto" w:fill="auto"/>
            <w:vAlign w:val="center"/>
          </w:tcPr>
          <w:p w14:paraId="2A20C6D6" w14:textId="77777777" w:rsidR="00B419EC" w:rsidRDefault="00B419EC" w:rsidP="00C304C7">
            <w:pPr>
              <w:rPr>
                <w:rFonts w:ascii="Arial" w:hAnsi="Arial" w:cs="Arial"/>
                <w:bCs/>
                <w:color w:val="000000"/>
              </w:rPr>
            </w:pPr>
          </w:p>
          <w:p w14:paraId="2A20C6D7" w14:textId="77777777" w:rsidR="00B419EC" w:rsidRDefault="00B419EC" w:rsidP="00C304C7">
            <w:pPr>
              <w:rPr>
                <w:rFonts w:ascii="Arial" w:hAnsi="Arial" w:cs="Arial"/>
                <w:bCs/>
                <w:color w:val="000000"/>
              </w:rPr>
            </w:pPr>
          </w:p>
          <w:p w14:paraId="2A20C6D8" w14:textId="77777777" w:rsidR="00B419EC" w:rsidRDefault="00C304C7" w:rsidP="00C304C7">
            <w:pPr>
              <w:rPr>
                <w:rFonts w:ascii="Arial" w:hAnsi="Arial" w:cs="Arial"/>
                <w:bCs/>
                <w:color w:val="000000"/>
              </w:rPr>
            </w:pPr>
            <w:r w:rsidRPr="0044473F">
              <w:rPr>
                <w:rFonts w:ascii="Arial" w:hAnsi="Arial" w:cs="Arial"/>
                <w:bCs/>
                <w:color w:val="000000"/>
              </w:rPr>
              <w:t>Correo electrónico con el Informe del aplicativo WEBSAFI</w:t>
            </w:r>
          </w:p>
          <w:p w14:paraId="2A20C6D9" w14:textId="77777777" w:rsidR="00B419EC" w:rsidRDefault="00B419EC" w:rsidP="00C304C7">
            <w:pPr>
              <w:rPr>
                <w:rFonts w:ascii="Arial" w:hAnsi="Arial" w:cs="Arial"/>
                <w:bCs/>
                <w:color w:val="000000"/>
              </w:rPr>
            </w:pPr>
          </w:p>
          <w:p w14:paraId="2A20C6DA" w14:textId="77777777" w:rsidR="00B419EC" w:rsidRDefault="00B419EC" w:rsidP="00C304C7">
            <w:pPr>
              <w:rPr>
                <w:rFonts w:ascii="Arial" w:hAnsi="Arial" w:cs="Arial"/>
                <w:bCs/>
                <w:color w:val="000000"/>
              </w:rPr>
            </w:pPr>
          </w:p>
          <w:p w14:paraId="2A20C6DB" w14:textId="77777777" w:rsidR="00B419EC" w:rsidRPr="0044473F" w:rsidRDefault="00B419EC" w:rsidP="00C304C7">
            <w:pPr>
              <w:rPr>
                <w:rFonts w:ascii="Arial" w:hAnsi="Arial" w:cs="Arial"/>
                <w:color w:val="000000"/>
              </w:rPr>
            </w:pPr>
          </w:p>
        </w:tc>
      </w:tr>
      <w:tr w:rsidR="0044473F" w:rsidRPr="0044473F" w14:paraId="2A20C6E3" w14:textId="77777777" w:rsidTr="00187D18">
        <w:trPr>
          <w:trHeight w:val="70"/>
        </w:trPr>
        <w:tc>
          <w:tcPr>
            <w:tcW w:w="597" w:type="dxa"/>
            <w:shd w:val="clear" w:color="auto" w:fill="auto"/>
            <w:vAlign w:val="center"/>
          </w:tcPr>
          <w:p w14:paraId="2A20C6DD" w14:textId="77777777" w:rsidR="00E31542" w:rsidRPr="0044473F" w:rsidRDefault="00D60ECD" w:rsidP="00E31542">
            <w:pPr>
              <w:rPr>
                <w:rFonts w:ascii="Arial" w:hAnsi="Arial" w:cs="Arial"/>
                <w:b/>
                <w:bCs/>
                <w:color w:val="000000"/>
                <w:spacing w:val="-20"/>
              </w:rPr>
            </w:pPr>
            <w:r>
              <w:rPr>
                <w:rFonts w:ascii="Arial" w:hAnsi="Arial" w:cs="Arial"/>
                <w:b/>
                <w:bCs/>
                <w:color w:val="000000"/>
                <w:spacing w:val="-20"/>
              </w:rPr>
              <w:t xml:space="preserve">  </w:t>
            </w:r>
            <w:r w:rsidR="007D6416">
              <w:rPr>
                <w:rFonts w:ascii="Arial" w:hAnsi="Arial" w:cs="Arial"/>
                <w:b/>
                <w:bCs/>
                <w:color w:val="000000"/>
                <w:spacing w:val="-20"/>
              </w:rPr>
              <w:t>6</w:t>
            </w:r>
          </w:p>
        </w:tc>
        <w:tc>
          <w:tcPr>
            <w:tcW w:w="4790" w:type="dxa"/>
            <w:shd w:val="clear" w:color="auto" w:fill="auto"/>
            <w:vAlign w:val="center"/>
          </w:tcPr>
          <w:p w14:paraId="2A20C6DE" w14:textId="77777777" w:rsidR="00E31542" w:rsidRPr="0044473F" w:rsidRDefault="0045326D" w:rsidP="0045326D">
            <w:pPr>
              <w:rPr>
                <w:rFonts w:ascii="Arial" w:hAnsi="Arial" w:cs="Arial"/>
                <w:color w:val="000000"/>
              </w:rPr>
            </w:pPr>
            <w:r w:rsidRPr="0044473F">
              <w:rPr>
                <w:rFonts w:ascii="Arial" w:hAnsi="Arial" w:cs="Arial"/>
                <w:color w:val="000000"/>
              </w:rPr>
              <w:t>Conciliar   los movimientos generados</w:t>
            </w:r>
            <w:r>
              <w:rPr>
                <w:rFonts w:ascii="Arial" w:hAnsi="Arial" w:cs="Arial"/>
                <w:bCs/>
                <w:color w:val="000000"/>
              </w:rPr>
              <w:t xml:space="preserve"> en WEB SAFI , elaborar el  comprobante mesual de movimientos contables y cargue de la información en la contabildiad de SIIF Nación.</w:t>
            </w:r>
          </w:p>
        </w:tc>
        <w:tc>
          <w:tcPr>
            <w:tcW w:w="2268" w:type="dxa"/>
            <w:shd w:val="clear" w:color="auto" w:fill="auto"/>
            <w:vAlign w:val="center"/>
          </w:tcPr>
          <w:p w14:paraId="2A20C6DF" w14:textId="77777777" w:rsidR="00E31542" w:rsidRPr="0044473F" w:rsidRDefault="00E31542" w:rsidP="00B419EC">
            <w:pPr>
              <w:rPr>
                <w:rFonts w:ascii="Arial" w:hAnsi="Arial" w:cs="Arial"/>
                <w:color w:val="000000"/>
              </w:rPr>
            </w:pPr>
            <w:r w:rsidRPr="0044473F">
              <w:rPr>
                <w:rFonts w:ascii="Arial" w:hAnsi="Arial" w:cs="Arial"/>
                <w:color w:val="000000"/>
              </w:rPr>
              <w:t xml:space="preserve">Profesional Universitario </w:t>
            </w:r>
            <w:r w:rsidR="00B419EC">
              <w:rPr>
                <w:rFonts w:ascii="Arial" w:hAnsi="Arial" w:cs="Arial"/>
                <w:color w:val="000000"/>
              </w:rPr>
              <w:t>–</w:t>
            </w:r>
            <w:r w:rsidRPr="0044473F">
              <w:rPr>
                <w:rFonts w:ascii="Arial" w:hAnsi="Arial" w:cs="Arial"/>
                <w:color w:val="000000"/>
              </w:rPr>
              <w:t>Contador</w:t>
            </w:r>
            <w:r w:rsidR="00B419EC">
              <w:rPr>
                <w:rFonts w:ascii="Arial" w:hAnsi="Arial" w:cs="Arial"/>
                <w:color w:val="000000"/>
              </w:rPr>
              <w:t>-</w:t>
            </w:r>
          </w:p>
        </w:tc>
        <w:tc>
          <w:tcPr>
            <w:tcW w:w="2127" w:type="dxa"/>
            <w:shd w:val="clear" w:color="auto" w:fill="auto"/>
            <w:vAlign w:val="center"/>
          </w:tcPr>
          <w:p w14:paraId="2A20C6E0" w14:textId="77777777" w:rsidR="00E31542" w:rsidRPr="0044473F" w:rsidRDefault="00E31542" w:rsidP="00E31542">
            <w:pPr>
              <w:jc w:val="center"/>
              <w:rPr>
                <w:rFonts w:ascii="Arial" w:hAnsi="Arial" w:cs="Arial"/>
                <w:color w:val="000000"/>
              </w:rPr>
            </w:pPr>
            <w:r w:rsidRPr="0044473F">
              <w:rPr>
                <w:rFonts w:ascii="Arial" w:hAnsi="Arial" w:cs="Arial"/>
                <w:color w:val="000000"/>
              </w:rPr>
              <w:t>Secretaría General -Administrativa y Financiera</w:t>
            </w:r>
          </w:p>
        </w:tc>
        <w:tc>
          <w:tcPr>
            <w:tcW w:w="2409" w:type="dxa"/>
            <w:shd w:val="clear" w:color="auto" w:fill="auto"/>
            <w:vAlign w:val="center"/>
          </w:tcPr>
          <w:p w14:paraId="2A20C6E1" w14:textId="77777777" w:rsidR="00E31542" w:rsidRPr="0044473F" w:rsidRDefault="00E31542" w:rsidP="00403D68">
            <w:pPr>
              <w:rPr>
                <w:rFonts w:ascii="Arial" w:hAnsi="Arial" w:cs="Arial"/>
                <w:color w:val="000000"/>
              </w:rPr>
            </w:pPr>
            <w:r w:rsidRPr="0044473F">
              <w:rPr>
                <w:rFonts w:ascii="Arial" w:hAnsi="Arial" w:cs="Arial"/>
                <w:color w:val="000000"/>
              </w:rPr>
              <w:t xml:space="preserve">Verificar contra los comprobantes de almacen </w:t>
            </w:r>
          </w:p>
        </w:tc>
        <w:tc>
          <w:tcPr>
            <w:tcW w:w="2552" w:type="dxa"/>
            <w:shd w:val="clear" w:color="auto" w:fill="auto"/>
            <w:vAlign w:val="center"/>
          </w:tcPr>
          <w:p w14:paraId="2A20C6E2" w14:textId="77777777" w:rsidR="00E31542" w:rsidRPr="0044473F" w:rsidRDefault="00403D68" w:rsidP="00B927BD">
            <w:pPr>
              <w:rPr>
                <w:rFonts w:ascii="Arial" w:hAnsi="Arial" w:cs="Arial"/>
                <w:color w:val="000000"/>
              </w:rPr>
            </w:pPr>
            <w:r>
              <w:rPr>
                <w:rFonts w:ascii="Arial" w:hAnsi="Arial" w:cs="Arial"/>
                <w:bCs/>
                <w:color w:val="000000"/>
              </w:rPr>
              <w:t>Comprobante contable para registro en SIIF Nación</w:t>
            </w:r>
          </w:p>
        </w:tc>
      </w:tr>
      <w:tr w:rsidR="0044473F" w:rsidRPr="0044473F" w14:paraId="2A20C6E6" w14:textId="77777777" w:rsidTr="009944C5">
        <w:trPr>
          <w:trHeight w:val="70"/>
        </w:trPr>
        <w:tc>
          <w:tcPr>
            <w:tcW w:w="14743" w:type="dxa"/>
            <w:gridSpan w:val="6"/>
            <w:shd w:val="clear" w:color="auto" w:fill="auto"/>
            <w:vAlign w:val="center"/>
          </w:tcPr>
          <w:p w14:paraId="2A20C6E4" w14:textId="77777777" w:rsidR="00F93292" w:rsidRDefault="00F93292" w:rsidP="00F93292">
            <w:pPr>
              <w:rPr>
                <w:rFonts w:ascii="Arial" w:hAnsi="Arial" w:cs="Arial"/>
                <w:b/>
                <w:color w:val="000000"/>
              </w:rPr>
            </w:pPr>
            <w:r w:rsidRPr="0044473F">
              <w:rPr>
                <w:rFonts w:ascii="Arial" w:hAnsi="Arial" w:cs="Arial"/>
                <w:b/>
                <w:color w:val="000000"/>
              </w:rPr>
              <w:t>PROCEDIMIENTO DE SALIDAS</w:t>
            </w:r>
          </w:p>
          <w:p w14:paraId="2A20C6E5" w14:textId="77777777" w:rsidR="00403D68" w:rsidRPr="0044473F" w:rsidRDefault="00403D68" w:rsidP="00F93292">
            <w:pPr>
              <w:rPr>
                <w:rFonts w:ascii="Arial" w:hAnsi="Arial" w:cs="Arial"/>
                <w:b/>
                <w:bCs/>
                <w:color w:val="000000"/>
                <w:spacing w:val="-20"/>
                <w:highlight w:val="yellow"/>
              </w:rPr>
            </w:pPr>
          </w:p>
        </w:tc>
      </w:tr>
      <w:tr w:rsidR="0044473F" w:rsidRPr="0044473F" w14:paraId="2A20C6ED" w14:textId="77777777" w:rsidTr="00187D18">
        <w:trPr>
          <w:trHeight w:val="70"/>
        </w:trPr>
        <w:tc>
          <w:tcPr>
            <w:tcW w:w="597" w:type="dxa"/>
            <w:shd w:val="clear" w:color="auto" w:fill="auto"/>
            <w:vAlign w:val="center"/>
          </w:tcPr>
          <w:p w14:paraId="2A20C6E7" w14:textId="77777777" w:rsidR="00DA0C3C" w:rsidRPr="0044473F" w:rsidRDefault="0052758C" w:rsidP="00DA0C3C">
            <w:pPr>
              <w:jc w:val="center"/>
              <w:rPr>
                <w:rFonts w:ascii="Arial" w:hAnsi="Arial" w:cs="Arial"/>
                <w:b/>
                <w:bCs/>
                <w:color w:val="000000"/>
                <w:spacing w:val="-20"/>
              </w:rPr>
            </w:pPr>
            <w:r w:rsidRPr="0044473F">
              <w:rPr>
                <w:rFonts w:ascii="Arial" w:hAnsi="Arial" w:cs="Arial"/>
                <w:b/>
                <w:bCs/>
                <w:color w:val="000000"/>
                <w:spacing w:val="-20"/>
              </w:rPr>
              <w:t>7</w:t>
            </w:r>
          </w:p>
        </w:tc>
        <w:tc>
          <w:tcPr>
            <w:tcW w:w="4790" w:type="dxa"/>
            <w:shd w:val="clear" w:color="auto" w:fill="auto"/>
            <w:vAlign w:val="center"/>
          </w:tcPr>
          <w:p w14:paraId="2A20C6E8" w14:textId="77777777" w:rsidR="00DA0C3C" w:rsidRPr="0044473F" w:rsidRDefault="00403D68" w:rsidP="009C23CC">
            <w:pPr>
              <w:rPr>
                <w:rFonts w:ascii="Arial" w:hAnsi="Arial" w:cs="Arial"/>
                <w:color w:val="000000"/>
              </w:rPr>
            </w:pPr>
            <w:r>
              <w:rPr>
                <w:rFonts w:ascii="Arial" w:hAnsi="Arial" w:cs="Arial"/>
                <w:bCs/>
                <w:color w:val="000000"/>
              </w:rPr>
              <w:t>Recibir solicitud en el</w:t>
            </w:r>
            <w:r w:rsidR="009C23CC">
              <w:rPr>
                <w:rFonts w:ascii="Arial" w:hAnsi="Arial" w:cs="Arial"/>
                <w:bCs/>
                <w:color w:val="000000"/>
              </w:rPr>
              <w:t xml:space="preserve"> formato destinado para tal fin, </w:t>
            </w:r>
            <w:r>
              <w:rPr>
                <w:rFonts w:ascii="Arial" w:hAnsi="Arial" w:cs="Arial"/>
                <w:bCs/>
                <w:color w:val="000000"/>
              </w:rPr>
              <w:t>hacer la verificación de existencias y alistar entrega</w:t>
            </w:r>
            <w:r w:rsidR="009C23CC">
              <w:rPr>
                <w:rFonts w:ascii="Arial" w:hAnsi="Arial" w:cs="Arial"/>
                <w:bCs/>
                <w:color w:val="000000"/>
              </w:rPr>
              <w:t>, en caso de que no haya algún elemento solicitado se entregará solo aquiello de lo que haya existencia y no se requiere modificar el formato de solicitud.</w:t>
            </w:r>
          </w:p>
        </w:tc>
        <w:tc>
          <w:tcPr>
            <w:tcW w:w="2268" w:type="dxa"/>
            <w:shd w:val="clear" w:color="auto" w:fill="auto"/>
            <w:vAlign w:val="center"/>
          </w:tcPr>
          <w:p w14:paraId="2A20C6E9" w14:textId="77777777" w:rsidR="00DA0C3C" w:rsidRPr="0044473F" w:rsidRDefault="00DA0C3C" w:rsidP="00DA0C3C">
            <w:pPr>
              <w:rPr>
                <w:rFonts w:ascii="Arial" w:hAnsi="Arial" w:cs="Arial"/>
                <w:color w:val="000000"/>
              </w:rPr>
            </w:pPr>
            <w:r w:rsidRPr="0044473F">
              <w:rPr>
                <w:rFonts w:ascii="Arial" w:hAnsi="Arial" w:cs="Arial"/>
                <w:color w:val="000000"/>
              </w:rPr>
              <w:t xml:space="preserve">Técnico Administrativo </w:t>
            </w:r>
          </w:p>
        </w:tc>
        <w:tc>
          <w:tcPr>
            <w:tcW w:w="2127" w:type="dxa"/>
            <w:shd w:val="clear" w:color="auto" w:fill="auto"/>
            <w:vAlign w:val="center"/>
          </w:tcPr>
          <w:p w14:paraId="2A20C6EA" w14:textId="77777777" w:rsidR="00DA0C3C" w:rsidRPr="0044473F" w:rsidRDefault="00DA0C3C" w:rsidP="00DA0C3C">
            <w:pPr>
              <w:rPr>
                <w:rFonts w:ascii="Arial" w:hAnsi="Arial" w:cs="Arial"/>
                <w:color w:val="000000"/>
              </w:rPr>
            </w:pPr>
            <w:r w:rsidRPr="0044473F">
              <w:rPr>
                <w:rFonts w:ascii="Arial" w:hAnsi="Arial" w:cs="Arial"/>
                <w:color w:val="000000"/>
              </w:rPr>
              <w:t>Secretaría General -Administrativa y Financiera</w:t>
            </w:r>
          </w:p>
        </w:tc>
        <w:tc>
          <w:tcPr>
            <w:tcW w:w="2409" w:type="dxa"/>
            <w:shd w:val="clear" w:color="auto" w:fill="auto"/>
            <w:vAlign w:val="center"/>
          </w:tcPr>
          <w:p w14:paraId="2A20C6EB" w14:textId="77777777" w:rsidR="00DA0C3C" w:rsidRPr="0044473F" w:rsidRDefault="00DA0C3C" w:rsidP="00DA0C3C">
            <w:pPr>
              <w:rPr>
                <w:rFonts w:ascii="Arial" w:hAnsi="Arial" w:cs="Arial"/>
                <w:color w:val="000000"/>
              </w:rPr>
            </w:pPr>
            <w:r w:rsidRPr="0044473F">
              <w:rPr>
                <w:rFonts w:ascii="Arial" w:hAnsi="Arial" w:cs="Arial"/>
                <w:color w:val="000000"/>
              </w:rPr>
              <w:t>Verificar existencias en aplicativo WEBSAFI</w:t>
            </w:r>
          </w:p>
        </w:tc>
        <w:tc>
          <w:tcPr>
            <w:tcW w:w="2552" w:type="dxa"/>
            <w:shd w:val="clear" w:color="auto" w:fill="auto"/>
            <w:vAlign w:val="center"/>
          </w:tcPr>
          <w:p w14:paraId="2A20C6EC" w14:textId="77777777" w:rsidR="00DA0C3C" w:rsidRPr="0044473F" w:rsidRDefault="00DA0C3C" w:rsidP="00DA0C3C">
            <w:pPr>
              <w:rPr>
                <w:rFonts w:ascii="Arial" w:hAnsi="Arial" w:cs="Arial"/>
                <w:color w:val="000000"/>
              </w:rPr>
            </w:pPr>
            <w:r w:rsidRPr="0044473F">
              <w:rPr>
                <w:rFonts w:ascii="Arial" w:hAnsi="Arial" w:cs="Arial"/>
                <w:color w:val="000000"/>
              </w:rPr>
              <w:t>Formato Único de Solicitud, Traslado, Reintegro de Bienes devolutivos de Consumo, Tiflocolombia y Consumo con Control diligenciado por los solicitantes</w:t>
            </w:r>
          </w:p>
        </w:tc>
      </w:tr>
      <w:tr w:rsidR="0044473F" w:rsidRPr="0044473F" w14:paraId="2A20C6F4" w14:textId="77777777" w:rsidTr="00187D18">
        <w:trPr>
          <w:trHeight w:val="70"/>
        </w:trPr>
        <w:tc>
          <w:tcPr>
            <w:tcW w:w="597" w:type="dxa"/>
            <w:shd w:val="clear" w:color="auto" w:fill="auto"/>
            <w:vAlign w:val="center"/>
          </w:tcPr>
          <w:p w14:paraId="2A20C6EE" w14:textId="77777777" w:rsidR="000F4B11" w:rsidRPr="0044473F" w:rsidRDefault="0052758C" w:rsidP="000F4B11">
            <w:pPr>
              <w:jc w:val="center"/>
              <w:rPr>
                <w:rFonts w:ascii="Arial" w:hAnsi="Arial" w:cs="Arial"/>
                <w:b/>
                <w:bCs/>
                <w:color w:val="000000"/>
                <w:spacing w:val="-20"/>
              </w:rPr>
            </w:pPr>
            <w:r w:rsidRPr="0044473F">
              <w:rPr>
                <w:rFonts w:ascii="Arial" w:hAnsi="Arial" w:cs="Arial"/>
                <w:b/>
                <w:bCs/>
                <w:color w:val="000000"/>
                <w:spacing w:val="-20"/>
              </w:rPr>
              <w:t>8</w:t>
            </w:r>
          </w:p>
        </w:tc>
        <w:tc>
          <w:tcPr>
            <w:tcW w:w="4790" w:type="dxa"/>
            <w:shd w:val="clear" w:color="auto" w:fill="auto"/>
            <w:vAlign w:val="center"/>
          </w:tcPr>
          <w:p w14:paraId="2A20C6EF" w14:textId="77777777" w:rsidR="000F4B11" w:rsidRPr="0044473F" w:rsidRDefault="000F4B11" w:rsidP="00ED0B6A">
            <w:pPr>
              <w:rPr>
                <w:rFonts w:ascii="Arial" w:hAnsi="Arial" w:cs="Arial"/>
                <w:bCs/>
                <w:color w:val="000000"/>
              </w:rPr>
            </w:pPr>
            <w:r w:rsidRPr="0044473F">
              <w:rPr>
                <w:rFonts w:ascii="Arial" w:hAnsi="Arial" w:cs="Arial"/>
                <w:bCs/>
                <w:color w:val="000000"/>
              </w:rPr>
              <w:t xml:space="preserve">Realizar el registro de salida de los elementos </w:t>
            </w:r>
            <w:r w:rsidR="00403D68">
              <w:rPr>
                <w:rFonts w:ascii="Arial" w:hAnsi="Arial" w:cs="Arial"/>
                <w:bCs/>
                <w:color w:val="000000"/>
              </w:rPr>
              <w:t xml:space="preserve">en el </w:t>
            </w:r>
            <w:r w:rsidRPr="0044473F">
              <w:rPr>
                <w:rFonts w:ascii="Arial" w:hAnsi="Arial" w:cs="Arial"/>
                <w:bCs/>
                <w:color w:val="000000"/>
              </w:rPr>
              <w:t xml:space="preserve">aplicativo WEBSAFI, según la solicitud </w:t>
            </w:r>
            <w:r w:rsidR="00403D68">
              <w:rPr>
                <w:rFonts w:ascii="Arial" w:hAnsi="Arial" w:cs="Arial"/>
                <w:bCs/>
                <w:color w:val="000000"/>
              </w:rPr>
              <w:t>recibida</w:t>
            </w:r>
            <w:r w:rsidR="009C23CC" w:rsidRPr="0044473F">
              <w:rPr>
                <w:rFonts w:ascii="Arial" w:hAnsi="Arial" w:cs="Arial"/>
                <w:bCs/>
                <w:color w:val="000000"/>
              </w:rPr>
              <w:t xml:space="preserve"> </w:t>
            </w:r>
            <w:r w:rsidR="009C23CC">
              <w:rPr>
                <w:rFonts w:ascii="Arial" w:hAnsi="Arial" w:cs="Arial"/>
                <w:bCs/>
                <w:color w:val="000000"/>
              </w:rPr>
              <w:t>y las existencias</w:t>
            </w:r>
            <w:r w:rsidR="00ED0B6A">
              <w:rPr>
                <w:rFonts w:ascii="Arial" w:hAnsi="Arial" w:cs="Arial"/>
                <w:bCs/>
                <w:color w:val="000000"/>
              </w:rPr>
              <w:t xml:space="preserve">, </w:t>
            </w:r>
            <w:r w:rsidR="009C23CC">
              <w:rPr>
                <w:rFonts w:ascii="Arial" w:hAnsi="Arial" w:cs="Arial"/>
                <w:bCs/>
                <w:color w:val="000000"/>
              </w:rPr>
              <w:t>e</w:t>
            </w:r>
            <w:r w:rsidR="009C23CC" w:rsidRPr="0044473F">
              <w:rPr>
                <w:rFonts w:ascii="Arial" w:hAnsi="Arial" w:cs="Arial"/>
                <w:bCs/>
                <w:color w:val="000000"/>
              </w:rPr>
              <w:t>ntregar pedido a los funcionarios solicitantes</w:t>
            </w:r>
            <w:r w:rsidR="00ED0B6A">
              <w:rPr>
                <w:rFonts w:ascii="Arial" w:hAnsi="Arial" w:cs="Arial"/>
                <w:bCs/>
                <w:color w:val="000000"/>
              </w:rPr>
              <w:t>.</w:t>
            </w:r>
          </w:p>
        </w:tc>
        <w:tc>
          <w:tcPr>
            <w:tcW w:w="2268" w:type="dxa"/>
            <w:shd w:val="clear" w:color="auto" w:fill="auto"/>
            <w:vAlign w:val="center"/>
          </w:tcPr>
          <w:p w14:paraId="2A20C6F0" w14:textId="77777777" w:rsidR="000F4B11" w:rsidRPr="0044473F" w:rsidRDefault="000F4B11" w:rsidP="000F4B11">
            <w:pPr>
              <w:rPr>
                <w:rFonts w:ascii="Arial" w:hAnsi="Arial" w:cs="Arial"/>
                <w:color w:val="000000"/>
              </w:rPr>
            </w:pPr>
            <w:r w:rsidRPr="0044473F">
              <w:rPr>
                <w:rFonts w:ascii="Arial" w:hAnsi="Arial" w:cs="Arial"/>
                <w:color w:val="000000"/>
              </w:rPr>
              <w:t xml:space="preserve">Técnico Administrativo </w:t>
            </w:r>
          </w:p>
        </w:tc>
        <w:tc>
          <w:tcPr>
            <w:tcW w:w="2127" w:type="dxa"/>
            <w:shd w:val="clear" w:color="auto" w:fill="auto"/>
            <w:vAlign w:val="center"/>
          </w:tcPr>
          <w:p w14:paraId="2A20C6F1" w14:textId="77777777" w:rsidR="000F4B11" w:rsidRPr="0044473F" w:rsidRDefault="000F4B11" w:rsidP="000F4B11">
            <w:pPr>
              <w:rPr>
                <w:rFonts w:ascii="Arial" w:hAnsi="Arial" w:cs="Arial"/>
                <w:color w:val="000000"/>
              </w:rPr>
            </w:pPr>
            <w:r w:rsidRPr="0044473F">
              <w:rPr>
                <w:rFonts w:ascii="Arial" w:hAnsi="Arial" w:cs="Arial"/>
                <w:color w:val="000000"/>
              </w:rPr>
              <w:t>Secretaría General -Administrativa y Financiera</w:t>
            </w:r>
          </w:p>
        </w:tc>
        <w:tc>
          <w:tcPr>
            <w:tcW w:w="2409" w:type="dxa"/>
            <w:shd w:val="clear" w:color="auto" w:fill="auto"/>
            <w:vAlign w:val="center"/>
          </w:tcPr>
          <w:p w14:paraId="2A20C6F2" w14:textId="77777777" w:rsidR="000F4B11" w:rsidRPr="0044473F" w:rsidRDefault="000F4B11" w:rsidP="009C23CC">
            <w:pPr>
              <w:rPr>
                <w:rFonts w:ascii="Arial" w:hAnsi="Arial" w:cs="Arial"/>
                <w:color w:val="000000"/>
              </w:rPr>
            </w:pPr>
            <w:r w:rsidRPr="0044473F">
              <w:rPr>
                <w:rFonts w:ascii="Arial" w:hAnsi="Arial" w:cs="Arial"/>
                <w:color w:val="000000"/>
              </w:rPr>
              <w:t xml:space="preserve">Vo. Bo. Al comprobante de salida por parte del </w:t>
            </w:r>
            <w:r w:rsidR="009C23CC">
              <w:rPr>
                <w:rFonts w:ascii="Arial" w:hAnsi="Arial" w:cs="Arial"/>
                <w:color w:val="000000"/>
              </w:rPr>
              <w:t xml:space="preserve">contabilidad </w:t>
            </w:r>
          </w:p>
        </w:tc>
        <w:tc>
          <w:tcPr>
            <w:tcW w:w="2552" w:type="dxa"/>
            <w:shd w:val="clear" w:color="auto" w:fill="auto"/>
            <w:vAlign w:val="center"/>
          </w:tcPr>
          <w:p w14:paraId="2A20C6F3" w14:textId="77777777" w:rsidR="000F4B11" w:rsidRPr="0044473F" w:rsidRDefault="000F4B11" w:rsidP="000F4B11">
            <w:pPr>
              <w:rPr>
                <w:rFonts w:ascii="Arial" w:hAnsi="Arial" w:cs="Arial"/>
                <w:color w:val="000000"/>
              </w:rPr>
            </w:pPr>
            <w:r w:rsidRPr="0044473F">
              <w:rPr>
                <w:rFonts w:ascii="Arial" w:hAnsi="Arial" w:cs="Arial"/>
                <w:color w:val="000000"/>
              </w:rPr>
              <w:t>Comprobante de salida</w:t>
            </w:r>
            <w:r w:rsidR="009C23CC" w:rsidRPr="0044473F">
              <w:rPr>
                <w:rFonts w:ascii="Arial" w:hAnsi="Arial" w:cs="Arial"/>
                <w:color w:val="000000"/>
              </w:rPr>
              <w:t xml:space="preserve"> firmado por quien recibe los elementos</w:t>
            </w:r>
          </w:p>
        </w:tc>
      </w:tr>
      <w:tr w:rsidR="0044473F" w:rsidRPr="0044473F" w14:paraId="2A20C6FB" w14:textId="77777777" w:rsidTr="00187D18">
        <w:trPr>
          <w:trHeight w:val="70"/>
        </w:trPr>
        <w:tc>
          <w:tcPr>
            <w:tcW w:w="597" w:type="dxa"/>
            <w:shd w:val="clear" w:color="auto" w:fill="auto"/>
            <w:vAlign w:val="center"/>
          </w:tcPr>
          <w:p w14:paraId="2A20C6F5" w14:textId="77777777" w:rsidR="0051654D" w:rsidRPr="0044473F" w:rsidRDefault="00151790" w:rsidP="0051654D">
            <w:pPr>
              <w:jc w:val="center"/>
              <w:rPr>
                <w:rFonts w:ascii="Arial" w:hAnsi="Arial" w:cs="Arial"/>
                <w:b/>
                <w:bCs/>
                <w:color w:val="000000"/>
                <w:spacing w:val="-20"/>
              </w:rPr>
            </w:pPr>
            <w:r>
              <w:rPr>
                <w:rFonts w:ascii="Arial" w:hAnsi="Arial" w:cs="Arial"/>
                <w:b/>
                <w:bCs/>
                <w:color w:val="000000"/>
                <w:spacing w:val="-20"/>
              </w:rPr>
              <w:t>9</w:t>
            </w:r>
          </w:p>
        </w:tc>
        <w:tc>
          <w:tcPr>
            <w:tcW w:w="4790" w:type="dxa"/>
            <w:shd w:val="clear" w:color="auto" w:fill="auto"/>
            <w:vAlign w:val="center"/>
          </w:tcPr>
          <w:p w14:paraId="2A20C6F6" w14:textId="77777777" w:rsidR="0051654D" w:rsidRPr="0044473F" w:rsidRDefault="004D3AC5" w:rsidP="004D3AC5">
            <w:pPr>
              <w:rPr>
                <w:rFonts w:ascii="Arial" w:hAnsi="Arial" w:cs="Arial"/>
                <w:bCs/>
                <w:color w:val="000000"/>
              </w:rPr>
            </w:pPr>
            <w:r>
              <w:rPr>
                <w:rFonts w:ascii="Arial" w:hAnsi="Arial" w:cs="Arial"/>
                <w:bCs/>
                <w:color w:val="000000"/>
              </w:rPr>
              <w:t>En la s</w:t>
            </w:r>
            <w:r w:rsidR="00ED0B6A">
              <w:rPr>
                <w:rFonts w:ascii="Arial" w:hAnsi="Arial" w:cs="Arial"/>
                <w:bCs/>
                <w:color w:val="000000"/>
              </w:rPr>
              <w:t xml:space="preserve">alida de </w:t>
            </w:r>
            <w:r w:rsidR="009C23CC">
              <w:rPr>
                <w:rFonts w:ascii="Arial" w:hAnsi="Arial" w:cs="Arial"/>
                <w:bCs/>
                <w:color w:val="000000"/>
              </w:rPr>
              <w:t xml:space="preserve">material tiflológico </w:t>
            </w:r>
            <w:r w:rsidR="00ED0B6A">
              <w:rPr>
                <w:rFonts w:ascii="Arial" w:hAnsi="Arial" w:cs="Arial"/>
                <w:bCs/>
                <w:color w:val="000000"/>
              </w:rPr>
              <w:t xml:space="preserve">con destino a </w:t>
            </w:r>
            <w:r>
              <w:rPr>
                <w:rFonts w:ascii="Arial" w:hAnsi="Arial" w:cs="Arial"/>
                <w:bCs/>
                <w:color w:val="000000"/>
              </w:rPr>
              <w:t xml:space="preserve"> Instituciones Educativas; </w:t>
            </w:r>
            <w:r w:rsidR="00ED0B6A">
              <w:rPr>
                <w:rFonts w:ascii="Arial" w:hAnsi="Arial" w:cs="Arial"/>
                <w:bCs/>
                <w:color w:val="000000"/>
              </w:rPr>
              <w:t xml:space="preserve"> P</w:t>
            </w:r>
            <w:r w:rsidR="009C23CC">
              <w:rPr>
                <w:rFonts w:ascii="Arial" w:hAnsi="Arial" w:cs="Arial"/>
                <w:bCs/>
                <w:color w:val="000000"/>
              </w:rPr>
              <w:t xml:space="preserve">reviamente </w:t>
            </w:r>
            <w:r w:rsidR="0051654D" w:rsidRPr="0044473F">
              <w:rPr>
                <w:rFonts w:ascii="Arial" w:hAnsi="Arial" w:cs="Arial"/>
                <w:bCs/>
                <w:color w:val="000000"/>
              </w:rPr>
              <w:t xml:space="preserve"> la Subdirección Técnica realiza la verificació</w:t>
            </w:r>
            <w:r w:rsidR="009C23CC">
              <w:rPr>
                <w:rFonts w:ascii="Arial" w:hAnsi="Arial" w:cs="Arial"/>
                <w:bCs/>
                <w:color w:val="000000"/>
              </w:rPr>
              <w:t xml:space="preserve">n de la existencia de material </w:t>
            </w:r>
            <w:r w:rsidR="0051654D" w:rsidRPr="0044473F">
              <w:rPr>
                <w:rFonts w:ascii="Arial" w:hAnsi="Arial" w:cs="Arial"/>
                <w:bCs/>
                <w:color w:val="000000"/>
              </w:rPr>
              <w:t xml:space="preserve"> con el </w:t>
            </w:r>
            <w:r w:rsidR="009C23CC">
              <w:rPr>
                <w:rFonts w:ascii="Arial" w:hAnsi="Arial" w:cs="Arial"/>
                <w:bCs/>
                <w:color w:val="000000"/>
              </w:rPr>
              <w:t>funcionario responsable de</w:t>
            </w:r>
            <w:r w:rsidR="0051654D" w:rsidRPr="0044473F">
              <w:rPr>
                <w:rFonts w:ascii="Arial" w:hAnsi="Arial" w:cs="Arial"/>
                <w:bCs/>
                <w:color w:val="000000"/>
              </w:rPr>
              <w:t xml:space="preserve"> Almacen,</w:t>
            </w:r>
            <w:r w:rsidR="009C23CC">
              <w:rPr>
                <w:rFonts w:ascii="Arial" w:hAnsi="Arial" w:cs="Arial"/>
                <w:bCs/>
                <w:color w:val="000000"/>
              </w:rPr>
              <w:t xml:space="preserve">quien envía </w:t>
            </w:r>
            <w:r w:rsidR="00ED0B6A">
              <w:rPr>
                <w:rFonts w:ascii="Arial" w:hAnsi="Arial" w:cs="Arial"/>
                <w:bCs/>
                <w:color w:val="000000"/>
              </w:rPr>
              <w:t>listado de exis</w:t>
            </w:r>
            <w:r w:rsidR="009C23CC">
              <w:rPr>
                <w:rFonts w:ascii="Arial" w:hAnsi="Arial" w:cs="Arial"/>
                <w:bCs/>
                <w:color w:val="000000"/>
              </w:rPr>
              <w:t>tencias  y se p</w:t>
            </w:r>
            <w:r w:rsidR="0051654D" w:rsidRPr="0044473F">
              <w:rPr>
                <w:rFonts w:ascii="Arial" w:hAnsi="Arial" w:cs="Arial"/>
                <w:bCs/>
                <w:color w:val="000000"/>
              </w:rPr>
              <w:t>royecta</w:t>
            </w:r>
            <w:r w:rsidR="009C23CC">
              <w:rPr>
                <w:rFonts w:ascii="Arial" w:hAnsi="Arial" w:cs="Arial"/>
                <w:bCs/>
                <w:color w:val="000000"/>
              </w:rPr>
              <w:t xml:space="preserve"> por la Subdirección  la R</w:t>
            </w:r>
            <w:r w:rsidR="0051654D" w:rsidRPr="0044473F">
              <w:rPr>
                <w:rFonts w:ascii="Arial" w:hAnsi="Arial" w:cs="Arial"/>
                <w:bCs/>
                <w:color w:val="000000"/>
              </w:rPr>
              <w:t>esolución de distribución</w:t>
            </w:r>
            <w:r w:rsidR="00ED0B6A">
              <w:rPr>
                <w:rFonts w:ascii="Arial" w:hAnsi="Arial" w:cs="Arial"/>
                <w:bCs/>
                <w:color w:val="000000"/>
              </w:rPr>
              <w:t xml:space="preserve"> que es aprobada por el Director General. </w:t>
            </w:r>
          </w:p>
        </w:tc>
        <w:tc>
          <w:tcPr>
            <w:tcW w:w="2268" w:type="dxa"/>
            <w:shd w:val="clear" w:color="auto" w:fill="auto"/>
            <w:vAlign w:val="center"/>
          </w:tcPr>
          <w:p w14:paraId="2A20C6F7" w14:textId="77777777" w:rsidR="0051654D" w:rsidRPr="0044473F" w:rsidRDefault="0051654D" w:rsidP="0051654D">
            <w:pPr>
              <w:rPr>
                <w:rFonts w:ascii="Arial" w:hAnsi="Arial" w:cs="Arial"/>
                <w:color w:val="000000"/>
              </w:rPr>
            </w:pPr>
            <w:r w:rsidRPr="0044473F">
              <w:rPr>
                <w:rFonts w:ascii="Arial" w:hAnsi="Arial" w:cs="Arial"/>
                <w:color w:val="000000"/>
              </w:rPr>
              <w:t xml:space="preserve">Secretaria, Técnico Administrativo </w:t>
            </w:r>
          </w:p>
        </w:tc>
        <w:tc>
          <w:tcPr>
            <w:tcW w:w="2127" w:type="dxa"/>
            <w:shd w:val="clear" w:color="auto" w:fill="auto"/>
            <w:vAlign w:val="center"/>
          </w:tcPr>
          <w:p w14:paraId="2A20C6F8" w14:textId="77777777" w:rsidR="0051654D" w:rsidRPr="0044473F" w:rsidRDefault="0051654D" w:rsidP="0051654D">
            <w:pPr>
              <w:rPr>
                <w:rFonts w:ascii="Arial" w:hAnsi="Arial" w:cs="Arial"/>
                <w:color w:val="000000"/>
              </w:rPr>
            </w:pPr>
            <w:r w:rsidRPr="0044473F">
              <w:rPr>
                <w:rFonts w:ascii="Arial" w:hAnsi="Arial" w:cs="Arial"/>
                <w:color w:val="000000"/>
              </w:rPr>
              <w:t>Subdirección Técnica , Secretaría General -Administrativa y Financiera</w:t>
            </w:r>
          </w:p>
        </w:tc>
        <w:tc>
          <w:tcPr>
            <w:tcW w:w="2409" w:type="dxa"/>
            <w:shd w:val="clear" w:color="auto" w:fill="auto"/>
            <w:vAlign w:val="center"/>
          </w:tcPr>
          <w:p w14:paraId="2A20C6F9" w14:textId="77777777" w:rsidR="0051654D" w:rsidRPr="0044473F" w:rsidRDefault="0051654D" w:rsidP="0051654D">
            <w:pPr>
              <w:rPr>
                <w:rFonts w:ascii="Arial" w:hAnsi="Arial" w:cs="Arial"/>
                <w:color w:val="000000"/>
              </w:rPr>
            </w:pPr>
          </w:p>
        </w:tc>
        <w:tc>
          <w:tcPr>
            <w:tcW w:w="2552" w:type="dxa"/>
            <w:shd w:val="clear" w:color="auto" w:fill="auto"/>
            <w:vAlign w:val="center"/>
          </w:tcPr>
          <w:p w14:paraId="2A20C6FA" w14:textId="77777777" w:rsidR="0051654D" w:rsidRPr="0044473F" w:rsidRDefault="0051654D" w:rsidP="00ED0B6A">
            <w:pPr>
              <w:rPr>
                <w:rFonts w:ascii="Arial" w:hAnsi="Arial" w:cs="Arial"/>
                <w:color w:val="000000"/>
              </w:rPr>
            </w:pPr>
            <w:r w:rsidRPr="0044473F">
              <w:rPr>
                <w:rFonts w:ascii="Arial" w:hAnsi="Arial" w:cs="Arial"/>
                <w:color w:val="000000"/>
              </w:rPr>
              <w:t xml:space="preserve">Informe de </w:t>
            </w:r>
            <w:r w:rsidR="00ED0B6A">
              <w:rPr>
                <w:rFonts w:ascii="Arial" w:hAnsi="Arial" w:cs="Arial"/>
                <w:color w:val="000000"/>
              </w:rPr>
              <w:t xml:space="preserve">saldos de </w:t>
            </w:r>
            <w:r w:rsidRPr="0044473F">
              <w:rPr>
                <w:rFonts w:ascii="Arial" w:hAnsi="Arial" w:cs="Arial"/>
                <w:color w:val="000000"/>
              </w:rPr>
              <w:t xml:space="preserve">existencia </w:t>
            </w:r>
            <w:r w:rsidR="00ED0B6A">
              <w:rPr>
                <w:rFonts w:ascii="Arial" w:hAnsi="Arial" w:cs="Arial"/>
                <w:color w:val="000000"/>
              </w:rPr>
              <w:t xml:space="preserve">libros y  material tiflológico, en  </w:t>
            </w:r>
            <w:r w:rsidRPr="0044473F">
              <w:rPr>
                <w:rFonts w:ascii="Arial" w:hAnsi="Arial" w:cs="Arial"/>
                <w:color w:val="000000"/>
              </w:rPr>
              <w:t xml:space="preserve"> Excel enviado por correo electrónico a la Subdirección Técnica</w:t>
            </w:r>
          </w:p>
        </w:tc>
      </w:tr>
      <w:tr w:rsidR="0044473F" w:rsidRPr="0044473F" w14:paraId="2A20C702" w14:textId="77777777" w:rsidTr="00187D18">
        <w:trPr>
          <w:trHeight w:val="70"/>
        </w:trPr>
        <w:tc>
          <w:tcPr>
            <w:tcW w:w="597" w:type="dxa"/>
            <w:shd w:val="clear" w:color="auto" w:fill="auto"/>
            <w:vAlign w:val="center"/>
          </w:tcPr>
          <w:p w14:paraId="2A20C6FC" w14:textId="77777777" w:rsidR="0051654D" w:rsidRPr="0044473F" w:rsidRDefault="00151790" w:rsidP="0051654D">
            <w:pPr>
              <w:jc w:val="center"/>
              <w:rPr>
                <w:rFonts w:ascii="Arial" w:hAnsi="Arial" w:cs="Arial"/>
                <w:b/>
                <w:bCs/>
                <w:color w:val="000000"/>
                <w:spacing w:val="-20"/>
              </w:rPr>
            </w:pPr>
            <w:r>
              <w:rPr>
                <w:rFonts w:ascii="Arial" w:hAnsi="Arial" w:cs="Arial"/>
                <w:b/>
                <w:bCs/>
                <w:color w:val="000000"/>
                <w:spacing w:val="-20"/>
              </w:rPr>
              <w:t>10</w:t>
            </w:r>
          </w:p>
        </w:tc>
        <w:tc>
          <w:tcPr>
            <w:tcW w:w="4790" w:type="dxa"/>
            <w:shd w:val="clear" w:color="auto" w:fill="auto"/>
            <w:vAlign w:val="center"/>
          </w:tcPr>
          <w:p w14:paraId="2A20C6FD" w14:textId="77777777" w:rsidR="0051654D" w:rsidRPr="0044473F" w:rsidRDefault="000758A9" w:rsidP="00FB58FB">
            <w:pPr>
              <w:rPr>
                <w:rFonts w:ascii="Arial" w:hAnsi="Arial" w:cs="Arial"/>
                <w:color w:val="000000"/>
              </w:rPr>
            </w:pPr>
            <w:r w:rsidRPr="0044473F">
              <w:rPr>
                <w:rFonts w:ascii="Arial" w:hAnsi="Arial" w:cs="Arial"/>
                <w:bCs/>
                <w:color w:val="000000"/>
              </w:rPr>
              <w:t>R</w:t>
            </w:r>
            <w:r w:rsidR="004D3AC5">
              <w:rPr>
                <w:rFonts w:ascii="Arial" w:hAnsi="Arial" w:cs="Arial"/>
                <w:bCs/>
                <w:color w:val="000000"/>
              </w:rPr>
              <w:t>ecibir de la Subdirecci</w:t>
            </w:r>
            <w:r w:rsidR="00FB58FB">
              <w:rPr>
                <w:rFonts w:ascii="Arial" w:hAnsi="Arial" w:cs="Arial"/>
                <w:bCs/>
                <w:color w:val="000000"/>
              </w:rPr>
              <w:t>ón</w:t>
            </w:r>
            <w:r w:rsidR="004D3AC5">
              <w:rPr>
                <w:rFonts w:ascii="Arial" w:hAnsi="Arial" w:cs="Arial"/>
                <w:bCs/>
                <w:color w:val="000000"/>
              </w:rPr>
              <w:t xml:space="preserve"> Técnica la Resolución de distribución de material tiflológico y realizar los registrros de salida </w:t>
            </w:r>
            <w:r w:rsidR="001B1ACC" w:rsidRPr="0044473F">
              <w:rPr>
                <w:rFonts w:ascii="Arial" w:hAnsi="Arial" w:cs="Arial"/>
                <w:bCs/>
                <w:color w:val="000000"/>
              </w:rPr>
              <w:t xml:space="preserve"> </w:t>
            </w:r>
            <w:r w:rsidR="004D3AC5">
              <w:rPr>
                <w:rFonts w:ascii="Arial" w:hAnsi="Arial" w:cs="Arial"/>
                <w:bCs/>
                <w:color w:val="000000"/>
              </w:rPr>
              <w:t>en el aplicativo WEB SAFI , un comprobante para cada I</w:t>
            </w:r>
            <w:r w:rsidR="00FB58FB">
              <w:rPr>
                <w:rFonts w:ascii="Arial" w:hAnsi="Arial" w:cs="Arial"/>
                <w:bCs/>
                <w:color w:val="000000"/>
              </w:rPr>
              <w:t>nstitució</w:t>
            </w:r>
            <w:r w:rsidR="004D3AC5">
              <w:rPr>
                <w:rFonts w:ascii="Arial" w:hAnsi="Arial" w:cs="Arial"/>
                <w:bCs/>
                <w:color w:val="000000"/>
              </w:rPr>
              <w:t>n Educativa como este  ordenado en la Resolución. S</w:t>
            </w:r>
            <w:r w:rsidR="00FB58FB">
              <w:rPr>
                <w:rFonts w:ascii="Arial" w:hAnsi="Arial" w:cs="Arial"/>
                <w:bCs/>
                <w:color w:val="000000"/>
              </w:rPr>
              <w:t xml:space="preserve">i las salidas </w:t>
            </w:r>
            <w:r w:rsidR="004D3AC5">
              <w:rPr>
                <w:rFonts w:ascii="Arial" w:hAnsi="Arial" w:cs="Arial"/>
                <w:bCs/>
                <w:color w:val="000000"/>
              </w:rPr>
              <w:t>ordenadas en la Resolución no coincide</w:t>
            </w:r>
            <w:r w:rsidR="00FB58FB">
              <w:rPr>
                <w:rFonts w:ascii="Arial" w:hAnsi="Arial" w:cs="Arial"/>
                <w:bCs/>
                <w:color w:val="000000"/>
              </w:rPr>
              <w:t xml:space="preserve">n </w:t>
            </w:r>
            <w:r w:rsidR="004D3AC5">
              <w:rPr>
                <w:rFonts w:ascii="Arial" w:hAnsi="Arial" w:cs="Arial"/>
                <w:bCs/>
                <w:color w:val="000000"/>
              </w:rPr>
              <w:t xml:space="preserve"> con </w:t>
            </w:r>
            <w:r w:rsidR="00FB58FB">
              <w:rPr>
                <w:rFonts w:ascii="Arial" w:hAnsi="Arial" w:cs="Arial"/>
                <w:bCs/>
                <w:color w:val="000000"/>
              </w:rPr>
              <w:t>los saldos de existencia</w:t>
            </w:r>
            <w:r w:rsidR="004D3AC5">
              <w:rPr>
                <w:rFonts w:ascii="Arial" w:hAnsi="Arial" w:cs="Arial"/>
                <w:bCs/>
                <w:color w:val="000000"/>
              </w:rPr>
              <w:t>, debe modificarse la Resolución.</w:t>
            </w:r>
          </w:p>
        </w:tc>
        <w:tc>
          <w:tcPr>
            <w:tcW w:w="2268" w:type="dxa"/>
            <w:shd w:val="clear" w:color="auto" w:fill="auto"/>
            <w:vAlign w:val="center"/>
          </w:tcPr>
          <w:p w14:paraId="2A20C6FE" w14:textId="77777777" w:rsidR="0051654D" w:rsidRPr="0044473F" w:rsidRDefault="001B1ACC" w:rsidP="0051654D">
            <w:pPr>
              <w:rPr>
                <w:rFonts w:ascii="Arial" w:hAnsi="Arial" w:cs="Arial"/>
                <w:color w:val="000000"/>
              </w:rPr>
            </w:pPr>
            <w:r w:rsidRPr="0044473F">
              <w:rPr>
                <w:rFonts w:ascii="Arial" w:hAnsi="Arial" w:cs="Arial"/>
                <w:color w:val="000000"/>
              </w:rPr>
              <w:t>Técnico Administrativo</w:t>
            </w:r>
          </w:p>
        </w:tc>
        <w:tc>
          <w:tcPr>
            <w:tcW w:w="2127" w:type="dxa"/>
            <w:shd w:val="clear" w:color="auto" w:fill="auto"/>
            <w:vAlign w:val="center"/>
          </w:tcPr>
          <w:p w14:paraId="2A20C6FF" w14:textId="77777777" w:rsidR="0051654D" w:rsidRPr="0044473F" w:rsidRDefault="0051654D" w:rsidP="0051654D">
            <w:pPr>
              <w:rPr>
                <w:rFonts w:ascii="Arial" w:hAnsi="Arial" w:cs="Arial"/>
                <w:color w:val="000000"/>
              </w:rPr>
            </w:pPr>
            <w:r w:rsidRPr="0044473F">
              <w:rPr>
                <w:rFonts w:ascii="Arial" w:hAnsi="Arial" w:cs="Arial"/>
                <w:color w:val="000000"/>
              </w:rPr>
              <w:t>Secretaría General -Administrativa y Financiera</w:t>
            </w:r>
          </w:p>
        </w:tc>
        <w:tc>
          <w:tcPr>
            <w:tcW w:w="2409" w:type="dxa"/>
            <w:shd w:val="clear" w:color="auto" w:fill="auto"/>
            <w:vAlign w:val="center"/>
          </w:tcPr>
          <w:p w14:paraId="2A20C700" w14:textId="77777777" w:rsidR="0051654D" w:rsidRPr="0044473F" w:rsidRDefault="00504C1D" w:rsidP="00FB58FB">
            <w:pPr>
              <w:rPr>
                <w:rFonts w:ascii="Arial" w:hAnsi="Arial" w:cs="Arial"/>
                <w:color w:val="000000"/>
              </w:rPr>
            </w:pPr>
            <w:r w:rsidRPr="0044473F">
              <w:rPr>
                <w:rFonts w:ascii="Arial" w:hAnsi="Arial" w:cs="Arial"/>
                <w:color w:val="000000"/>
              </w:rPr>
              <w:t>V</w:t>
            </w:r>
            <w:r w:rsidR="000D73B1" w:rsidRPr="0044473F">
              <w:rPr>
                <w:rFonts w:ascii="Arial" w:hAnsi="Arial" w:cs="Arial"/>
                <w:color w:val="000000"/>
              </w:rPr>
              <w:t xml:space="preserve">erificar </w:t>
            </w:r>
            <w:r w:rsidR="0051654D" w:rsidRPr="0044473F">
              <w:rPr>
                <w:rFonts w:ascii="Arial" w:hAnsi="Arial" w:cs="Arial"/>
                <w:color w:val="000000"/>
              </w:rPr>
              <w:t xml:space="preserve">Resolución </w:t>
            </w:r>
            <w:r w:rsidR="0051654D" w:rsidRPr="0044473F">
              <w:rPr>
                <w:rFonts w:ascii="Arial" w:hAnsi="Arial" w:cs="Arial"/>
                <w:bCs/>
                <w:color w:val="000000"/>
              </w:rPr>
              <w:t xml:space="preserve">del material para distribución </w:t>
            </w:r>
            <w:r w:rsidR="004D3AC5">
              <w:rPr>
                <w:rFonts w:ascii="Arial" w:hAnsi="Arial" w:cs="Arial"/>
                <w:bCs/>
                <w:color w:val="000000"/>
              </w:rPr>
              <w:t>, en WEB SAFI  debe estar creado cada Institucion Educativa con el NIT ( Nu</w:t>
            </w:r>
            <w:r w:rsidR="00FB58FB">
              <w:rPr>
                <w:rFonts w:ascii="Arial" w:hAnsi="Arial" w:cs="Arial"/>
                <w:bCs/>
                <w:color w:val="000000"/>
              </w:rPr>
              <w:t>m</w:t>
            </w:r>
            <w:r w:rsidR="004D3AC5">
              <w:rPr>
                <w:rFonts w:ascii="Arial" w:hAnsi="Arial" w:cs="Arial"/>
                <w:bCs/>
                <w:color w:val="000000"/>
              </w:rPr>
              <w:t>ero de I</w:t>
            </w:r>
            <w:r w:rsidR="00FB58FB">
              <w:rPr>
                <w:rFonts w:ascii="Arial" w:hAnsi="Arial" w:cs="Arial"/>
                <w:bCs/>
                <w:color w:val="000000"/>
              </w:rPr>
              <w:t>dentificació</w:t>
            </w:r>
            <w:r w:rsidR="004D3AC5">
              <w:rPr>
                <w:rFonts w:ascii="Arial" w:hAnsi="Arial" w:cs="Arial"/>
                <w:bCs/>
                <w:color w:val="000000"/>
              </w:rPr>
              <w:t xml:space="preserve">n Tributaria)  </w:t>
            </w:r>
          </w:p>
        </w:tc>
        <w:tc>
          <w:tcPr>
            <w:tcW w:w="2552" w:type="dxa"/>
            <w:shd w:val="clear" w:color="auto" w:fill="auto"/>
            <w:vAlign w:val="center"/>
          </w:tcPr>
          <w:p w14:paraId="2A20C701" w14:textId="77777777" w:rsidR="0051654D" w:rsidRPr="0044473F" w:rsidRDefault="001B1ACC" w:rsidP="0051654D">
            <w:pPr>
              <w:rPr>
                <w:rFonts w:ascii="Arial" w:hAnsi="Arial" w:cs="Arial"/>
                <w:color w:val="000000"/>
              </w:rPr>
            </w:pPr>
            <w:r w:rsidRPr="0044473F">
              <w:rPr>
                <w:rFonts w:ascii="Arial" w:hAnsi="Arial" w:cs="Arial"/>
                <w:color w:val="000000"/>
              </w:rPr>
              <w:t>Comprobante de salida por Institución Educativa</w:t>
            </w:r>
          </w:p>
        </w:tc>
      </w:tr>
      <w:tr w:rsidR="000D73B1" w:rsidRPr="0044473F" w14:paraId="2A20C70A" w14:textId="77777777" w:rsidTr="00187D18">
        <w:trPr>
          <w:trHeight w:val="70"/>
        </w:trPr>
        <w:tc>
          <w:tcPr>
            <w:tcW w:w="597" w:type="dxa"/>
            <w:shd w:val="clear" w:color="auto" w:fill="auto"/>
            <w:vAlign w:val="center"/>
          </w:tcPr>
          <w:p w14:paraId="2A20C703" w14:textId="77777777" w:rsidR="000D73B1" w:rsidRPr="0044473F" w:rsidRDefault="00151790" w:rsidP="000D73B1">
            <w:pPr>
              <w:jc w:val="center"/>
              <w:rPr>
                <w:rFonts w:ascii="Arial" w:hAnsi="Arial" w:cs="Arial"/>
                <w:b/>
                <w:bCs/>
                <w:color w:val="000000"/>
                <w:spacing w:val="-20"/>
              </w:rPr>
            </w:pPr>
            <w:r>
              <w:rPr>
                <w:rFonts w:ascii="Arial" w:hAnsi="Arial" w:cs="Arial"/>
                <w:b/>
                <w:bCs/>
                <w:color w:val="000000"/>
                <w:spacing w:val="-20"/>
              </w:rPr>
              <w:t>11</w:t>
            </w:r>
          </w:p>
        </w:tc>
        <w:tc>
          <w:tcPr>
            <w:tcW w:w="4790" w:type="dxa"/>
            <w:shd w:val="clear" w:color="auto" w:fill="auto"/>
            <w:vAlign w:val="center"/>
          </w:tcPr>
          <w:p w14:paraId="2A20C704" w14:textId="77777777" w:rsidR="000D73B1" w:rsidRPr="0044473F" w:rsidRDefault="000D73B1" w:rsidP="00FB58FB">
            <w:pPr>
              <w:rPr>
                <w:rFonts w:ascii="Arial" w:hAnsi="Arial" w:cs="Arial"/>
                <w:color w:val="000000"/>
              </w:rPr>
            </w:pPr>
            <w:r w:rsidRPr="0044473F">
              <w:rPr>
                <w:rFonts w:ascii="Arial" w:hAnsi="Arial" w:cs="Arial"/>
                <w:bCs/>
                <w:color w:val="000000"/>
              </w:rPr>
              <w:t xml:space="preserve">Empacar cada envío </w:t>
            </w:r>
            <w:r w:rsidR="00FB58FB">
              <w:rPr>
                <w:rFonts w:ascii="Arial" w:hAnsi="Arial" w:cs="Arial"/>
                <w:bCs/>
                <w:color w:val="000000"/>
              </w:rPr>
              <w:t xml:space="preserve">a las Instutuciones Educativas o demás entidades publicas </w:t>
            </w:r>
            <w:r w:rsidRPr="0044473F">
              <w:rPr>
                <w:rFonts w:ascii="Arial" w:hAnsi="Arial" w:cs="Arial"/>
                <w:bCs/>
                <w:color w:val="000000"/>
              </w:rPr>
              <w:t xml:space="preserve">en paquetes no mayores a 7kg para remitir a través del contrato de Franquicia Postal </w:t>
            </w:r>
            <w:r w:rsidR="00FB58FB">
              <w:rPr>
                <w:rFonts w:ascii="Arial" w:hAnsi="Arial" w:cs="Arial"/>
                <w:bCs/>
                <w:color w:val="000000"/>
              </w:rPr>
              <w:t xml:space="preserve">por </w:t>
            </w:r>
            <w:r w:rsidRPr="0044473F">
              <w:rPr>
                <w:rFonts w:ascii="Arial" w:hAnsi="Arial" w:cs="Arial"/>
                <w:bCs/>
                <w:color w:val="000000"/>
              </w:rPr>
              <w:t xml:space="preserve"> Cecograma,entregar a la funcio</w:t>
            </w:r>
            <w:r w:rsidR="00F858CF" w:rsidRPr="0044473F">
              <w:rPr>
                <w:rFonts w:ascii="Arial" w:hAnsi="Arial" w:cs="Arial"/>
                <w:bCs/>
                <w:color w:val="000000"/>
              </w:rPr>
              <w:t>na</w:t>
            </w:r>
            <w:r w:rsidRPr="0044473F">
              <w:rPr>
                <w:rFonts w:ascii="Arial" w:hAnsi="Arial" w:cs="Arial"/>
                <w:bCs/>
                <w:color w:val="000000"/>
              </w:rPr>
              <w:t xml:space="preserve">ria </w:t>
            </w:r>
            <w:r w:rsidR="00FB58FB">
              <w:rPr>
                <w:rFonts w:ascii="Arial" w:hAnsi="Arial" w:cs="Arial"/>
                <w:bCs/>
                <w:color w:val="000000"/>
              </w:rPr>
              <w:t>de recepción</w:t>
            </w:r>
            <w:r w:rsidRPr="0044473F">
              <w:rPr>
                <w:rFonts w:ascii="Arial" w:hAnsi="Arial" w:cs="Arial"/>
                <w:bCs/>
                <w:color w:val="000000"/>
              </w:rPr>
              <w:t xml:space="preserve"> para que tramite el envío por el aplicativo SIPOST </w:t>
            </w:r>
            <w:r w:rsidR="00FB58FB">
              <w:rPr>
                <w:rFonts w:ascii="Arial" w:hAnsi="Arial" w:cs="Arial"/>
                <w:bCs/>
                <w:color w:val="000000"/>
              </w:rPr>
              <w:t>de Servicios Postales Nacionales 4-72</w:t>
            </w:r>
          </w:p>
        </w:tc>
        <w:tc>
          <w:tcPr>
            <w:tcW w:w="2268" w:type="dxa"/>
            <w:shd w:val="clear" w:color="auto" w:fill="auto"/>
            <w:vAlign w:val="center"/>
          </w:tcPr>
          <w:p w14:paraId="2A20C705" w14:textId="77777777" w:rsidR="000D73B1" w:rsidRPr="0044473F" w:rsidRDefault="000D73B1" w:rsidP="000D73B1">
            <w:pPr>
              <w:rPr>
                <w:rFonts w:ascii="Arial" w:hAnsi="Arial" w:cs="Arial"/>
                <w:color w:val="000000"/>
              </w:rPr>
            </w:pPr>
            <w:r w:rsidRPr="0044473F">
              <w:rPr>
                <w:rFonts w:ascii="Arial" w:hAnsi="Arial" w:cs="Arial"/>
                <w:color w:val="000000"/>
              </w:rPr>
              <w:t>Técnico Administrativo, Secretaria</w:t>
            </w:r>
          </w:p>
        </w:tc>
        <w:tc>
          <w:tcPr>
            <w:tcW w:w="2127" w:type="dxa"/>
            <w:shd w:val="clear" w:color="auto" w:fill="auto"/>
            <w:vAlign w:val="center"/>
          </w:tcPr>
          <w:p w14:paraId="2A20C706" w14:textId="77777777" w:rsidR="000D73B1" w:rsidRPr="0044473F" w:rsidRDefault="000D73B1" w:rsidP="000D73B1">
            <w:pPr>
              <w:rPr>
                <w:rFonts w:ascii="Arial" w:hAnsi="Arial" w:cs="Arial"/>
                <w:color w:val="000000"/>
              </w:rPr>
            </w:pPr>
            <w:r w:rsidRPr="0044473F">
              <w:rPr>
                <w:rFonts w:ascii="Arial" w:hAnsi="Arial" w:cs="Arial"/>
                <w:color w:val="000000"/>
              </w:rPr>
              <w:t>Secretaría General -Administrativa y Financiera, Gestión Humana y de la Información</w:t>
            </w:r>
          </w:p>
        </w:tc>
        <w:tc>
          <w:tcPr>
            <w:tcW w:w="2409" w:type="dxa"/>
            <w:shd w:val="clear" w:color="auto" w:fill="auto"/>
            <w:vAlign w:val="center"/>
          </w:tcPr>
          <w:p w14:paraId="2A20C707" w14:textId="77777777" w:rsidR="000D73B1" w:rsidRPr="0044473F" w:rsidRDefault="000D73B1" w:rsidP="000D73B1">
            <w:pPr>
              <w:rPr>
                <w:rFonts w:ascii="Arial" w:hAnsi="Arial" w:cs="Arial"/>
                <w:color w:val="000000"/>
              </w:rPr>
            </w:pPr>
          </w:p>
        </w:tc>
        <w:tc>
          <w:tcPr>
            <w:tcW w:w="2552" w:type="dxa"/>
            <w:shd w:val="clear" w:color="auto" w:fill="auto"/>
            <w:vAlign w:val="center"/>
          </w:tcPr>
          <w:p w14:paraId="2A20C708" w14:textId="77777777" w:rsidR="000D73B1" w:rsidRPr="0044473F" w:rsidRDefault="00FB58FB" w:rsidP="000D73B1">
            <w:pPr>
              <w:rPr>
                <w:rFonts w:ascii="Arial" w:hAnsi="Arial" w:cs="Arial"/>
                <w:bCs/>
                <w:color w:val="000000"/>
              </w:rPr>
            </w:pPr>
            <w:r>
              <w:rPr>
                <w:rFonts w:ascii="Arial" w:hAnsi="Arial" w:cs="Arial"/>
                <w:bCs/>
                <w:color w:val="000000"/>
              </w:rPr>
              <w:t>O</w:t>
            </w:r>
            <w:r w:rsidR="000D73B1" w:rsidRPr="0044473F">
              <w:rPr>
                <w:rFonts w:ascii="Arial" w:hAnsi="Arial" w:cs="Arial"/>
                <w:bCs/>
                <w:color w:val="000000"/>
              </w:rPr>
              <w:t xml:space="preserve">rden de servicio  del aplicativo SIPOST de Servicios Postales Nacionales S.A. con las guias de envío </w:t>
            </w:r>
          </w:p>
          <w:p w14:paraId="2A20C709" w14:textId="77777777" w:rsidR="000D73B1" w:rsidRPr="0044473F" w:rsidRDefault="000D73B1" w:rsidP="000D73B1">
            <w:pPr>
              <w:rPr>
                <w:rFonts w:ascii="Arial" w:hAnsi="Arial" w:cs="Arial"/>
                <w:color w:val="000000"/>
              </w:rPr>
            </w:pPr>
          </w:p>
        </w:tc>
      </w:tr>
      <w:tr w:rsidR="005A723D" w:rsidRPr="0044473F" w14:paraId="2A20C711" w14:textId="77777777" w:rsidTr="00187D18">
        <w:trPr>
          <w:trHeight w:val="70"/>
        </w:trPr>
        <w:tc>
          <w:tcPr>
            <w:tcW w:w="597" w:type="dxa"/>
            <w:shd w:val="clear" w:color="auto" w:fill="auto"/>
            <w:vAlign w:val="center"/>
          </w:tcPr>
          <w:p w14:paraId="2A20C70B" w14:textId="77777777" w:rsidR="005A723D" w:rsidRDefault="005A723D" w:rsidP="000D73B1">
            <w:pPr>
              <w:jc w:val="center"/>
              <w:rPr>
                <w:rFonts w:ascii="Arial" w:hAnsi="Arial" w:cs="Arial"/>
                <w:b/>
                <w:bCs/>
                <w:color w:val="000000"/>
                <w:spacing w:val="-20"/>
              </w:rPr>
            </w:pPr>
          </w:p>
        </w:tc>
        <w:tc>
          <w:tcPr>
            <w:tcW w:w="4790" w:type="dxa"/>
            <w:shd w:val="clear" w:color="auto" w:fill="auto"/>
            <w:vAlign w:val="center"/>
          </w:tcPr>
          <w:p w14:paraId="2A20C70C" w14:textId="77777777" w:rsidR="005A723D" w:rsidRPr="0044473F" w:rsidRDefault="005A723D" w:rsidP="005A723D">
            <w:pPr>
              <w:rPr>
                <w:rFonts w:ascii="Arial" w:hAnsi="Arial" w:cs="Arial"/>
                <w:bCs/>
                <w:color w:val="000000"/>
              </w:rPr>
            </w:pPr>
            <w:r>
              <w:rPr>
                <w:rFonts w:ascii="Arial" w:hAnsi="Arial" w:cs="Arial"/>
                <w:bCs/>
                <w:color w:val="000000"/>
              </w:rPr>
              <w:t xml:space="preserve">La salida de material que no este contemplado como dotación a las Instituciones educativas o demás </w:t>
            </w:r>
            <w:r w:rsidR="00834C90">
              <w:rPr>
                <w:rFonts w:ascii="Arial" w:hAnsi="Arial" w:cs="Arial"/>
                <w:bCs/>
                <w:color w:val="000000"/>
              </w:rPr>
              <w:t>entidades pú</w:t>
            </w:r>
            <w:r>
              <w:rPr>
                <w:rFonts w:ascii="Arial" w:hAnsi="Arial" w:cs="Arial"/>
                <w:bCs/>
                <w:color w:val="000000"/>
              </w:rPr>
              <w:t xml:space="preserve">blicas se solitaran por Memorando ordenado por el Subdirectos del INCI y se registra salida de almacen </w:t>
            </w:r>
          </w:p>
        </w:tc>
        <w:tc>
          <w:tcPr>
            <w:tcW w:w="2268" w:type="dxa"/>
            <w:shd w:val="clear" w:color="auto" w:fill="auto"/>
            <w:vAlign w:val="center"/>
          </w:tcPr>
          <w:p w14:paraId="2A20C70D" w14:textId="77777777" w:rsidR="005A723D" w:rsidRPr="0044473F" w:rsidRDefault="005A723D" w:rsidP="000D73B1">
            <w:pPr>
              <w:rPr>
                <w:rFonts w:ascii="Arial" w:hAnsi="Arial" w:cs="Arial"/>
                <w:color w:val="000000"/>
              </w:rPr>
            </w:pPr>
          </w:p>
        </w:tc>
        <w:tc>
          <w:tcPr>
            <w:tcW w:w="2127" w:type="dxa"/>
            <w:shd w:val="clear" w:color="auto" w:fill="auto"/>
            <w:vAlign w:val="center"/>
          </w:tcPr>
          <w:p w14:paraId="2A20C70E" w14:textId="77777777" w:rsidR="005A723D" w:rsidRPr="0044473F" w:rsidRDefault="005A723D" w:rsidP="000D73B1">
            <w:pPr>
              <w:rPr>
                <w:rFonts w:ascii="Arial" w:hAnsi="Arial" w:cs="Arial"/>
                <w:color w:val="000000"/>
              </w:rPr>
            </w:pPr>
          </w:p>
        </w:tc>
        <w:tc>
          <w:tcPr>
            <w:tcW w:w="2409" w:type="dxa"/>
            <w:shd w:val="clear" w:color="auto" w:fill="auto"/>
            <w:vAlign w:val="center"/>
          </w:tcPr>
          <w:p w14:paraId="2A20C70F" w14:textId="77777777" w:rsidR="005A723D" w:rsidRPr="0044473F" w:rsidRDefault="005A723D" w:rsidP="000D73B1">
            <w:pPr>
              <w:rPr>
                <w:rFonts w:ascii="Arial" w:hAnsi="Arial" w:cs="Arial"/>
                <w:color w:val="000000"/>
              </w:rPr>
            </w:pPr>
          </w:p>
        </w:tc>
        <w:tc>
          <w:tcPr>
            <w:tcW w:w="2552" w:type="dxa"/>
            <w:shd w:val="clear" w:color="auto" w:fill="auto"/>
            <w:vAlign w:val="center"/>
          </w:tcPr>
          <w:p w14:paraId="2A20C710" w14:textId="77777777" w:rsidR="005A723D" w:rsidRDefault="005A723D" w:rsidP="000D73B1">
            <w:pPr>
              <w:rPr>
                <w:rFonts w:ascii="Arial" w:hAnsi="Arial" w:cs="Arial"/>
                <w:bCs/>
                <w:color w:val="000000"/>
              </w:rPr>
            </w:pPr>
          </w:p>
        </w:tc>
      </w:tr>
      <w:tr w:rsidR="0052758C" w:rsidRPr="0044473F" w14:paraId="2A20C718" w14:textId="77777777" w:rsidTr="00187D18">
        <w:trPr>
          <w:trHeight w:val="70"/>
        </w:trPr>
        <w:tc>
          <w:tcPr>
            <w:tcW w:w="597" w:type="dxa"/>
            <w:shd w:val="clear" w:color="auto" w:fill="auto"/>
            <w:vAlign w:val="center"/>
          </w:tcPr>
          <w:p w14:paraId="2A20C712" w14:textId="77777777" w:rsidR="0052758C" w:rsidRPr="0044473F" w:rsidRDefault="00151790" w:rsidP="0052758C">
            <w:pPr>
              <w:jc w:val="center"/>
              <w:rPr>
                <w:rFonts w:ascii="Arial" w:hAnsi="Arial" w:cs="Arial"/>
                <w:b/>
                <w:bCs/>
                <w:color w:val="000000"/>
                <w:spacing w:val="-20"/>
              </w:rPr>
            </w:pPr>
            <w:r>
              <w:rPr>
                <w:rFonts w:ascii="Arial" w:hAnsi="Arial" w:cs="Arial"/>
                <w:b/>
                <w:bCs/>
                <w:color w:val="000000"/>
                <w:spacing w:val="-20"/>
              </w:rPr>
              <w:t>12</w:t>
            </w:r>
          </w:p>
        </w:tc>
        <w:tc>
          <w:tcPr>
            <w:tcW w:w="4790" w:type="dxa"/>
            <w:shd w:val="clear" w:color="auto" w:fill="auto"/>
            <w:vAlign w:val="center"/>
          </w:tcPr>
          <w:p w14:paraId="2A20C713" w14:textId="77777777" w:rsidR="0052758C" w:rsidRPr="0044473F" w:rsidRDefault="0052758C" w:rsidP="0045326D">
            <w:pPr>
              <w:rPr>
                <w:rFonts w:ascii="Arial" w:hAnsi="Arial" w:cs="Arial"/>
                <w:color w:val="000000"/>
              </w:rPr>
            </w:pPr>
            <w:r w:rsidRPr="0044473F">
              <w:rPr>
                <w:rFonts w:ascii="Arial" w:hAnsi="Arial" w:cs="Arial"/>
                <w:bCs/>
                <w:color w:val="000000"/>
              </w:rPr>
              <w:t xml:space="preserve">Generar informe mensual de movimientos de almacén </w:t>
            </w:r>
            <w:r w:rsidR="00410060">
              <w:rPr>
                <w:rFonts w:ascii="Arial" w:hAnsi="Arial" w:cs="Arial"/>
                <w:bCs/>
                <w:color w:val="000000"/>
              </w:rPr>
              <w:t xml:space="preserve">en el aplicativo </w:t>
            </w:r>
            <w:r w:rsidR="00D72F64" w:rsidRPr="0044473F">
              <w:rPr>
                <w:rFonts w:ascii="Arial" w:hAnsi="Arial" w:cs="Arial"/>
                <w:bCs/>
                <w:color w:val="000000"/>
              </w:rPr>
              <w:t xml:space="preserve">WEBSAFI </w:t>
            </w:r>
            <w:r w:rsidR="00410060">
              <w:rPr>
                <w:rFonts w:ascii="Arial" w:hAnsi="Arial" w:cs="Arial"/>
                <w:bCs/>
                <w:color w:val="000000"/>
              </w:rPr>
              <w:t xml:space="preserve">al </w:t>
            </w:r>
            <w:r w:rsidR="00D72F64" w:rsidRPr="0044473F">
              <w:rPr>
                <w:rFonts w:ascii="Arial" w:hAnsi="Arial" w:cs="Arial"/>
                <w:bCs/>
                <w:color w:val="000000"/>
              </w:rPr>
              <w:t xml:space="preserve">cierre del mes </w:t>
            </w:r>
            <w:r w:rsidR="00410060">
              <w:rPr>
                <w:rFonts w:ascii="Arial" w:hAnsi="Arial" w:cs="Arial"/>
                <w:bCs/>
                <w:color w:val="000000"/>
              </w:rPr>
              <w:t xml:space="preserve">y entregar a contabilidad para la </w:t>
            </w:r>
            <w:r w:rsidR="0045326D">
              <w:rPr>
                <w:rFonts w:ascii="Arial" w:hAnsi="Arial" w:cs="Arial"/>
                <w:bCs/>
                <w:color w:val="000000"/>
              </w:rPr>
              <w:t>verificación</w:t>
            </w:r>
          </w:p>
        </w:tc>
        <w:tc>
          <w:tcPr>
            <w:tcW w:w="2268" w:type="dxa"/>
            <w:shd w:val="clear" w:color="auto" w:fill="auto"/>
            <w:vAlign w:val="center"/>
          </w:tcPr>
          <w:p w14:paraId="2A20C714" w14:textId="77777777" w:rsidR="0052758C" w:rsidRPr="0044473F" w:rsidRDefault="0052758C" w:rsidP="0052758C">
            <w:pPr>
              <w:rPr>
                <w:rFonts w:ascii="Arial" w:hAnsi="Arial" w:cs="Arial"/>
                <w:color w:val="000000"/>
              </w:rPr>
            </w:pPr>
            <w:r w:rsidRPr="0044473F">
              <w:rPr>
                <w:rFonts w:ascii="Arial" w:hAnsi="Arial" w:cs="Arial"/>
                <w:color w:val="000000"/>
              </w:rPr>
              <w:t>Técnico Administrativo</w:t>
            </w:r>
          </w:p>
        </w:tc>
        <w:tc>
          <w:tcPr>
            <w:tcW w:w="2127" w:type="dxa"/>
            <w:shd w:val="clear" w:color="auto" w:fill="auto"/>
            <w:vAlign w:val="center"/>
          </w:tcPr>
          <w:p w14:paraId="2A20C715" w14:textId="77777777" w:rsidR="0052758C" w:rsidRPr="0044473F" w:rsidRDefault="0052758C" w:rsidP="0052758C">
            <w:pPr>
              <w:rPr>
                <w:rFonts w:ascii="Arial" w:hAnsi="Arial" w:cs="Arial"/>
                <w:color w:val="000000"/>
              </w:rPr>
            </w:pPr>
            <w:r w:rsidRPr="0044473F">
              <w:rPr>
                <w:rFonts w:ascii="Arial" w:hAnsi="Arial" w:cs="Arial"/>
                <w:color w:val="000000"/>
              </w:rPr>
              <w:t xml:space="preserve">Secretaria General-Administrativa y Financiera </w:t>
            </w:r>
          </w:p>
        </w:tc>
        <w:tc>
          <w:tcPr>
            <w:tcW w:w="2409" w:type="dxa"/>
            <w:shd w:val="clear" w:color="auto" w:fill="auto"/>
            <w:vAlign w:val="center"/>
          </w:tcPr>
          <w:p w14:paraId="2A20C716" w14:textId="77777777" w:rsidR="0052758C" w:rsidRPr="0044473F" w:rsidRDefault="0052758C" w:rsidP="0052758C">
            <w:pPr>
              <w:rPr>
                <w:rFonts w:ascii="Arial" w:hAnsi="Arial" w:cs="Arial"/>
                <w:color w:val="000000"/>
              </w:rPr>
            </w:pPr>
          </w:p>
        </w:tc>
        <w:tc>
          <w:tcPr>
            <w:tcW w:w="2552" w:type="dxa"/>
            <w:shd w:val="clear" w:color="auto" w:fill="auto"/>
            <w:vAlign w:val="center"/>
          </w:tcPr>
          <w:p w14:paraId="2A20C717" w14:textId="77777777" w:rsidR="0052758C" w:rsidRPr="0044473F" w:rsidRDefault="00D72F64" w:rsidP="0052758C">
            <w:pPr>
              <w:rPr>
                <w:rFonts w:ascii="Arial" w:hAnsi="Arial" w:cs="Arial"/>
                <w:color w:val="000000"/>
              </w:rPr>
            </w:pPr>
            <w:r w:rsidRPr="0044473F">
              <w:rPr>
                <w:rFonts w:ascii="Arial" w:hAnsi="Arial" w:cs="Arial"/>
                <w:bCs/>
                <w:color w:val="000000"/>
              </w:rPr>
              <w:t>Informe enviado por correo electrónico</w:t>
            </w:r>
          </w:p>
        </w:tc>
      </w:tr>
      <w:tr w:rsidR="0052758C" w:rsidRPr="0044473F" w14:paraId="2A20C71F" w14:textId="77777777" w:rsidTr="00187D18">
        <w:trPr>
          <w:trHeight w:val="70"/>
        </w:trPr>
        <w:tc>
          <w:tcPr>
            <w:tcW w:w="597" w:type="dxa"/>
            <w:shd w:val="clear" w:color="auto" w:fill="auto"/>
            <w:vAlign w:val="center"/>
          </w:tcPr>
          <w:p w14:paraId="2A20C719" w14:textId="77777777" w:rsidR="0052758C" w:rsidRPr="0044473F" w:rsidRDefault="00151790" w:rsidP="0052758C">
            <w:pPr>
              <w:jc w:val="center"/>
              <w:rPr>
                <w:rFonts w:ascii="Arial" w:hAnsi="Arial" w:cs="Arial"/>
                <w:b/>
                <w:bCs/>
                <w:color w:val="000000"/>
                <w:spacing w:val="-20"/>
              </w:rPr>
            </w:pPr>
            <w:r>
              <w:rPr>
                <w:rFonts w:ascii="Arial" w:hAnsi="Arial" w:cs="Arial"/>
                <w:b/>
                <w:bCs/>
                <w:color w:val="000000"/>
                <w:spacing w:val="-20"/>
              </w:rPr>
              <w:t>13</w:t>
            </w:r>
          </w:p>
        </w:tc>
        <w:tc>
          <w:tcPr>
            <w:tcW w:w="4790" w:type="dxa"/>
            <w:shd w:val="clear" w:color="auto" w:fill="auto"/>
            <w:vAlign w:val="center"/>
          </w:tcPr>
          <w:p w14:paraId="2A20C71A" w14:textId="77777777" w:rsidR="0052758C" w:rsidRPr="0044473F" w:rsidRDefault="0052758C" w:rsidP="0045326D">
            <w:pPr>
              <w:rPr>
                <w:rFonts w:ascii="Arial" w:hAnsi="Arial" w:cs="Arial"/>
                <w:color w:val="000000"/>
              </w:rPr>
            </w:pPr>
            <w:r w:rsidRPr="0044473F">
              <w:rPr>
                <w:rFonts w:ascii="Arial" w:hAnsi="Arial" w:cs="Arial"/>
                <w:color w:val="000000"/>
              </w:rPr>
              <w:t>Conciliar   los movimientos generados</w:t>
            </w:r>
            <w:r w:rsidR="0045326D">
              <w:rPr>
                <w:rFonts w:ascii="Arial" w:hAnsi="Arial" w:cs="Arial"/>
                <w:bCs/>
                <w:color w:val="000000"/>
              </w:rPr>
              <w:t xml:space="preserve"> en WEB SAFI , elaborar el  comprobante mesual de movimientos contables y </w:t>
            </w:r>
            <w:r w:rsidR="0045326D">
              <w:rPr>
                <w:rFonts w:ascii="Arial" w:hAnsi="Arial" w:cs="Arial"/>
                <w:bCs/>
                <w:color w:val="000000"/>
              </w:rPr>
              <w:lastRenderedPageBreak/>
              <w:t>cargue de la información en la contabildiad de SIIF NACION</w:t>
            </w:r>
          </w:p>
        </w:tc>
        <w:tc>
          <w:tcPr>
            <w:tcW w:w="2268" w:type="dxa"/>
            <w:shd w:val="clear" w:color="auto" w:fill="auto"/>
            <w:vAlign w:val="center"/>
          </w:tcPr>
          <w:p w14:paraId="2A20C71B" w14:textId="77777777" w:rsidR="0052758C" w:rsidRPr="0044473F" w:rsidRDefault="0052758C" w:rsidP="0052758C">
            <w:pPr>
              <w:rPr>
                <w:rFonts w:ascii="Arial" w:hAnsi="Arial" w:cs="Arial"/>
                <w:color w:val="000000"/>
              </w:rPr>
            </w:pPr>
            <w:r w:rsidRPr="0044473F">
              <w:rPr>
                <w:rFonts w:ascii="Arial" w:hAnsi="Arial" w:cs="Arial"/>
                <w:color w:val="000000"/>
              </w:rPr>
              <w:lastRenderedPageBreak/>
              <w:t>Profesional Universitario con funciones de Contador</w:t>
            </w:r>
          </w:p>
        </w:tc>
        <w:tc>
          <w:tcPr>
            <w:tcW w:w="2127" w:type="dxa"/>
            <w:shd w:val="clear" w:color="auto" w:fill="auto"/>
            <w:vAlign w:val="center"/>
          </w:tcPr>
          <w:p w14:paraId="2A20C71C" w14:textId="77777777" w:rsidR="0052758C" w:rsidRPr="0044473F" w:rsidRDefault="0052758C" w:rsidP="0052758C">
            <w:pPr>
              <w:rPr>
                <w:rFonts w:ascii="Arial" w:hAnsi="Arial" w:cs="Arial"/>
                <w:color w:val="000000"/>
              </w:rPr>
            </w:pPr>
            <w:r w:rsidRPr="0044473F">
              <w:rPr>
                <w:rFonts w:ascii="Arial" w:hAnsi="Arial" w:cs="Arial"/>
                <w:color w:val="000000"/>
              </w:rPr>
              <w:t>Secretaria General-Administrativa y Financiera</w:t>
            </w:r>
          </w:p>
        </w:tc>
        <w:tc>
          <w:tcPr>
            <w:tcW w:w="2409" w:type="dxa"/>
            <w:shd w:val="clear" w:color="auto" w:fill="auto"/>
            <w:vAlign w:val="center"/>
          </w:tcPr>
          <w:p w14:paraId="2A20C71D" w14:textId="77777777" w:rsidR="0052758C" w:rsidRPr="0044473F" w:rsidRDefault="0045326D" w:rsidP="0052758C">
            <w:pPr>
              <w:rPr>
                <w:rFonts w:ascii="Arial" w:hAnsi="Arial" w:cs="Arial"/>
                <w:color w:val="000000"/>
              </w:rPr>
            </w:pPr>
            <w:r w:rsidRPr="0044473F">
              <w:rPr>
                <w:rFonts w:ascii="Arial" w:hAnsi="Arial" w:cs="Arial"/>
                <w:color w:val="000000"/>
              </w:rPr>
              <w:t>Verificar contra los comprobantes de almacen</w:t>
            </w:r>
          </w:p>
        </w:tc>
        <w:tc>
          <w:tcPr>
            <w:tcW w:w="2552" w:type="dxa"/>
            <w:shd w:val="clear" w:color="auto" w:fill="auto"/>
            <w:vAlign w:val="center"/>
          </w:tcPr>
          <w:p w14:paraId="2A20C71E" w14:textId="77777777" w:rsidR="0052758C" w:rsidRPr="0044473F" w:rsidRDefault="0052758C" w:rsidP="0052758C">
            <w:pPr>
              <w:rPr>
                <w:rFonts w:ascii="Arial" w:hAnsi="Arial" w:cs="Arial"/>
                <w:color w:val="000000"/>
              </w:rPr>
            </w:pPr>
            <w:r w:rsidRPr="0044473F">
              <w:rPr>
                <w:rFonts w:ascii="Arial" w:hAnsi="Arial" w:cs="Arial"/>
                <w:color w:val="000000"/>
              </w:rPr>
              <w:t>Informe contable</w:t>
            </w:r>
          </w:p>
        </w:tc>
      </w:tr>
      <w:tr w:rsidR="0044473F" w:rsidRPr="0044473F" w14:paraId="2A20C721" w14:textId="77777777" w:rsidTr="009944C5">
        <w:trPr>
          <w:trHeight w:val="70"/>
        </w:trPr>
        <w:tc>
          <w:tcPr>
            <w:tcW w:w="14743" w:type="dxa"/>
            <w:gridSpan w:val="6"/>
            <w:shd w:val="clear" w:color="auto" w:fill="auto"/>
            <w:vAlign w:val="center"/>
          </w:tcPr>
          <w:p w14:paraId="2A20C720" w14:textId="77777777" w:rsidR="00D72F64" w:rsidRPr="0044473F" w:rsidRDefault="00D72F64" w:rsidP="00D72F64">
            <w:pPr>
              <w:rPr>
                <w:rFonts w:ascii="Arial" w:hAnsi="Arial" w:cs="Arial"/>
                <w:b/>
                <w:color w:val="000000"/>
              </w:rPr>
            </w:pPr>
            <w:r w:rsidRPr="0044473F">
              <w:rPr>
                <w:rFonts w:ascii="Arial" w:hAnsi="Arial" w:cs="Arial"/>
                <w:b/>
                <w:color w:val="000000"/>
              </w:rPr>
              <w:t>PROCEDIMIENTO DE TRASLADOS</w:t>
            </w:r>
          </w:p>
        </w:tc>
      </w:tr>
      <w:tr w:rsidR="00676D67" w:rsidRPr="0044473F" w14:paraId="2A20C72A" w14:textId="77777777" w:rsidTr="00187D18">
        <w:trPr>
          <w:trHeight w:val="70"/>
        </w:trPr>
        <w:tc>
          <w:tcPr>
            <w:tcW w:w="597" w:type="dxa"/>
            <w:shd w:val="clear" w:color="auto" w:fill="auto"/>
            <w:vAlign w:val="center"/>
          </w:tcPr>
          <w:p w14:paraId="2A20C722" w14:textId="77777777" w:rsidR="00676D67" w:rsidRPr="0044473F" w:rsidRDefault="00151790" w:rsidP="00676D67">
            <w:pPr>
              <w:jc w:val="center"/>
              <w:rPr>
                <w:rFonts w:ascii="Arial" w:hAnsi="Arial" w:cs="Arial"/>
                <w:b/>
                <w:bCs/>
                <w:color w:val="000000"/>
                <w:spacing w:val="-20"/>
              </w:rPr>
            </w:pPr>
            <w:r>
              <w:rPr>
                <w:rFonts w:ascii="Arial" w:hAnsi="Arial" w:cs="Arial"/>
                <w:b/>
                <w:bCs/>
                <w:color w:val="000000"/>
                <w:spacing w:val="-20"/>
              </w:rPr>
              <w:t>14</w:t>
            </w:r>
          </w:p>
        </w:tc>
        <w:tc>
          <w:tcPr>
            <w:tcW w:w="4790" w:type="dxa"/>
            <w:shd w:val="clear" w:color="auto" w:fill="auto"/>
            <w:vAlign w:val="center"/>
          </w:tcPr>
          <w:p w14:paraId="2A20C723" w14:textId="77777777" w:rsidR="00676D67" w:rsidRPr="0044473F" w:rsidRDefault="00676D67" w:rsidP="00676D67">
            <w:pPr>
              <w:rPr>
                <w:rFonts w:ascii="Arial" w:hAnsi="Arial" w:cs="Arial"/>
                <w:color w:val="000000"/>
              </w:rPr>
            </w:pPr>
            <w:r w:rsidRPr="0044473F">
              <w:rPr>
                <w:rFonts w:ascii="Arial" w:hAnsi="Arial" w:cs="Arial"/>
                <w:bCs/>
                <w:color w:val="000000"/>
              </w:rPr>
              <w:t>Recibir  el formato de solicitud y verificar los traslados de bienes entre funcionarios y/o reintegro al almacén</w:t>
            </w:r>
          </w:p>
        </w:tc>
        <w:tc>
          <w:tcPr>
            <w:tcW w:w="2268" w:type="dxa"/>
            <w:shd w:val="clear" w:color="auto" w:fill="auto"/>
            <w:vAlign w:val="center"/>
          </w:tcPr>
          <w:p w14:paraId="2A20C724" w14:textId="77777777" w:rsidR="00676D67" w:rsidRPr="0044473F" w:rsidRDefault="00676D67" w:rsidP="00676D67">
            <w:pPr>
              <w:rPr>
                <w:rFonts w:ascii="Arial" w:hAnsi="Arial" w:cs="Arial"/>
                <w:color w:val="000000"/>
              </w:rPr>
            </w:pPr>
            <w:r w:rsidRPr="0044473F">
              <w:rPr>
                <w:rFonts w:ascii="Arial" w:hAnsi="Arial" w:cs="Arial"/>
                <w:color w:val="000000"/>
              </w:rPr>
              <w:t>Técnico Administrativo</w:t>
            </w:r>
          </w:p>
        </w:tc>
        <w:tc>
          <w:tcPr>
            <w:tcW w:w="2127" w:type="dxa"/>
            <w:shd w:val="clear" w:color="auto" w:fill="auto"/>
            <w:vAlign w:val="center"/>
          </w:tcPr>
          <w:p w14:paraId="2A20C725" w14:textId="77777777" w:rsidR="00676D67" w:rsidRPr="0044473F" w:rsidRDefault="00676D67" w:rsidP="00676D67">
            <w:pPr>
              <w:rPr>
                <w:rFonts w:ascii="Arial" w:hAnsi="Arial" w:cs="Arial"/>
                <w:color w:val="000000"/>
              </w:rPr>
            </w:pPr>
            <w:r w:rsidRPr="0044473F">
              <w:rPr>
                <w:rFonts w:ascii="Arial" w:hAnsi="Arial" w:cs="Arial"/>
                <w:color w:val="000000"/>
              </w:rPr>
              <w:t>Secretaria General- Administrativa y Financiera</w:t>
            </w:r>
          </w:p>
        </w:tc>
        <w:tc>
          <w:tcPr>
            <w:tcW w:w="2409" w:type="dxa"/>
            <w:shd w:val="clear" w:color="auto" w:fill="auto"/>
            <w:vAlign w:val="center"/>
          </w:tcPr>
          <w:p w14:paraId="2A20C726" w14:textId="77777777" w:rsidR="00676D67" w:rsidRPr="0044473F" w:rsidRDefault="00676D67" w:rsidP="00676D67">
            <w:pPr>
              <w:rPr>
                <w:rFonts w:ascii="Arial" w:hAnsi="Arial" w:cs="Arial"/>
                <w:color w:val="000000"/>
              </w:rPr>
            </w:pPr>
          </w:p>
        </w:tc>
        <w:tc>
          <w:tcPr>
            <w:tcW w:w="2552" w:type="dxa"/>
            <w:shd w:val="clear" w:color="auto" w:fill="auto"/>
            <w:vAlign w:val="center"/>
          </w:tcPr>
          <w:p w14:paraId="2A20C727" w14:textId="77777777" w:rsidR="00676D67" w:rsidRPr="0044473F" w:rsidRDefault="00676D67" w:rsidP="00676D67">
            <w:pPr>
              <w:jc w:val="center"/>
              <w:rPr>
                <w:rFonts w:ascii="Arial" w:hAnsi="Arial" w:cs="Arial"/>
                <w:color w:val="000000"/>
              </w:rPr>
            </w:pPr>
          </w:p>
          <w:p w14:paraId="2A20C728" w14:textId="77777777" w:rsidR="00676D67" w:rsidRPr="0044473F" w:rsidRDefault="00676D67" w:rsidP="00676D67">
            <w:pPr>
              <w:jc w:val="center"/>
              <w:rPr>
                <w:rFonts w:ascii="Arial" w:hAnsi="Arial" w:cs="Arial"/>
                <w:color w:val="000000"/>
                <w:lang w:val="es-CO"/>
              </w:rPr>
            </w:pPr>
            <w:r w:rsidRPr="0044473F">
              <w:rPr>
                <w:rFonts w:ascii="Arial" w:hAnsi="Arial" w:cs="Arial"/>
                <w:color w:val="000000"/>
              </w:rPr>
              <w:t>Formato Único de Solicitud, Traslado y Reintegro de Bienes Devolutivos</w:t>
            </w:r>
          </w:p>
          <w:p w14:paraId="2A20C729" w14:textId="77777777" w:rsidR="00676D67" w:rsidRPr="0044473F" w:rsidRDefault="00676D67" w:rsidP="00676D67">
            <w:pPr>
              <w:rPr>
                <w:rFonts w:ascii="Arial" w:hAnsi="Arial" w:cs="Arial"/>
                <w:color w:val="000000"/>
              </w:rPr>
            </w:pPr>
          </w:p>
        </w:tc>
      </w:tr>
      <w:tr w:rsidR="00D72F64" w:rsidRPr="0044473F" w14:paraId="2A20C731" w14:textId="77777777" w:rsidTr="00187D18">
        <w:trPr>
          <w:trHeight w:val="70"/>
        </w:trPr>
        <w:tc>
          <w:tcPr>
            <w:tcW w:w="597" w:type="dxa"/>
            <w:shd w:val="clear" w:color="auto" w:fill="auto"/>
            <w:vAlign w:val="center"/>
          </w:tcPr>
          <w:p w14:paraId="2A20C72B" w14:textId="77777777" w:rsidR="00D72F64" w:rsidRPr="0044473F" w:rsidRDefault="00151790" w:rsidP="00D72F64">
            <w:pPr>
              <w:jc w:val="center"/>
              <w:rPr>
                <w:rFonts w:ascii="Arial" w:hAnsi="Arial" w:cs="Arial"/>
                <w:b/>
                <w:bCs/>
                <w:color w:val="000000"/>
                <w:spacing w:val="-20"/>
              </w:rPr>
            </w:pPr>
            <w:r>
              <w:rPr>
                <w:rFonts w:ascii="Arial" w:hAnsi="Arial" w:cs="Arial"/>
                <w:b/>
                <w:bCs/>
                <w:color w:val="000000"/>
                <w:spacing w:val="-20"/>
              </w:rPr>
              <w:t>15</w:t>
            </w:r>
          </w:p>
        </w:tc>
        <w:tc>
          <w:tcPr>
            <w:tcW w:w="4790" w:type="dxa"/>
            <w:shd w:val="clear" w:color="auto" w:fill="auto"/>
            <w:vAlign w:val="center"/>
          </w:tcPr>
          <w:p w14:paraId="2A20C72C" w14:textId="77777777" w:rsidR="00D72F64" w:rsidRPr="0044473F" w:rsidRDefault="00D72F64" w:rsidP="00D72F64">
            <w:pPr>
              <w:rPr>
                <w:rFonts w:ascii="Arial" w:hAnsi="Arial" w:cs="Arial"/>
                <w:color w:val="000000"/>
              </w:rPr>
            </w:pPr>
            <w:r w:rsidRPr="0044473F">
              <w:rPr>
                <w:rFonts w:ascii="Arial" w:hAnsi="Arial" w:cs="Arial"/>
                <w:bCs/>
                <w:color w:val="000000"/>
              </w:rPr>
              <w:t>Registrar el traslado en el aplicativo de Almacén y expedir comprobante para firma del solicitante</w:t>
            </w:r>
          </w:p>
        </w:tc>
        <w:tc>
          <w:tcPr>
            <w:tcW w:w="2268" w:type="dxa"/>
            <w:shd w:val="clear" w:color="auto" w:fill="auto"/>
            <w:vAlign w:val="center"/>
          </w:tcPr>
          <w:p w14:paraId="2A20C72D" w14:textId="77777777" w:rsidR="00D72F64" w:rsidRPr="0044473F" w:rsidRDefault="00F22C82" w:rsidP="00D72F64">
            <w:pPr>
              <w:rPr>
                <w:rFonts w:ascii="Arial" w:hAnsi="Arial" w:cs="Arial"/>
                <w:color w:val="000000"/>
              </w:rPr>
            </w:pPr>
            <w:r w:rsidRPr="0044473F">
              <w:rPr>
                <w:rFonts w:ascii="Arial" w:hAnsi="Arial" w:cs="Arial"/>
                <w:color w:val="000000"/>
              </w:rPr>
              <w:t>Técnico Administrativo</w:t>
            </w:r>
          </w:p>
        </w:tc>
        <w:tc>
          <w:tcPr>
            <w:tcW w:w="2127" w:type="dxa"/>
            <w:shd w:val="clear" w:color="auto" w:fill="auto"/>
            <w:vAlign w:val="center"/>
          </w:tcPr>
          <w:p w14:paraId="2A20C72E" w14:textId="77777777" w:rsidR="00D72F64" w:rsidRPr="0044473F" w:rsidRDefault="00F22C82" w:rsidP="00D72F64">
            <w:pPr>
              <w:rPr>
                <w:rFonts w:ascii="Arial" w:hAnsi="Arial" w:cs="Arial"/>
                <w:color w:val="000000"/>
              </w:rPr>
            </w:pPr>
            <w:r w:rsidRPr="0044473F">
              <w:rPr>
                <w:rFonts w:ascii="Arial" w:hAnsi="Arial" w:cs="Arial"/>
                <w:color w:val="000000"/>
              </w:rPr>
              <w:t>Secretaria General- Administrativa y Financiera</w:t>
            </w:r>
          </w:p>
        </w:tc>
        <w:tc>
          <w:tcPr>
            <w:tcW w:w="2409" w:type="dxa"/>
            <w:shd w:val="clear" w:color="auto" w:fill="auto"/>
            <w:vAlign w:val="center"/>
          </w:tcPr>
          <w:p w14:paraId="2A20C72F" w14:textId="77777777" w:rsidR="00D72F64" w:rsidRPr="0044473F" w:rsidRDefault="00D72F64" w:rsidP="00151790">
            <w:pPr>
              <w:rPr>
                <w:rFonts w:ascii="Arial" w:hAnsi="Arial" w:cs="Arial"/>
                <w:color w:val="000000"/>
              </w:rPr>
            </w:pPr>
            <w:r w:rsidRPr="0044473F">
              <w:rPr>
                <w:rFonts w:ascii="Arial" w:hAnsi="Arial" w:cs="Arial"/>
                <w:color w:val="000000"/>
              </w:rPr>
              <w:t xml:space="preserve">Verificar </w:t>
            </w:r>
            <w:r w:rsidR="00151790">
              <w:rPr>
                <w:rFonts w:ascii="Arial" w:hAnsi="Arial" w:cs="Arial"/>
                <w:color w:val="000000"/>
              </w:rPr>
              <w:t>que la información del</w:t>
            </w:r>
            <w:r w:rsidRPr="0044473F">
              <w:rPr>
                <w:rFonts w:ascii="Arial" w:hAnsi="Arial" w:cs="Arial"/>
                <w:color w:val="000000"/>
              </w:rPr>
              <w:t xml:space="preserve"> formato </w:t>
            </w:r>
            <w:r w:rsidR="00151790">
              <w:rPr>
                <w:rFonts w:ascii="Arial" w:hAnsi="Arial" w:cs="Arial"/>
                <w:color w:val="000000"/>
              </w:rPr>
              <w:t xml:space="preserve">sea igual </w:t>
            </w:r>
            <w:r w:rsidRPr="0044473F">
              <w:rPr>
                <w:rFonts w:ascii="Arial" w:hAnsi="Arial" w:cs="Arial"/>
                <w:color w:val="000000"/>
              </w:rPr>
              <w:t>a los registr</w:t>
            </w:r>
            <w:r w:rsidR="00151790">
              <w:rPr>
                <w:rFonts w:ascii="Arial" w:hAnsi="Arial" w:cs="Arial"/>
                <w:color w:val="000000"/>
              </w:rPr>
              <w:t xml:space="preserve">os en </w:t>
            </w:r>
            <w:r w:rsidRPr="0044473F">
              <w:rPr>
                <w:rFonts w:ascii="Arial" w:hAnsi="Arial" w:cs="Arial"/>
                <w:color w:val="000000"/>
              </w:rPr>
              <w:t xml:space="preserve"> WEBSAFI</w:t>
            </w:r>
          </w:p>
        </w:tc>
        <w:tc>
          <w:tcPr>
            <w:tcW w:w="2552" w:type="dxa"/>
            <w:shd w:val="clear" w:color="auto" w:fill="auto"/>
            <w:vAlign w:val="center"/>
          </w:tcPr>
          <w:p w14:paraId="2A20C730" w14:textId="77777777" w:rsidR="00D72F64" w:rsidRPr="0044473F" w:rsidRDefault="00D72F64" w:rsidP="00D72F64">
            <w:pPr>
              <w:rPr>
                <w:rFonts w:ascii="Arial" w:hAnsi="Arial" w:cs="Arial"/>
                <w:color w:val="000000"/>
              </w:rPr>
            </w:pPr>
            <w:r w:rsidRPr="0044473F">
              <w:rPr>
                <w:rFonts w:ascii="Arial" w:hAnsi="Arial" w:cs="Arial"/>
                <w:color w:val="000000"/>
              </w:rPr>
              <w:t>Comprobante de Traslado Inventario</w:t>
            </w:r>
            <w:r w:rsidR="00151790">
              <w:rPr>
                <w:rFonts w:ascii="Arial" w:hAnsi="Arial" w:cs="Arial"/>
                <w:color w:val="000000"/>
              </w:rPr>
              <w:t xml:space="preserve"> firmado por las partes </w:t>
            </w:r>
          </w:p>
        </w:tc>
      </w:tr>
      <w:tr w:rsidR="00F22C82" w:rsidRPr="0044473F" w14:paraId="2A20C739" w14:textId="77777777" w:rsidTr="00187D18">
        <w:trPr>
          <w:trHeight w:val="70"/>
        </w:trPr>
        <w:tc>
          <w:tcPr>
            <w:tcW w:w="597" w:type="dxa"/>
            <w:shd w:val="clear" w:color="auto" w:fill="auto"/>
            <w:vAlign w:val="center"/>
          </w:tcPr>
          <w:p w14:paraId="2A20C732" w14:textId="77777777" w:rsidR="00F22C82" w:rsidRPr="0044473F" w:rsidRDefault="00F22C82" w:rsidP="00151790">
            <w:pPr>
              <w:jc w:val="center"/>
              <w:rPr>
                <w:rFonts w:ascii="Arial" w:hAnsi="Arial" w:cs="Arial"/>
                <w:b/>
                <w:bCs/>
                <w:color w:val="000000"/>
                <w:spacing w:val="-20"/>
              </w:rPr>
            </w:pPr>
            <w:r w:rsidRPr="0044473F">
              <w:rPr>
                <w:rFonts w:ascii="Arial" w:hAnsi="Arial" w:cs="Arial"/>
                <w:b/>
                <w:bCs/>
                <w:color w:val="000000"/>
                <w:spacing w:val="-20"/>
              </w:rPr>
              <w:t>1</w:t>
            </w:r>
            <w:r w:rsidR="00151790">
              <w:rPr>
                <w:rFonts w:ascii="Arial" w:hAnsi="Arial" w:cs="Arial"/>
                <w:b/>
                <w:bCs/>
                <w:color w:val="000000"/>
                <w:spacing w:val="-20"/>
              </w:rPr>
              <w:t>6</w:t>
            </w:r>
          </w:p>
        </w:tc>
        <w:tc>
          <w:tcPr>
            <w:tcW w:w="4790" w:type="dxa"/>
            <w:shd w:val="clear" w:color="auto" w:fill="auto"/>
            <w:vAlign w:val="center"/>
          </w:tcPr>
          <w:p w14:paraId="2A20C733" w14:textId="77777777" w:rsidR="00F22C82" w:rsidRPr="0044473F" w:rsidRDefault="00F22C82" w:rsidP="00151790">
            <w:pPr>
              <w:rPr>
                <w:rFonts w:ascii="Arial" w:hAnsi="Arial" w:cs="Arial"/>
                <w:color w:val="000000"/>
              </w:rPr>
            </w:pPr>
            <w:r w:rsidRPr="0044473F">
              <w:rPr>
                <w:rFonts w:ascii="Arial" w:hAnsi="Arial" w:cs="Arial"/>
                <w:bCs/>
                <w:color w:val="000000"/>
              </w:rPr>
              <w:t xml:space="preserve">Generar el </w:t>
            </w:r>
            <w:r w:rsidR="00151790">
              <w:rPr>
                <w:rFonts w:ascii="Arial" w:hAnsi="Arial" w:cs="Arial"/>
                <w:bCs/>
                <w:color w:val="000000"/>
              </w:rPr>
              <w:t xml:space="preserve">nuevo </w:t>
            </w:r>
            <w:r w:rsidRPr="0044473F">
              <w:rPr>
                <w:rFonts w:ascii="Arial" w:hAnsi="Arial" w:cs="Arial"/>
                <w:bCs/>
                <w:color w:val="000000"/>
              </w:rPr>
              <w:t>listado de inventarios, una vez realizado el registro de los traslados y se entrega para firma del  inventario individual de elementos a cargo del funcionario responsable</w:t>
            </w:r>
          </w:p>
        </w:tc>
        <w:tc>
          <w:tcPr>
            <w:tcW w:w="2268" w:type="dxa"/>
            <w:shd w:val="clear" w:color="auto" w:fill="auto"/>
            <w:vAlign w:val="center"/>
          </w:tcPr>
          <w:p w14:paraId="2A20C734" w14:textId="77777777" w:rsidR="00F22C82" w:rsidRPr="0044473F" w:rsidRDefault="00F22C82" w:rsidP="00F22C82">
            <w:pPr>
              <w:rPr>
                <w:rFonts w:ascii="Arial" w:hAnsi="Arial" w:cs="Arial"/>
                <w:color w:val="000000"/>
              </w:rPr>
            </w:pPr>
            <w:r w:rsidRPr="0044473F">
              <w:rPr>
                <w:rFonts w:ascii="Arial" w:hAnsi="Arial" w:cs="Arial"/>
                <w:color w:val="000000"/>
              </w:rPr>
              <w:t>Técnico Administrativo</w:t>
            </w:r>
          </w:p>
        </w:tc>
        <w:tc>
          <w:tcPr>
            <w:tcW w:w="2127" w:type="dxa"/>
            <w:shd w:val="clear" w:color="auto" w:fill="auto"/>
            <w:vAlign w:val="center"/>
          </w:tcPr>
          <w:p w14:paraId="2A20C735" w14:textId="77777777" w:rsidR="00F22C82" w:rsidRPr="0044473F" w:rsidRDefault="00F22C82" w:rsidP="00F22C82">
            <w:pPr>
              <w:rPr>
                <w:rFonts w:ascii="Arial" w:hAnsi="Arial" w:cs="Arial"/>
                <w:color w:val="000000"/>
              </w:rPr>
            </w:pPr>
            <w:r w:rsidRPr="0044473F">
              <w:rPr>
                <w:rFonts w:ascii="Arial" w:hAnsi="Arial" w:cs="Arial"/>
                <w:color w:val="000000"/>
              </w:rPr>
              <w:t>Secretaria General- Administrativa y Financiera</w:t>
            </w:r>
          </w:p>
        </w:tc>
        <w:tc>
          <w:tcPr>
            <w:tcW w:w="2409" w:type="dxa"/>
            <w:shd w:val="clear" w:color="auto" w:fill="auto"/>
            <w:vAlign w:val="center"/>
          </w:tcPr>
          <w:p w14:paraId="2A20C736" w14:textId="77777777" w:rsidR="00F22C82" w:rsidRPr="0044473F" w:rsidRDefault="00F22C82" w:rsidP="00F22C82">
            <w:pPr>
              <w:rPr>
                <w:rFonts w:ascii="Arial" w:hAnsi="Arial" w:cs="Arial"/>
                <w:color w:val="000000"/>
              </w:rPr>
            </w:pPr>
            <w:r w:rsidRPr="0044473F">
              <w:rPr>
                <w:rFonts w:ascii="Arial" w:hAnsi="Arial" w:cs="Arial"/>
                <w:color w:val="000000"/>
              </w:rPr>
              <w:t>Firma del Inventario por funcionario responsable</w:t>
            </w:r>
          </w:p>
        </w:tc>
        <w:tc>
          <w:tcPr>
            <w:tcW w:w="2552" w:type="dxa"/>
            <w:shd w:val="clear" w:color="auto" w:fill="auto"/>
            <w:vAlign w:val="center"/>
          </w:tcPr>
          <w:p w14:paraId="2A20C737" w14:textId="77777777" w:rsidR="00F22C82" w:rsidRPr="0044473F" w:rsidRDefault="00F22C82" w:rsidP="00F22C82">
            <w:pPr>
              <w:jc w:val="center"/>
              <w:rPr>
                <w:rFonts w:ascii="Arial" w:hAnsi="Arial" w:cs="Arial"/>
                <w:bCs/>
                <w:color w:val="000000"/>
              </w:rPr>
            </w:pPr>
          </w:p>
          <w:p w14:paraId="2A20C738" w14:textId="77777777" w:rsidR="00F22C82" w:rsidRPr="0044473F" w:rsidRDefault="00F22C82" w:rsidP="00F22C82">
            <w:pPr>
              <w:rPr>
                <w:rFonts w:ascii="Arial" w:hAnsi="Arial" w:cs="Arial"/>
                <w:color w:val="000000"/>
              </w:rPr>
            </w:pPr>
            <w:r w:rsidRPr="0044473F">
              <w:rPr>
                <w:rFonts w:ascii="Arial" w:hAnsi="Arial" w:cs="Arial"/>
                <w:bCs/>
                <w:color w:val="000000"/>
              </w:rPr>
              <w:t>Formato de inventarios de Bienes devolutivos y consumo con control</w:t>
            </w:r>
            <w:r w:rsidR="00F171EF">
              <w:rPr>
                <w:rFonts w:ascii="Arial" w:hAnsi="Arial" w:cs="Arial"/>
                <w:bCs/>
                <w:color w:val="000000"/>
              </w:rPr>
              <w:t xml:space="preserve"> firmado por responsable</w:t>
            </w:r>
            <w:r w:rsidR="00A00DD4">
              <w:rPr>
                <w:rFonts w:ascii="Arial" w:hAnsi="Arial" w:cs="Arial"/>
                <w:bCs/>
                <w:color w:val="000000"/>
              </w:rPr>
              <w:t xml:space="preserve"> de control y custodia de los bienes </w:t>
            </w:r>
          </w:p>
        </w:tc>
      </w:tr>
    </w:tbl>
    <w:p w14:paraId="2A20C73A" w14:textId="77777777" w:rsidR="00151790" w:rsidRDefault="00151790" w:rsidP="005663AA">
      <w:pPr>
        <w:pStyle w:val="Ttulo2"/>
        <w:ind w:left="0"/>
        <w:rPr>
          <w:color w:val="000000"/>
          <w:sz w:val="24"/>
        </w:rPr>
      </w:pPr>
    </w:p>
    <w:p w14:paraId="2A20C73B" w14:textId="77777777" w:rsidR="00151790" w:rsidRDefault="00151790" w:rsidP="005663AA">
      <w:pPr>
        <w:pStyle w:val="Ttulo2"/>
        <w:ind w:left="0"/>
        <w:rPr>
          <w:color w:val="000000"/>
          <w:sz w:val="24"/>
        </w:rPr>
      </w:pPr>
    </w:p>
    <w:p w14:paraId="2A20C73C" w14:textId="77777777" w:rsidR="00C454C0" w:rsidRPr="0044473F" w:rsidRDefault="00967893" w:rsidP="005663AA">
      <w:pPr>
        <w:pStyle w:val="Ttulo2"/>
        <w:ind w:left="0"/>
        <w:rPr>
          <w:color w:val="000000"/>
          <w:sz w:val="24"/>
        </w:rPr>
      </w:pPr>
      <w:r w:rsidRPr="0044473F">
        <w:rPr>
          <w:color w:val="000000"/>
          <w:sz w:val="24"/>
        </w:rPr>
        <w:t>8</w:t>
      </w:r>
      <w:r w:rsidR="005663AA" w:rsidRPr="0044473F">
        <w:rPr>
          <w:color w:val="000000"/>
          <w:sz w:val="24"/>
        </w:rPr>
        <w:t xml:space="preserve">. </w:t>
      </w:r>
      <w:r w:rsidR="00C454C0" w:rsidRPr="0044473F">
        <w:rPr>
          <w:color w:val="000000"/>
          <w:sz w:val="24"/>
        </w:rPr>
        <w:t xml:space="preserve">DOCUMENTOS </w:t>
      </w:r>
      <w:r w:rsidR="00306486" w:rsidRPr="0044473F">
        <w:rPr>
          <w:color w:val="000000"/>
          <w:sz w:val="24"/>
        </w:rPr>
        <w:t>ASOCIADOS A</w:t>
      </w:r>
      <w:r w:rsidR="00C454C0" w:rsidRPr="0044473F">
        <w:rPr>
          <w:color w:val="000000"/>
          <w:sz w:val="24"/>
        </w:rPr>
        <w:t>L PROCEDIMIENTO</w:t>
      </w:r>
    </w:p>
    <w:p w14:paraId="2A20C73D" w14:textId="77777777" w:rsidR="00F30472" w:rsidRDefault="00F30472" w:rsidP="00F22C82">
      <w:pPr>
        <w:jc w:val="both"/>
        <w:rPr>
          <w:rFonts w:ascii="Arial" w:hAnsi="Arial" w:cs="Arial"/>
          <w:color w:val="000000"/>
          <w:lang w:val="es-ES_tradnl"/>
        </w:rPr>
      </w:pPr>
    </w:p>
    <w:p w14:paraId="2A20C73E" w14:textId="77777777" w:rsidR="00F22C82" w:rsidRPr="0044473F" w:rsidRDefault="00F22C82" w:rsidP="00F22C82">
      <w:pPr>
        <w:jc w:val="both"/>
        <w:rPr>
          <w:rFonts w:ascii="Arial" w:hAnsi="Arial" w:cs="Arial"/>
          <w:color w:val="000000"/>
          <w:lang w:val="es-ES_tradnl"/>
        </w:rPr>
      </w:pPr>
      <w:r w:rsidRPr="0044473F">
        <w:rPr>
          <w:rFonts w:ascii="Arial" w:hAnsi="Arial" w:cs="Arial"/>
          <w:color w:val="000000"/>
          <w:lang w:val="es-ES_tradnl"/>
        </w:rPr>
        <w:t>Formato Único de Solicitud, Traslado, Reintegro de Bienes devolutivo de Consumo, Tiflocolombia y Consumo con Control.</w:t>
      </w:r>
    </w:p>
    <w:p w14:paraId="2A20C73F" w14:textId="77777777" w:rsidR="00F22C82" w:rsidRPr="0044473F" w:rsidRDefault="00F22C82" w:rsidP="00F22C82">
      <w:pPr>
        <w:rPr>
          <w:rFonts w:ascii="Arial" w:hAnsi="Arial" w:cs="Arial"/>
          <w:color w:val="000000"/>
          <w:lang w:val="es-ES_tradnl"/>
        </w:rPr>
      </w:pPr>
      <w:r w:rsidRPr="0044473F">
        <w:rPr>
          <w:rFonts w:ascii="Arial" w:hAnsi="Arial" w:cs="Arial"/>
          <w:color w:val="000000"/>
          <w:lang w:val="es-ES_tradnl"/>
        </w:rPr>
        <w:t>Formato Inventario de bienes devolutivos y de consumo con control</w:t>
      </w:r>
    </w:p>
    <w:p w14:paraId="2A20C740" w14:textId="77777777" w:rsidR="00DB1CE3" w:rsidRPr="0044473F" w:rsidRDefault="009944C5" w:rsidP="009944C5">
      <w:pPr>
        <w:tabs>
          <w:tab w:val="left" w:pos="7855"/>
        </w:tabs>
        <w:rPr>
          <w:color w:val="000000"/>
        </w:rPr>
      </w:pPr>
      <w:r>
        <w:rPr>
          <w:color w:val="000000"/>
        </w:rPr>
        <w:tab/>
      </w:r>
    </w:p>
    <w:p w14:paraId="2A20C741" w14:textId="77777777" w:rsidR="00EB0E97" w:rsidRPr="0044473F" w:rsidRDefault="00967893" w:rsidP="005663AA">
      <w:pPr>
        <w:pStyle w:val="Ttulo2"/>
        <w:ind w:left="0"/>
        <w:rPr>
          <w:color w:val="000000"/>
          <w:sz w:val="24"/>
        </w:rPr>
      </w:pPr>
      <w:r w:rsidRPr="0044473F">
        <w:rPr>
          <w:color w:val="000000"/>
          <w:sz w:val="24"/>
        </w:rPr>
        <w:t>9</w:t>
      </w:r>
      <w:r w:rsidR="005663AA" w:rsidRPr="0044473F">
        <w:rPr>
          <w:color w:val="000000"/>
          <w:sz w:val="24"/>
        </w:rPr>
        <w:t xml:space="preserve">. </w:t>
      </w:r>
      <w:r w:rsidR="00EB0E97" w:rsidRPr="0044473F">
        <w:rPr>
          <w:color w:val="000000"/>
          <w:sz w:val="24"/>
        </w:rPr>
        <w:t>CONTROL DE CAMBIOS</w:t>
      </w:r>
    </w:p>
    <w:p w14:paraId="2A20C742" w14:textId="77777777" w:rsidR="000649B5" w:rsidRPr="0044473F" w:rsidRDefault="000649B5" w:rsidP="000649B5">
      <w:pPr>
        <w:rPr>
          <w:color w:val="000000"/>
          <w:lang w:val="es-ES_tradnl"/>
        </w:rPr>
      </w:pPr>
    </w:p>
    <w:p w14:paraId="2A20C743" w14:textId="77777777" w:rsidR="00F22C82" w:rsidRPr="0044473F" w:rsidRDefault="00F22C82" w:rsidP="00F22C82">
      <w:pPr>
        <w:rPr>
          <w:color w:val="000000"/>
          <w:lang w:val="es-ES_tradn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490"/>
        <w:gridCol w:w="2490"/>
        <w:gridCol w:w="6043"/>
        <w:gridCol w:w="3260"/>
      </w:tblGrid>
      <w:tr w:rsidR="0044473F" w:rsidRPr="0044473F" w14:paraId="2A20C748" w14:textId="77777777" w:rsidTr="009944C5">
        <w:tc>
          <w:tcPr>
            <w:tcW w:w="2490" w:type="dxa"/>
            <w:tcBorders>
              <w:bottom w:val="single" w:sz="12" w:space="0" w:color="666666"/>
            </w:tcBorders>
            <w:shd w:val="clear" w:color="auto" w:fill="auto"/>
          </w:tcPr>
          <w:p w14:paraId="2A20C744"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Versión</w:t>
            </w:r>
          </w:p>
        </w:tc>
        <w:tc>
          <w:tcPr>
            <w:tcW w:w="2490" w:type="dxa"/>
            <w:tcBorders>
              <w:bottom w:val="single" w:sz="12" w:space="0" w:color="666666"/>
            </w:tcBorders>
            <w:shd w:val="clear" w:color="auto" w:fill="auto"/>
          </w:tcPr>
          <w:p w14:paraId="2A20C745"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 xml:space="preserve">Fecha </w:t>
            </w:r>
            <w:r w:rsidR="00326736" w:rsidRPr="0044473F">
              <w:rPr>
                <w:rFonts w:ascii="Arial" w:hAnsi="Arial" w:cs="Arial"/>
                <w:b/>
                <w:bCs/>
                <w:color w:val="000000"/>
              </w:rPr>
              <w:t>d</w:t>
            </w:r>
            <w:r w:rsidRPr="0044473F">
              <w:rPr>
                <w:rFonts w:ascii="Arial" w:hAnsi="Arial" w:cs="Arial"/>
                <w:b/>
                <w:bCs/>
                <w:color w:val="000000"/>
              </w:rPr>
              <w:t xml:space="preserve">e Entrada </w:t>
            </w:r>
            <w:r w:rsidR="00326736" w:rsidRPr="0044473F">
              <w:rPr>
                <w:rFonts w:ascii="Arial" w:hAnsi="Arial" w:cs="Arial"/>
                <w:b/>
                <w:bCs/>
                <w:color w:val="000000"/>
              </w:rPr>
              <w:t>e</w:t>
            </w:r>
            <w:r w:rsidRPr="0044473F">
              <w:rPr>
                <w:rFonts w:ascii="Arial" w:hAnsi="Arial" w:cs="Arial"/>
                <w:b/>
                <w:bCs/>
                <w:color w:val="000000"/>
              </w:rPr>
              <w:t xml:space="preserve">n Vigencia </w:t>
            </w:r>
            <w:r w:rsidR="00326736" w:rsidRPr="0044473F">
              <w:rPr>
                <w:rFonts w:ascii="Arial" w:hAnsi="Arial" w:cs="Arial"/>
                <w:b/>
                <w:bCs/>
                <w:color w:val="000000"/>
              </w:rPr>
              <w:t>d</w:t>
            </w:r>
            <w:r w:rsidRPr="0044473F">
              <w:rPr>
                <w:rFonts w:ascii="Arial" w:hAnsi="Arial" w:cs="Arial"/>
                <w:b/>
                <w:bCs/>
                <w:color w:val="000000"/>
              </w:rPr>
              <w:t xml:space="preserve">el Procedimiento </w:t>
            </w:r>
          </w:p>
        </w:tc>
        <w:tc>
          <w:tcPr>
            <w:tcW w:w="6043" w:type="dxa"/>
            <w:tcBorders>
              <w:bottom w:val="single" w:sz="12" w:space="0" w:color="666666"/>
            </w:tcBorders>
            <w:shd w:val="clear" w:color="auto" w:fill="auto"/>
          </w:tcPr>
          <w:p w14:paraId="2A20C746" w14:textId="77777777" w:rsidR="003976DB" w:rsidRPr="0044473F" w:rsidRDefault="00326736" w:rsidP="00BA35F9">
            <w:pPr>
              <w:jc w:val="center"/>
              <w:rPr>
                <w:rFonts w:ascii="Arial" w:hAnsi="Arial" w:cs="Arial"/>
                <w:b/>
                <w:bCs/>
                <w:color w:val="000000"/>
              </w:rPr>
            </w:pPr>
            <w:r w:rsidRPr="0044473F">
              <w:rPr>
                <w:rFonts w:ascii="Arial" w:hAnsi="Arial" w:cs="Arial"/>
                <w:b/>
                <w:bCs/>
                <w:color w:val="000000"/>
              </w:rPr>
              <w:t>Relación de l</w:t>
            </w:r>
            <w:r w:rsidR="003976DB" w:rsidRPr="0044473F">
              <w:rPr>
                <w:rFonts w:ascii="Arial" w:hAnsi="Arial" w:cs="Arial"/>
                <w:b/>
                <w:bCs/>
                <w:color w:val="000000"/>
              </w:rPr>
              <w:t>as Secciones Modificadas</w:t>
            </w:r>
          </w:p>
        </w:tc>
        <w:tc>
          <w:tcPr>
            <w:tcW w:w="3260" w:type="dxa"/>
            <w:tcBorders>
              <w:bottom w:val="single" w:sz="12" w:space="0" w:color="666666"/>
            </w:tcBorders>
            <w:shd w:val="clear" w:color="auto" w:fill="auto"/>
          </w:tcPr>
          <w:p w14:paraId="2A20C747" w14:textId="77777777" w:rsidR="003976DB" w:rsidRPr="0044473F" w:rsidRDefault="003976DB" w:rsidP="00BA35F9">
            <w:pPr>
              <w:jc w:val="center"/>
              <w:rPr>
                <w:rFonts w:ascii="Arial" w:hAnsi="Arial" w:cs="Arial"/>
                <w:b/>
                <w:bCs/>
                <w:color w:val="000000"/>
              </w:rPr>
            </w:pPr>
            <w:r w:rsidRPr="0044473F">
              <w:rPr>
                <w:rFonts w:ascii="Arial" w:hAnsi="Arial" w:cs="Arial"/>
                <w:b/>
                <w:bCs/>
                <w:color w:val="000000"/>
              </w:rPr>
              <w:t>Naturaleza Del Cambio</w:t>
            </w:r>
          </w:p>
        </w:tc>
      </w:tr>
      <w:tr w:rsidR="0044473F" w:rsidRPr="0044473F" w14:paraId="2A20C74D" w14:textId="77777777" w:rsidTr="009944C5">
        <w:tc>
          <w:tcPr>
            <w:tcW w:w="2490" w:type="dxa"/>
            <w:tcBorders>
              <w:top w:val="single" w:sz="8" w:space="0" w:color="000000"/>
              <w:left w:val="single" w:sz="8" w:space="0" w:color="auto"/>
              <w:bottom w:val="single" w:sz="8" w:space="0" w:color="000000"/>
              <w:right w:val="single" w:sz="8" w:space="0" w:color="000000"/>
            </w:tcBorders>
            <w:shd w:val="clear" w:color="auto" w:fill="FFFFFF"/>
            <w:vAlign w:val="center"/>
          </w:tcPr>
          <w:p w14:paraId="2A20C749" w14:textId="77777777" w:rsidR="00F22C82" w:rsidRPr="0044473F" w:rsidRDefault="00F22C82" w:rsidP="00F22C82">
            <w:pPr>
              <w:jc w:val="center"/>
              <w:rPr>
                <w:rFonts w:ascii="Arial" w:hAnsi="Arial" w:cs="Arial"/>
                <w:b/>
                <w:bCs/>
                <w:color w:val="000000"/>
              </w:rPr>
            </w:pPr>
            <w:r w:rsidRPr="0044473F">
              <w:rPr>
                <w:rFonts w:ascii="Arial" w:hAnsi="Arial" w:cs="Arial"/>
                <w:bCs/>
                <w:color w:val="000000"/>
                <w:sz w:val="22"/>
                <w:szCs w:val="22"/>
              </w:rPr>
              <w:t>1</w:t>
            </w:r>
          </w:p>
        </w:tc>
        <w:tc>
          <w:tcPr>
            <w:tcW w:w="24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0C74A" w14:textId="77777777" w:rsidR="00F22C82" w:rsidRPr="0044473F" w:rsidRDefault="006F4A5F" w:rsidP="006F4A5F">
            <w:pPr>
              <w:jc w:val="center"/>
              <w:rPr>
                <w:rFonts w:ascii="Arial" w:hAnsi="Arial" w:cs="Arial"/>
                <w:bCs/>
                <w:color w:val="000000"/>
              </w:rPr>
            </w:pPr>
            <w:r>
              <w:rPr>
                <w:rFonts w:ascii="Arial" w:hAnsi="Arial" w:cs="Arial"/>
                <w:bCs/>
                <w:color w:val="000000"/>
                <w:sz w:val="22"/>
                <w:szCs w:val="22"/>
              </w:rPr>
              <w:t>18</w:t>
            </w:r>
            <w:r w:rsidR="00F22C82" w:rsidRPr="0044473F">
              <w:rPr>
                <w:rFonts w:ascii="Arial" w:hAnsi="Arial" w:cs="Arial"/>
                <w:bCs/>
                <w:color w:val="000000"/>
                <w:sz w:val="22"/>
                <w:szCs w:val="22"/>
              </w:rPr>
              <w:t>/</w:t>
            </w:r>
            <w:r>
              <w:rPr>
                <w:rFonts w:ascii="Arial" w:hAnsi="Arial" w:cs="Arial"/>
                <w:bCs/>
                <w:color w:val="000000"/>
                <w:sz w:val="22"/>
                <w:szCs w:val="22"/>
              </w:rPr>
              <w:t>12</w:t>
            </w:r>
            <w:r w:rsidR="00F22C82" w:rsidRPr="0044473F">
              <w:rPr>
                <w:rFonts w:ascii="Arial" w:hAnsi="Arial" w:cs="Arial"/>
                <w:bCs/>
                <w:color w:val="000000"/>
                <w:sz w:val="22"/>
                <w:szCs w:val="22"/>
              </w:rPr>
              <w:t>/2019</w:t>
            </w:r>
          </w:p>
        </w:tc>
        <w:tc>
          <w:tcPr>
            <w:tcW w:w="60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0C74B" w14:textId="77777777" w:rsidR="00F22C82" w:rsidRPr="0044473F" w:rsidRDefault="00F22C82" w:rsidP="00F22C82">
            <w:pPr>
              <w:jc w:val="center"/>
              <w:rPr>
                <w:rFonts w:ascii="Arial" w:hAnsi="Arial" w:cs="Arial"/>
                <w:bCs/>
                <w:color w:val="000000"/>
              </w:rPr>
            </w:pPr>
            <w:r w:rsidRPr="0044473F">
              <w:rPr>
                <w:rFonts w:ascii="Arial" w:hAnsi="Arial" w:cs="Arial"/>
                <w:bCs/>
                <w:color w:val="000000"/>
                <w:sz w:val="22"/>
                <w:szCs w:val="22"/>
              </w:rPr>
              <w:t>Se unificaron los tres procedim</w:t>
            </w:r>
            <w:r w:rsidR="00F30472" w:rsidRPr="0044473F">
              <w:rPr>
                <w:rFonts w:ascii="Arial" w:hAnsi="Arial" w:cs="Arial"/>
                <w:bCs/>
                <w:color w:val="000000"/>
                <w:sz w:val="22"/>
                <w:szCs w:val="22"/>
              </w:rPr>
              <w:t>ie</w:t>
            </w:r>
            <w:r w:rsidRPr="0044473F">
              <w:rPr>
                <w:rFonts w:ascii="Arial" w:hAnsi="Arial" w:cs="Arial"/>
                <w:bCs/>
                <w:color w:val="000000"/>
                <w:sz w:val="22"/>
                <w:szCs w:val="22"/>
              </w:rPr>
              <w:t>ntos</w:t>
            </w:r>
            <w:r w:rsidR="00676D67" w:rsidRPr="0044473F">
              <w:rPr>
                <w:rFonts w:ascii="Arial" w:hAnsi="Arial" w:cs="Arial"/>
                <w:bCs/>
                <w:color w:val="000000"/>
                <w:sz w:val="22"/>
                <w:szCs w:val="22"/>
              </w:rPr>
              <w:t xml:space="preserve"> que  son Entrada, Salida y Traslado al Almacen y se elimina los individuales.</w:t>
            </w:r>
          </w:p>
        </w:tc>
        <w:tc>
          <w:tcPr>
            <w:tcW w:w="3260" w:type="dxa"/>
            <w:shd w:val="clear" w:color="auto" w:fill="auto"/>
          </w:tcPr>
          <w:p w14:paraId="2A20C74C" w14:textId="77777777" w:rsidR="00F22C82" w:rsidRPr="0044473F" w:rsidRDefault="00676D67" w:rsidP="00F22C82">
            <w:pPr>
              <w:jc w:val="center"/>
              <w:rPr>
                <w:rFonts w:ascii="Arial" w:hAnsi="Arial" w:cs="Arial"/>
                <w:color w:val="000000"/>
              </w:rPr>
            </w:pPr>
            <w:r w:rsidRPr="0044473F">
              <w:rPr>
                <w:rFonts w:ascii="Arial" w:hAnsi="Arial" w:cs="Arial"/>
                <w:color w:val="000000"/>
              </w:rPr>
              <w:t>Por operatividad y mejoras del proceso.</w:t>
            </w:r>
          </w:p>
        </w:tc>
      </w:tr>
      <w:tr w:rsidR="00CF2179" w:rsidRPr="0044473F" w14:paraId="2A20C752" w14:textId="77777777" w:rsidTr="009944C5">
        <w:tc>
          <w:tcPr>
            <w:tcW w:w="2490" w:type="dxa"/>
            <w:tcBorders>
              <w:top w:val="single" w:sz="8" w:space="0" w:color="000000"/>
              <w:left w:val="single" w:sz="8" w:space="0" w:color="auto"/>
              <w:bottom w:val="single" w:sz="8" w:space="0" w:color="000000"/>
              <w:right w:val="single" w:sz="8" w:space="0" w:color="000000"/>
            </w:tcBorders>
            <w:shd w:val="clear" w:color="auto" w:fill="FFFFFF"/>
            <w:vAlign w:val="center"/>
          </w:tcPr>
          <w:p w14:paraId="2A20C74E" w14:textId="77777777" w:rsidR="00CF2179" w:rsidRPr="0044473F" w:rsidRDefault="00CF2179" w:rsidP="00F22C82">
            <w:pPr>
              <w:jc w:val="center"/>
              <w:rPr>
                <w:rFonts w:ascii="Arial" w:hAnsi="Arial" w:cs="Arial"/>
                <w:bCs/>
                <w:color w:val="000000"/>
                <w:sz w:val="22"/>
                <w:szCs w:val="22"/>
              </w:rPr>
            </w:pPr>
            <w:r>
              <w:rPr>
                <w:rFonts w:ascii="Arial" w:hAnsi="Arial" w:cs="Arial"/>
                <w:bCs/>
                <w:color w:val="000000"/>
                <w:sz w:val="22"/>
                <w:szCs w:val="22"/>
              </w:rPr>
              <w:t>2</w:t>
            </w:r>
          </w:p>
        </w:tc>
        <w:tc>
          <w:tcPr>
            <w:tcW w:w="24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0C74F" w14:textId="77777777" w:rsidR="00CF2179" w:rsidRDefault="00021B10" w:rsidP="00021B10">
            <w:pPr>
              <w:jc w:val="center"/>
              <w:rPr>
                <w:rFonts w:ascii="Arial" w:hAnsi="Arial" w:cs="Arial"/>
                <w:bCs/>
                <w:color w:val="000000"/>
                <w:sz w:val="22"/>
                <w:szCs w:val="22"/>
              </w:rPr>
            </w:pPr>
            <w:r>
              <w:rPr>
                <w:rFonts w:ascii="Arial" w:hAnsi="Arial" w:cs="Arial"/>
                <w:bCs/>
                <w:color w:val="000000"/>
                <w:sz w:val="22"/>
                <w:szCs w:val="22"/>
              </w:rPr>
              <w:t>30</w:t>
            </w:r>
            <w:r w:rsidR="00CF2179">
              <w:rPr>
                <w:rFonts w:ascii="Arial" w:hAnsi="Arial" w:cs="Arial"/>
                <w:bCs/>
                <w:color w:val="000000"/>
                <w:sz w:val="22"/>
                <w:szCs w:val="22"/>
              </w:rPr>
              <w:t>/11/2022</w:t>
            </w:r>
          </w:p>
        </w:tc>
        <w:tc>
          <w:tcPr>
            <w:tcW w:w="60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0C750" w14:textId="77777777" w:rsidR="00CF2179" w:rsidRPr="0044473F" w:rsidRDefault="00CF2179" w:rsidP="00763BB0">
            <w:pPr>
              <w:jc w:val="center"/>
              <w:rPr>
                <w:rFonts w:ascii="Arial" w:hAnsi="Arial" w:cs="Arial"/>
                <w:bCs/>
                <w:color w:val="000000"/>
                <w:sz w:val="22"/>
                <w:szCs w:val="22"/>
              </w:rPr>
            </w:pPr>
            <w:r>
              <w:rPr>
                <w:rFonts w:ascii="Arial" w:hAnsi="Arial" w:cs="Arial"/>
                <w:bCs/>
                <w:color w:val="000000"/>
                <w:sz w:val="22"/>
                <w:szCs w:val="22"/>
              </w:rPr>
              <w:t xml:space="preserve"> Actualización de procedimiento </w:t>
            </w:r>
            <w:r w:rsidR="004B1EFA">
              <w:rPr>
                <w:rFonts w:ascii="Arial" w:hAnsi="Arial" w:cs="Arial"/>
                <w:bCs/>
                <w:color w:val="000000"/>
                <w:sz w:val="22"/>
                <w:szCs w:val="22"/>
              </w:rPr>
              <w:t xml:space="preserve">conforme a las actividades </w:t>
            </w:r>
            <w:r w:rsidR="00EC3535">
              <w:rPr>
                <w:rFonts w:ascii="Arial" w:hAnsi="Arial" w:cs="Arial"/>
                <w:bCs/>
                <w:color w:val="000000"/>
                <w:sz w:val="22"/>
                <w:szCs w:val="22"/>
              </w:rPr>
              <w:t xml:space="preserve">que se realizan actualmente, </w:t>
            </w:r>
            <w:r w:rsidR="00FA540F">
              <w:rPr>
                <w:rFonts w:ascii="Arial" w:hAnsi="Arial" w:cs="Arial"/>
                <w:bCs/>
                <w:color w:val="000000"/>
                <w:sz w:val="22"/>
                <w:szCs w:val="22"/>
              </w:rPr>
              <w:t>actualización de políticas,</w:t>
            </w:r>
            <w:r w:rsidR="00763BB0">
              <w:rPr>
                <w:rFonts w:ascii="Arial" w:hAnsi="Arial" w:cs="Arial"/>
                <w:bCs/>
                <w:color w:val="000000"/>
                <w:sz w:val="22"/>
                <w:szCs w:val="22"/>
              </w:rPr>
              <w:t xml:space="preserve"> se incluyeron </w:t>
            </w:r>
            <w:r w:rsidR="00FA540F">
              <w:rPr>
                <w:rFonts w:ascii="Arial" w:hAnsi="Arial" w:cs="Arial"/>
                <w:bCs/>
                <w:color w:val="000000"/>
                <w:sz w:val="22"/>
                <w:szCs w:val="22"/>
              </w:rPr>
              <w:t>términos en definiciones y</w:t>
            </w:r>
            <w:r w:rsidR="00763BB0">
              <w:rPr>
                <w:rFonts w:ascii="Arial" w:hAnsi="Arial" w:cs="Arial"/>
                <w:bCs/>
                <w:color w:val="000000"/>
                <w:sz w:val="22"/>
                <w:szCs w:val="22"/>
              </w:rPr>
              <w:t xml:space="preserve"> se aclararon actividades </w:t>
            </w:r>
            <w:r w:rsidR="004B1EFA">
              <w:rPr>
                <w:rFonts w:ascii="Arial" w:hAnsi="Arial" w:cs="Arial"/>
                <w:bCs/>
                <w:color w:val="000000"/>
                <w:sz w:val="22"/>
                <w:szCs w:val="22"/>
              </w:rPr>
              <w:t xml:space="preserve">de conciliación </w:t>
            </w:r>
            <w:r w:rsidR="00763BB0">
              <w:rPr>
                <w:rFonts w:ascii="Arial" w:hAnsi="Arial" w:cs="Arial"/>
                <w:bCs/>
                <w:color w:val="000000"/>
                <w:sz w:val="22"/>
                <w:szCs w:val="22"/>
              </w:rPr>
              <w:t>para la</w:t>
            </w:r>
            <w:r w:rsidR="00EC3535">
              <w:rPr>
                <w:rFonts w:ascii="Arial" w:hAnsi="Arial" w:cs="Arial"/>
                <w:bCs/>
                <w:color w:val="000000"/>
                <w:sz w:val="22"/>
                <w:szCs w:val="22"/>
              </w:rPr>
              <w:t xml:space="preserve"> elaboración de</w:t>
            </w:r>
            <w:r w:rsidR="004B1EFA">
              <w:rPr>
                <w:rFonts w:ascii="Arial" w:hAnsi="Arial" w:cs="Arial"/>
                <w:bCs/>
                <w:color w:val="000000"/>
                <w:sz w:val="22"/>
                <w:szCs w:val="22"/>
              </w:rPr>
              <w:t xml:space="preserve"> registros contables </w:t>
            </w:r>
            <w:r w:rsidR="00FA540F">
              <w:rPr>
                <w:rFonts w:ascii="Arial" w:hAnsi="Arial" w:cs="Arial"/>
                <w:bCs/>
                <w:color w:val="000000"/>
                <w:sz w:val="22"/>
                <w:szCs w:val="22"/>
              </w:rPr>
              <w:t xml:space="preserve">en SIIF </w:t>
            </w:r>
            <w:r w:rsidR="00763BB0">
              <w:rPr>
                <w:rFonts w:ascii="Arial" w:hAnsi="Arial" w:cs="Arial"/>
                <w:bCs/>
                <w:color w:val="000000"/>
                <w:sz w:val="22"/>
                <w:szCs w:val="22"/>
              </w:rPr>
              <w:t>.</w:t>
            </w:r>
          </w:p>
        </w:tc>
        <w:tc>
          <w:tcPr>
            <w:tcW w:w="3260" w:type="dxa"/>
            <w:shd w:val="clear" w:color="auto" w:fill="auto"/>
          </w:tcPr>
          <w:p w14:paraId="2A20C751" w14:textId="77777777" w:rsidR="00CF2179" w:rsidRPr="0044473F" w:rsidRDefault="00EC3535" w:rsidP="00EC3535">
            <w:pPr>
              <w:jc w:val="center"/>
              <w:rPr>
                <w:rFonts w:ascii="Arial" w:hAnsi="Arial" w:cs="Arial"/>
                <w:color w:val="000000"/>
              </w:rPr>
            </w:pPr>
            <w:r>
              <w:rPr>
                <w:rFonts w:ascii="Arial" w:hAnsi="Arial" w:cs="Arial"/>
                <w:color w:val="000000"/>
              </w:rPr>
              <w:t>M</w:t>
            </w:r>
            <w:r w:rsidR="00357B87">
              <w:rPr>
                <w:rFonts w:ascii="Arial" w:hAnsi="Arial" w:cs="Arial"/>
                <w:color w:val="000000"/>
              </w:rPr>
              <w:t>odificación</w:t>
            </w:r>
            <w:r>
              <w:rPr>
                <w:rFonts w:ascii="Arial" w:hAnsi="Arial" w:cs="Arial"/>
                <w:color w:val="000000"/>
              </w:rPr>
              <w:t>n a actividades y responsables</w:t>
            </w:r>
          </w:p>
        </w:tc>
      </w:tr>
      <w:tr w:rsidR="00691EA9" w:rsidRPr="0044473F" w14:paraId="2A20C758" w14:textId="77777777" w:rsidTr="009944C5">
        <w:tc>
          <w:tcPr>
            <w:tcW w:w="2490" w:type="dxa"/>
            <w:tcBorders>
              <w:top w:val="single" w:sz="8" w:space="0" w:color="000000"/>
              <w:left w:val="single" w:sz="8" w:space="0" w:color="auto"/>
              <w:bottom w:val="single" w:sz="8" w:space="0" w:color="000000"/>
              <w:right w:val="single" w:sz="8" w:space="0" w:color="000000"/>
            </w:tcBorders>
            <w:shd w:val="clear" w:color="auto" w:fill="FFFFFF"/>
            <w:vAlign w:val="center"/>
          </w:tcPr>
          <w:p w14:paraId="2A20C753" w14:textId="77777777" w:rsidR="00691EA9" w:rsidRDefault="00CD732F" w:rsidP="00F22C82">
            <w:pPr>
              <w:jc w:val="center"/>
              <w:rPr>
                <w:rFonts w:ascii="Arial" w:hAnsi="Arial" w:cs="Arial"/>
                <w:bCs/>
                <w:color w:val="000000"/>
                <w:sz w:val="22"/>
                <w:szCs w:val="22"/>
              </w:rPr>
            </w:pPr>
            <w:r>
              <w:rPr>
                <w:rFonts w:ascii="Arial" w:hAnsi="Arial" w:cs="Arial"/>
                <w:bCs/>
                <w:color w:val="000000"/>
                <w:sz w:val="22"/>
                <w:szCs w:val="22"/>
              </w:rPr>
              <w:t>0001</w:t>
            </w:r>
          </w:p>
        </w:tc>
        <w:tc>
          <w:tcPr>
            <w:tcW w:w="24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0C754" w14:textId="77777777" w:rsidR="00691EA9" w:rsidRDefault="00CD732F" w:rsidP="00021B10">
            <w:pPr>
              <w:jc w:val="center"/>
              <w:rPr>
                <w:rFonts w:ascii="Arial" w:hAnsi="Arial" w:cs="Arial"/>
                <w:bCs/>
                <w:color w:val="000000"/>
                <w:sz w:val="22"/>
                <w:szCs w:val="22"/>
              </w:rPr>
            </w:pPr>
            <w:r>
              <w:rPr>
                <w:rFonts w:ascii="Arial" w:hAnsi="Arial" w:cs="Arial"/>
                <w:bCs/>
                <w:color w:val="000000"/>
                <w:sz w:val="22"/>
                <w:szCs w:val="22"/>
              </w:rPr>
              <w:t>30/12/2022</w:t>
            </w:r>
          </w:p>
        </w:tc>
        <w:tc>
          <w:tcPr>
            <w:tcW w:w="60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20C755" w14:textId="77777777" w:rsidR="00043C51" w:rsidRPr="00B46C71" w:rsidRDefault="00043C51" w:rsidP="00043C51">
            <w:pPr>
              <w:rPr>
                <w:rStyle w:val="eop"/>
                <w:rFonts w:ascii="Arial" w:hAnsi="Arial" w:cs="Arial"/>
                <w:color w:val="000000"/>
                <w:sz w:val="22"/>
                <w:szCs w:val="22"/>
                <w:shd w:val="clear" w:color="auto" w:fill="FFFFFF"/>
                <w:lang w:eastAsia="en-US"/>
              </w:rPr>
            </w:pPr>
            <w:r w:rsidRPr="00B46C71">
              <w:rPr>
                <w:rStyle w:val="normaltextrun"/>
                <w:rFonts w:ascii="Arial" w:hAnsi="Arial" w:cs="Arial"/>
                <w:color w:val="000000"/>
                <w:shd w:val="clear" w:color="auto" w:fill="FFFFFF"/>
              </w:rPr>
              <w:t xml:space="preserve">No se realizan modificaciones en el cuerpo del documento, únicamente cambia de código </w:t>
            </w:r>
            <w:r w:rsidR="006A044D" w:rsidRPr="00B46C71">
              <w:rPr>
                <w:rStyle w:val="normaltextrun"/>
                <w:rFonts w:ascii="Arial" w:hAnsi="Arial" w:cs="Arial"/>
                <w:color w:val="000000"/>
                <w:shd w:val="clear" w:color="auto" w:fill="FFFFFF"/>
              </w:rPr>
              <w:t>SG-110-PD-004</w:t>
            </w:r>
            <w:r w:rsidRPr="00B46C71">
              <w:rPr>
                <w:rStyle w:val="normaltextrun"/>
                <w:rFonts w:ascii="Arial" w:hAnsi="Arial" w:cs="Arial"/>
                <w:color w:val="000000"/>
                <w:shd w:val="clear" w:color="auto" w:fill="FFFFFF"/>
              </w:rPr>
              <w:t xml:space="preserve"> versión </w:t>
            </w:r>
            <w:r w:rsidR="006A044D" w:rsidRPr="00B46C71">
              <w:rPr>
                <w:rStyle w:val="normaltextrun"/>
                <w:rFonts w:ascii="Arial" w:hAnsi="Arial" w:cs="Arial"/>
                <w:color w:val="000000"/>
                <w:shd w:val="clear" w:color="auto" w:fill="FFFFFF"/>
              </w:rPr>
              <w:t>1</w:t>
            </w:r>
            <w:r w:rsidRPr="00B46C71">
              <w:rPr>
                <w:rStyle w:val="normaltextrun"/>
                <w:rFonts w:ascii="Arial" w:hAnsi="Arial" w:cs="Arial"/>
                <w:color w:val="000000"/>
                <w:shd w:val="clear" w:color="auto" w:fill="FFFFFF"/>
              </w:rPr>
              <w:t xml:space="preserve"> con ultima vigencia 1</w:t>
            </w:r>
            <w:r w:rsidR="006A044D" w:rsidRPr="00B46C71">
              <w:rPr>
                <w:rStyle w:val="normaltextrun"/>
                <w:rFonts w:ascii="Arial" w:hAnsi="Arial" w:cs="Arial"/>
                <w:color w:val="000000"/>
                <w:shd w:val="clear" w:color="auto" w:fill="FFFFFF"/>
              </w:rPr>
              <w:t>8</w:t>
            </w:r>
            <w:r w:rsidRPr="00B46C71">
              <w:rPr>
                <w:rStyle w:val="normaltextrun"/>
                <w:rFonts w:ascii="Arial" w:hAnsi="Arial" w:cs="Arial"/>
                <w:color w:val="000000"/>
                <w:shd w:val="clear" w:color="auto" w:fill="FFFFFF"/>
              </w:rPr>
              <w:t>/</w:t>
            </w:r>
            <w:r w:rsidR="006A044D" w:rsidRPr="00B46C71">
              <w:rPr>
                <w:rStyle w:val="normaltextrun"/>
                <w:rFonts w:ascii="Arial" w:hAnsi="Arial" w:cs="Arial"/>
                <w:color w:val="000000"/>
                <w:shd w:val="clear" w:color="auto" w:fill="FFFFFF"/>
              </w:rPr>
              <w:t>12</w:t>
            </w:r>
            <w:r w:rsidRPr="00B46C71">
              <w:rPr>
                <w:rStyle w:val="normaltextrun"/>
                <w:rFonts w:ascii="Arial" w:hAnsi="Arial" w:cs="Arial"/>
                <w:color w:val="000000"/>
                <w:shd w:val="clear" w:color="auto" w:fill="FFFFFF"/>
              </w:rPr>
              <w:t xml:space="preserve">/2022 a </w:t>
            </w:r>
            <w:r w:rsidR="001646FE" w:rsidRPr="00B46C71">
              <w:rPr>
                <w:rStyle w:val="normaltextrun"/>
                <w:rFonts w:ascii="Arial" w:hAnsi="Arial" w:cs="Arial"/>
                <w:color w:val="000000"/>
                <w:shd w:val="clear" w:color="auto" w:fill="FFFFFF"/>
              </w:rPr>
              <w:t>SG-111-ADM-PD-00</w:t>
            </w:r>
            <w:r w:rsidR="00623210">
              <w:rPr>
                <w:rStyle w:val="normaltextrun"/>
                <w:rFonts w:ascii="Arial" w:hAnsi="Arial" w:cs="Arial"/>
                <w:color w:val="000000"/>
                <w:shd w:val="clear" w:color="auto" w:fill="FFFFFF"/>
              </w:rPr>
              <w:t>47</w:t>
            </w:r>
            <w:r w:rsidRPr="00B46C71">
              <w:rPr>
                <w:rStyle w:val="normaltextrun"/>
                <w:rFonts w:ascii="Arial" w:hAnsi="Arial" w:cs="Arial"/>
                <w:color w:val="000000"/>
                <w:shd w:val="clear" w:color="auto" w:fill="FFFFFF"/>
              </w:rPr>
              <w:t xml:space="preserve"> versión 0001.</w:t>
            </w:r>
            <w:r w:rsidRPr="00B46C71">
              <w:rPr>
                <w:rStyle w:val="eop"/>
                <w:rFonts w:ascii="Arial" w:hAnsi="Arial" w:cs="Arial"/>
                <w:color w:val="000000"/>
                <w:shd w:val="clear" w:color="auto" w:fill="FFFFFF"/>
              </w:rPr>
              <w:t> </w:t>
            </w:r>
          </w:p>
          <w:p w14:paraId="2A20C756" w14:textId="77777777" w:rsidR="00691EA9" w:rsidRDefault="00691EA9" w:rsidP="00763BB0">
            <w:pPr>
              <w:jc w:val="center"/>
              <w:rPr>
                <w:rFonts w:ascii="Arial" w:hAnsi="Arial" w:cs="Arial"/>
                <w:bCs/>
                <w:color w:val="000000"/>
                <w:sz w:val="22"/>
                <w:szCs w:val="22"/>
              </w:rPr>
            </w:pPr>
          </w:p>
        </w:tc>
        <w:tc>
          <w:tcPr>
            <w:tcW w:w="3260" w:type="dxa"/>
            <w:shd w:val="clear" w:color="auto" w:fill="auto"/>
          </w:tcPr>
          <w:p w14:paraId="2A20C757" w14:textId="77777777" w:rsidR="00691EA9" w:rsidRDefault="00043C51" w:rsidP="00EC3535">
            <w:pPr>
              <w:jc w:val="center"/>
              <w:rPr>
                <w:rFonts w:ascii="Arial" w:hAnsi="Arial" w:cs="Arial"/>
                <w:color w:val="000000"/>
              </w:rPr>
            </w:pPr>
            <w:r>
              <w:rPr>
                <w:rStyle w:val="normaltextrun"/>
                <w:rFonts w:ascii="Arial" w:hAnsi="Arial" w:cs="Arial"/>
                <w:color w:val="000000"/>
                <w:shd w:val="clear" w:color="auto" w:fill="FFFFFF"/>
              </w:rPr>
              <w:t>Cambio menor masivo debido a la migración de los documentos del Sistema Integrado de Gestión al nuevo Software Suite visión, generando un nuevo código, versión y fecha</w:t>
            </w:r>
          </w:p>
        </w:tc>
      </w:tr>
    </w:tbl>
    <w:p w14:paraId="2A20C759" w14:textId="77777777" w:rsidR="003976DB" w:rsidRPr="0044473F" w:rsidRDefault="003976DB" w:rsidP="003976DB">
      <w:pPr>
        <w:rPr>
          <w:rFonts w:ascii="Arial" w:hAnsi="Arial" w:cs="Arial"/>
          <w:color w:val="000000"/>
          <w:lang w:val="es-CO"/>
        </w:rPr>
      </w:pPr>
    </w:p>
    <w:p w14:paraId="2A20C75A" w14:textId="77777777" w:rsidR="000649B5" w:rsidRPr="0044473F" w:rsidRDefault="000649B5" w:rsidP="003976DB">
      <w:pPr>
        <w:rPr>
          <w:rFonts w:ascii="Arial" w:hAnsi="Arial" w:cs="Arial"/>
          <w:color w:val="000000"/>
          <w:lang w:val="es-CO"/>
        </w:rPr>
      </w:pPr>
    </w:p>
    <w:p w14:paraId="2A20C75B" w14:textId="77777777" w:rsidR="00F515D5" w:rsidRPr="0044473F" w:rsidRDefault="00967893" w:rsidP="00F515D5">
      <w:pPr>
        <w:pStyle w:val="Ttulo2"/>
        <w:ind w:left="0"/>
        <w:rPr>
          <w:color w:val="000000"/>
          <w:sz w:val="24"/>
        </w:rPr>
      </w:pPr>
      <w:r w:rsidRPr="0044473F">
        <w:rPr>
          <w:color w:val="000000"/>
          <w:sz w:val="24"/>
        </w:rPr>
        <w:t>10</w:t>
      </w:r>
      <w:r w:rsidR="005663AA" w:rsidRPr="0044473F">
        <w:rPr>
          <w:color w:val="000000"/>
          <w:sz w:val="24"/>
        </w:rPr>
        <w:t xml:space="preserve">. </w:t>
      </w:r>
      <w:r w:rsidR="00F515D5" w:rsidRPr="0044473F">
        <w:rPr>
          <w:color w:val="000000"/>
          <w:sz w:val="24"/>
        </w:rPr>
        <w:t>ETAPAS DEL DOCUMENTO</w:t>
      </w:r>
    </w:p>
    <w:p w14:paraId="2A20C75C" w14:textId="77777777" w:rsidR="00867F09" w:rsidRPr="0044473F" w:rsidRDefault="00867F09" w:rsidP="00EB0E97">
      <w:pPr>
        <w:rPr>
          <w:rFonts w:ascii="Arial" w:hAnsi="Arial" w:cs="Arial"/>
          <w:bCs/>
          <w:color w:val="000000"/>
        </w:rPr>
      </w:pPr>
    </w:p>
    <w:tbl>
      <w:tblPr>
        <w:tblW w:w="145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94"/>
        <w:gridCol w:w="9321"/>
        <w:gridCol w:w="2552"/>
      </w:tblGrid>
      <w:tr w:rsidR="0044473F" w:rsidRPr="0044473F" w14:paraId="2A20C760" w14:textId="77777777" w:rsidTr="009944C5">
        <w:trPr>
          <w:trHeight w:val="375"/>
        </w:trPr>
        <w:tc>
          <w:tcPr>
            <w:tcW w:w="2694" w:type="dxa"/>
            <w:tcBorders>
              <w:bottom w:val="single" w:sz="12" w:space="0" w:color="666666"/>
            </w:tcBorders>
            <w:shd w:val="clear" w:color="auto" w:fill="auto"/>
            <w:vAlign w:val="center"/>
          </w:tcPr>
          <w:p w14:paraId="2A20C75D" w14:textId="77777777" w:rsidR="00F515D5" w:rsidRPr="0044473F" w:rsidRDefault="00F515D5" w:rsidP="00BA35F9">
            <w:pPr>
              <w:jc w:val="center"/>
              <w:rPr>
                <w:rFonts w:ascii="Arial" w:hAnsi="Arial" w:cs="Arial"/>
                <w:b/>
                <w:bCs/>
                <w:color w:val="000000"/>
              </w:rPr>
            </w:pPr>
            <w:r w:rsidRPr="0044473F">
              <w:rPr>
                <w:rFonts w:ascii="Arial" w:hAnsi="Arial" w:cs="Arial"/>
                <w:b/>
                <w:bCs/>
                <w:color w:val="000000"/>
              </w:rPr>
              <w:t>ETAPAS DEL DOCUMENTO</w:t>
            </w:r>
          </w:p>
        </w:tc>
        <w:tc>
          <w:tcPr>
            <w:tcW w:w="9321" w:type="dxa"/>
            <w:tcBorders>
              <w:bottom w:val="single" w:sz="12" w:space="0" w:color="666666"/>
            </w:tcBorders>
            <w:shd w:val="clear" w:color="auto" w:fill="auto"/>
            <w:vAlign w:val="center"/>
          </w:tcPr>
          <w:p w14:paraId="2A20C75E" w14:textId="77777777" w:rsidR="00F515D5" w:rsidRPr="0044473F" w:rsidRDefault="00F515D5" w:rsidP="00BA35F9">
            <w:pPr>
              <w:jc w:val="center"/>
              <w:rPr>
                <w:rFonts w:ascii="Arial" w:hAnsi="Arial" w:cs="Arial"/>
                <w:b/>
                <w:bCs/>
                <w:color w:val="000000"/>
              </w:rPr>
            </w:pPr>
            <w:r w:rsidRPr="0044473F">
              <w:rPr>
                <w:rFonts w:ascii="Arial" w:hAnsi="Arial" w:cs="Arial"/>
                <w:b/>
                <w:bCs/>
                <w:color w:val="000000"/>
              </w:rPr>
              <w:t>NOMBRE DE LA PERSONA RESPONSABLE</w:t>
            </w:r>
          </w:p>
        </w:tc>
        <w:tc>
          <w:tcPr>
            <w:tcW w:w="2552" w:type="dxa"/>
            <w:tcBorders>
              <w:bottom w:val="single" w:sz="12" w:space="0" w:color="666666"/>
            </w:tcBorders>
            <w:shd w:val="clear" w:color="auto" w:fill="auto"/>
            <w:vAlign w:val="center"/>
          </w:tcPr>
          <w:p w14:paraId="2A20C75F" w14:textId="77777777" w:rsidR="00F515D5" w:rsidRPr="0044473F" w:rsidRDefault="00EB4669" w:rsidP="00BA35F9">
            <w:pPr>
              <w:jc w:val="center"/>
              <w:rPr>
                <w:rFonts w:ascii="Arial" w:hAnsi="Arial" w:cs="Arial"/>
                <w:b/>
                <w:bCs/>
                <w:color w:val="000000"/>
              </w:rPr>
            </w:pPr>
            <w:r w:rsidRPr="0044473F">
              <w:rPr>
                <w:rFonts w:ascii="Arial" w:hAnsi="Arial" w:cs="Arial"/>
                <w:b/>
                <w:bCs/>
                <w:color w:val="000000"/>
              </w:rPr>
              <w:t>FECHA</w:t>
            </w:r>
          </w:p>
        </w:tc>
      </w:tr>
      <w:tr w:rsidR="0044473F" w:rsidRPr="0044473F" w14:paraId="2A20C764" w14:textId="77777777" w:rsidTr="009944C5">
        <w:trPr>
          <w:trHeight w:val="198"/>
        </w:trPr>
        <w:tc>
          <w:tcPr>
            <w:tcW w:w="2694" w:type="dxa"/>
            <w:shd w:val="clear" w:color="auto" w:fill="auto"/>
          </w:tcPr>
          <w:p w14:paraId="2A20C761" w14:textId="77777777" w:rsidR="00F22C82" w:rsidRPr="0044473F" w:rsidRDefault="00F22C82" w:rsidP="00F22C82">
            <w:pPr>
              <w:jc w:val="center"/>
              <w:rPr>
                <w:rFonts w:ascii="Arial" w:hAnsi="Arial" w:cs="Arial"/>
                <w:b/>
                <w:bCs/>
                <w:color w:val="000000"/>
              </w:rPr>
            </w:pPr>
            <w:r w:rsidRPr="0044473F">
              <w:rPr>
                <w:rFonts w:ascii="Arial" w:hAnsi="Arial" w:cs="Arial"/>
                <w:b/>
                <w:bCs/>
                <w:color w:val="000000"/>
              </w:rPr>
              <w:t>Elaboración</w:t>
            </w:r>
          </w:p>
        </w:tc>
        <w:tc>
          <w:tcPr>
            <w:tcW w:w="9321" w:type="dxa"/>
          </w:tcPr>
          <w:p w14:paraId="2A20C762" w14:textId="77777777" w:rsidR="00F22C82" w:rsidRPr="0044473F" w:rsidRDefault="00021B10" w:rsidP="009944C5">
            <w:pPr>
              <w:rPr>
                <w:rFonts w:ascii="Arial" w:hAnsi="Arial" w:cs="Arial"/>
                <w:bCs/>
                <w:color w:val="000000"/>
              </w:rPr>
            </w:pPr>
            <w:r>
              <w:rPr>
                <w:rFonts w:ascii="Arial" w:hAnsi="Arial" w:cs="Arial"/>
                <w:bCs/>
                <w:color w:val="000000"/>
              </w:rPr>
              <w:t xml:space="preserve">                                      GLADYS MIREYA PARDO MORALES</w:t>
            </w:r>
          </w:p>
        </w:tc>
        <w:tc>
          <w:tcPr>
            <w:tcW w:w="2552" w:type="dxa"/>
          </w:tcPr>
          <w:p w14:paraId="2A20C763" w14:textId="77777777" w:rsidR="00F22C82" w:rsidRPr="0044473F" w:rsidRDefault="00021B10" w:rsidP="00021B10">
            <w:pPr>
              <w:jc w:val="both"/>
              <w:rPr>
                <w:rFonts w:ascii="Arial" w:hAnsi="Arial" w:cs="Arial"/>
                <w:bCs/>
                <w:color w:val="000000"/>
              </w:rPr>
            </w:pPr>
            <w:r>
              <w:rPr>
                <w:rFonts w:ascii="Arial" w:hAnsi="Arial" w:cs="Arial"/>
                <w:bCs/>
                <w:color w:val="000000"/>
              </w:rPr>
              <w:t>1</w:t>
            </w:r>
            <w:r w:rsidR="00623210">
              <w:rPr>
                <w:rFonts w:ascii="Arial" w:hAnsi="Arial" w:cs="Arial"/>
                <w:bCs/>
                <w:color w:val="000000"/>
              </w:rPr>
              <w:t>4</w:t>
            </w:r>
            <w:r w:rsidR="00F22C82" w:rsidRPr="0044473F">
              <w:rPr>
                <w:rFonts w:ascii="Arial" w:hAnsi="Arial" w:cs="Arial"/>
                <w:bCs/>
                <w:color w:val="000000"/>
              </w:rPr>
              <w:t>/</w:t>
            </w:r>
            <w:r w:rsidR="006F4A5F">
              <w:rPr>
                <w:rFonts w:ascii="Arial" w:hAnsi="Arial" w:cs="Arial"/>
                <w:bCs/>
                <w:color w:val="000000"/>
              </w:rPr>
              <w:t>1</w:t>
            </w:r>
            <w:r>
              <w:rPr>
                <w:rFonts w:ascii="Arial" w:hAnsi="Arial" w:cs="Arial"/>
                <w:bCs/>
                <w:color w:val="000000"/>
              </w:rPr>
              <w:t>1</w:t>
            </w:r>
            <w:r w:rsidR="00F22C82" w:rsidRPr="0044473F">
              <w:rPr>
                <w:rFonts w:ascii="Arial" w:hAnsi="Arial" w:cs="Arial"/>
                <w:bCs/>
                <w:color w:val="000000"/>
              </w:rPr>
              <w:t>/20</w:t>
            </w:r>
            <w:r>
              <w:rPr>
                <w:rFonts w:ascii="Arial" w:hAnsi="Arial" w:cs="Arial"/>
                <w:bCs/>
                <w:color w:val="000000"/>
              </w:rPr>
              <w:t>22</w:t>
            </w:r>
          </w:p>
        </w:tc>
      </w:tr>
      <w:tr w:rsidR="0044473F" w:rsidRPr="0044473F" w14:paraId="2A20C768" w14:textId="77777777" w:rsidTr="009944C5">
        <w:trPr>
          <w:trHeight w:val="187"/>
        </w:trPr>
        <w:tc>
          <w:tcPr>
            <w:tcW w:w="2694" w:type="dxa"/>
            <w:shd w:val="clear" w:color="auto" w:fill="auto"/>
          </w:tcPr>
          <w:p w14:paraId="2A20C765" w14:textId="77777777" w:rsidR="00F22C82" w:rsidRPr="0044473F" w:rsidRDefault="00F22C82" w:rsidP="00F22C82">
            <w:pPr>
              <w:jc w:val="center"/>
              <w:rPr>
                <w:rFonts w:ascii="Arial" w:hAnsi="Arial" w:cs="Arial"/>
                <w:b/>
                <w:bCs/>
                <w:color w:val="000000"/>
              </w:rPr>
            </w:pPr>
            <w:r w:rsidRPr="0044473F">
              <w:rPr>
                <w:rFonts w:ascii="Arial" w:hAnsi="Arial" w:cs="Arial"/>
                <w:b/>
                <w:bCs/>
                <w:color w:val="000000"/>
              </w:rPr>
              <w:t>Revisión</w:t>
            </w:r>
          </w:p>
        </w:tc>
        <w:tc>
          <w:tcPr>
            <w:tcW w:w="9321" w:type="dxa"/>
          </w:tcPr>
          <w:p w14:paraId="2A20C766" w14:textId="77777777" w:rsidR="00F22C82" w:rsidRPr="0044473F" w:rsidRDefault="00F22C82" w:rsidP="00F22C82">
            <w:pPr>
              <w:jc w:val="center"/>
              <w:rPr>
                <w:rFonts w:ascii="Arial" w:hAnsi="Arial" w:cs="Arial"/>
                <w:bCs/>
                <w:color w:val="000000"/>
              </w:rPr>
            </w:pPr>
            <w:r w:rsidRPr="0044473F">
              <w:rPr>
                <w:rFonts w:ascii="Arial" w:hAnsi="Arial" w:cs="Arial"/>
                <w:bCs/>
                <w:color w:val="000000"/>
              </w:rPr>
              <w:t>GLADYS MIREYA PARDO MORALES</w:t>
            </w:r>
          </w:p>
        </w:tc>
        <w:tc>
          <w:tcPr>
            <w:tcW w:w="2552" w:type="dxa"/>
          </w:tcPr>
          <w:p w14:paraId="2A20C767" w14:textId="77777777" w:rsidR="00F22C82" w:rsidRPr="0044473F" w:rsidRDefault="006F4A5F" w:rsidP="00021B10">
            <w:pPr>
              <w:jc w:val="both"/>
              <w:rPr>
                <w:rFonts w:ascii="Arial" w:hAnsi="Arial" w:cs="Arial"/>
                <w:bCs/>
                <w:color w:val="000000"/>
              </w:rPr>
            </w:pPr>
            <w:r>
              <w:rPr>
                <w:rFonts w:ascii="Arial" w:hAnsi="Arial" w:cs="Arial"/>
                <w:bCs/>
                <w:color w:val="000000"/>
              </w:rPr>
              <w:t>1</w:t>
            </w:r>
            <w:r w:rsidR="00623210">
              <w:rPr>
                <w:rFonts w:ascii="Arial" w:hAnsi="Arial" w:cs="Arial"/>
                <w:bCs/>
                <w:color w:val="000000"/>
              </w:rPr>
              <w:t>4</w:t>
            </w:r>
            <w:r w:rsidR="00F22C82" w:rsidRPr="0044473F">
              <w:rPr>
                <w:rFonts w:ascii="Arial" w:hAnsi="Arial" w:cs="Arial"/>
                <w:bCs/>
                <w:color w:val="000000"/>
              </w:rPr>
              <w:t>/</w:t>
            </w:r>
            <w:r>
              <w:rPr>
                <w:rFonts w:ascii="Arial" w:hAnsi="Arial" w:cs="Arial"/>
                <w:bCs/>
                <w:color w:val="000000"/>
              </w:rPr>
              <w:t>1</w:t>
            </w:r>
            <w:r w:rsidR="00021B10">
              <w:rPr>
                <w:rFonts w:ascii="Arial" w:hAnsi="Arial" w:cs="Arial"/>
                <w:bCs/>
                <w:color w:val="000000"/>
              </w:rPr>
              <w:t>1</w:t>
            </w:r>
            <w:r w:rsidR="00F22C82" w:rsidRPr="0044473F">
              <w:rPr>
                <w:rFonts w:ascii="Arial" w:hAnsi="Arial" w:cs="Arial"/>
                <w:bCs/>
                <w:color w:val="000000"/>
              </w:rPr>
              <w:t>/20</w:t>
            </w:r>
            <w:r w:rsidR="00021B10">
              <w:rPr>
                <w:rFonts w:ascii="Arial" w:hAnsi="Arial" w:cs="Arial"/>
                <w:bCs/>
                <w:color w:val="000000"/>
              </w:rPr>
              <w:t>22</w:t>
            </w:r>
          </w:p>
        </w:tc>
      </w:tr>
      <w:tr w:rsidR="00A0740F" w:rsidRPr="0044473F" w14:paraId="2A20C76C" w14:textId="77777777" w:rsidTr="009944C5">
        <w:trPr>
          <w:trHeight w:val="177"/>
        </w:trPr>
        <w:tc>
          <w:tcPr>
            <w:tcW w:w="2694" w:type="dxa"/>
            <w:shd w:val="clear" w:color="auto" w:fill="auto"/>
          </w:tcPr>
          <w:p w14:paraId="2A20C769" w14:textId="77777777" w:rsidR="00F22C82" w:rsidRPr="0044473F" w:rsidRDefault="00F22C82" w:rsidP="00F22C82">
            <w:pPr>
              <w:jc w:val="center"/>
              <w:rPr>
                <w:rFonts w:ascii="Arial" w:hAnsi="Arial" w:cs="Arial"/>
                <w:b/>
                <w:bCs/>
                <w:color w:val="000000"/>
              </w:rPr>
            </w:pPr>
            <w:r w:rsidRPr="0044473F">
              <w:rPr>
                <w:rFonts w:ascii="Arial" w:hAnsi="Arial" w:cs="Arial"/>
                <w:b/>
                <w:bCs/>
                <w:color w:val="000000"/>
              </w:rPr>
              <w:t>Aprobación</w:t>
            </w:r>
          </w:p>
        </w:tc>
        <w:tc>
          <w:tcPr>
            <w:tcW w:w="9321" w:type="dxa"/>
          </w:tcPr>
          <w:p w14:paraId="2A20C76A" w14:textId="77777777" w:rsidR="00F22C82" w:rsidRPr="0044473F" w:rsidRDefault="00F22C82" w:rsidP="00F22C82">
            <w:pPr>
              <w:jc w:val="center"/>
              <w:rPr>
                <w:rFonts w:ascii="Arial" w:hAnsi="Arial" w:cs="Arial"/>
                <w:color w:val="000000"/>
              </w:rPr>
            </w:pPr>
            <w:r w:rsidRPr="0044473F">
              <w:rPr>
                <w:rFonts w:ascii="Arial" w:hAnsi="Arial" w:cs="Arial"/>
                <w:color w:val="000000"/>
              </w:rPr>
              <w:t>DARÍO JAVIER MONTAÑEZ VARGAS</w:t>
            </w:r>
          </w:p>
        </w:tc>
        <w:tc>
          <w:tcPr>
            <w:tcW w:w="2552" w:type="dxa"/>
          </w:tcPr>
          <w:p w14:paraId="2A20C76B" w14:textId="77777777" w:rsidR="00F22C82" w:rsidRPr="0044473F" w:rsidRDefault="006F4A5F" w:rsidP="00021B10">
            <w:pPr>
              <w:jc w:val="both"/>
              <w:rPr>
                <w:rFonts w:ascii="Arial" w:hAnsi="Arial" w:cs="Arial"/>
                <w:bCs/>
                <w:color w:val="000000"/>
              </w:rPr>
            </w:pPr>
            <w:r>
              <w:rPr>
                <w:rFonts w:ascii="Arial" w:hAnsi="Arial" w:cs="Arial"/>
                <w:bCs/>
                <w:color w:val="000000"/>
              </w:rPr>
              <w:t>1</w:t>
            </w:r>
            <w:r w:rsidR="009B607A">
              <w:rPr>
                <w:rFonts w:ascii="Arial" w:hAnsi="Arial" w:cs="Arial"/>
                <w:bCs/>
                <w:color w:val="000000"/>
              </w:rPr>
              <w:t>5</w:t>
            </w:r>
            <w:r w:rsidR="00F22C82" w:rsidRPr="0044473F">
              <w:rPr>
                <w:rFonts w:ascii="Arial" w:hAnsi="Arial" w:cs="Arial"/>
                <w:bCs/>
                <w:color w:val="000000"/>
              </w:rPr>
              <w:t>/</w:t>
            </w:r>
            <w:r>
              <w:rPr>
                <w:rFonts w:ascii="Arial" w:hAnsi="Arial" w:cs="Arial"/>
                <w:bCs/>
                <w:color w:val="000000"/>
              </w:rPr>
              <w:t>1</w:t>
            </w:r>
            <w:r w:rsidR="00021B10">
              <w:rPr>
                <w:rFonts w:ascii="Arial" w:hAnsi="Arial" w:cs="Arial"/>
                <w:bCs/>
                <w:color w:val="000000"/>
              </w:rPr>
              <w:t>1</w:t>
            </w:r>
            <w:r w:rsidR="00F22C82" w:rsidRPr="0044473F">
              <w:rPr>
                <w:rFonts w:ascii="Arial" w:hAnsi="Arial" w:cs="Arial"/>
                <w:bCs/>
                <w:color w:val="000000"/>
              </w:rPr>
              <w:t>/20</w:t>
            </w:r>
            <w:r w:rsidR="00021B10">
              <w:rPr>
                <w:rFonts w:ascii="Arial" w:hAnsi="Arial" w:cs="Arial"/>
                <w:bCs/>
                <w:color w:val="000000"/>
              </w:rPr>
              <w:t>22</w:t>
            </w:r>
          </w:p>
        </w:tc>
      </w:tr>
    </w:tbl>
    <w:p w14:paraId="2A20C76D" w14:textId="77777777" w:rsidR="002E2962" w:rsidRPr="0044473F" w:rsidRDefault="002E2962" w:rsidP="00F30472">
      <w:pPr>
        <w:jc w:val="both"/>
        <w:rPr>
          <w:rFonts w:ascii="Arial" w:hAnsi="Arial" w:cs="Arial"/>
          <w:bCs/>
          <w:color w:val="000000"/>
        </w:rPr>
      </w:pPr>
    </w:p>
    <w:sectPr w:rsidR="002E2962" w:rsidRPr="0044473F" w:rsidSect="009944C5">
      <w:headerReference w:type="default" r:id="rId8"/>
      <w:footerReference w:type="default" r:id="rId9"/>
      <w:pgSz w:w="16839" w:h="23814" w:code="8"/>
      <w:pgMar w:top="1134" w:right="1134" w:bottom="1618"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0C770" w14:textId="77777777" w:rsidR="007F3E11" w:rsidRDefault="007F3E11">
      <w:r>
        <w:separator/>
      </w:r>
    </w:p>
  </w:endnote>
  <w:endnote w:type="continuationSeparator" w:id="0">
    <w:p w14:paraId="2A20C771" w14:textId="77777777" w:rsidR="007F3E11" w:rsidRDefault="007F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C774" w14:textId="77777777" w:rsidR="0095486C" w:rsidRDefault="0095486C">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D0081B">
      <w:rPr>
        <w:rFonts w:ascii="Arial" w:hAnsi="Arial" w:cs="Arial"/>
        <w:noProof/>
        <w:sz w:val="15"/>
        <w:szCs w:val="20"/>
      </w:rPr>
      <w:t>2</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D0081B">
      <w:rPr>
        <w:rFonts w:ascii="Arial" w:hAnsi="Arial" w:cs="Arial"/>
        <w:noProof/>
        <w:sz w:val="15"/>
        <w:szCs w:val="20"/>
      </w:rPr>
      <w:t>5</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SG-30-FM-045 - Versión: 7 – Vigencia: 20/05/2019</w:t>
    </w:r>
  </w:p>
  <w:p w14:paraId="2A20C775" w14:textId="77777777" w:rsidR="0095486C" w:rsidRDefault="0095486C">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2A20C776" w14:textId="77777777" w:rsidR="0095486C" w:rsidRDefault="009548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0C76E" w14:textId="77777777" w:rsidR="007F3E11" w:rsidRDefault="007F3E11">
      <w:r>
        <w:separator/>
      </w:r>
    </w:p>
  </w:footnote>
  <w:footnote w:type="continuationSeparator" w:id="0">
    <w:p w14:paraId="2A20C76F" w14:textId="77777777" w:rsidR="007F3E11" w:rsidRDefault="007F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C772" w14:textId="77777777" w:rsidR="00691EA9" w:rsidRPr="00366AF7" w:rsidRDefault="005B095C">
    <w:pPr>
      <w:rPr>
        <w:noProof/>
      </w:rPr>
    </w:pPr>
    <w:r w:rsidRPr="00366AF7">
      <w:rPr>
        <w:noProof/>
      </w:rPr>
      <w:drawing>
        <wp:inline distT="0" distB="0" distL="0" distR="0" wp14:anchorId="2A20C777" wp14:editId="2A20C778">
          <wp:extent cx="3200400" cy="771525"/>
          <wp:effectExtent l="0" t="0" r="0" b="0"/>
          <wp:docPr id="1" name="Imagen 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dimprenta:Desktop:Captura de pantalla 2019-01-25 a las 3.10.13 p.m..png"/>
                  <pic:cNvPicPr>
                    <a:picLocks noChangeAspect="1" noChangeArrowheads="1"/>
                  </pic:cNvPicPr>
                </pic:nvPicPr>
                <pic:blipFill>
                  <a:blip r:embed="rId1">
                    <a:extLst>
                      <a:ext uri="{28A0092B-C50C-407E-A947-70E740481C1C}">
                        <a14:useLocalDpi xmlns:a14="http://schemas.microsoft.com/office/drawing/2010/main" val="0"/>
                      </a:ext>
                    </a:extLst>
                  </a:blip>
                  <a:srcRect l="6494" t="43230" r="59950" b="6891"/>
                  <a:stretch>
                    <a:fillRect/>
                  </a:stretch>
                </pic:blipFill>
                <pic:spPr bwMode="auto">
                  <a:xfrm>
                    <a:off x="0" y="0"/>
                    <a:ext cx="3200400" cy="771525"/>
                  </a:xfrm>
                  <a:prstGeom prst="rect">
                    <a:avLst/>
                  </a:prstGeom>
                  <a:noFill/>
                  <a:ln>
                    <a:noFill/>
                  </a:ln>
                </pic:spPr>
              </pic:pic>
            </a:graphicData>
          </a:graphic>
        </wp:inline>
      </w:drawing>
    </w:r>
  </w:p>
  <w:p w14:paraId="2A20C773" w14:textId="77777777" w:rsidR="0095486C" w:rsidRPr="006F4A5F" w:rsidRDefault="009548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AA766D"/>
    <w:multiLevelType w:val="hybridMultilevel"/>
    <w:tmpl w:val="06BA908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6804861"/>
    <w:multiLevelType w:val="hybridMultilevel"/>
    <w:tmpl w:val="DE423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BB1E0F"/>
    <w:multiLevelType w:val="hybridMultilevel"/>
    <w:tmpl w:val="CED68BC0"/>
    <w:lvl w:ilvl="0" w:tplc="240A000F">
      <w:start w:val="1"/>
      <w:numFmt w:val="decimal"/>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abstractNum w:abstractNumId="20"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2501CF"/>
    <w:multiLevelType w:val="hybridMultilevel"/>
    <w:tmpl w:val="298A0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B91508"/>
    <w:multiLevelType w:val="multilevel"/>
    <w:tmpl w:val="1FE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555A4"/>
    <w:multiLevelType w:val="hybridMultilevel"/>
    <w:tmpl w:val="9F42313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003D1"/>
    <w:multiLevelType w:val="hybridMultilevel"/>
    <w:tmpl w:val="81C4C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0"/>
  </w:num>
  <w:num w:numId="5">
    <w:abstractNumId w:val="8"/>
  </w:num>
  <w:num w:numId="6">
    <w:abstractNumId w:val="10"/>
  </w:num>
  <w:num w:numId="7">
    <w:abstractNumId w:val="28"/>
  </w:num>
  <w:num w:numId="8">
    <w:abstractNumId w:val="35"/>
  </w:num>
  <w:num w:numId="9">
    <w:abstractNumId w:val="29"/>
  </w:num>
  <w:num w:numId="10">
    <w:abstractNumId w:val="11"/>
  </w:num>
  <w:num w:numId="11">
    <w:abstractNumId w:val="3"/>
  </w:num>
  <w:num w:numId="12">
    <w:abstractNumId w:val="4"/>
  </w:num>
  <w:num w:numId="13">
    <w:abstractNumId w:val="14"/>
  </w:num>
  <w:num w:numId="14">
    <w:abstractNumId w:val="27"/>
  </w:num>
  <w:num w:numId="15">
    <w:abstractNumId w:val="23"/>
  </w:num>
  <w:num w:numId="16">
    <w:abstractNumId w:val="30"/>
  </w:num>
  <w:num w:numId="17">
    <w:abstractNumId w:val="17"/>
  </w:num>
  <w:num w:numId="18">
    <w:abstractNumId w:val="24"/>
  </w:num>
  <w:num w:numId="19">
    <w:abstractNumId w:val="36"/>
  </w:num>
  <w:num w:numId="20">
    <w:abstractNumId w:val="34"/>
  </w:num>
  <w:num w:numId="21">
    <w:abstractNumId w:val="16"/>
  </w:num>
  <w:num w:numId="22">
    <w:abstractNumId w:val="37"/>
  </w:num>
  <w:num w:numId="23">
    <w:abstractNumId w:val="6"/>
  </w:num>
  <w:num w:numId="24">
    <w:abstractNumId w:val="9"/>
  </w:num>
  <w:num w:numId="25">
    <w:abstractNumId w:val="2"/>
  </w:num>
  <w:num w:numId="26">
    <w:abstractNumId w:val="26"/>
  </w:num>
  <w:num w:numId="27">
    <w:abstractNumId w:val="21"/>
  </w:num>
  <w:num w:numId="28">
    <w:abstractNumId w:val="39"/>
  </w:num>
  <w:num w:numId="29">
    <w:abstractNumId w:val="13"/>
  </w:num>
  <w:num w:numId="30">
    <w:abstractNumId w:val="20"/>
  </w:num>
  <w:num w:numId="31">
    <w:abstractNumId w:val="18"/>
  </w:num>
  <w:num w:numId="32">
    <w:abstractNumId w:val="22"/>
  </w:num>
  <w:num w:numId="33">
    <w:abstractNumId w:val="38"/>
  </w:num>
  <w:num w:numId="34">
    <w:abstractNumId w:val="32"/>
  </w:num>
  <w:num w:numId="35">
    <w:abstractNumId w:val="32"/>
  </w:num>
  <w:num w:numId="36">
    <w:abstractNumId w:val="7"/>
  </w:num>
  <w:num w:numId="37">
    <w:abstractNumId w:val="25"/>
  </w:num>
  <w:num w:numId="38">
    <w:abstractNumId w:val="12"/>
  </w:num>
  <w:num w:numId="39">
    <w:abstractNumId w:val="31"/>
  </w:num>
  <w:num w:numId="40">
    <w:abstractNumId w:val="3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62"/>
    <w:rsid w:val="00006653"/>
    <w:rsid w:val="00010BDD"/>
    <w:rsid w:val="00016CCF"/>
    <w:rsid w:val="00021B10"/>
    <w:rsid w:val="00021E72"/>
    <w:rsid w:val="00030EE6"/>
    <w:rsid w:val="00037911"/>
    <w:rsid w:val="00043C51"/>
    <w:rsid w:val="00051AB8"/>
    <w:rsid w:val="00061C75"/>
    <w:rsid w:val="000649B5"/>
    <w:rsid w:val="00065136"/>
    <w:rsid w:val="000758A9"/>
    <w:rsid w:val="00093265"/>
    <w:rsid w:val="000948D3"/>
    <w:rsid w:val="000953C0"/>
    <w:rsid w:val="00096576"/>
    <w:rsid w:val="000B2D17"/>
    <w:rsid w:val="000C22B3"/>
    <w:rsid w:val="000C567E"/>
    <w:rsid w:val="000D4DC5"/>
    <w:rsid w:val="000D73B1"/>
    <w:rsid w:val="000F4492"/>
    <w:rsid w:val="000F4B11"/>
    <w:rsid w:val="00103E2C"/>
    <w:rsid w:val="00106270"/>
    <w:rsid w:val="00106C77"/>
    <w:rsid w:val="001276DD"/>
    <w:rsid w:val="001370B0"/>
    <w:rsid w:val="00140D19"/>
    <w:rsid w:val="00142D9D"/>
    <w:rsid w:val="00147149"/>
    <w:rsid w:val="00151790"/>
    <w:rsid w:val="001646FE"/>
    <w:rsid w:val="00174440"/>
    <w:rsid w:val="00177262"/>
    <w:rsid w:val="00177B47"/>
    <w:rsid w:val="00182CBE"/>
    <w:rsid w:val="00187D18"/>
    <w:rsid w:val="00193035"/>
    <w:rsid w:val="001A6142"/>
    <w:rsid w:val="001B1ACC"/>
    <w:rsid w:val="001B58C5"/>
    <w:rsid w:val="001C7E04"/>
    <w:rsid w:val="001D57FB"/>
    <w:rsid w:val="001D5CA6"/>
    <w:rsid w:val="00232D8F"/>
    <w:rsid w:val="002363C8"/>
    <w:rsid w:val="00240A19"/>
    <w:rsid w:val="00255F0F"/>
    <w:rsid w:val="00280E64"/>
    <w:rsid w:val="0028565B"/>
    <w:rsid w:val="0029340E"/>
    <w:rsid w:val="002B28C7"/>
    <w:rsid w:val="002B6E93"/>
    <w:rsid w:val="002C6AB1"/>
    <w:rsid w:val="002D1092"/>
    <w:rsid w:val="002D50D7"/>
    <w:rsid w:val="002E2962"/>
    <w:rsid w:val="002E3CC9"/>
    <w:rsid w:val="002E63E8"/>
    <w:rsid w:val="002E66E3"/>
    <w:rsid w:val="002F219F"/>
    <w:rsid w:val="00306486"/>
    <w:rsid w:val="00326736"/>
    <w:rsid w:val="003344DE"/>
    <w:rsid w:val="00336027"/>
    <w:rsid w:val="00337C1E"/>
    <w:rsid w:val="003510C4"/>
    <w:rsid w:val="00357B87"/>
    <w:rsid w:val="003648B1"/>
    <w:rsid w:val="0037070F"/>
    <w:rsid w:val="00387D3F"/>
    <w:rsid w:val="003976DB"/>
    <w:rsid w:val="003A2852"/>
    <w:rsid w:val="003D1082"/>
    <w:rsid w:val="003D3C4A"/>
    <w:rsid w:val="003D62A9"/>
    <w:rsid w:val="003E1E8F"/>
    <w:rsid w:val="003E25D5"/>
    <w:rsid w:val="003E4F97"/>
    <w:rsid w:val="003F5CE7"/>
    <w:rsid w:val="00400FBA"/>
    <w:rsid w:val="00403D68"/>
    <w:rsid w:val="00410060"/>
    <w:rsid w:val="0041049A"/>
    <w:rsid w:val="00420871"/>
    <w:rsid w:val="00426FA7"/>
    <w:rsid w:val="0042794B"/>
    <w:rsid w:val="00440569"/>
    <w:rsid w:val="0044473F"/>
    <w:rsid w:val="00444EDC"/>
    <w:rsid w:val="0045326D"/>
    <w:rsid w:val="004555A8"/>
    <w:rsid w:val="00466222"/>
    <w:rsid w:val="004717B6"/>
    <w:rsid w:val="00473183"/>
    <w:rsid w:val="0049776A"/>
    <w:rsid w:val="004A4839"/>
    <w:rsid w:val="004B1EFA"/>
    <w:rsid w:val="004C350E"/>
    <w:rsid w:val="004C5D39"/>
    <w:rsid w:val="004C6ABE"/>
    <w:rsid w:val="004C7914"/>
    <w:rsid w:val="004D3AC5"/>
    <w:rsid w:val="004D7DB7"/>
    <w:rsid w:val="00504ABD"/>
    <w:rsid w:val="00504C1D"/>
    <w:rsid w:val="00507A02"/>
    <w:rsid w:val="0051654D"/>
    <w:rsid w:val="00517A5E"/>
    <w:rsid w:val="005254C8"/>
    <w:rsid w:val="005257C7"/>
    <w:rsid w:val="0052758C"/>
    <w:rsid w:val="00530412"/>
    <w:rsid w:val="0053205E"/>
    <w:rsid w:val="005548F6"/>
    <w:rsid w:val="00561450"/>
    <w:rsid w:val="00563B6D"/>
    <w:rsid w:val="00565B47"/>
    <w:rsid w:val="00565BBE"/>
    <w:rsid w:val="005663AA"/>
    <w:rsid w:val="005766F8"/>
    <w:rsid w:val="00582996"/>
    <w:rsid w:val="00584CD1"/>
    <w:rsid w:val="00590B2A"/>
    <w:rsid w:val="00591156"/>
    <w:rsid w:val="005A723D"/>
    <w:rsid w:val="005A72A4"/>
    <w:rsid w:val="005B095C"/>
    <w:rsid w:val="005B5E0D"/>
    <w:rsid w:val="005D3F4A"/>
    <w:rsid w:val="005F3D8F"/>
    <w:rsid w:val="00600724"/>
    <w:rsid w:val="00603E9D"/>
    <w:rsid w:val="00605268"/>
    <w:rsid w:val="006075CB"/>
    <w:rsid w:val="00615125"/>
    <w:rsid w:val="00615DBF"/>
    <w:rsid w:val="0062147F"/>
    <w:rsid w:val="00623210"/>
    <w:rsid w:val="00623BAB"/>
    <w:rsid w:val="00630A23"/>
    <w:rsid w:val="00631D24"/>
    <w:rsid w:val="0065400C"/>
    <w:rsid w:val="00667607"/>
    <w:rsid w:val="006678CE"/>
    <w:rsid w:val="00673BA8"/>
    <w:rsid w:val="00676D67"/>
    <w:rsid w:val="00683910"/>
    <w:rsid w:val="006861AF"/>
    <w:rsid w:val="00691EA9"/>
    <w:rsid w:val="00696AA3"/>
    <w:rsid w:val="006A044D"/>
    <w:rsid w:val="006A3753"/>
    <w:rsid w:val="006B6763"/>
    <w:rsid w:val="006E21C0"/>
    <w:rsid w:val="006E4521"/>
    <w:rsid w:val="006E6904"/>
    <w:rsid w:val="006F2540"/>
    <w:rsid w:val="006F4A5F"/>
    <w:rsid w:val="00713633"/>
    <w:rsid w:val="007301E1"/>
    <w:rsid w:val="00731080"/>
    <w:rsid w:val="0073679F"/>
    <w:rsid w:val="00763BB0"/>
    <w:rsid w:val="00770E35"/>
    <w:rsid w:val="00776232"/>
    <w:rsid w:val="007821D6"/>
    <w:rsid w:val="007A35DC"/>
    <w:rsid w:val="007B2945"/>
    <w:rsid w:val="007B6EFB"/>
    <w:rsid w:val="007C1A92"/>
    <w:rsid w:val="007C50A1"/>
    <w:rsid w:val="007C56EB"/>
    <w:rsid w:val="007C7D45"/>
    <w:rsid w:val="007D115F"/>
    <w:rsid w:val="007D6416"/>
    <w:rsid w:val="007D6427"/>
    <w:rsid w:val="007E5BC5"/>
    <w:rsid w:val="007F22D6"/>
    <w:rsid w:val="007F3E11"/>
    <w:rsid w:val="007F67CF"/>
    <w:rsid w:val="0080152A"/>
    <w:rsid w:val="00803EF0"/>
    <w:rsid w:val="008074CD"/>
    <w:rsid w:val="008173A9"/>
    <w:rsid w:val="00832549"/>
    <w:rsid w:val="00834C90"/>
    <w:rsid w:val="008361E8"/>
    <w:rsid w:val="008405EE"/>
    <w:rsid w:val="00841F15"/>
    <w:rsid w:val="008464F5"/>
    <w:rsid w:val="00851429"/>
    <w:rsid w:val="00855B04"/>
    <w:rsid w:val="0086373C"/>
    <w:rsid w:val="0086679A"/>
    <w:rsid w:val="00867330"/>
    <w:rsid w:val="00867F09"/>
    <w:rsid w:val="00872AF4"/>
    <w:rsid w:val="00877F32"/>
    <w:rsid w:val="008B52F4"/>
    <w:rsid w:val="008C123F"/>
    <w:rsid w:val="008C37A6"/>
    <w:rsid w:val="008E6283"/>
    <w:rsid w:val="008F7C3E"/>
    <w:rsid w:val="009122C2"/>
    <w:rsid w:val="00913434"/>
    <w:rsid w:val="0091361B"/>
    <w:rsid w:val="00914E2A"/>
    <w:rsid w:val="00916A7D"/>
    <w:rsid w:val="0091747C"/>
    <w:rsid w:val="00920DDE"/>
    <w:rsid w:val="0094506E"/>
    <w:rsid w:val="00946DA8"/>
    <w:rsid w:val="009537FF"/>
    <w:rsid w:val="0095486C"/>
    <w:rsid w:val="00966ACA"/>
    <w:rsid w:val="00967893"/>
    <w:rsid w:val="00976332"/>
    <w:rsid w:val="00982471"/>
    <w:rsid w:val="00982B9C"/>
    <w:rsid w:val="009867DD"/>
    <w:rsid w:val="009944C5"/>
    <w:rsid w:val="00994E8A"/>
    <w:rsid w:val="009A6CA1"/>
    <w:rsid w:val="009B607A"/>
    <w:rsid w:val="009B6F3A"/>
    <w:rsid w:val="009C23CC"/>
    <w:rsid w:val="009E1DD9"/>
    <w:rsid w:val="009E340C"/>
    <w:rsid w:val="009F1A90"/>
    <w:rsid w:val="00A00DD4"/>
    <w:rsid w:val="00A065C3"/>
    <w:rsid w:val="00A0740F"/>
    <w:rsid w:val="00A24817"/>
    <w:rsid w:val="00A41BA0"/>
    <w:rsid w:val="00A52BAF"/>
    <w:rsid w:val="00A557E6"/>
    <w:rsid w:val="00A71D8D"/>
    <w:rsid w:val="00A73431"/>
    <w:rsid w:val="00A736D4"/>
    <w:rsid w:val="00A74264"/>
    <w:rsid w:val="00A82CA1"/>
    <w:rsid w:val="00AB4793"/>
    <w:rsid w:val="00AB4C65"/>
    <w:rsid w:val="00AD18CD"/>
    <w:rsid w:val="00AD7A9A"/>
    <w:rsid w:val="00B13EE1"/>
    <w:rsid w:val="00B318C5"/>
    <w:rsid w:val="00B32037"/>
    <w:rsid w:val="00B419EC"/>
    <w:rsid w:val="00B42AC3"/>
    <w:rsid w:val="00B46C71"/>
    <w:rsid w:val="00B576D0"/>
    <w:rsid w:val="00B61C9D"/>
    <w:rsid w:val="00B67DA1"/>
    <w:rsid w:val="00B73802"/>
    <w:rsid w:val="00B83047"/>
    <w:rsid w:val="00B90AC6"/>
    <w:rsid w:val="00B91258"/>
    <w:rsid w:val="00B927BD"/>
    <w:rsid w:val="00BA1EEF"/>
    <w:rsid w:val="00BA35F9"/>
    <w:rsid w:val="00BA3E83"/>
    <w:rsid w:val="00BB6EBE"/>
    <w:rsid w:val="00BD7986"/>
    <w:rsid w:val="00BE2D94"/>
    <w:rsid w:val="00BE5C61"/>
    <w:rsid w:val="00C056EE"/>
    <w:rsid w:val="00C304C7"/>
    <w:rsid w:val="00C41A81"/>
    <w:rsid w:val="00C454C0"/>
    <w:rsid w:val="00C54B3B"/>
    <w:rsid w:val="00C83A60"/>
    <w:rsid w:val="00C953EA"/>
    <w:rsid w:val="00C9789A"/>
    <w:rsid w:val="00CB5A7C"/>
    <w:rsid w:val="00CC2AB6"/>
    <w:rsid w:val="00CC3E2F"/>
    <w:rsid w:val="00CC60FD"/>
    <w:rsid w:val="00CC7AF4"/>
    <w:rsid w:val="00CD1318"/>
    <w:rsid w:val="00CD732F"/>
    <w:rsid w:val="00CE1DA4"/>
    <w:rsid w:val="00CF2179"/>
    <w:rsid w:val="00CF43E4"/>
    <w:rsid w:val="00D0081B"/>
    <w:rsid w:val="00D21133"/>
    <w:rsid w:val="00D265DC"/>
    <w:rsid w:val="00D51668"/>
    <w:rsid w:val="00D60ECD"/>
    <w:rsid w:val="00D72F64"/>
    <w:rsid w:val="00D95966"/>
    <w:rsid w:val="00DA0C3C"/>
    <w:rsid w:val="00DB1369"/>
    <w:rsid w:val="00DB1CE3"/>
    <w:rsid w:val="00DD47C2"/>
    <w:rsid w:val="00DE2079"/>
    <w:rsid w:val="00E06372"/>
    <w:rsid w:val="00E1210E"/>
    <w:rsid w:val="00E27245"/>
    <w:rsid w:val="00E31542"/>
    <w:rsid w:val="00E37112"/>
    <w:rsid w:val="00E42470"/>
    <w:rsid w:val="00E50B94"/>
    <w:rsid w:val="00E51E17"/>
    <w:rsid w:val="00E52469"/>
    <w:rsid w:val="00E6751B"/>
    <w:rsid w:val="00E70233"/>
    <w:rsid w:val="00E70CF8"/>
    <w:rsid w:val="00E858FF"/>
    <w:rsid w:val="00E91293"/>
    <w:rsid w:val="00EA5F10"/>
    <w:rsid w:val="00EB0E97"/>
    <w:rsid w:val="00EB4669"/>
    <w:rsid w:val="00EB654F"/>
    <w:rsid w:val="00EC0874"/>
    <w:rsid w:val="00EC3535"/>
    <w:rsid w:val="00ED0B6A"/>
    <w:rsid w:val="00ED7FCE"/>
    <w:rsid w:val="00EE4C20"/>
    <w:rsid w:val="00EF45FD"/>
    <w:rsid w:val="00EF5359"/>
    <w:rsid w:val="00F07F81"/>
    <w:rsid w:val="00F124CD"/>
    <w:rsid w:val="00F14E74"/>
    <w:rsid w:val="00F171EF"/>
    <w:rsid w:val="00F22C82"/>
    <w:rsid w:val="00F24582"/>
    <w:rsid w:val="00F30472"/>
    <w:rsid w:val="00F32600"/>
    <w:rsid w:val="00F376A3"/>
    <w:rsid w:val="00F4063F"/>
    <w:rsid w:val="00F42DCF"/>
    <w:rsid w:val="00F515D5"/>
    <w:rsid w:val="00F75562"/>
    <w:rsid w:val="00F7743C"/>
    <w:rsid w:val="00F858CF"/>
    <w:rsid w:val="00F93292"/>
    <w:rsid w:val="00FA3C6A"/>
    <w:rsid w:val="00FA540F"/>
    <w:rsid w:val="00FA5A34"/>
    <w:rsid w:val="00FB2F22"/>
    <w:rsid w:val="00FB58FB"/>
    <w:rsid w:val="00FC0BEB"/>
    <w:rsid w:val="00FC55A5"/>
    <w:rsid w:val="00FD751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A20C618"/>
  <w15:docId w15:val="{B309B94B-3C58-4C53-8130-3136EED8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link w:val="Ttulo2Car"/>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link w:val="Textoindependiente3Car"/>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uiPriority w:val="99"/>
    <w:pPr>
      <w:autoSpaceDE w:val="0"/>
      <w:autoSpaceDN w:val="0"/>
      <w:adjustRightInd w:val="0"/>
    </w:pPr>
    <w:rPr>
      <w:rFonts w:ascii="Arial" w:hAnsi="Arial" w:cs="Arial"/>
      <w:color w:val="000000"/>
      <w:sz w:val="24"/>
      <w:szCs w:val="24"/>
      <w:lang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concuadrcula1clara">
    <w:name w:val="Grid Table 1 Light"/>
    <w:basedOn w:val="Tablanormal"/>
    <w:uiPriority w:val="46"/>
    <w:rsid w:val="00EF535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independiente3Car">
    <w:name w:val="Texto independiente 3 Car"/>
    <w:link w:val="Textoindependiente3"/>
    <w:rsid w:val="004555A8"/>
    <w:rPr>
      <w:rFonts w:ascii="Arial" w:hAnsi="Arial" w:cs="Arial"/>
      <w:b/>
      <w:bCs/>
      <w:szCs w:val="24"/>
      <w:lang w:val="es-ES" w:eastAsia="es-ES"/>
    </w:rPr>
  </w:style>
  <w:style w:type="paragraph" w:customStyle="1" w:styleId="CM10">
    <w:name w:val="CM10"/>
    <w:basedOn w:val="Default"/>
    <w:next w:val="Default"/>
    <w:rsid w:val="00240A19"/>
    <w:pPr>
      <w:widowControl w:val="0"/>
      <w:spacing w:line="246" w:lineRule="atLeast"/>
    </w:pPr>
    <w:rPr>
      <w:rFonts w:cs="Times New Roman"/>
      <w:color w:val="auto"/>
    </w:rPr>
  </w:style>
  <w:style w:type="paragraph" w:customStyle="1" w:styleId="ez-toc-title">
    <w:name w:val="ez-toc-title"/>
    <w:basedOn w:val="Normal"/>
    <w:rsid w:val="007C7D45"/>
    <w:pPr>
      <w:spacing w:before="100" w:beforeAutospacing="1" w:after="100" w:afterAutospacing="1"/>
    </w:pPr>
    <w:rPr>
      <w:lang w:val="es-CO" w:eastAsia="es-CO"/>
    </w:rPr>
  </w:style>
  <w:style w:type="character" w:customStyle="1" w:styleId="ez-toc-title-toggle">
    <w:name w:val="ez-toc-title-toggle"/>
    <w:rsid w:val="007C7D45"/>
  </w:style>
  <w:style w:type="character" w:customStyle="1" w:styleId="Ttulo2Car">
    <w:name w:val="Título 2 Car"/>
    <w:link w:val="Ttulo2"/>
    <w:rsid w:val="00691EA9"/>
    <w:rPr>
      <w:rFonts w:ascii="Arial" w:hAnsi="Arial" w:cs="Arial"/>
      <w:b/>
      <w:szCs w:val="24"/>
      <w:lang w:val="es-ES_tradnl" w:eastAsia="es-ES"/>
    </w:rPr>
  </w:style>
  <w:style w:type="character" w:customStyle="1" w:styleId="normaltextrun">
    <w:name w:val="normaltextrun"/>
    <w:basedOn w:val="Fuentedeprrafopredeter"/>
    <w:rsid w:val="00043C51"/>
  </w:style>
  <w:style w:type="character" w:customStyle="1" w:styleId="eop">
    <w:name w:val="eop"/>
    <w:basedOn w:val="Fuentedeprrafopredeter"/>
    <w:rsid w:val="0004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51">
      <w:bodyDiv w:val="1"/>
      <w:marLeft w:val="0"/>
      <w:marRight w:val="0"/>
      <w:marTop w:val="0"/>
      <w:marBottom w:val="0"/>
      <w:divBdr>
        <w:top w:val="none" w:sz="0" w:space="0" w:color="auto"/>
        <w:left w:val="none" w:sz="0" w:space="0" w:color="auto"/>
        <w:bottom w:val="none" w:sz="0" w:space="0" w:color="auto"/>
        <w:right w:val="none" w:sz="0" w:space="0" w:color="auto"/>
      </w:divBdr>
    </w:div>
    <w:div w:id="54669615">
      <w:bodyDiv w:val="1"/>
      <w:marLeft w:val="0"/>
      <w:marRight w:val="0"/>
      <w:marTop w:val="0"/>
      <w:marBottom w:val="0"/>
      <w:divBdr>
        <w:top w:val="none" w:sz="0" w:space="0" w:color="auto"/>
        <w:left w:val="none" w:sz="0" w:space="0" w:color="auto"/>
        <w:bottom w:val="none" w:sz="0" w:space="0" w:color="auto"/>
        <w:right w:val="none" w:sz="0" w:space="0" w:color="auto"/>
      </w:divBdr>
      <w:divsChild>
        <w:div w:id="1194223713">
          <w:marLeft w:val="0"/>
          <w:marRight w:val="0"/>
          <w:marTop w:val="0"/>
          <w:marBottom w:val="240"/>
          <w:divBdr>
            <w:top w:val="single" w:sz="6" w:space="8" w:color="AAAAAA"/>
            <w:left w:val="single" w:sz="6" w:space="8" w:color="AAAAAA"/>
            <w:bottom w:val="single" w:sz="6" w:space="8" w:color="AAAAAA"/>
            <w:right w:val="single" w:sz="6" w:space="15" w:color="AAAAAA"/>
          </w:divBdr>
          <w:divsChild>
            <w:div w:id="13347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491">
      <w:bodyDiv w:val="1"/>
      <w:marLeft w:val="0"/>
      <w:marRight w:val="0"/>
      <w:marTop w:val="0"/>
      <w:marBottom w:val="0"/>
      <w:divBdr>
        <w:top w:val="none" w:sz="0" w:space="0" w:color="auto"/>
        <w:left w:val="none" w:sz="0" w:space="0" w:color="auto"/>
        <w:bottom w:val="none" w:sz="0" w:space="0" w:color="auto"/>
        <w:right w:val="none" w:sz="0" w:space="0" w:color="auto"/>
      </w:divBdr>
    </w:div>
    <w:div w:id="727992734">
      <w:bodyDiv w:val="1"/>
      <w:marLeft w:val="0"/>
      <w:marRight w:val="0"/>
      <w:marTop w:val="0"/>
      <w:marBottom w:val="0"/>
      <w:divBdr>
        <w:top w:val="none" w:sz="0" w:space="0" w:color="auto"/>
        <w:left w:val="none" w:sz="0" w:space="0" w:color="auto"/>
        <w:bottom w:val="none" w:sz="0" w:space="0" w:color="auto"/>
        <w:right w:val="none" w:sz="0" w:space="0" w:color="auto"/>
      </w:divBdr>
    </w:div>
    <w:div w:id="1042706556">
      <w:bodyDiv w:val="1"/>
      <w:marLeft w:val="0"/>
      <w:marRight w:val="0"/>
      <w:marTop w:val="0"/>
      <w:marBottom w:val="0"/>
      <w:divBdr>
        <w:top w:val="none" w:sz="0" w:space="0" w:color="auto"/>
        <w:left w:val="none" w:sz="0" w:space="0" w:color="auto"/>
        <w:bottom w:val="none" w:sz="0" w:space="0" w:color="auto"/>
        <w:right w:val="none" w:sz="0" w:space="0" w:color="auto"/>
      </w:divBdr>
    </w:div>
    <w:div w:id="1053845470">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324703457">
      <w:bodyDiv w:val="1"/>
      <w:marLeft w:val="0"/>
      <w:marRight w:val="0"/>
      <w:marTop w:val="0"/>
      <w:marBottom w:val="0"/>
      <w:divBdr>
        <w:top w:val="none" w:sz="0" w:space="0" w:color="auto"/>
        <w:left w:val="none" w:sz="0" w:space="0" w:color="auto"/>
        <w:bottom w:val="none" w:sz="0" w:space="0" w:color="auto"/>
        <w:right w:val="none" w:sz="0" w:space="0" w:color="auto"/>
      </w:divBdr>
    </w:div>
    <w:div w:id="1473717728">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041281244">
      <w:bodyDiv w:val="1"/>
      <w:marLeft w:val="0"/>
      <w:marRight w:val="0"/>
      <w:marTop w:val="0"/>
      <w:marBottom w:val="0"/>
      <w:divBdr>
        <w:top w:val="none" w:sz="0" w:space="0" w:color="auto"/>
        <w:left w:val="none" w:sz="0" w:space="0" w:color="auto"/>
        <w:bottom w:val="none" w:sz="0" w:space="0" w:color="auto"/>
        <w:right w:val="none" w:sz="0" w:space="0" w:color="auto"/>
      </w:divBdr>
    </w:div>
    <w:div w:id="2112503914">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AEAB-5C76-48A0-AF3E-CE5BBECB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2941</Words>
  <Characters>16176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Martha  Gomez</cp:lastModifiedBy>
  <cp:revision>2</cp:revision>
  <cp:lastPrinted>2010-11-02T22:20:00Z</cp:lastPrinted>
  <dcterms:created xsi:type="dcterms:W3CDTF">2024-07-29T15:37:00Z</dcterms:created>
  <dcterms:modified xsi:type="dcterms:W3CDTF">2024-07-29T15:37:00Z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