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5621F" w:rsidR="00975CB0" w:rsidP="00D22D37" w:rsidRDefault="00975CB0" w14:paraId="37DDB072" w14:textId="2687A1EE">
      <w:pPr>
        <w:pStyle w:val="Ttulo"/>
      </w:pPr>
      <w:bookmarkStart w:name="_GoBack" w:id="0"/>
      <w:bookmarkEnd w:id="0"/>
      <w:r w:rsidRPr="0005621F">
        <w:t>PROCEDIMIENTO</w:t>
      </w:r>
      <w:r w:rsidRPr="0005621F" w:rsidR="00DB1FF7">
        <w:t xml:space="preserve"> </w:t>
      </w:r>
      <w:r w:rsidR="0092425E">
        <w:t>HABILITACIÓN DE TRABAJO EN CASA</w:t>
      </w:r>
    </w:p>
    <w:p w:rsidR="00975CB0" w:rsidP="001F5B23" w:rsidRDefault="00975CB0" w14:paraId="4EC6E89E" w14:textId="77777777">
      <w:pPr>
        <w:rPr>
          <w:lang w:val="gl-ES"/>
        </w:rPr>
      </w:pPr>
    </w:p>
    <w:p w:rsidRPr="0005621F" w:rsidR="00975CB0" w:rsidP="00682A15" w:rsidRDefault="00D22D37" w14:paraId="3FD6E21F" w14:textId="270721F4">
      <w:pPr>
        <w:pStyle w:val="Ttulo1"/>
        <w:numPr>
          <w:ilvl w:val="0"/>
          <w:numId w:val="5"/>
        </w:numPr>
        <w:ind w:left="284"/>
        <w:jc w:val="both"/>
      </w:pPr>
      <w:r w:rsidRPr="0005621F">
        <w:t xml:space="preserve">Datos Básicos </w:t>
      </w:r>
      <w:r>
        <w:t>d</w:t>
      </w:r>
      <w:r w:rsidRPr="0005621F">
        <w:t>el Procedimiento</w:t>
      </w:r>
    </w:p>
    <w:p w:rsidR="00975CB0" w:rsidP="00D22D37" w:rsidRDefault="00975CB0" w14:paraId="31AD883E" w14:textId="4406617B"/>
    <w:tbl>
      <w:tblPr>
        <w:tblW w:w="16438" w:type="dxa"/>
        <w:jc w:val="cente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ook w:val="04A0" w:firstRow="1" w:lastRow="0" w:firstColumn="1" w:lastColumn="0" w:noHBand="0" w:noVBand="1"/>
      </w:tblPr>
      <w:tblGrid>
        <w:gridCol w:w="5949"/>
        <w:gridCol w:w="5171"/>
        <w:gridCol w:w="3608"/>
        <w:gridCol w:w="1710"/>
      </w:tblGrid>
      <w:tr w:rsidRPr="00111029" w:rsidR="00AB3981" w:rsidTr="00AB3981" w14:paraId="60579E34" w14:textId="77777777">
        <w:trPr>
          <w:trHeight w:val="81"/>
          <w:jc w:val="center"/>
        </w:trPr>
        <w:tc>
          <w:tcPr>
            <w:tcW w:w="5949" w:type="dxa"/>
            <w:tcBorders>
              <w:top w:val="single" w:color="4472C4" w:sz="4" w:space="0"/>
              <w:left w:val="single" w:color="4472C4" w:sz="4" w:space="0"/>
              <w:bottom w:val="single" w:color="4472C4" w:sz="4" w:space="0"/>
              <w:right w:val="single" w:color="FFFFFF" w:themeColor="background1" w:sz="4" w:space="0"/>
            </w:tcBorders>
            <w:shd w:val="clear" w:color="auto" w:fill="4472C4"/>
          </w:tcPr>
          <w:p w:rsidRPr="00343A41" w:rsidR="00AB3981" w:rsidP="00072D3B" w:rsidRDefault="00AB3981" w14:paraId="1ADCDFBB" w14:textId="77777777">
            <w:pPr>
              <w:jc w:val="center"/>
              <w:rPr>
                <w:rFonts w:cs="Arial"/>
                <w:b/>
                <w:bCs/>
                <w:color w:val="FFFFFF"/>
              </w:rPr>
            </w:pPr>
            <w:r w:rsidRPr="00343A41">
              <w:rPr>
                <w:rFonts w:cs="Arial"/>
                <w:color w:val="FFFFFF"/>
              </w:rPr>
              <w:t>Nombre del proceso</w:t>
            </w:r>
          </w:p>
        </w:tc>
        <w:tc>
          <w:tcPr>
            <w:tcW w:w="5171" w:type="dxa"/>
            <w:tcBorders>
              <w:top w:val="single" w:color="4472C4" w:sz="4" w:space="0"/>
              <w:left w:val="single" w:color="FFFFFF" w:themeColor="background1" w:sz="4" w:space="0"/>
              <w:bottom w:val="single" w:color="4472C4" w:sz="4" w:space="0"/>
              <w:right w:val="single" w:color="FFFFFF" w:themeColor="background1" w:sz="4" w:space="0"/>
            </w:tcBorders>
            <w:shd w:val="clear" w:color="auto" w:fill="4472C4"/>
          </w:tcPr>
          <w:p w:rsidRPr="00343A41" w:rsidR="00AB3981" w:rsidP="00072D3B" w:rsidRDefault="00AB3981" w14:paraId="267FBB23" w14:textId="77777777">
            <w:pPr>
              <w:jc w:val="center"/>
              <w:rPr>
                <w:rFonts w:cs="Arial"/>
                <w:b/>
                <w:bCs/>
                <w:color w:val="FFFFFF"/>
              </w:rPr>
            </w:pPr>
            <w:r w:rsidRPr="00343A41">
              <w:rPr>
                <w:rFonts w:cs="Arial"/>
                <w:color w:val="FFFFFF"/>
              </w:rPr>
              <w:t>Código</w:t>
            </w:r>
          </w:p>
        </w:tc>
        <w:tc>
          <w:tcPr>
            <w:tcW w:w="3608" w:type="dxa"/>
            <w:tcBorders>
              <w:top w:val="single" w:color="4472C4" w:sz="4" w:space="0"/>
              <w:left w:val="single" w:color="FFFFFF" w:themeColor="background1" w:sz="4" w:space="0"/>
              <w:bottom w:val="single" w:color="4472C4" w:sz="4" w:space="0"/>
              <w:right w:val="single" w:color="FFFFFF" w:themeColor="background1" w:sz="4" w:space="0"/>
            </w:tcBorders>
            <w:shd w:val="clear" w:color="auto" w:fill="4472C4"/>
          </w:tcPr>
          <w:p w:rsidRPr="00343A41" w:rsidR="00AB3981" w:rsidP="00072D3B" w:rsidRDefault="00AB3981" w14:paraId="0D3AFC05" w14:textId="77777777">
            <w:pPr>
              <w:jc w:val="center"/>
              <w:rPr>
                <w:rFonts w:cs="Arial"/>
                <w:b/>
                <w:bCs/>
                <w:color w:val="FFFFFF"/>
              </w:rPr>
            </w:pPr>
            <w:r w:rsidRPr="00343A41">
              <w:rPr>
                <w:rFonts w:cs="Arial"/>
                <w:color w:val="FFFFFF"/>
              </w:rPr>
              <w:t>Versión</w:t>
            </w:r>
          </w:p>
        </w:tc>
        <w:tc>
          <w:tcPr>
            <w:tcW w:w="1710" w:type="dxa"/>
            <w:tcBorders>
              <w:top w:val="single" w:color="4472C4" w:sz="4" w:space="0"/>
              <w:left w:val="single" w:color="FFFFFF" w:themeColor="background1" w:sz="4" w:space="0"/>
              <w:bottom w:val="single" w:color="4472C4" w:sz="4" w:space="0"/>
              <w:right w:val="single" w:color="4472C4" w:sz="4" w:space="0"/>
            </w:tcBorders>
            <w:shd w:val="clear" w:color="auto" w:fill="4472C4"/>
          </w:tcPr>
          <w:p w:rsidRPr="00343A41" w:rsidR="00AB3981" w:rsidP="00072D3B" w:rsidRDefault="00AB3981" w14:paraId="2AE2F82D" w14:textId="77777777">
            <w:pPr>
              <w:jc w:val="center"/>
              <w:rPr>
                <w:rFonts w:cs="Arial"/>
                <w:b/>
                <w:bCs/>
                <w:color w:val="FFFFFF"/>
              </w:rPr>
            </w:pPr>
            <w:r w:rsidRPr="00343A41">
              <w:rPr>
                <w:rFonts w:cs="Arial"/>
                <w:color w:val="FFFFFF"/>
              </w:rPr>
              <w:t>Vigencia</w:t>
            </w:r>
          </w:p>
        </w:tc>
      </w:tr>
      <w:tr w:rsidRPr="00111029" w:rsidR="00AB3981" w:rsidTr="00AB3981" w14:paraId="04AE97E6" w14:textId="77777777">
        <w:trPr>
          <w:trHeight w:val="75"/>
          <w:jc w:val="center"/>
        </w:trPr>
        <w:tc>
          <w:tcPr>
            <w:tcW w:w="5949" w:type="dxa"/>
            <w:tcBorders>
              <w:top w:val="single" w:color="4472C4" w:sz="4" w:space="0"/>
              <w:bottom w:val="single" w:color="4472C4" w:sz="4" w:space="0"/>
            </w:tcBorders>
            <w:shd w:val="clear" w:color="auto" w:fill="auto"/>
          </w:tcPr>
          <w:p w:rsidRPr="00436166" w:rsidR="00AB3981" w:rsidP="00072D3B" w:rsidRDefault="00591D90" w14:paraId="1C5D1226" w14:textId="30E66212">
            <w:pPr>
              <w:jc w:val="center"/>
              <w:rPr>
                <w:rFonts w:cs="Arial"/>
                <w:bCs/>
              </w:rPr>
            </w:pPr>
            <w:r w:rsidRPr="00436166">
              <w:rPr>
                <w:rFonts w:cs="Arial"/>
                <w:bCs/>
              </w:rPr>
              <w:t>Gestión Humana</w:t>
            </w:r>
          </w:p>
        </w:tc>
        <w:tc>
          <w:tcPr>
            <w:tcW w:w="5171" w:type="dxa"/>
            <w:tcBorders>
              <w:top w:val="single" w:color="4472C4" w:sz="4" w:space="0"/>
              <w:bottom w:val="single" w:color="4472C4" w:sz="4" w:space="0"/>
            </w:tcBorders>
            <w:shd w:val="clear" w:color="auto" w:fill="auto"/>
          </w:tcPr>
          <w:p w:rsidRPr="00436166" w:rsidR="00AB3981" w:rsidP="00072D3B" w:rsidRDefault="00015ADB" w14:paraId="398E0CCE" w14:textId="5182920C">
            <w:pPr>
              <w:jc w:val="center"/>
              <w:rPr>
                <w:rFonts w:cs="Arial"/>
              </w:rPr>
            </w:pPr>
            <w:r w:rsidRPr="00436166">
              <w:rPr>
                <w:rFonts w:cs="Arial"/>
              </w:rPr>
              <w:t>SG-112-GH-PD-</w:t>
            </w:r>
            <w:r w:rsidR="00BD7D7C">
              <w:rPr>
                <w:rFonts w:cs="Arial"/>
              </w:rPr>
              <w:t>0038</w:t>
            </w:r>
          </w:p>
        </w:tc>
        <w:tc>
          <w:tcPr>
            <w:tcW w:w="3608" w:type="dxa"/>
            <w:tcBorders>
              <w:top w:val="single" w:color="4472C4" w:sz="4" w:space="0"/>
              <w:bottom w:val="single" w:color="4472C4" w:sz="4" w:space="0"/>
            </w:tcBorders>
            <w:shd w:val="clear" w:color="auto" w:fill="auto"/>
          </w:tcPr>
          <w:p w:rsidRPr="00436166" w:rsidR="00AB3981" w:rsidP="00072D3B" w:rsidRDefault="00AB3981" w14:paraId="198DFBE0" w14:textId="6E2B93C7">
            <w:pPr>
              <w:jc w:val="center"/>
              <w:rPr>
                <w:rFonts w:cs="Arial"/>
              </w:rPr>
            </w:pPr>
            <w:r w:rsidRPr="00436166">
              <w:rPr>
                <w:rFonts w:cs="Arial"/>
              </w:rPr>
              <w:t>000</w:t>
            </w:r>
            <w:r w:rsidR="00BD7D7C">
              <w:rPr>
                <w:rFonts w:cs="Arial"/>
              </w:rPr>
              <w:t>1</w:t>
            </w:r>
          </w:p>
        </w:tc>
        <w:tc>
          <w:tcPr>
            <w:tcW w:w="1710" w:type="dxa"/>
            <w:tcBorders>
              <w:top w:val="single" w:color="4472C4" w:sz="4" w:space="0"/>
              <w:bottom w:val="single" w:color="4472C4" w:sz="4" w:space="0"/>
            </w:tcBorders>
            <w:shd w:val="clear" w:color="auto" w:fill="auto"/>
          </w:tcPr>
          <w:p w:rsidRPr="00436166" w:rsidR="00AB3981" w:rsidP="00072D3B" w:rsidRDefault="00BD7D7C" w14:paraId="77048D53" w14:textId="7D1D03E5">
            <w:pPr>
              <w:jc w:val="center"/>
              <w:rPr>
                <w:rFonts w:cs="Arial"/>
              </w:rPr>
            </w:pPr>
            <w:r>
              <w:rPr>
                <w:rFonts w:cs="Arial"/>
              </w:rPr>
              <w:t>1</w:t>
            </w:r>
            <w:r w:rsidR="000561BC">
              <w:rPr>
                <w:rFonts w:cs="Arial"/>
              </w:rPr>
              <w:t>1</w:t>
            </w:r>
            <w:r>
              <w:rPr>
                <w:rFonts w:cs="Arial"/>
              </w:rPr>
              <w:t>/09/2025</w:t>
            </w:r>
          </w:p>
        </w:tc>
      </w:tr>
      <w:tr w:rsidRPr="00343A41" w:rsidR="00AB3981" w:rsidTr="00AB3981" w14:paraId="1824CA6C" w14:textId="77777777">
        <w:trPr>
          <w:trHeight w:val="75"/>
          <w:jc w:val="center"/>
        </w:trPr>
        <w:tc>
          <w:tcPr>
            <w:tcW w:w="5949" w:type="dxa"/>
            <w:tcBorders>
              <w:top w:val="single" w:color="4472C4" w:sz="4" w:space="0"/>
              <w:left w:val="single" w:color="4472C4" w:sz="4" w:space="0"/>
              <w:bottom w:val="single" w:color="4472C4" w:sz="4" w:space="0"/>
              <w:right w:val="single" w:color="FFFFFF" w:themeColor="background1" w:sz="4" w:space="0"/>
            </w:tcBorders>
            <w:shd w:val="clear" w:color="auto" w:fill="4472C4" w:themeFill="accent5"/>
          </w:tcPr>
          <w:p w:rsidRPr="00436166" w:rsidR="00AB3981" w:rsidP="00072D3B" w:rsidRDefault="00AB3981" w14:paraId="39061804" w14:textId="77777777">
            <w:pPr>
              <w:jc w:val="center"/>
              <w:rPr>
                <w:rFonts w:cs="Arial"/>
                <w:b/>
                <w:bCs/>
                <w:color w:val="FFFFFF" w:themeColor="background1"/>
              </w:rPr>
            </w:pPr>
            <w:r w:rsidRPr="00436166">
              <w:rPr>
                <w:rFonts w:cs="Arial"/>
                <w:bCs/>
                <w:color w:val="FFFFFF" w:themeColor="background1"/>
              </w:rPr>
              <w:t>Confidencialidad:</w:t>
            </w:r>
          </w:p>
        </w:tc>
        <w:tc>
          <w:tcPr>
            <w:tcW w:w="5171" w:type="dxa"/>
            <w:tcBorders>
              <w:top w:val="single" w:color="4472C4" w:sz="4" w:space="0"/>
              <w:left w:val="single" w:color="FFFFFF" w:themeColor="background1" w:sz="4" w:space="0"/>
              <w:bottom w:val="single" w:color="4472C4" w:sz="4" w:space="0"/>
              <w:right w:val="single" w:color="FFFFFF" w:themeColor="background1" w:sz="4" w:space="0"/>
            </w:tcBorders>
            <w:shd w:val="clear" w:color="auto" w:fill="4472C4" w:themeFill="accent5"/>
          </w:tcPr>
          <w:p w:rsidRPr="00436166" w:rsidR="00AB3981" w:rsidP="00072D3B" w:rsidRDefault="00AB3981" w14:paraId="39D4138A" w14:textId="77777777">
            <w:pPr>
              <w:jc w:val="center"/>
              <w:rPr>
                <w:rFonts w:cs="Arial"/>
                <w:color w:val="FFFFFF" w:themeColor="background1"/>
              </w:rPr>
            </w:pPr>
            <w:r w:rsidRPr="00436166">
              <w:rPr>
                <w:rFonts w:cs="Arial"/>
                <w:color w:val="FFFFFF" w:themeColor="background1"/>
              </w:rPr>
              <w:t>Integridad:</w:t>
            </w:r>
          </w:p>
        </w:tc>
        <w:tc>
          <w:tcPr>
            <w:tcW w:w="5318" w:type="dxa"/>
            <w:gridSpan w:val="2"/>
            <w:tcBorders>
              <w:top w:val="single" w:color="4472C4" w:sz="4" w:space="0"/>
              <w:left w:val="single" w:color="FFFFFF" w:themeColor="background1" w:sz="4" w:space="0"/>
              <w:bottom w:val="single" w:color="4472C4" w:sz="4" w:space="0"/>
              <w:right w:val="single" w:color="4472C4" w:sz="4" w:space="0"/>
            </w:tcBorders>
            <w:shd w:val="clear" w:color="auto" w:fill="4472C4" w:themeFill="accent5"/>
          </w:tcPr>
          <w:p w:rsidRPr="00436166" w:rsidR="00AB3981" w:rsidP="00072D3B" w:rsidRDefault="00AB3981" w14:paraId="17FE76EB" w14:textId="77777777">
            <w:pPr>
              <w:jc w:val="center"/>
              <w:rPr>
                <w:rFonts w:cs="Arial"/>
                <w:color w:val="FFFFFF" w:themeColor="background1"/>
              </w:rPr>
            </w:pPr>
            <w:r w:rsidRPr="00436166">
              <w:rPr>
                <w:rFonts w:cs="Arial"/>
                <w:color w:val="FFFFFF" w:themeColor="background1"/>
              </w:rPr>
              <w:t>Disponibilidad:</w:t>
            </w:r>
          </w:p>
        </w:tc>
      </w:tr>
      <w:tr w:rsidRPr="00343A41" w:rsidR="00AB3981" w:rsidTr="00AB3981" w14:paraId="0DFD419C" w14:textId="77777777">
        <w:trPr>
          <w:trHeight w:val="75"/>
          <w:jc w:val="center"/>
        </w:trPr>
        <w:tc>
          <w:tcPr>
            <w:tcW w:w="5949" w:type="dxa"/>
            <w:tcBorders>
              <w:top w:val="single" w:color="4472C4" w:sz="4" w:space="0"/>
            </w:tcBorders>
            <w:shd w:val="clear" w:color="auto" w:fill="auto"/>
          </w:tcPr>
          <w:p w:rsidRPr="00436166" w:rsidR="00AB3981" w:rsidP="00072D3B" w:rsidRDefault="00015ADB" w14:paraId="56765BC9" w14:textId="77DF4FC2">
            <w:pPr>
              <w:jc w:val="center"/>
              <w:rPr>
                <w:rFonts w:cs="Arial"/>
                <w:bCs/>
                <w:szCs w:val="28"/>
              </w:rPr>
            </w:pPr>
            <w:r w:rsidRPr="00436166">
              <w:rPr>
                <w:rFonts w:cs="Arial"/>
                <w:bCs/>
                <w:szCs w:val="28"/>
              </w:rPr>
              <w:t>Baja</w:t>
            </w:r>
          </w:p>
        </w:tc>
        <w:tc>
          <w:tcPr>
            <w:tcW w:w="5171" w:type="dxa"/>
            <w:tcBorders>
              <w:top w:val="single" w:color="4472C4" w:sz="4" w:space="0"/>
            </w:tcBorders>
            <w:shd w:val="clear" w:color="auto" w:fill="auto"/>
          </w:tcPr>
          <w:p w:rsidRPr="00436166" w:rsidR="00AB3981" w:rsidP="00072D3B" w:rsidRDefault="00015ADB" w14:paraId="15AC23F6" w14:textId="47F30A26">
            <w:pPr>
              <w:jc w:val="center"/>
              <w:rPr>
                <w:rFonts w:cs="Arial"/>
                <w:szCs w:val="28"/>
              </w:rPr>
            </w:pPr>
            <w:r w:rsidRPr="00436166">
              <w:rPr>
                <w:rFonts w:cs="Arial"/>
                <w:bCs/>
                <w:szCs w:val="28"/>
              </w:rPr>
              <w:t>Alta</w:t>
            </w:r>
          </w:p>
        </w:tc>
        <w:tc>
          <w:tcPr>
            <w:tcW w:w="5318" w:type="dxa"/>
            <w:gridSpan w:val="2"/>
            <w:tcBorders>
              <w:top w:val="single" w:color="4472C4" w:sz="4" w:space="0"/>
            </w:tcBorders>
            <w:shd w:val="clear" w:color="auto" w:fill="auto"/>
            <w:vAlign w:val="center"/>
          </w:tcPr>
          <w:p w:rsidRPr="00436166" w:rsidR="00AB3981" w:rsidP="00072D3B" w:rsidRDefault="00015ADB" w14:paraId="07EC441A" w14:textId="119F5CCD">
            <w:pPr>
              <w:jc w:val="center"/>
              <w:rPr>
                <w:rFonts w:cs="Arial"/>
                <w:szCs w:val="28"/>
              </w:rPr>
            </w:pPr>
            <w:r w:rsidRPr="00436166">
              <w:rPr>
                <w:rFonts w:cs="Arial"/>
                <w:bCs/>
                <w:szCs w:val="28"/>
              </w:rPr>
              <w:t>Alta</w:t>
            </w:r>
          </w:p>
        </w:tc>
      </w:tr>
    </w:tbl>
    <w:p w:rsidR="00975CB0" w:rsidP="00D22D37" w:rsidRDefault="00975CB0" w14:paraId="5DDE0A08" w14:textId="77777777"/>
    <w:p w:rsidR="007F2F6D" w:rsidP="004B6682" w:rsidRDefault="00F75562" w14:paraId="32ABEA3A" w14:textId="77777777">
      <w:pPr>
        <w:pStyle w:val="Ttulo1"/>
        <w:ind w:left="284" w:hanging="284"/>
        <w:jc w:val="both"/>
      </w:pPr>
      <w:r w:rsidRPr="005548F6">
        <w:t xml:space="preserve">2. </w:t>
      </w:r>
      <w:r w:rsidRPr="005548F6" w:rsidR="00D22D37">
        <w:t>Objetivo</w:t>
      </w:r>
      <w:r w:rsidRPr="005548F6" w:rsidR="00855B04">
        <w:t xml:space="preserve">: </w:t>
      </w:r>
    </w:p>
    <w:p w:rsidRPr="00D8582B" w:rsidR="007F2F6D" w:rsidP="00113DAD" w:rsidRDefault="007F2F6D" w14:paraId="26C07D28" w14:textId="77777777">
      <w:pPr>
        <w:rPr>
          <w:u w:val="single"/>
        </w:rPr>
      </w:pPr>
    </w:p>
    <w:p w:rsidRPr="00D8582B" w:rsidR="009A34B4" w:rsidP="00CA1024" w:rsidRDefault="009A34B4" w14:paraId="0CD5DE0E" w14:textId="043991E9">
      <w:pPr>
        <w:jc w:val="both"/>
      </w:pPr>
      <w:r w:rsidRPr="00C93612">
        <w:t xml:space="preserve">Establecer los lineamientos para la </w:t>
      </w:r>
      <w:r w:rsidR="009D31BA">
        <w:t xml:space="preserve">regulación, </w:t>
      </w:r>
      <w:r w:rsidRPr="00C93612">
        <w:t>habilitación</w:t>
      </w:r>
      <w:r w:rsidR="009D31BA">
        <w:t xml:space="preserve"> </w:t>
      </w:r>
      <w:proofErr w:type="gramStart"/>
      <w:r w:rsidR="009D31BA">
        <w:t xml:space="preserve">y </w:t>
      </w:r>
      <w:r w:rsidRPr="00C93612">
        <w:t xml:space="preserve"> control</w:t>
      </w:r>
      <w:proofErr w:type="gramEnd"/>
      <w:r w:rsidRPr="00C93612">
        <w:t xml:space="preserve"> del trabajo en casa en el Instituto Nacional para Ciegos – INCI, en situaciones ocasionales, excepcionales o especiales, con el fin de garantizar el cumplimiento de los derechos, deberes y garantías establecidos en la normativa vigente para los servidores públicos autorizados para desarrollar sus funciones bajo esta modalidad.</w:t>
      </w:r>
    </w:p>
    <w:p w:rsidRPr="00D8582B" w:rsidR="005F3D8F" w:rsidP="00D22D37" w:rsidRDefault="005F3D8F" w14:paraId="3DB48ACC" w14:textId="77777777"/>
    <w:p w:rsidR="00E46E32" w:rsidP="00113DAD" w:rsidRDefault="004C7914" w14:paraId="404C1CFE" w14:textId="77777777">
      <w:pPr>
        <w:pStyle w:val="Ttulo1"/>
      </w:pPr>
      <w:r w:rsidRPr="00D8582B">
        <w:t xml:space="preserve">3. </w:t>
      </w:r>
      <w:r w:rsidRPr="00D8582B" w:rsidR="00D22D37">
        <w:t>Alcance</w:t>
      </w:r>
      <w:r w:rsidRPr="00D8582B" w:rsidR="00855B04">
        <w:t xml:space="preserve">: </w:t>
      </w:r>
    </w:p>
    <w:p w:rsidR="00E46E32" w:rsidP="00C93612" w:rsidRDefault="00E46E32" w14:paraId="18DD1D7E" w14:textId="77777777">
      <w:pPr>
        <w:rPr>
          <w:highlight w:val="green"/>
        </w:rPr>
      </w:pPr>
    </w:p>
    <w:p w:rsidRPr="009A34B4" w:rsidR="009A34B4" w:rsidP="0057700B" w:rsidRDefault="009A34B4" w14:paraId="6CD1BC59" w14:textId="458B7971">
      <w:pPr>
        <w:spacing w:before="100" w:beforeAutospacing="1" w:after="100" w:afterAutospacing="1"/>
        <w:jc w:val="both"/>
        <w:rPr>
          <w:rFonts w:cs="Arial"/>
          <w:bCs/>
          <w:lang w:val="es-CO"/>
        </w:rPr>
      </w:pPr>
      <w:r w:rsidRPr="00C93612">
        <w:rPr>
          <w:rFonts w:cs="Arial"/>
          <w:bCs/>
          <w:lang w:val="es-CO"/>
        </w:rPr>
        <w:t>Este proce</w:t>
      </w:r>
      <w:r w:rsidRPr="00C93612" w:rsidR="0065226C">
        <w:rPr>
          <w:rFonts w:cs="Arial"/>
          <w:bCs/>
          <w:lang w:val="es-CO"/>
        </w:rPr>
        <w:t>dimiento</w:t>
      </w:r>
      <w:r w:rsidRPr="00C93612">
        <w:rPr>
          <w:rFonts w:cs="Arial"/>
          <w:bCs/>
          <w:lang w:val="es-CO"/>
        </w:rPr>
        <w:t xml:space="preserve"> inicia con la solicitud de trabajo en casa radicada por el servidor público del INCI cuyas funciones puedan ejecutarse fuera de la entidad y finaliza cuando se superan las circunstancias excepcionales, ocasionales o especiales que dieron lugar a su aprobació</w:t>
      </w:r>
      <w:r w:rsidRPr="00C93612" w:rsidR="0057700B">
        <w:rPr>
          <w:rFonts w:cs="Arial"/>
          <w:bCs/>
          <w:lang w:val="es-CO"/>
        </w:rPr>
        <w:t xml:space="preserve">n o cuando es solicitado por </w:t>
      </w:r>
      <w:r w:rsidR="009D31BA">
        <w:rPr>
          <w:rFonts w:cs="Arial"/>
          <w:bCs/>
          <w:lang w:val="es-CO"/>
        </w:rPr>
        <w:t>la entidad</w:t>
      </w:r>
      <w:r w:rsidRPr="00C93612" w:rsidR="0057700B">
        <w:rPr>
          <w:rFonts w:cs="Arial"/>
          <w:bCs/>
          <w:lang w:val="es-CO"/>
        </w:rPr>
        <w:t xml:space="preserve">. </w:t>
      </w:r>
    </w:p>
    <w:p w:rsidR="007F2F6D" w:rsidP="00D22D37" w:rsidRDefault="004C7914" w14:paraId="027B2C68" w14:textId="374CF91C">
      <w:pPr>
        <w:pStyle w:val="Ttulo1"/>
        <w:ind w:left="284" w:hanging="284"/>
        <w:jc w:val="both"/>
      </w:pPr>
      <w:r w:rsidRPr="005548F6">
        <w:t>4</w:t>
      </w:r>
      <w:r w:rsidRPr="00D22D37">
        <w:rPr>
          <w:bCs w:val="0"/>
        </w:rPr>
        <w:t xml:space="preserve">. </w:t>
      </w:r>
      <w:r w:rsidRPr="00D22D37" w:rsidR="00D22D37">
        <w:rPr>
          <w:bCs w:val="0"/>
        </w:rPr>
        <w:t>Políticas de Operación</w:t>
      </w:r>
      <w:r w:rsidR="00D22D37">
        <w:t>:</w:t>
      </w:r>
      <w:r w:rsidR="007F2F6D">
        <w:t xml:space="preserve"> </w:t>
      </w:r>
    </w:p>
    <w:p w:rsidRPr="00113DAD" w:rsidR="007F2F6D" w:rsidP="00113DAD" w:rsidRDefault="007F2F6D" w14:paraId="5A116E3D" w14:textId="77777777">
      <w:pPr>
        <w:rPr>
          <w:lang w:val="es-CO"/>
        </w:rPr>
      </w:pPr>
    </w:p>
    <w:p w:rsidRPr="0094110D" w:rsidR="00AC48B5" w:rsidP="00C93612" w:rsidRDefault="00AC48B5" w14:paraId="74B5A0D7" w14:textId="119E1EEA"/>
    <w:p w:rsidR="0094110D" w:rsidP="025D013A" w:rsidRDefault="0057700B" w14:paraId="41E51C4E" w14:textId="30F10BFA">
      <w:pPr>
        <w:pStyle w:val="Prrafodelista"/>
        <w:numPr>
          <w:ilvl w:val="0"/>
          <w:numId w:val="10"/>
        </w:numPr>
        <w:jc w:val="both"/>
        <w:rPr>
          <w:sz w:val="24"/>
          <w:szCs w:val="24"/>
        </w:rPr>
      </w:pPr>
      <w:r w:rsidR="0057700B">
        <w:rPr/>
        <w:t xml:space="preserve">Para determinar la ocurrencia de circunstancias ocasionales, excepcionales o especiales se aplicará lo previsto en el </w:t>
      </w:r>
      <w:r w:rsidR="19990E83">
        <w:rPr/>
        <w:t>artículo</w:t>
      </w:r>
      <w:r w:rsidR="0057700B">
        <w:rPr/>
        <w:t xml:space="preserve"> 2.2.37.1.4 </w:t>
      </w:r>
      <w:r w:rsidR="0057700B">
        <w:rPr/>
        <w:t>de Decreto 1662 de 2021</w:t>
      </w:r>
      <w:r w:rsidR="009D31BA">
        <w:rPr/>
        <w:t>.</w:t>
      </w:r>
    </w:p>
    <w:p w:rsidRPr="00C93612" w:rsidR="009D31BA" w:rsidP="00C93612" w:rsidRDefault="009D31BA" w14:paraId="02814898" w14:textId="77777777">
      <w:pPr>
        <w:pStyle w:val="Prrafodelista"/>
        <w:jc w:val="both"/>
      </w:pPr>
    </w:p>
    <w:p w:rsidR="00EF4F2A" w:rsidP="00C93612" w:rsidRDefault="00EF4F2A" w14:paraId="49328613" w14:textId="5CAAFA05">
      <w:pPr>
        <w:pStyle w:val="Prrafodelista"/>
        <w:numPr>
          <w:ilvl w:val="0"/>
          <w:numId w:val="10"/>
        </w:numPr>
        <w:jc w:val="both"/>
      </w:pPr>
      <w:r w:rsidRPr="00C93612">
        <w:t>Los servidores públicos deberán reportar de manera inmediata y oportuna al responsable del Sistema de Gestión de Seguridad y Salud en el Trabajo (SG-SST) y/o al Grupo de Gestión Humana y de la Información, cualquier incidente o accidente laboral ocurrido durante la ejecución de sus funciones en la modalidad de trabajo en casa. El reporte debe incluir información clara, completa y veraz sobre los hechos, conforme a lo establecido en la normativa vigente</w:t>
      </w:r>
      <w:r w:rsidR="009D31BA">
        <w:t>.</w:t>
      </w:r>
    </w:p>
    <w:p w:rsidRPr="00EF4F2A" w:rsidR="005B4BAF" w:rsidP="00C93612" w:rsidRDefault="005B4BAF" w14:paraId="0ADA0E64" w14:textId="322A0DF5">
      <w:pPr>
        <w:pStyle w:val="Prrafodelista"/>
        <w:jc w:val="both"/>
        <w:rPr>
          <w:strike/>
        </w:rPr>
      </w:pPr>
    </w:p>
    <w:p w:rsidR="00EF4F2A" w:rsidP="00C93612" w:rsidRDefault="00EF4F2A" w14:paraId="34731A9B" w14:textId="6A66CA72">
      <w:pPr>
        <w:pStyle w:val="Prrafodelista"/>
        <w:numPr>
          <w:ilvl w:val="0"/>
          <w:numId w:val="10"/>
        </w:numPr>
        <w:jc w:val="both"/>
      </w:pPr>
      <w:r w:rsidRPr="00C93612">
        <w:t>Ante la ocurrencia de circunstancias ocasionales, excepcionales o especiales que impidan temporalmente la prestación presencial del servicio, la entidad podrá habilitar la modalidad de trabajo en casa para uno o varios servidores públicos, en una o varias de sus dependencias.</w:t>
      </w:r>
    </w:p>
    <w:p w:rsidR="005B4BAF" w:rsidP="00C93612" w:rsidRDefault="005B4BAF" w14:paraId="104E96D7" w14:textId="77777777">
      <w:pPr>
        <w:pStyle w:val="Prrafodelista"/>
      </w:pPr>
    </w:p>
    <w:p w:rsidR="005B4BAF" w:rsidP="00C93612" w:rsidRDefault="005B4BAF" w14:paraId="5A192BFA" w14:textId="77777777">
      <w:pPr>
        <w:pStyle w:val="Prrafodelista"/>
        <w:jc w:val="both"/>
        <w:rPr>
          <w:highlight w:val="magenta"/>
        </w:rPr>
      </w:pPr>
    </w:p>
    <w:p w:rsidRPr="00C93612" w:rsidR="00EF4F2A" w:rsidP="00C93612" w:rsidRDefault="00EF4F2A" w14:paraId="621756CE" w14:textId="3318D110">
      <w:pPr>
        <w:pStyle w:val="Prrafodelista"/>
        <w:numPr>
          <w:ilvl w:val="0"/>
          <w:numId w:val="10"/>
        </w:numPr>
        <w:jc w:val="both"/>
      </w:pPr>
      <w:r w:rsidRPr="00C93612">
        <w:t>El servidor público deberá garantizar la confidencialidad y seguridad de la información que gestione en el desarrollo de sus funciones, de acuerdo con las políticas institucionales establecidas por la entidad.</w:t>
      </w:r>
    </w:p>
    <w:p w:rsidRPr="005B4BAF" w:rsidR="00FE060C" w:rsidP="00231EA9" w:rsidRDefault="00FE060C" w14:paraId="16636EE8" w14:textId="77777777">
      <w:pPr>
        <w:pStyle w:val="Prrafodelista"/>
        <w:jc w:val="both"/>
      </w:pPr>
    </w:p>
    <w:p w:rsidRPr="005B4BAF" w:rsidR="00FE060C" w:rsidP="00231EA9" w:rsidRDefault="00FE060C" w14:paraId="0B8C95BC" w14:textId="5EDBAB78">
      <w:pPr>
        <w:pStyle w:val="Prrafodelista"/>
        <w:jc w:val="both"/>
      </w:pPr>
    </w:p>
    <w:p w:rsidRPr="00C93612" w:rsidR="00EF4F2A" w:rsidP="00C93612" w:rsidRDefault="00EF4F2A" w14:paraId="2C4DF8EE" w14:textId="4A0A6B6E">
      <w:pPr>
        <w:pStyle w:val="Prrafodelista"/>
        <w:numPr>
          <w:ilvl w:val="0"/>
          <w:numId w:val="10"/>
        </w:numPr>
        <w:jc w:val="both"/>
      </w:pPr>
      <w:r w:rsidRPr="00C93612">
        <w:t>Durante la habilitación de trabajo en casa,</w:t>
      </w:r>
      <w:r w:rsidR="005B4BAF">
        <w:t xml:space="preserve"> </w:t>
      </w:r>
      <w:r w:rsidRPr="699C3735" w:rsidR="005B4BAF">
        <w:t>se realizará seguimiento al cumplimiento de la jornada laboral, así como a las situaciones administrativas en las que se encuentre el servidor público</w:t>
      </w:r>
      <w:r w:rsidRPr="00C93612">
        <w:t>.</w:t>
      </w:r>
    </w:p>
    <w:p w:rsidRPr="005B4BAF" w:rsidR="00EF4F2A" w:rsidP="00231EA9" w:rsidRDefault="00EF4F2A" w14:paraId="32AEE1F9" w14:textId="77777777">
      <w:pPr>
        <w:pStyle w:val="Prrafodelista"/>
        <w:jc w:val="both"/>
      </w:pPr>
    </w:p>
    <w:p w:rsidR="00231EA9" w:rsidP="00C93612" w:rsidRDefault="00231EA9" w14:paraId="37098AC9" w14:textId="77777777">
      <w:pPr>
        <w:pStyle w:val="Prrafodelista"/>
        <w:numPr>
          <w:ilvl w:val="0"/>
          <w:numId w:val="10"/>
        </w:numPr>
        <w:jc w:val="both"/>
      </w:pPr>
      <w:r>
        <w:t>El servidor público deberá procurar el cuidado integral de su salud y suministrar a la entidad información clara, veraz y completa sobre cualquier cambio en su estado de salud que afecte o pueda afectar su capacidad para desarrollar sus funciones.</w:t>
      </w:r>
    </w:p>
    <w:p w:rsidRPr="00231EA9" w:rsidR="00231EA9" w:rsidP="00C93612" w:rsidRDefault="00231EA9" w14:paraId="307EFFE1" w14:textId="02B9CBEA">
      <w:pPr>
        <w:pStyle w:val="Prrafodelista"/>
        <w:jc w:val="both"/>
        <w:rPr>
          <w:strike/>
        </w:rPr>
      </w:pPr>
    </w:p>
    <w:p w:rsidR="00231EA9" w:rsidP="00C93612" w:rsidRDefault="00231EA9" w14:paraId="076A3BCC" w14:textId="7E478A83">
      <w:pPr>
        <w:pStyle w:val="Prrafodelista"/>
        <w:numPr>
          <w:ilvl w:val="0"/>
          <w:numId w:val="10"/>
        </w:numPr>
        <w:jc w:val="both"/>
      </w:pPr>
      <w:r w:rsidRPr="00C93612">
        <w:lastRenderedPageBreak/>
        <w:t xml:space="preserve">El servidor público deberá garantizar el cumplimiento de las instrucciones relacionadas con seguridad </w:t>
      </w:r>
      <w:r w:rsidR="000A1913">
        <w:t xml:space="preserve">de la información </w:t>
      </w:r>
      <w:r w:rsidRPr="00C93612">
        <w:t>impartidas por la entidad.</w:t>
      </w:r>
    </w:p>
    <w:p w:rsidR="005B4BAF" w:rsidP="00C93612" w:rsidRDefault="005B4BAF" w14:paraId="4D9D8270" w14:textId="77777777">
      <w:pPr>
        <w:pStyle w:val="Prrafodelista"/>
      </w:pPr>
    </w:p>
    <w:p w:rsidR="00231EA9" w:rsidP="00C93612" w:rsidRDefault="002D5694" w14:paraId="6C9651DF" w14:textId="34954290">
      <w:pPr>
        <w:pStyle w:val="Prrafodelista"/>
        <w:numPr>
          <w:ilvl w:val="0"/>
          <w:numId w:val="10"/>
        </w:numPr>
        <w:jc w:val="both"/>
        <w:rPr/>
      </w:pPr>
      <w:r w:rsidR="002D5694">
        <w:rPr/>
        <w:t xml:space="preserve">El servidor </w:t>
      </w:r>
      <w:r w:rsidR="4CA98B5E">
        <w:rPr/>
        <w:t>público</w:t>
      </w:r>
      <w:r w:rsidR="002D5694">
        <w:rPr/>
        <w:t xml:space="preserve"> debe cumplir y mantener los requerimientos</w:t>
      </w:r>
      <w:r w:rsidR="00231EA9">
        <w:rPr/>
        <w:t xml:space="preserve"> tecnológicos </w:t>
      </w:r>
      <w:r w:rsidR="002D5694">
        <w:rPr/>
        <w:t>establecidos en los formatos anexos</w:t>
      </w:r>
      <w:r w:rsidR="00231EA9">
        <w:rPr/>
        <w:t>.</w:t>
      </w:r>
    </w:p>
    <w:p w:rsidRPr="00C93612" w:rsidR="000A1913" w:rsidP="00C93612" w:rsidRDefault="000A1913" w14:paraId="79C8C646" w14:textId="77777777">
      <w:pPr>
        <w:pStyle w:val="Prrafodelista"/>
        <w:jc w:val="both"/>
      </w:pPr>
    </w:p>
    <w:p w:rsidRPr="00C93612" w:rsidR="00994A29" w:rsidP="00C93612" w:rsidRDefault="00994A29" w14:paraId="1BFF0F6B" w14:textId="34373BB8">
      <w:pPr>
        <w:pStyle w:val="Prrafodelista"/>
        <w:numPr>
          <w:ilvl w:val="0"/>
          <w:numId w:val="10"/>
        </w:numPr>
        <w:jc w:val="both"/>
      </w:pPr>
      <w:r w:rsidRPr="00C93612">
        <w:rPr>
          <w:rFonts w:cs="Arial"/>
          <w:sz w:val="25"/>
          <w:szCs w:val="25"/>
          <w:shd w:val="clear" w:color="auto" w:fill="FFFFFF"/>
        </w:rPr>
        <w:t xml:space="preserve">El servidor que se encuentre en trabajo en casa de manera previa (con no menos de cinco (5) días de antelación) debe informar los cambios de domicilio que tenga contemplados hacer, de manera expresa, clara, veraz y completa. Así mismo, proporcionar la nueva dirección de su domicilio y mantener el sitio acordado para </w:t>
      </w:r>
      <w:r w:rsidR="000A1913">
        <w:rPr>
          <w:rFonts w:cs="Arial"/>
          <w:sz w:val="25"/>
          <w:szCs w:val="25"/>
          <w:shd w:val="clear" w:color="auto" w:fill="FFFFFF"/>
        </w:rPr>
        <w:t>la ejecución de sus funciones</w:t>
      </w:r>
      <w:r w:rsidRPr="00C93612">
        <w:rPr>
          <w:rFonts w:cs="Arial"/>
          <w:sz w:val="25"/>
          <w:szCs w:val="25"/>
          <w:shd w:val="clear" w:color="auto" w:fill="FFFFFF"/>
        </w:rPr>
        <w:t>.</w:t>
      </w:r>
    </w:p>
    <w:p w:rsidR="000A1913" w:rsidP="00C93612" w:rsidRDefault="000A1913" w14:paraId="10FB76C9" w14:textId="77777777">
      <w:pPr>
        <w:pStyle w:val="Prrafodelista"/>
      </w:pPr>
    </w:p>
    <w:p w:rsidRPr="00C93612" w:rsidR="00533BA1" w:rsidP="00C93612" w:rsidRDefault="00533BA1" w14:paraId="6A162137" w14:textId="58B3F6C3">
      <w:pPr>
        <w:pStyle w:val="Prrafodelista"/>
        <w:numPr>
          <w:ilvl w:val="0"/>
          <w:numId w:val="10"/>
        </w:numPr>
        <w:jc w:val="both"/>
      </w:pPr>
      <w:r w:rsidRPr="00C93612">
        <w:t>La entidad podrá dar por terminada unilateralmente la habilitación de trabajo en casa cuando desaparezcan las circunstancias ocasionales, excepcionales o especiales que motivaron su otorgamiento. En tal caso, la entidad deberá notificar al servidor público con un mínimo de cinco (5) días hábiles de antelación sobre la decisión de finalizar la modalidad de trabajo en casa, así mismo, el servidor público podrá solicitar la finalización del trabajo en casa mediante comunicación escrita dirigida a su jefe inmediato, a través del correo electrónico institucional, indicando la fecha en que se reincorporará a su puesto de trabajo presencial.</w:t>
      </w:r>
    </w:p>
    <w:p w:rsidRPr="00C93612" w:rsidR="00231EA9" w:rsidP="00231EA9" w:rsidRDefault="00231EA9" w14:paraId="5C682BB9" w14:textId="77777777">
      <w:pPr>
        <w:pStyle w:val="Prrafodelista"/>
        <w:jc w:val="both"/>
      </w:pPr>
    </w:p>
    <w:p w:rsidR="00967893" w:rsidP="00D22D37" w:rsidRDefault="00967893" w14:paraId="120A7C21" w14:textId="153CD0B7">
      <w:pPr>
        <w:pStyle w:val="Ttulo1"/>
        <w:ind w:left="284" w:hanging="284"/>
        <w:jc w:val="both"/>
        <w:rPr>
          <w:bCs w:val="0"/>
        </w:rPr>
      </w:pPr>
      <w:r w:rsidRPr="00482E89">
        <w:t xml:space="preserve">5. </w:t>
      </w:r>
      <w:r w:rsidRPr="00482E89" w:rsidR="00D22D37">
        <w:rPr>
          <w:bCs w:val="0"/>
        </w:rPr>
        <w:t>Normatividad</w:t>
      </w:r>
      <w:r w:rsidRPr="00482E89" w:rsidR="004B6682">
        <w:rPr>
          <w:bCs w:val="0"/>
        </w:rPr>
        <w:t>:</w:t>
      </w:r>
      <w:r w:rsidR="004B6682">
        <w:rPr>
          <w:bCs w:val="0"/>
        </w:rPr>
        <w:t xml:space="preserve"> </w:t>
      </w:r>
    </w:p>
    <w:p w:rsidR="008C2A39" w:rsidP="008C2A39" w:rsidRDefault="008C2A39" w14:paraId="591FAB16" w14:textId="2EF34415">
      <w:pPr>
        <w:rPr>
          <w:lang w:val="es-CO"/>
        </w:rPr>
      </w:pPr>
    </w:p>
    <w:p w:rsidRPr="00436166" w:rsidR="00BC2F87" w:rsidP="0040045D" w:rsidRDefault="00BC2F87" w14:paraId="584614D6" w14:textId="139A3AD3">
      <w:pPr>
        <w:rPr>
          <w:rFonts w:cs="Arial"/>
          <w:bCs/>
          <w:lang w:val="es-CO"/>
        </w:rPr>
      </w:pPr>
      <w:r w:rsidRPr="00436166">
        <w:rPr>
          <w:rFonts w:cs="Arial"/>
          <w:bCs/>
          <w:lang w:val="es-CO"/>
        </w:rPr>
        <w:t>Ver Normograma Institucional (Proceso Gestión Jurídica).</w:t>
      </w:r>
    </w:p>
    <w:p w:rsidRPr="0040045D" w:rsidR="0040045D" w:rsidP="0040045D" w:rsidRDefault="0040045D" w14:paraId="155CEC08" w14:textId="77777777">
      <w:pPr>
        <w:rPr>
          <w:lang w:val="es-CO"/>
        </w:rPr>
      </w:pPr>
    </w:p>
    <w:p w:rsidR="00C056EE" w:rsidP="00D22D37" w:rsidRDefault="00967893" w14:paraId="7C5F61CB" w14:textId="5C98F663">
      <w:pPr>
        <w:pStyle w:val="Ttulo1"/>
        <w:ind w:left="284" w:hanging="284"/>
        <w:jc w:val="both"/>
      </w:pPr>
      <w:r>
        <w:t>6</w:t>
      </w:r>
      <w:r w:rsidRPr="005548F6" w:rsidR="005663AA">
        <w:t xml:space="preserve">. </w:t>
      </w:r>
      <w:r w:rsidRPr="005548F6" w:rsidR="00D22D37">
        <w:t>Definiciones</w:t>
      </w:r>
      <w:r w:rsidR="00D22D37">
        <w:t>:</w:t>
      </w:r>
    </w:p>
    <w:p w:rsidR="000E33BE" w:rsidP="000E33BE" w:rsidRDefault="000E33BE" w14:paraId="73312840" w14:textId="4F070338">
      <w:pPr>
        <w:rPr>
          <w:lang w:val="es-CO"/>
        </w:rPr>
      </w:pPr>
    </w:p>
    <w:p w:rsidRPr="00EA5935" w:rsidR="000E33BE" w:rsidP="00682A15" w:rsidRDefault="000E33BE" w14:paraId="50B5605E" w14:textId="40E07559">
      <w:pPr>
        <w:pStyle w:val="Prrafodelista"/>
        <w:numPr>
          <w:ilvl w:val="0"/>
          <w:numId w:val="6"/>
        </w:numPr>
        <w:jc w:val="both"/>
        <w:rPr>
          <w:lang w:val="es-CO"/>
        </w:rPr>
      </w:pPr>
      <w:r w:rsidRPr="00EA5935">
        <w:rPr>
          <w:b/>
          <w:bCs/>
          <w:lang w:val="es-CO"/>
        </w:rPr>
        <w:t xml:space="preserve">Accidente de Trabajo: </w:t>
      </w:r>
      <w:r w:rsidR="00C91574">
        <w:rPr>
          <w:lang w:val="es-CO"/>
        </w:rPr>
        <w:t>e</w:t>
      </w:r>
      <w:r w:rsidRPr="00EA5935">
        <w:rPr>
          <w:lang w:val="es-CO"/>
        </w:rPr>
        <w:t>s accidente de trabajo todo suceso repentino que sobrevenga por causa o con ocasión del trabajo, y que produzca en el trabajador una lesión orgánica, una perturbación funcional o psiquiátrica, una invalidez o la muerte.</w:t>
      </w:r>
    </w:p>
    <w:p w:rsidRPr="000E33BE" w:rsidR="000E33BE" w:rsidP="000E33BE" w:rsidRDefault="000E33BE" w14:paraId="593EDE4C" w14:textId="77777777">
      <w:pPr>
        <w:jc w:val="both"/>
        <w:rPr>
          <w:lang w:val="es-CO"/>
        </w:rPr>
      </w:pPr>
    </w:p>
    <w:p w:rsidRPr="00EA5935" w:rsidR="000E33BE" w:rsidP="00EA5935" w:rsidRDefault="000E33BE" w14:paraId="5BE2F5E1" w14:textId="77777777">
      <w:pPr>
        <w:pStyle w:val="Prrafodelista"/>
        <w:jc w:val="both"/>
        <w:rPr>
          <w:lang w:val="es-CO"/>
        </w:rPr>
      </w:pPr>
      <w:r w:rsidRPr="00EA5935">
        <w:rPr>
          <w:lang w:val="es-CO"/>
        </w:rPr>
        <w:t>Es también accidente de trabajo aquel que se produce durante la ejecución de órdenes del empleador, o contratante durante la ejecución de una labor bajo su autoridad, aún fuera del lugar y horas de trabajo.</w:t>
      </w:r>
    </w:p>
    <w:p w:rsidRPr="000E33BE" w:rsidR="000E33BE" w:rsidP="000E33BE" w:rsidRDefault="000E33BE" w14:paraId="2CFFA4A3" w14:textId="77777777">
      <w:pPr>
        <w:jc w:val="both"/>
        <w:rPr>
          <w:lang w:val="es-CO"/>
        </w:rPr>
      </w:pPr>
    </w:p>
    <w:p w:rsidRPr="00EA5935" w:rsidR="000E33BE" w:rsidP="00EA5935" w:rsidRDefault="000E33BE" w14:paraId="665BCA45" w14:textId="77777777">
      <w:pPr>
        <w:pStyle w:val="Prrafodelista"/>
        <w:jc w:val="both"/>
        <w:rPr>
          <w:lang w:val="es-CO"/>
        </w:rPr>
      </w:pPr>
      <w:r w:rsidRPr="00EA5935">
        <w:rPr>
          <w:lang w:val="es-CO"/>
        </w:rPr>
        <w:t>Igualmente se considera accidente de trabajo el que se produzca durante el traslado de los trabajadores o contratistas desde su residencia a los lugares de trabajo o viceversa, cuando el transporte lo suministre el empleador.</w:t>
      </w:r>
    </w:p>
    <w:p w:rsidRPr="000E33BE" w:rsidR="000E33BE" w:rsidP="000E33BE" w:rsidRDefault="000E33BE" w14:paraId="6A6B96B9" w14:textId="77777777">
      <w:pPr>
        <w:jc w:val="both"/>
        <w:rPr>
          <w:lang w:val="es-CO"/>
        </w:rPr>
      </w:pPr>
    </w:p>
    <w:p w:rsidRPr="00EA5935" w:rsidR="000E33BE" w:rsidP="00EA5935" w:rsidRDefault="000E33BE" w14:paraId="3C82395C" w14:textId="310A780B">
      <w:pPr>
        <w:pStyle w:val="Prrafodelista"/>
        <w:jc w:val="both"/>
        <w:rPr>
          <w:lang w:val="es-CO"/>
        </w:rPr>
      </w:pPr>
      <w:r w:rsidRPr="00EA5935">
        <w:rPr>
          <w:lang w:val="es-CO"/>
        </w:rPr>
        <w:t xml:space="preserve">También se considerará como accidente de trabajo el ocurrido durante el ejercicio de la función </w:t>
      </w:r>
      <w:r w:rsidRPr="00C91574">
        <w:rPr>
          <w:lang w:val="es-CO"/>
        </w:rPr>
        <w:t>sindical</w:t>
      </w:r>
      <w:r w:rsidRPr="00C91574" w:rsidR="0065226C">
        <w:rPr>
          <w:lang w:val="es-CO"/>
        </w:rPr>
        <w:t>,</w:t>
      </w:r>
      <w:r w:rsidRPr="00C91574">
        <w:rPr>
          <w:lang w:val="es-CO"/>
        </w:rPr>
        <w:t xml:space="preserve"> a</w:t>
      </w:r>
      <w:r w:rsidRPr="00EA5935">
        <w:rPr>
          <w:lang w:val="es-CO"/>
        </w:rPr>
        <w:t>unque el trabajador se encuentre en permiso sindical siempre que el accidente se produzca en cumplimiento de dicha función.</w:t>
      </w:r>
    </w:p>
    <w:p w:rsidRPr="000E33BE" w:rsidR="000E33BE" w:rsidP="000E33BE" w:rsidRDefault="000E33BE" w14:paraId="6ADF4574" w14:textId="77777777">
      <w:pPr>
        <w:jc w:val="both"/>
        <w:rPr>
          <w:lang w:val="es-CO"/>
        </w:rPr>
      </w:pPr>
    </w:p>
    <w:p w:rsidR="000E33BE" w:rsidP="009D0B8D" w:rsidRDefault="000E33BE" w14:paraId="5B1368AA" w14:textId="5EC7D26D">
      <w:pPr>
        <w:pStyle w:val="Prrafodelista"/>
        <w:jc w:val="both"/>
        <w:rPr>
          <w:lang w:val="es-CO"/>
        </w:rPr>
      </w:pPr>
      <w:r w:rsidRPr="00EA5935">
        <w:rPr>
          <w:lang w:val="es-CO"/>
        </w:rPr>
        <w:t>De igual forma se considera accidente de trabajo el que se produzca por la ejecución de actividades recreativas, deportivas o culturales, cuando se actúe por cuenta o en representación del empleador o de la empresa usuaria cuando se trate de trabajadores de empresas de servicios temporales que se encuentren en misión.</w:t>
      </w:r>
    </w:p>
    <w:p w:rsidRPr="009159C5" w:rsidR="00D82C59" w:rsidP="009159C5" w:rsidRDefault="00D82C59" w14:paraId="32E09A08" w14:textId="77777777">
      <w:pPr>
        <w:jc w:val="both"/>
        <w:rPr>
          <w:lang w:val="es-CO"/>
        </w:rPr>
      </w:pPr>
    </w:p>
    <w:p w:rsidRPr="00CA1024" w:rsidR="003A3A7C" w:rsidP="00682A15" w:rsidRDefault="00D82C59" w14:paraId="434D1C89" w14:textId="2620BFE6">
      <w:pPr>
        <w:pStyle w:val="Prrafodelista"/>
        <w:numPr>
          <w:ilvl w:val="0"/>
          <w:numId w:val="6"/>
        </w:numPr>
        <w:jc w:val="both"/>
        <w:rPr>
          <w:lang w:val="es-CO"/>
        </w:rPr>
      </w:pPr>
      <w:r w:rsidRPr="00CA1024">
        <w:rPr>
          <w:b/>
          <w:lang w:val="es-CO"/>
        </w:rPr>
        <w:t>Desconexión laboral:</w:t>
      </w:r>
      <w:r w:rsidRPr="00CA1024" w:rsidR="003A3A7C">
        <w:rPr>
          <w:b/>
          <w:lang w:val="es-CO"/>
        </w:rPr>
        <w:t xml:space="preserve"> </w:t>
      </w:r>
      <w:r w:rsidRPr="00CA1024" w:rsidR="003A3A7C">
        <w:rPr>
          <w:lang w:val="es-CO"/>
        </w:rPr>
        <w:t>Entiéndase como el derecho que tienen todos los trabajadores y servidores públicos, a no tener contacto, por cualquier medio o herramienta, bien sea tecnológica o no, para cuestiones relacionadas con su ámbito o actividad laboral, en horarios por fuera de la jornada ordinaria o jornada máxima legal de trabajo, o convenida, ni en sus vacaciones o descansos. Por su parte el empleador se abstendrá de formular órdenes u otros requerimientos al trabajador por fuera de la jornada laboral.</w:t>
      </w:r>
    </w:p>
    <w:p w:rsidRPr="003A3A7C" w:rsidR="00D82C59" w:rsidP="003A3A7C" w:rsidRDefault="00D82C59" w14:paraId="343A696E" w14:textId="57907C97">
      <w:pPr>
        <w:jc w:val="both"/>
        <w:rPr>
          <w:b/>
          <w:highlight w:val="green"/>
          <w:lang w:val="es-CO"/>
        </w:rPr>
      </w:pPr>
    </w:p>
    <w:p w:rsidRPr="00EA5935" w:rsidR="000E33BE" w:rsidP="00682A15" w:rsidRDefault="000E33BE" w14:paraId="5DCD4610" w14:textId="076E91C6">
      <w:pPr>
        <w:pStyle w:val="Prrafodelista"/>
        <w:numPr>
          <w:ilvl w:val="0"/>
          <w:numId w:val="6"/>
        </w:numPr>
        <w:jc w:val="both"/>
        <w:rPr>
          <w:lang w:val="es-CO"/>
        </w:rPr>
      </w:pPr>
      <w:r w:rsidRPr="006B6F99">
        <w:rPr>
          <w:b/>
          <w:lang w:val="es-CO"/>
        </w:rPr>
        <w:t xml:space="preserve">Enfermedad </w:t>
      </w:r>
      <w:r w:rsidR="00231EA9">
        <w:rPr>
          <w:b/>
          <w:lang w:val="es-CO"/>
        </w:rPr>
        <w:t>laboral</w:t>
      </w:r>
      <w:r w:rsidRPr="00EA5935">
        <w:rPr>
          <w:b/>
          <w:lang w:val="es-CO"/>
        </w:rPr>
        <w:t>:</w:t>
      </w:r>
      <w:r w:rsidRPr="00EA5935">
        <w:rPr>
          <w:lang w:val="es-CO"/>
        </w:rPr>
        <w:t xml:space="preserve"> es enfermedad laboral la contraída como resultado de la exposición a factores de riesgo inherentes a la actividad laboral o del medio en el que el trabajador se ha visto obligado a trabajar. El Gobierno Nacional, determinará, en forma periódica, las enfermedades que se consideran como laborales y en los casos en que una enfermedad no figure en la tabla de enfermedades laborales, pero se demuestre la relación de causalidad con los factores de riesgo ocupacional será reconocida como enfermedad laboral, conforme lo establecido en las normas legales vigentes.</w:t>
      </w:r>
    </w:p>
    <w:p w:rsidR="007B7A07" w:rsidP="007B7A07" w:rsidRDefault="007B7A07" w14:paraId="534A93BB" w14:textId="77777777">
      <w:pPr>
        <w:rPr>
          <w:lang w:val="es-CO"/>
        </w:rPr>
      </w:pPr>
    </w:p>
    <w:p w:rsidRPr="00EA5935" w:rsidR="007B7A07" w:rsidP="00682A15" w:rsidRDefault="007B7A07" w14:paraId="799260F1" w14:textId="37DB0CA2">
      <w:pPr>
        <w:pStyle w:val="Prrafodelista"/>
        <w:numPr>
          <w:ilvl w:val="0"/>
          <w:numId w:val="6"/>
        </w:numPr>
        <w:jc w:val="both"/>
        <w:rPr>
          <w:lang w:val="es-CO"/>
        </w:rPr>
      </w:pPr>
      <w:r w:rsidRPr="00EA5935">
        <w:rPr>
          <w:b/>
          <w:lang w:val="es-CO"/>
        </w:rPr>
        <w:lastRenderedPageBreak/>
        <w:t>Trabajo en Casa:</w:t>
      </w:r>
      <w:r w:rsidRPr="00EA5935">
        <w:rPr>
          <w:lang w:val="es-CO"/>
        </w:rPr>
        <w:t xml:space="preserve"> se define como trabajo en casa la habilitación al servidor público o trabajador del sector privado para desempeñar transitoriamente sus funciones o actividades laborales por fuera del sitio donde habitualmente las realiza, sin modificar la naturaleza del contrato o relación laboral, o legal y reglamentaria respectiva, ni tampoco desmejorar las condiciones del contrato laboral, cuando se presenten circunstancias ocasionales, excepcionales o especiales que impidan que el trabajador pueda realizar sus funciones en su lugar de trabajo, privilegiando el uso de las tecnologías de la información y las comunicaciones.</w:t>
      </w:r>
    </w:p>
    <w:p w:rsidRPr="007B7A07" w:rsidR="007B7A07" w:rsidP="007B7A07" w:rsidRDefault="007B7A07" w14:paraId="7F9DE506" w14:textId="77777777">
      <w:pPr>
        <w:jc w:val="both"/>
        <w:rPr>
          <w:lang w:val="es-CO"/>
        </w:rPr>
      </w:pPr>
    </w:p>
    <w:p w:rsidR="000E33BE" w:rsidP="009D0B8D" w:rsidRDefault="007B7A07" w14:paraId="10F00107" w14:textId="2BE214B7">
      <w:pPr>
        <w:pStyle w:val="Prrafodelista"/>
        <w:jc w:val="both"/>
        <w:rPr>
          <w:lang w:val="es-CO"/>
        </w:rPr>
      </w:pPr>
      <w:r w:rsidRPr="00EA5935">
        <w:rPr>
          <w:lang w:val="es-CO"/>
        </w:rPr>
        <w:t>Este no se limita al trabajo que puede ser realizado mediante tecnologías de la información y las comunicaciones, medios informáticos o análogos, sino que se extiende a cualquier tipo de trabajo o labor que no requiera la presencia física del trabajador o funcionario en las instalaciones de la empresa o entidad.</w:t>
      </w:r>
    </w:p>
    <w:p w:rsidR="000A1913" w:rsidP="009D0B8D" w:rsidRDefault="000A1913" w14:paraId="1B418A9F" w14:textId="3C6FBCF2">
      <w:pPr>
        <w:pStyle w:val="Prrafodelista"/>
        <w:jc w:val="both"/>
        <w:rPr>
          <w:lang w:val="es-CO"/>
        </w:rPr>
      </w:pPr>
    </w:p>
    <w:p w:rsidRPr="00C93612" w:rsidR="000A1913" w:rsidP="00C32081" w:rsidRDefault="000A1913" w14:paraId="25B058D2" w14:textId="53FDD6BF">
      <w:pPr>
        <w:pStyle w:val="Prrafodelista"/>
        <w:jc w:val="both"/>
      </w:pPr>
      <w:r w:rsidRPr="005C778A">
        <w:t>La habilitación del trabajo en casa no modifica ni afecta los derechos</w:t>
      </w:r>
      <w:r w:rsidRPr="00C62E5F">
        <w:t xml:space="preserve"> y garantías establecidos en la Ley Laboral, ni las condiciones laborales establecidas o pactadas al inicio del </w:t>
      </w:r>
      <w:r>
        <w:t>vínculo</w:t>
      </w:r>
      <w:r w:rsidRPr="00C62E5F">
        <w:t xml:space="preserve"> legal y reglamentario con la entidad.</w:t>
      </w:r>
      <w:r>
        <w:t xml:space="preserve"> </w:t>
      </w:r>
    </w:p>
    <w:p w:rsidR="00DB1CE3" w:rsidP="00C056EE" w:rsidRDefault="00DB1CE3" w14:paraId="7237A6FF" w14:textId="6EE164B5">
      <w:pPr>
        <w:jc w:val="both"/>
        <w:rPr>
          <w:rFonts w:cs="Arial"/>
          <w:bCs/>
          <w:lang w:val="es-CO"/>
        </w:rPr>
      </w:pPr>
    </w:p>
    <w:p w:rsidRPr="00EA5935" w:rsidR="007B7A07" w:rsidP="00682A15" w:rsidRDefault="007B7A07" w14:paraId="57E16AF7" w14:textId="32C2AA3E">
      <w:pPr>
        <w:pStyle w:val="Prrafodelista"/>
        <w:numPr>
          <w:ilvl w:val="0"/>
          <w:numId w:val="6"/>
        </w:numPr>
        <w:jc w:val="both"/>
        <w:rPr>
          <w:rFonts w:cs="Arial"/>
          <w:bCs/>
          <w:lang w:val="es-CO"/>
        </w:rPr>
      </w:pPr>
      <w:r w:rsidRPr="002434C7">
        <w:rPr>
          <w:rFonts w:cs="Arial"/>
          <w:b/>
          <w:bCs/>
          <w:lang w:val="es-CO"/>
        </w:rPr>
        <w:t xml:space="preserve">Reversibilidad: </w:t>
      </w:r>
      <w:r w:rsidRPr="002434C7" w:rsidR="00661DFC">
        <w:rPr>
          <w:rFonts w:cs="Arial"/>
          <w:bCs/>
          <w:lang w:val="es-CO"/>
        </w:rPr>
        <w:t>Es una</w:t>
      </w:r>
      <w:r w:rsidRPr="00EA5935" w:rsidR="00661DFC">
        <w:rPr>
          <w:rFonts w:cs="Arial"/>
          <w:bCs/>
          <w:lang w:val="es-CO"/>
        </w:rPr>
        <w:t xml:space="preserve"> facultad </w:t>
      </w:r>
      <w:r w:rsidRPr="00EA5935">
        <w:rPr>
          <w:rFonts w:cs="Arial"/>
          <w:bCs/>
          <w:lang w:val="es-CO"/>
        </w:rPr>
        <w:t xml:space="preserve">y un derecho </w:t>
      </w:r>
      <w:r w:rsidRPr="00436166">
        <w:rPr>
          <w:rFonts w:cs="Arial"/>
          <w:bCs/>
          <w:lang w:val="es-CO"/>
        </w:rPr>
        <w:t xml:space="preserve">del servidor </w:t>
      </w:r>
      <w:r w:rsidRPr="00436166" w:rsidR="00661DFC">
        <w:rPr>
          <w:rFonts w:cs="Arial"/>
          <w:bCs/>
          <w:lang w:val="es-CO"/>
        </w:rPr>
        <w:t>público que</w:t>
      </w:r>
      <w:r w:rsidRPr="00EA5935" w:rsidR="00661DFC">
        <w:rPr>
          <w:rFonts w:cs="Arial"/>
          <w:bCs/>
          <w:lang w:val="es-CO"/>
        </w:rPr>
        <w:t xml:space="preserve"> labora</w:t>
      </w:r>
      <w:r w:rsidRPr="00EA5935">
        <w:rPr>
          <w:rFonts w:cs="Arial"/>
          <w:bCs/>
          <w:lang w:val="es-CO"/>
        </w:rPr>
        <w:t xml:space="preserve"> en casa. </w:t>
      </w:r>
      <w:r w:rsidRPr="00EA5935" w:rsidR="00661DFC">
        <w:rPr>
          <w:rFonts w:cs="Arial"/>
          <w:bCs/>
          <w:lang w:val="es-CO"/>
        </w:rPr>
        <w:t xml:space="preserve">La cual se traduce </w:t>
      </w:r>
      <w:r w:rsidRPr="00EA5935">
        <w:rPr>
          <w:rFonts w:cs="Arial"/>
          <w:bCs/>
          <w:lang w:val="es-CO"/>
        </w:rPr>
        <w:t>en la posibilidad de que dicho servidor retorne a su puesto habitual de trabajo</w:t>
      </w:r>
      <w:r w:rsidRPr="00EA5935" w:rsidR="00661DFC">
        <w:rPr>
          <w:rFonts w:cs="Arial"/>
          <w:bCs/>
          <w:lang w:val="es-CO"/>
        </w:rPr>
        <w:t xml:space="preserve"> en presencialidad</w:t>
      </w:r>
      <w:r w:rsidRPr="00EA5935">
        <w:rPr>
          <w:rFonts w:cs="Arial"/>
          <w:bCs/>
          <w:lang w:val="es-CO"/>
        </w:rPr>
        <w:t>, en las instalaciones</w:t>
      </w:r>
      <w:r w:rsidRPr="00EA5935" w:rsidR="00661DFC">
        <w:rPr>
          <w:rFonts w:cs="Arial"/>
          <w:bCs/>
          <w:lang w:val="es-CO"/>
        </w:rPr>
        <w:t xml:space="preserve"> del Instituto Nacional para Ciegos –INCI-</w:t>
      </w:r>
      <w:r w:rsidRPr="00EA5935">
        <w:rPr>
          <w:rFonts w:cs="Arial"/>
          <w:bCs/>
          <w:lang w:val="es-CO"/>
        </w:rPr>
        <w:t>. Si</w:t>
      </w:r>
      <w:r w:rsidRPr="00EA5935" w:rsidR="00661DFC">
        <w:rPr>
          <w:rFonts w:cs="Arial"/>
          <w:bCs/>
          <w:lang w:val="es-CO"/>
        </w:rPr>
        <w:t xml:space="preserve"> el Instituto Nacional para Ciegos –INCI-</w:t>
      </w:r>
      <w:r w:rsidRPr="00EA5935">
        <w:rPr>
          <w:rFonts w:cs="Arial"/>
          <w:bCs/>
          <w:lang w:val="es-CO"/>
        </w:rPr>
        <w:t xml:space="preserve"> o el servidor desean dar por terminada la modalidad de trabajo en casa, deben comunicar a la otra parte, debiendo el</w:t>
      </w:r>
      <w:r w:rsidRPr="00EA5935" w:rsidR="00661DFC">
        <w:rPr>
          <w:rFonts w:cs="Arial"/>
          <w:bCs/>
          <w:lang w:val="es-CO"/>
        </w:rPr>
        <w:t xml:space="preserve"> servidor público</w:t>
      </w:r>
      <w:r w:rsidRPr="00EA5935">
        <w:rPr>
          <w:rFonts w:cs="Arial"/>
          <w:bCs/>
          <w:lang w:val="es-CO"/>
        </w:rPr>
        <w:t xml:space="preserve"> incorporarse nuevamente a su sitio de trabajo en su horario habitual.</w:t>
      </w:r>
      <w:r w:rsidRPr="5CB38DAD" w:rsidR="1039132C">
        <w:rPr>
          <w:rFonts w:cs="Arial"/>
          <w:lang w:val="es-CO"/>
        </w:rPr>
        <w:t xml:space="preserve"> </w:t>
      </w:r>
    </w:p>
    <w:p w:rsidR="00661DFC" w:rsidP="007B7A07" w:rsidRDefault="00661DFC" w14:paraId="4A268893" w14:textId="0EACC372">
      <w:pPr>
        <w:jc w:val="both"/>
        <w:rPr>
          <w:rFonts w:cs="Arial"/>
          <w:bCs/>
          <w:lang w:val="es-CO"/>
        </w:rPr>
      </w:pPr>
    </w:p>
    <w:p w:rsidRPr="00EA5935" w:rsidR="00661DFC" w:rsidP="00682A15" w:rsidRDefault="00661DFC" w14:paraId="14D29C39" w14:textId="1B622BBC">
      <w:pPr>
        <w:pStyle w:val="Prrafodelista"/>
        <w:numPr>
          <w:ilvl w:val="0"/>
          <w:numId w:val="6"/>
        </w:numPr>
        <w:jc w:val="both"/>
        <w:rPr>
          <w:rFonts w:cs="Arial"/>
          <w:bCs/>
          <w:lang w:val="es-CO"/>
        </w:rPr>
      </w:pPr>
      <w:r w:rsidRPr="00EA5935">
        <w:rPr>
          <w:rFonts w:cs="Arial"/>
          <w:b/>
          <w:bCs/>
          <w:lang w:val="es-CO"/>
        </w:rPr>
        <w:t>Servidor Público del Instituto Nacional para Ciegos –</w:t>
      </w:r>
      <w:r w:rsidR="006B6F99">
        <w:rPr>
          <w:rFonts w:cs="Arial"/>
          <w:b/>
          <w:bCs/>
          <w:lang w:val="es-CO"/>
        </w:rPr>
        <w:t xml:space="preserve"> </w:t>
      </w:r>
      <w:r w:rsidRPr="00EA5935">
        <w:rPr>
          <w:rFonts w:cs="Arial"/>
          <w:b/>
          <w:bCs/>
          <w:lang w:val="es-CO"/>
        </w:rPr>
        <w:t xml:space="preserve">INCI: </w:t>
      </w:r>
      <w:r w:rsidRPr="00EA5935">
        <w:rPr>
          <w:rFonts w:cs="Arial"/>
          <w:bCs/>
          <w:lang w:val="es-CO"/>
        </w:rPr>
        <w:t>Llámese servidores públicos a los funcionarios de carrera administrativa, libre nombramiento y remoción, y en provisionalidad, que prestan sus servicios en forma permanente al Instituto Nacional para Ciegos –INCI-, mediante una vinculación legal y reglamentaria.</w:t>
      </w:r>
    </w:p>
    <w:p w:rsidR="00661DFC" w:rsidP="00661DFC" w:rsidRDefault="00661DFC" w14:paraId="4AF0EEC9" w14:textId="3994CACC">
      <w:pPr>
        <w:jc w:val="both"/>
        <w:rPr>
          <w:rFonts w:cs="Arial"/>
          <w:bCs/>
          <w:lang w:val="es-CO"/>
        </w:rPr>
      </w:pPr>
    </w:p>
    <w:p w:rsidRPr="00CA1024" w:rsidR="00661DFC" w:rsidP="00682A15" w:rsidRDefault="00661DFC" w14:paraId="2FFF4D5D" w14:textId="260DBD12">
      <w:pPr>
        <w:pStyle w:val="Prrafodelista"/>
        <w:numPr>
          <w:ilvl w:val="0"/>
          <w:numId w:val="6"/>
        </w:numPr>
        <w:jc w:val="both"/>
        <w:rPr>
          <w:rFonts w:cs="Arial"/>
          <w:bCs/>
          <w:sz w:val="22"/>
          <w:szCs w:val="22"/>
          <w:lang w:val="es-CO"/>
        </w:rPr>
      </w:pPr>
      <w:r w:rsidRPr="00EA5935">
        <w:rPr>
          <w:rFonts w:cs="Arial"/>
          <w:b/>
          <w:bCs/>
          <w:lang w:val="es-CO"/>
        </w:rPr>
        <w:t xml:space="preserve">Situaciones ocasionales, excepcionales o especiales: </w:t>
      </w:r>
      <w:r w:rsidRPr="00EA5935">
        <w:rPr>
          <w:rFonts w:cs="Arial"/>
          <w:bCs/>
          <w:lang w:val="es-CO"/>
        </w:rPr>
        <w:t xml:space="preserve">imprevisibles o irresistibles que generan riesgos para el servidor o inconveniencia para que el servidor público se traslade hasta el lugar de trabajo o haga uso de las instalaciones de la entidad. La ocurrencia de la situación debe ser demostrable, para eso, deberá acudirse a los actos administrativos emitidos por las autoridades nacionales, locales o institucionales, que las declaren o reconozcan. En todo caso, para la habilitación de trabajo en casa, se requiere que en el acto y/o comunicación que </w:t>
      </w:r>
      <w:r w:rsidRPr="00CA1024">
        <w:rPr>
          <w:rFonts w:cs="Arial"/>
          <w:bCs/>
          <w:sz w:val="22"/>
          <w:szCs w:val="22"/>
          <w:lang w:val="es-CO"/>
        </w:rPr>
        <w:t xml:space="preserve">determina la habilitación, se haga un resumen sucinto de las circunstancias de hecho y de derecho que están ocurriendo. </w:t>
      </w:r>
    </w:p>
    <w:p w:rsidRPr="00CA1024" w:rsidR="00CA1024" w:rsidP="00CA1024" w:rsidRDefault="00CA1024" w14:paraId="25378773" w14:textId="77777777">
      <w:pPr>
        <w:pStyle w:val="Prrafodelista"/>
        <w:jc w:val="both"/>
        <w:rPr>
          <w:rFonts w:cs="Arial"/>
          <w:b/>
          <w:bCs/>
          <w:sz w:val="22"/>
          <w:szCs w:val="22"/>
          <w:lang w:val="es-CO"/>
        </w:rPr>
      </w:pPr>
    </w:p>
    <w:p w:rsidRPr="002605C6" w:rsidR="00CA1024" w:rsidP="00682A15" w:rsidRDefault="00CA1024" w14:paraId="1F4495E7" w14:textId="44734590">
      <w:pPr>
        <w:pStyle w:val="Prrafodelista"/>
        <w:numPr>
          <w:ilvl w:val="0"/>
          <w:numId w:val="6"/>
        </w:numPr>
        <w:jc w:val="both"/>
        <w:rPr>
          <w:rFonts w:cs="Arial"/>
          <w:bCs/>
          <w:lang w:val="es-CO"/>
        </w:rPr>
      </w:pPr>
      <w:r w:rsidRPr="002605C6">
        <w:rPr>
          <w:rFonts w:cs="Arial"/>
          <w:b/>
          <w:bCs/>
          <w:lang w:val="es-CO"/>
        </w:rPr>
        <w:t>Ausentismo laboral</w:t>
      </w:r>
      <w:r w:rsidRPr="002605C6">
        <w:rPr>
          <w:rFonts w:cs="Arial"/>
          <w:bCs/>
          <w:lang w:val="es-CO"/>
        </w:rPr>
        <w:t>: Consiste en la inasistencia de un servidor público a su puesto de trabajo durante su jornada laboral, incluida la figura de trabajo en casa. Puede ser justificad</w:t>
      </w:r>
      <w:r w:rsidRPr="002605C6" w:rsidR="0090314E">
        <w:rPr>
          <w:rFonts w:cs="Arial"/>
          <w:bCs/>
          <w:lang w:val="es-CO"/>
        </w:rPr>
        <w:t>a</w:t>
      </w:r>
      <w:r w:rsidRPr="002605C6">
        <w:rPr>
          <w:rFonts w:cs="Arial"/>
          <w:bCs/>
          <w:lang w:val="es-CO"/>
        </w:rPr>
        <w:t xml:space="preserve"> o injustificad</w:t>
      </w:r>
      <w:r w:rsidRPr="002605C6" w:rsidR="0090314E">
        <w:rPr>
          <w:rFonts w:cs="Arial"/>
          <w:bCs/>
          <w:lang w:val="es-CO"/>
        </w:rPr>
        <w:t>a</w:t>
      </w:r>
      <w:r w:rsidRPr="002605C6">
        <w:rPr>
          <w:rFonts w:cs="Arial"/>
          <w:bCs/>
          <w:lang w:val="es-CO"/>
        </w:rPr>
        <w:t>.</w:t>
      </w:r>
    </w:p>
    <w:p w:rsidRPr="005423C5" w:rsidR="0090314E" w:rsidP="0090314E" w:rsidRDefault="0090314E" w14:paraId="65F3517E" w14:textId="77777777">
      <w:pPr>
        <w:pStyle w:val="Prrafodelista"/>
        <w:rPr>
          <w:rFonts w:cs="Arial"/>
          <w:bCs/>
          <w:highlight w:val="yellow"/>
          <w:lang w:val="es-CO"/>
        </w:rPr>
      </w:pPr>
    </w:p>
    <w:p w:rsidRPr="002605C6" w:rsidR="0090314E" w:rsidP="00682A15" w:rsidRDefault="0090314E" w14:paraId="547C588D" w14:textId="1F40E64C">
      <w:pPr>
        <w:numPr>
          <w:ilvl w:val="0"/>
          <w:numId w:val="6"/>
        </w:numPr>
        <w:spacing w:after="200" w:line="276" w:lineRule="auto"/>
        <w:jc w:val="both"/>
        <w:rPr>
          <w:rFonts w:cs="Arial"/>
        </w:rPr>
      </w:pPr>
      <w:r w:rsidRPr="002605C6">
        <w:rPr>
          <w:rFonts w:cs="Arial"/>
          <w:b/>
          <w:bCs/>
        </w:rPr>
        <w:t xml:space="preserve">Emergencia Sanitaria: </w:t>
      </w:r>
      <w:r w:rsidRPr="002605C6">
        <w:rPr>
          <w:rFonts w:cs="Arial"/>
        </w:rPr>
        <w:t>La Organización Mundial de la Salud (OMS) utiliza el término "emergencia de salud pública de interés internacional" (PHEIC, por sus siglas en inglés) cuando el brote de una enfermedad afecta a más de un país y se requiere una estrategia coordinada internacionalmente para enfrentarlo. Además, debe tener un impacto serio en la salud pública y ser "inusual" e "inesperado".</w:t>
      </w:r>
    </w:p>
    <w:p w:rsidR="0090314E" w:rsidP="00682A15" w:rsidRDefault="0090314E" w14:paraId="5DEC7CCB" w14:textId="6162DBC2">
      <w:pPr>
        <w:pStyle w:val="Prrafodelista"/>
        <w:numPr>
          <w:ilvl w:val="0"/>
          <w:numId w:val="6"/>
        </w:numPr>
        <w:jc w:val="both"/>
        <w:rPr>
          <w:rFonts w:cs="Arial"/>
        </w:rPr>
      </w:pPr>
      <w:r w:rsidRPr="002605C6">
        <w:rPr>
          <w:rFonts w:cs="Arial"/>
          <w:b/>
        </w:rPr>
        <w:t>Emergencia Social:</w:t>
      </w:r>
      <w:r w:rsidRPr="002605C6">
        <w:rPr>
          <w:rFonts w:cs="Arial"/>
        </w:rPr>
        <w:t xml:space="preserve">  Se trata de una situación imprevista y no programada. Supone un factor favorecedor de procesos de vulnerabilidad e incluso, de exclusión social. Requieren la respuesta inmediata, que evite el desarrollo de estados de desprotección y que modifica cualitativamente el contexto personal y social.</w:t>
      </w:r>
    </w:p>
    <w:p w:rsidR="00731E04" w:rsidP="00C93612" w:rsidRDefault="00731E04" w14:paraId="28957F24" w14:textId="77777777">
      <w:pPr>
        <w:pStyle w:val="Prrafodelista"/>
        <w:jc w:val="both"/>
        <w:rPr>
          <w:rFonts w:cs="Arial"/>
        </w:rPr>
      </w:pPr>
    </w:p>
    <w:p w:rsidRPr="002434C7" w:rsidR="00731E04" w:rsidRDefault="00731E04" w14:paraId="5EA906EC" w14:textId="49346561">
      <w:pPr>
        <w:pStyle w:val="Prrafodelista"/>
        <w:numPr>
          <w:ilvl w:val="0"/>
          <w:numId w:val="6"/>
        </w:numPr>
        <w:jc w:val="both"/>
        <w:rPr>
          <w:rFonts w:cs="Arial"/>
        </w:rPr>
      </w:pPr>
      <w:r w:rsidRPr="002434C7">
        <w:rPr>
          <w:b/>
        </w:rPr>
        <w:t>Voluntariedad</w:t>
      </w:r>
      <w:r w:rsidRPr="002434C7">
        <w:t>: Acuerdo de las voluntades de la administración y del empleado público para realizar las funciones propias del empleo mediante dicha modalidad, su permanencia y la terminación del mismo</w:t>
      </w:r>
    </w:p>
    <w:p w:rsidR="00C32081" w:rsidRDefault="00C32081" w14:paraId="608C33F7" w14:textId="243D7C17">
      <w:pPr>
        <w:rPr>
          <w:rFonts w:cs="Arial"/>
          <w:b/>
          <w:bCs/>
          <w:lang w:val="es-CO"/>
        </w:rPr>
      </w:pPr>
      <w:r>
        <w:rPr>
          <w:rFonts w:cs="Arial"/>
          <w:b/>
          <w:bCs/>
          <w:lang w:val="es-CO"/>
        </w:rPr>
        <w:br w:type="page"/>
      </w:r>
    </w:p>
    <w:p w:rsidRPr="007B7A07" w:rsidR="008345A9" w:rsidP="00C056EE" w:rsidRDefault="008345A9" w14:paraId="65CE4C34" w14:textId="77777777">
      <w:pPr>
        <w:jc w:val="both"/>
        <w:rPr>
          <w:rFonts w:cs="Arial"/>
          <w:b/>
          <w:bCs/>
          <w:lang w:val="es-CO"/>
        </w:rPr>
      </w:pPr>
    </w:p>
    <w:p w:rsidRPr="005548F6" w:rsidR="00B73802" w:rsidP="001F5B23" w:rsidRDefault="00967893" w14:paraId="5C0E8763" w14:textId="77777777">
      <w:pPr>
        <w:pStyle w:val="Ttulo1"/>
        <w:ind w:left="284" w:hanging="284"/>
        <w:jc w:val="both"/>
      </w:pPr>
      <w:r w:rsidRPr="001F5B23">
        <w:t>7</w:t>
      </w:r>
      <w:r w:rsidRPr="001F5B23" w:rsidR="005663AA">
        <w:t xml:space="preserve">. </w:t>
      </w:r>
      <w:r w:rsidRPr="001F5B23" w:rsidR="001F5B23">
        <w:t>Actividades</w:t>
      </w:r>
    </w:p>
    <w:p w:rsidRPr="005548F6" w:rsidR="00B73802" w:rsidP="00982471" w:rsidRDefault="00B73802" w14:paraId="346CB975" w14:textId="77777777">
      <w:pPr>
        <w:rPr>
          <w:rFonts w:cs="Arial"/>
        </w:rPr>
      </w:pPr>
    </w:p>
    <w:tbl>
      <w:tblPr>
        <w:tblStyle w:val="Tablaconcuadrcula1clara1"/>
        <w:tblW w:w="1658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A0" w:firstRow="1" w:lastRow="0" w:firstColumn="1" w:lastColumn="0" w:noHBand="1" w:noVBand="1"/>
      </w:tblPr>
      <w:tblGrid>
        <w:gridCol w:w="552"/>
        <w:gridCol w:w="4546"/>
        <w:gridCol w:w="2552"/>
        <w:gridCol w:w="1984"/>
        <w:gridCol w:w="3515"/>
        <w:gridCol w:w="3431"/>
      </w:tblGrid>
      <w:tr w:rsidRPr="00AB3981" w:rsidR="000948D3" w:rsidTr="00C93612" w14:paraId="3E4BE49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center"/>
          </w:tcPr>
          <w:p w:rsidRPr="00AB3981" w:rsidR="003976DB" w:rsidP="005548F6" w:rsidRDefault="003976DB" w14:paraId="4A1384D6" w14:textId="77777777">
            <w:pPr>
              <w:jc w:val="center"/>
              <w:rPr>
                <w:rFonts w:cs="Arial"/>
                <w:b w:val="0"/>
              </w:rPr>
            </w:pPr>
            <w:r w:rsidRPr="00AB3981">
              <w:rPr>
                <w:rFonts w:cs="Arial"/>
              </w:rPr>
              <w:t>#</w:t>
            </w:r>
          </w:p>
        </w:tc>
        <w:tc>
          <w:tcPr>
            <w:tcW w:w="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center"/>
          </w:tcPr>
          <w:p w:rsidRPr="00AB3981" w:rsidR="003976DB" w:rsidP="005548F6" w:rsidRDefault="003976DB" w14:paraId="69DBDC95" w14:textId="77777777">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AB3981">
              <w:rPr>
                <w:rFonts w:cs="Arial"/>
              </w:rPr>
              <w:t xml:space="preserve">Descripción </w:t>
            </w:r>
            <w:r w:rsidRPr="00AB3981" w:rsidR="00713633">
              <w:rPr>
                <w:rFonts w:cs="Arial"/>
              </w:rPr>
              <w:t>d</w:t>
            </w:r>
            <w:r w:rsidRPr="00AB3981">
              <w:rPr>
                <w:rFonts w:cs="Arial"/>
              </w:rPr>
              <w:t xml:space="preserve">e </w:t>
            </w:r>
            <w:r w:rsidRPr="00AB3981" w:rsidR="00713633">
              <w:rPr>
                <w:rFonts w:cs="Arial"/>
              </w:rPr>
              <w:t>l</w:t>
            </w:r>
            <w:r w:rsidRPr="00AB3981">
              <w:rPr>
                <w:rFonts w:cs="Arial"/>
              </w:rPr>
              <w:t>a Actividad</w:t>
            </w:r>
          </w:p>
        </w:tc>
        <w:tc>
          <w:tcPr>
            <w:tcW w:w="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center"/>
          </w:tcPr>
          <w:p w:rsidRPr="00AB3981" w:rsidR="003976DB" w:rsidP="005548F6" w:rsidRDefault="003976DB" w14:paraId="32AA2DFA" w14:textId="77777777">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AB3981">
              <w:rPr>
                <w:rFonts w:cs="Arial"/>
              </w:rPr>
              <w:t>Responsable</w:t>
            </w:r>
          </w:p>
          <w:p w:rsidRPr="00AB3981" w:rsidR="003976DB" w:rsidP="005548F6" w:rsidRDefault="003976DB" w14:paraId="45B28E3C" w14:textId="77777777">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AB3981">
              <w:rPr>
                <w:rFonts w:cs="Arial"/>
              </w:rPr>
              <w:t>(Cargo)</w:t>
            </w:r>
          </w:p>
        </w:tc>
        <w:tc>
          <w:tcPr>
            <w:tcW w:w="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center"/>
          </w:tcPr>
          <w:p w:rsidRPr="00AB3981" w:rsidR="003976DB" w:rsidP="005548F6" w:rsidRDefault="003976DB" w14:paraId="6E077966" w14:textId="77777777">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AB3981">
              <w:rPr>
                <w:rFonts w:cs="Arial"/>
              </w:rPr>
              <w:t>Dependencia</w:t>
            </w:r>
          </w:p>
        </w:tc>
        <w:tc>
          <w:tcPr>
            <w:tcW w:w="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center"/>
          </w:tcPr>
          <w:p w:rsidRPr="00AB3981" w:rsidR="003976DB" w:rsidP="005548F6" w:rsidRDefault="003976DB" w14:paraId="2FC92395" w14:textId="77777777">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AB3981">
              <w:rPr>
                <w:rFonts w:cs="Arial"/>
              </w:rPr>
              <w:t>Control</w:t>
            </w:r>
          </w:p>
          <w:p w:rsidRPr="00AB3981" w:rsidR="003976DB" w:rsidP="005548F6" w:rsidRDefault="003976DB" w14:paraId="5266E9C3" w14:textId="77777777">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AB3981">
              <w:rPr>
                <w:rFonts w:cs="Arial"/>
              </w:rPr>
              <w:t>(Si Aplica)</w:t>
            </w:r>
          </w:p>
        </w:tc>
        <w:tc>
          <w:tcPr>
            <w:tcW w:w="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center"/>
          </w:tcPr>
          <w:p w:rsidRPr="00AB3981" w:rsidR="003976DB" w:rsidP="005548F6" w:rsidRDefault="003976DB" w14:paraId="5122C77D" w14:textId="77777777">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AB3981">
              <w:rPr>
                <w:rFonts w:cs="Arial"/>
              </w:rPr>
              <w:t>Registros</w:t>
            </w:r>
          </w:p>
        </w:tc>
      </w:tr>
      <w:tr w:rsidRPr="00AB3981" w:rsidR="00DB1CE3" w:rsidTr="00C93612" w14:paraId="3A866F38" w14:textId="77777777">
        <w:trPr>
          <w:cnfStyle w:val="100000000000" w:firstRow="1" w:lastRow="0" w:firstColumn="0" w:lastColumn="0" w:oddVBand="0" w:evenVBand="0" w:oddHBand="0" w:evenHBand="0" w:firstRowFirstColumn="0" w:firstRowLastColumn="0" w:lastRowFirstColumn="0" w:lastRowLastColumn="0"/>
          <w:trHeight w:val="903"/>
          <w:tblHeader/>
        </w:trPr>
        <w:tc>
          <w:tcPr>
            <w:cnfStyle w:val="001000000000" w:firstRow="0" w:lastRow="0" w:firstColumn="1" w:lastColumn="0" w:oddVBand="0" w:evenVBand="0" w:oddHBand="0" w:evenHBand="0" w:firstRowFirstColumn="0" w:firstRowLastColumn="0" w:lastRowFirstColumn="0" w:lastRowLastColumn="0"/>
            <w:tcW w:w="0" w:type="dxa"/>
            <w:tcBorders>
              <w:top w:val="single" w:color="000000" w:themeColor="text1" w:sz="12" w:space="0"/>
              <w:left w:val="single" w:color="000000" w:themeColor="text1" w:sz="12" w:space="0"/>
              <w:bottom w:val="none" w:color="auto" w:sz="0" w:space="0"/>
            </w:tcBorders>
            <w:vAlign w:val="center"/>
          </w:tcPr>
          <w:p w:rsidRPr="00C93612" w:rsidR="00DB1CE3" w:rsidP="00DB1CE3" w:rsidRDefault="00DB1CE3" w14:paraId="008D816D" w14:textId="77777777">
            <w:pPr>
              <w:jc w:val="center"/>
              <w:rPr>
                <w:rFonts w:cs="Arial"/>
                <w:b w:val="0"/>
                <w:spacing w:val="-20"/>
              </w:rPr>
            </w:pPr>
            <w:r w:rsidRPr="00335006">
              <w:rPr>
                <w:rFonts w:cs="Arial"/>
                <w:spacing w:val="-20"/>
              </w:rPr>
              <w:t>1</w:t>
            </w:r>
          </w:p>
        </w:tc>
        <w:tc>
          <w:tcPr>
            <w:tcW w:w="0" w:type="dxa"/>
            <w:tcBorders>
              <w:top w:val="single" w:color="000000" w:themeColor="text1" w:sz="12" w:space="0"/>
              <w:bottom w:val="none" w:color="auto" w:sz="0" w:space="0"/>
            </w:tcBorders>
          </w:tcPr>
          <w:p w:rsidRPr="002434C7" w:rsidR="00231EA9" w:rsidP="00231EA9" w:rsidRDefault="00C91574" w14:paraId="3DCAA36F" w14:textId="547C3F51">
            <w:pPr>
              <w:jc w:val="both"/>
              <w:cnfStyle w:val="100000000000" w:firstRow="1" w:lastRow="0" w:firstColumn="0" w:lastColumn="0" w:oddVBand="0" w:evenVBand="0" w:oddHBand="0" w:evenHBand="0" w:firstRowFirstColumn="0" w:firstRowLastColumn="0" w:lastRowFirstColumn="0" w:lastRowLastColumn="0"/>
              <w:rPr>
                <w:b w:val="0"/>
                <w:bCs w:val="0"/>
              </w:rPr>
            </w:pPr>
            <w:r w:rsidRPr="002434C7">
              <w:rPr>
                <w:b w:val="0"/>
              </w:rPr>
              <w:t>R</w:t>
            </w:r>
            <w:r w:rsidRPr="002434C7" w:rsidR="00231EA9">
              <w:rPr>
                <w:b w:val="0"/>
              </w:rPr>
              <w:t>adicar la solicitud de habilitación de trabajo en casa utilizando el Formato de Solicitud de Trabajo en Casa, al correo</w:t>
            </w:r>
            <w:r w:rsidRPr="00C93612" w:rsidR="00231EA9">
              <w:t xml:space="preserve"> </w:t>
            </w:r>
            <w:hyperlink w:history="1" r:id="rId11">
              <w:r w:rsidRPr="00C93612" w:rsidR="00534D06">
                <w:rPr>
                  <w:rStyle w:val="Hipervnculo"/>
                </w:rPr>
                <w:t>correspondencia@inci.gov.co</w:t>
              </w:r>
            </w:hyperlink>
            <w:r w:rsidRPr="00C93612" w:rsidR="00231EA9">
              <w:rPr>
                <w:b w:val="0"/>
                <w:bCs w:val="0"/>
              </w:rPr>
              <w:t xml:space="preserve">, o </w:t>
            </w:r>
            <w:r w:rsidRPr="002434C7">
              <w:rPr>
                <w:b w:val="0"/>
              </w:rPr>
              <w:t>f</w:t>
            </w:r>
            <w:r w:rsidRPr="002434C7" w:rsidR="00231EA9">
              <w:rPr>
                <w:b w:val="0"/>
              </w:rPr>
              <w:t xml:space="preserve">ísicamente en la </w:t>
            </w:r>
            <w:r w:rsidRPr="002434C7">
              <w:rPr>
                <w:b w:val="0"/>
              </w:rPr>
              <w:t>ventanilla de correspondencia</w:t>
            </w:r>
            <w:r w:rsidRPr="002434C7" w:rsidR="00490E14">
              <w:rPr>
                <w:b w:val="0"/>
              </w:rPr>
              <w:t xml:space="preserve">, </w:t>
            </w:r>
            <w:r w:rsidRPr="002434C7" w:rsidR="00231EA9">
              <w:rPr>
                <w:b w:val="0"/>
              </w:rPr>
              <w:t>acompañada del soporte</w:t>
            </w:r>
            <w:r w:rsidRPr="002434C7" w:rsidR="00534D06">
              <w:rPr>
                <w:b w:val="0"/>
              </w:rPr>
              <w:t>(s)</w:t>
            </w:r>
            <w:r w:rsidRPr="002434C7" w:rsidR="00231EA9">
              <w:rPr>
                <w:b w:val="0"/>
              </w:rPr>
              <w:t xml:space="preserve"> que demuestre</w:t>
            </w:r>
            <w:r w:rsidRPr="002434C7" w:rsidR="00AA32A1">
              <w:rPr>
                <w:b w:val="0"/>
              </w:rPr>
              <w:t>n</w:t>
            </w:r>
            <w:r w:rsidRPr="002434C7" w:rsidR="00231EA9">
              <w:rPr>
                <w:b w:val="0"/>
              </w:rPr>
              <w:t xml:space="preserve"> la situación ocasional, excepcional o especial</w:t>
            </w:r>
            <w:r w:rsidRPr="002434C7" w:rsidR="00534D06">
              <w:rPr>
                <w:b w:val="0"/>
              </w:rPr>
              <w:t>.</w:t>
            </w:r>
          </w:p>
          <w:p w:rsidRPr="002434C7" w:rsidR="00DE50E9" w:rsidP="00231EA9" w:rsidRDefault="00DE50E9" w14:paraId="404C8A8E" w14:textId="536C309E">
            <w:pPr>
              <w:jc w:val="both"/>
              <w:cnfStyle w:val="100000000000" w:firstRow="1" w:lastRow="0" w:firstColumn="0" w:lastColumn="0" w:oddVBand="0" w:evenVBand="0" w:oddHBand="0" w:evenHBand="0" w:firstRowFirstColumn="0" w:firstRowLastColumn="0" w:lastRowFirstColumn="0" w:lastRowLastColumn="0"/>
              <w:rPr>
                <w:b w:val="0"/>
              </w:rPr>
            </w:pPr>
          </w:p>
          <w:p w:rsidRPr="002434C7" w:rsidR="00DE50E9" w:rsidP="00231EA9" w:rsidRDefault="00DE50E9" w14:paraId="7891FEBA" w14:textId="368531DE">
            <w:pPr>
              <w:jc w:val="both"/>
              <w:cnfStyle w:val="100000000000" w:firstRow="1" w:lastRow="0" w:firstColumn="0" w:lastColumn="0" w:oddVBand="0" w:evenVBand="0" w:oddHBand="0" w:evenHBand="0" w:firstRowFirstColumn="0" w:firstRowLastColumn="0" w:lastRowFirstColumn="0" w:lastRowLastColumn="0"/>
              <w:rPr>
                <w:b w:val="0"/>
                <w:bCs w:val="0"/>
              </w:rPr>
            </w:pPr>
            <w:r w:rsidRPr="006E6474">
              <w:t>Nota:</w:t>
            </w:r>
            <w:r w:rsidRPr="002434C7">
              <w:rPr>
                <w:b w:val="0"/>
              </w:rPr>
              <w:t xml:space="preserve"> el servidor público deberá tener en cuenta los criterios </w:t>
            </w:r>
            <w:proofErr w:type="spellStart"/>
            <w:r w:rsidRPr="002434C7">
              <w:rPr>
                <w:b w:val="0"/>
              </w:rPr>
              <w:t>técnologicos</w:t>
            </w:r>
            <w:proofErr w:type="spellEnd"/>
            <w:r w:rsidRPr="002434C7">
              <w:rPr>
                <w:b w:val="0"/>
              </w:rPr>
              <w:t xml:space="preserve"> que se encuentran en la carta de instrucciones (</w:t>
            </w:r>
            <w:r w:rsidRPr="006E6474">
              <w:t>8. Anexos asociados</w:t>
            </w:r>
            <w:r w:rsidRPr="002434C7">
              <w:rPr>
                <w:b w:val="0"/>
              </w:rPr>
              <w:t>).</w:t>
            </w:r>
          </w:p>
          <w:p w:rsidRPr="00335006" w:rsidR="00534D06" w:rsidP="00231EA9" w:rsidRDefault="00534D06" w14:paraId="4FAADCC8" w14:textId="520C52A0">
            <w:pPr>
              <w:jc w:val="both"/>
              <w:cnfStyle w:val="100000000000" w:firstRow="1" w:lastRow="0" w:firstColumn="0" w:lastColumn="0" w:oddVBand="0" w:evenVBand="0" w:oddHBand="0" w:evenHBand="0" w:firstRowFirstColumn="0" w:firstRowLastColumn="0" w:lastRowFirstColumn="0" w:lastRowLastColumn="0"/>
              <w:rPr>
                <w:b w:val="0"/>
                <w:bCs w:val="0"/>
              </w:rPr>
            </w:pPr>
          </w:p>
        </w:tc>
        <w:tc>
          <w:tcPr>
            <w:tcW w:w="0" w:type="dxa"/>
            <w:tcBorders>
              <w:top w:val="single" w:color="000000" w:themeColor="text1" w:sz="12" w:space="0"/>
              <w:bottom w:val="none" w:color="auto" w:sz="0" w:space="0"/>
            </w:tcBorders>
            <w:vAlign w:val="center"/>
          </w:tcPr>
          <w:p w:rsidRPr="002434C7" w:rsidR="00DB1CE3" w:rsidRDefault="00637917" w14:paraId="68E4C89C" w14:textId="091E5ADE">
            <w:pPr>
              <w:jc w:val="center"/>
              <w:cnfStyle w:val="100000000000" w:firstRow="1" w:lastRow="0" w:firstColumn="0" w:lastColumn="0" w:oddVBand="0" w:evenVBand="0" w:oddHBand="0" w:evenHBand="0" w:firstRowFirstColumn="0" w:firstRowLastColumn="0" w:lastRowFirstColumn="0" w:lastRowLastColumn="0"/>
              <w:rPr>
                <w:b w:val="0"/>
                <w:bCs w:val="0"/>
              </w:rPr>
            </w:pPr>
            <w:r w:rsidRPr="002434C7">
              <w:rPr>
                <w:b w:val="0"/>
              </w:rPr>
              <w:t>Servidor Público</w:t>
            </w:r>
          </w:p>
        </w:tc>
        <w:tc>
          <w:tcPr>
            <w:tcW w:w="0" w:type="dxa"/>
            <w:tcBorders>
              <w:top w:val="single" w:color="000000" w:themeColor="text1" w:sz="12" w:space="0"/>
              <w:bottom w:val="none" w:color="auto" w:sz="0" w:space="0"/>
            </w:tcBorders>
            <w:vAlign w:val="center"/>
          </w:tcPr>
          <w:p w:rsidRPr="002434C7" w:rsidR="00637917" w:rsidP="00C32081" w:rsidRDefault="00637917" w14:paraId="38E50822" w14:textId="364E5C87">
            <w:pPr>
              <w:jc w:val="center"/>
              <w:cnfStyle w:val="100000000000" w:firstRow="1" w:lastRow="0" w:firstColumn="0" w:lastColumn="0" w:oddVBand="0" w:evenVBand="0" w:oddHBand="0" w:evenHBand="0" w:firstRowFirstColumn="0" w:firstRowLastColumn="0" w:lastRowFirstColumn="0" w:lastRowLastColumn="0"/>
              <w:rPr>
                <w:b w:val="0"/>
                <w:bCs w:val="0"/>
              </w:rPr>
            </w:pPr>
            <w:r w:rsidRPr="002434C7">
              <w:rPr>
                <w:b w:val="0"/>
              </w:rPr>
              <w:t>Todas las dependencias o grupos</w:t>
            </w:r>
            <w:r w:rsidRPr="002434C7" w:rsidR="00AA32A1">
              <w:rPr>
                <w:b w:val="0"/>
              </w:rPr>
              <w:t xml:space="preserve"> de trabajo</w:t>
            </w:r>
          </w:p>
          <w:p w:rsidRPr="002434C7" w:rsidR="00DB1CE3" w:rsidRDefault="00DB1CE3" w14:paraId="2BF0F9D1" w14:textId="734FCFD0">
            <w:pPr>
              <w:jc w:val="center"/>
              <w:cnfStyle w:val="100000000000" w:firstRow="1" w:lastRow="0" w:firstColumn="0" w:lastColumn="0" w:oddVBand="0" w:evenVBand="0" w:oddHBand="0" w:evenHBand="0" w:firstRowFirstColumn="0" w:firstRowLastColumn="0" w:lastRowFirstColumn="0" w:lastRowLastColumn="0"/>
              <w:rPr>
                <w:b w:val="0"/>
              </w:rPr>
            </w:pPr>
          </w:p>
        </w:tc>
        <w:tc>
          <w:tcPr>
            <w:tcW w:w="0" w:type="dxa"/>
            <w:tcBorders>
              <w:top w:val="single" w:color="000000" w:themeColor="text1" w:sz="12" w:space="0"/>
              <w:bottom w:val="none" w:color="auto" w:sz="0" w:space="0"/>
            </w:tcBorders>
            <w:vAlign w:val="center"/>
          </w:tcPr>
          <w:p w:rsidRPr="002434C7" w:rsidR="00DB1CE3" w:rsidP="00C32081" w:rsidRDefault="00B80AD0" w14:paraId="56AC850A" w14:textId="175B63DA">
            <w:pPr>
              <w:cnfStyle w:val="100000000000" w:firstRow="1" w:lastRow="0" w:firstColumn="0" w:lastColumn="0" w:oddVBand="0" w:evenVBand="0" w:oddHBand="0" w:evenHBand="0" w:firstRowFirstColumn="0" w:firstRowLastColumn="0" w:lastRowFirstColumn="0" w:lastRowLastColumn="0"/>
              <w:rPr>
                <w:b w:val="0"/>
              </w:rPr>
            </w:pPr>
            <w:r w:rsidRPr="002434C7">
              <w:rPr>
                <w:b w:val="0"/>
              </w:rPr>
              <w:t>No aplica</w:t>
            </w:r>
          </w:p>
        </w:tc>
        <w:tc>
          <w:tcPr>
            <w:tcW w:w="0" w:type="dxa"/>
            <w:tcBorders>
              <w:top w:val="single" w:color="000000" w:themeColor="text1" w:sz="12" w:space="0"/>
              <w:bottom w:val="none" w:color="auto" w:sz="0" w:space="0"/>
              <w:right w:val="single" w:color="000000" w:themeColor="text1" w:sz="12" w:space="0"/>
            </w:tcBorders>
            <w:vAlign w:val="center"/>
          </w:tcPr>
          <w:p w:rsidRPr="002434C7" w:rsidR="00231EA9" w:rsidP="00C32081" w:rsidRDefault="00231EA9" w14:paraId="3378C0BA" w14:textId="288BD1CF">
            <w:pPr>
              <w:cnfStyle w:val="100000000000" w:firstRow="1" w:lastRow="0" w:firstColumn="0" w:lastColumn="0" w:oddVBand="0" w:evenVBand="0" w:oddHBand="0" w:evenHBand="0" w:firstRowFirstColumn="0" w:firstRowLastColumn="0" w:lastRowFirstColumn="0" w:lastRowLastColumn="0"/>
              <w:rPr>
                <w:b w:val="0"/>
              </w:rPr>
            </w:pPr>
            <w:bookmarkStart w:name="_Hlk202444810" w:id="1"/>
            <w:r w:rsidRPr="002434C7">
              <w:rPr>
                <w:b w:val="0"/>
              </w:rPr>
              <w:t xml:space="preserve">Solicitud de </w:t>
            </w:r>
            <w:r w:rsidR="00C32081">
              <w:rPr>
                <w:b w:val="0"/>
              </w:rPr>
              <w:t>t</w:t>
            </w:r>
            <w:r w:rsidRPr="002434C7">
              <w:rPr>
                <w:b w:val="0"/>
              </w:rPr>
              <w:t xml:space="preserve">rabajo en </w:t>
            </w:r>
            <w:r w:rsidR="00C32081">
              <w:rPr>
                <w:b w:val="0"/>
              </w:rPr>
              <w:t>c</w:t>
            </w:r>
            <w:r w:rsidRPr="002434C7">
              <w:rPr>
                <w:b w:val="0"/>
              </w:rPr>
              <w:t>asa</w:t>
            </w:r>
            <w:bookmarkEnd w:id="1"/>
            <w:r w:rsidRPr="002434C7" w:rsidR="00534D06">
              <w:rPr>
                <w:b w:val="0"/>
              </w:rPr>
              <w:t xml:space="preserve"> y soportes adjuntos.</w:t>
            </w:r>
          </w:p>
        </w:tc>
      </w:tr>
      <w:tr w:rsidRPr="00AB3981" w:rsidR="00194649" w:rsidTr="00DC53C7" w14:paraId="459DEFE1"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cnfStyle w:val="100000000000" w:firstRow="1" w:lastRow="0" w:firstColumn="0" w:lastColumn="0" w:oddVBand="0" w:evenVBand="0" w:oddHBand="0" w:evenHBand="0" w:firstRowFirstColumn="0" w:firstRowLastColumn="0" w:lastRowFirstColumn="0" w:lastRowLastColumn="0"/>
          <w:trHeight w:val="4285"/>
          <w:tblHeader/>
        </w:trPr>
        <w:tc>
          <w:tcPr>
            <w:cnfStyle w:val="001000000000" w:firstRow="0" w:lastRow="0" w:firstColumn="1" w:lastColumn="0" w:oddVBand="0" w:evenVBand="0" w:oddHBand="0" w:evenHBand="0" w:firstRowFirstColumn="0" w:firstRowLastColumn="0" w:lastRowFirstColumn="0" w:lastRowLastColumn="0"/>
            <w:tcW w:w="552" w:type="dxa"/>
            <w:tcBorders>
              <w:top w:val="single" w:color="000000" w:themeColor="text1" w:sz="12" w:space="0"/>
              <w:left w:val="single" w:color="000000" w:themeColor="text1" w:sz="12" w:space="0"/>
            </w:tcBorders>
            <w:vAlign w:val="center"/>
          </w:tcPr>
          <w:p w:rsidRPr="00C93612" w:rsidR="00194649" w:rsidP="00194649" w:rsidRDefault="00194649" w14:paraId="41C1BFD8" w14:textId="7990F720">
            <w:pPr>
              <w:jc w:val="center"/>
              <w:rPr>
                <w:rFonts w:cs="Arial"/>
                <w:b w:val="0"/>
                <w:spacing w:val="-20"/>
              </w:rPr>
            </w:pPr>
            <w:r w:rsidRPr="00524F6D">
              <w:rPr>
                <w:rFonts w:cs="Arial"/>
                <w:spacing w:val="-20"/>
              </w:rPr>
              <w:t>2</w:t>
            </w:r>
          </w:p>
        </w:tc>
        <w:tc>
          <w:tcPr>
            <w:tcW w:w="4546" w:type="dxa"/>
            <w:tcBorders>
              <w:top w:val="single" w:color="000000" w:themeColor="text1" w:sz="12" w:space="0"/>
            </w:tcBorders>
          </w:tcPr>
          <w:p w:rsidRPr="002434C7" w:rsidR="00231EA9" w:rsidP="003977B6" w:rsidRDefault="00B80AD0" w14:paraId="3808DBC3" w14:textId="512359EA">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b w:val="0"/>
              </w:rPr>
            </w:pPr>
            <w:r w:rsidRPr="002434C7">
              <w:rPr>
                <w:b w:val="0"/>
              </w:rPr>
              <w:t>V</w:t>
            </w:r>
            <w:r w:rsidRPr="002434C7" w:rsidR="00231EA9">
              <w:rPr>
                <w:b w:val="0"/>
              </w:rPr>
              <w:t>erificar que la solicitud de trabajo en casa radicada por el servidor público</w:t>
            </w:r>
            <w:r w:rsidRPr="002434C7">
              <w:rPr>
                <w:b w:val="0"/>
              </w:rPr>
              <w:t>,</w:t>
            </w:r>
            <w:r w:rsidRPr="002434C7" w:rsidR="00231EA9">
              <w:rPr>
                <w:b w:val="0"/>
              </w:rPr>
              <w:t xml:space="preserve"> incluya los soportes documentales necesarios que acrediten la necesidad de la habilitación.</w:t>
            </w:r>
          </w:p>
          <w:p w:rsidRPr="002434C7" w:rsidR="00231EA9" w:rsidP="003977B6" w:rsidRDefault="00231EA9" w14:paraId="46E38AD3" w14:textId="7DF154AA">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b w:val="0"/>
              </w:rPr>
            </w:pPr>
            <w:r w:rsidRPr="006E6474">
              <w:t>Si:</w:t>
            </w:r>
            <w:r w:rsidRPr="002434C7">
              <w:rPr>
                <w:b w:val="0"/>
              </w:rPr>
              <w:t xml:space="preserve"> Continuar con la actividad</w:t>
            </w:r>
            <w:r w:rsidRPr="002434C7" w:rsidR="00E46E32">
              <w:rPr>
                <w:b w:val="0"/>
              </w:rPr>
              <w:t xml:space="preserve"> </w:t>
            </w:r>
            <w:r w:rsidRPr="006E6474" w:rsidR="00E46E32">
              <w:t>No.</w:t>
            </w:r>
            <w:r w:rsidRPr="006E6474">
              <w:t xml:space="preserve"> 3</w:t>
            </w:r>
            <w:r w:rsidRPr="002434C7">
              <w:rPr>
                <w:b w:val="0"/>
              </w:rPr>
              <w:t>.</w:t>
            </w:r>
          </w:p>
          <w:p w:rsidRPr="002434C7" w:rsidR="00231EA9" w:rsidP="003977B6" w:rsidRDefault="00711418" w14:paraId="40E995EA" w14:textId="4CB03A8A">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b w:val="0"/>
              </w:rPr>
            </w:pPr>
            <w:r w:rsidRPr="006E6474">
              <w:t>No</w:t>
            </w:r>
            <w:r w:rsidRPr="006E6474" w:rsidR="00231EA9">
              <w:t>:</w:t>
            </w:r>
            <w:r w:rsidRPr="002434C7" w:rsidR="00231EA9">
              <w:rPr>
                <w:b w:val="0"/>
              </w:rPr>
              <w:t xml:space="preserve"> Informar al funcionario, mediante </w:t>
            </w:r>
            <w:r w:rsidRPr="002434C7" w:rsidR="00B80AD0">
              <w:rPr>
                <w:b w:val="0"/>
              </w:rPr>
              <w:t>memorando</w:t>
            </w:r>
            <w:r w:rsidRPr="002434C7" w:rsidR="00231EA9">
              <w:rPr>
                <w:b w:val="0"/>
              </w:rPr>
              <w:t xml:space="preserve"> o correo electrónico institucional, sobre los documentos faltantes y la novedad para que pueda completar la solicitud y continuar con el trámite.</w:t>
            </w:r>
          </w:p>
        </w:tc>
        <w:tc>
          <w:tcPr>
            <w:tcW w:w="2552" w:type="dxa"/>
            <w:tcBorders>
              <w:top w:val="single" w:color="000000" w:themeColor="text1" w:sz="12" w:space="0"/>
            </w:tcBorders>
            <w:vAlign w:val="center"/>
          </w:tcPr>
          <w:p w:rsidRPr="002434C7" w:rsidR="003977B6" w:rsidP="00484D03" w:rsidRDefault="003977B6" w14:paraId="6BC5A93F" w14:textId="5281EF86">
            <w:pPr>
              <w:jc w:val="center"/>
              <w:cnfStyle w:val="100000000000" w:firstRow="1" w:lastRow="0" w:firstColumn="0" w:lastColumn="0" w:oddVBand="0" w:evenVBand="0" w:oddHBand="0" w:evenHBand="0" w:firstRowFirstColumn="0" w:firstRowLastColumn="0" w:lastRowFirstColumn="0" w:lastRowLastColumn="0"/>
              <w:rPr>
                <w:b w:val="0"/>
              </w:rPr>
            </w:pPr>
            <w:r w:rsidRPr="002434C7">
              <w:rPr>
                <w:b w:val="0"/>
              </w:rPr>
              <w:t>Coordinador y/o Profesional del Grupo de Gestión Humana y de la Información</w:t>
            </w:r>
          </w:p>
          <w:p w:rsidRPr="002434C7" w:rsidR="003977B6" w:rsidP="00484D03" w:rsidRDefault="003977B6" w14:paraId="5C2900AE" w14:textId="6A7B252A">
            <w:pPr>
              <w:jc w:val="center"/>
              <w:cnfStyle w:val="100000000000" w:firstRow="1" w:lastRow="0" w:firstColumn="0" w:lastColumn="0" w:oddVBand="0" w:evenVBand="0" w:oddHBand="0" w:evenHBand="0" w:firstRowFirstColumn="0" w:firstRowLastColumn="0" w:lastRowFirstColumn="0" w:lastRowLastColumn="0"/>
              <w:rPr>
                <w:b w:val="0"/>
              </w:rPr>
            </w:pPr>
          </w:p>
        </w:tc>
        <w:tc>
          <w:tcPr>
            <w:tcW w:w="1984" w:type="dxa"/>
            <w:tcBorders>
              <w:top w:val="single" w:color="000000" w:themeColor="text1" w:sz="12" w:space="0"/>
            </w:tcBorders>
            <w:vAlign w:val="center"/>
          </w:tcPr>
          <w:p w:rsidRPr="002434C7" w:rsidR="00194649" w:rsidP="00484D03" w:rsidRDefault="00194649" w14:paraId="2C0C08C6" w14:textId="440E3CFB">
            <w:pPr>
              <w:jc w:val="center"/>
              <w:cnfStyle w:val="100000000000" w:firstRow="1" w:lastRow="0" w:firstColumn="0" w:lastColumn="0" w:oddVBand="0" w:evenVBand="0" w:oddHBand="0" w:evenHBand="0" w:firstRowFirstColumn="0" w:firstRowLastColumn="0" w:lastRowFirstColumn="0" w:lastRowLastColumn="0"/>
              <w:rPr>
                <w:b w:val="0"/>
              </w:rPr>
            </w:pPr>
            <w:r w:rsidRPr="002434C7">
              <w:rPr>
                <w:b w:val="0"/>
              </w:rPr>
              <w:t>Secretaria General</w:t>
            </w:r>
          </w:p>
        </w:tc>
        <w:tc>
          <w:tcPr>
            <w:tcW w:w="3515" w:type="dxa"/>
            <w:tcBorders>
              <w:top w:val="single" w:color="000000" w:themeColor="text1" w:sz="12" w:space="0"/>
            </w:tcBorders>
            <w:vAlign w:val="center"/>
          </w:tcPr>
          <w:p w:rsidRPr="002434C7" w:rsidR="00C91574" w:rsidP="00C32081" w:rsidRDefault="00AE2A35" w14:paraId="64B96D8B" w14:textId="48ED64F1">
            <w:pPr>
              <w:cnfStyle w:val="100000000000" w:firstRow="1" w:lastRow="0" w:firstColumn="0" w:lastColumn="0" w:oddVBand="0" w:evenVBand="0" w:oddHBand="0" w:evenHBand="0" w:firstRowFirstColumn="0" w:firstRowLastColumn="0" w:lastRowFirstColumn="0" w:lastRowLastColumn="0"/>
              <w:rPr>
                <w:b w:val="0"/>
                <w:bCs w:val="0"/>
              </w:rPr>
            </w:pPr>
            <w:r w:rsidRPr="002434C7">
              <w:rPr>
                <w:b w:val="0"/>
              </w:rPr>
              <w:t>Validar que la solicitud y los soportes cumplan con la</w:t>
            </w:r>
            <w:r w:rsidRPr="002434C7" w:rsidR="00711418">
              <w:rPr>
                <w:b w:val="0"/>
              </w:rPr>
              <w:t>s</w:t>
            </w:r>
            <w:r w:rsidRPr="002434C7">
              <w:rPr>
                <w:b w:val="0"/>
              </w:rPr>
              <w:t xml:space="preserve"> </w:t>
            </w:r>
            <w:r w:rsidRPr="002434C7" w:rsidR="00711418">
              <w:rPr>
                <w:b w:val="0"/>
              </w:rPr>
              <w:t>circunstancias ocasionales, excepcionales o especiales que motivan la solicitud</w:t>
            </w:r>
          </w:p>
        </w:tc>
        <w:tc>
          <w:tcPr>
            <w:tcW w:w="3431" w:type="dxa"/>
            <w:tcBorders>
              <w:top w:val="single" w:color="000000" w:themeColor="text1" w:sz="12" w:space="0"/>
              <w:right w:val="single" w:color="000000" w:themeColor="text1" w:sz="12" w:space="0"/>
            </w:tcBorders>
            <w:vAlign w:val="center"/>
          </w:tcPr>
          <w:p w:rsidRPr="002434C7" w:rsidR="00194649" w:rsidP="00C32081" w:rsidRDefault="00B80AD0" w14:paraId="125198A5" w14:textId="103F55A7">
            <w:pPr>
              <w:cnfStyle w:val="100000000000" w:firstRow="1" w:lastRow="0" w:firstColumn="0" w:lastColumn="0" w:oddVBand="0" w:evenVBand="0" w:oddHBand="0" w:evenHBand="0" w:firstRowFirstColumn="0" w:firstRowLastColumn="0" w:lastRowFirstColumn="0" w:lastRowLastColumn="0"/>
              <w:rPr>
                <w:b w:val="0"/>
                <w:bCs w:val="0"/>
              </w:rPr>
            </w:pPr>
            <w:r w:rsidRPr="002434C7">
              <w:rPr>
                <w:b w:val="0"/>
              </w:rPr>
              <w:t>Memorando radi</w:t>
            </w:r>
            <w:r w:rsidRPr="002434C7" w:rsidR="00AE2A35">
              <w:rPr>
                <w:b w:val="0"/>
              </w:rPr>
              <w:t xml:space="preserve">cado y/o </w:t>
            </w:r>
            <w:r w:rsidRPr="002434C7" w:rsidR="00194649">
              <w:rPr>
                <w:b w:val="0"/>
              </w:rPr>
              <w:t>Correo electrónico</w:t>
            </w:r>
            <w:r w:rsidRPr="002434C7" w:rsidR="00AE2A35">
              <w:rPr>
                <w:b w:val="0"/>
              </w:rPr>
              <w:t>.</w:t>
            </w:r>
          </w:p>
          <w:p w:rsidRPr="002434C7" w:rsidR="00484D03" w:rsidP="00C32081" w:rsidRDefault="00484D03" w14:paraId="0E6ADD31" w14:textId="77777777">
            <w:pPr>
              <w:cnfStyle w:val="100000000000" w:firstRow="1" w:lastRow="0" w:firstColumn="0" w:lastColumn="0" w:oddVBand="0" w:evenVBand="0" w:oddHBand="0" w:evenHBand="0" w:firstRowFirstColumn="0" w:firstRowLastColumn="0" w:lastRowFirstColumn="0" w:lastRowLastColumn="0"/>
              <w:rPr>
                <w:b w:val="0"/>
                <w:bCs w:val="0"/>
                <w:lang w:val="es-CO"/>
              </w:rPr>
            </w:pPr>
          </w:p>
          <w:p w:rsidRPr="002434C7" w:rsidR="00484D03" w:rsidP="00C32081" w:rsidRDefault="00B80AD0" w14:paraId="38AC50A1" w14:textId="4CF8D584">
            <w:pPr>
              <w:cnfStyle w:val="100000000000" w:firstRow="1" w:lastRow="0" w:firstColumn="0" w:lastColumn="0" w:oddVBand="0" w:evenVBand="0" w:oddHBand="0" w:evenHBand="0" w:firstRowFirstColumn="0" w:firstRowLastColumn="0" w:lastRowFirstColumn="0" w:lastRowLastColumn="0"/>
              <w:rPr>
                <w:b w:val="0"/>
                <w:lang w:val="es-CO"/>
              </w:rPr>
            </w:pPr>
            <w:r w:rsidRPr="002434C7">
              <w:rPr>
                <w:b w:val="0"/>
                <w:lang w:val="es-CO"/>
              </w:rPr>
              <w:t>S</w:t>
            </w:r>
            <w:r w:rsidRPr="002434C7" w:rsidR="00484D03">
              <w:rPr>
                <w:b w:val="0"/>
                <w:lang w:val="es-CO"/>
              </w:rPr>
              <w:t>olicitud de trabajo en casa</w:t>
            </w:r>
            <w:r w:rsidRPr="002434C7" w:rsidR="00E46E32">
              <w:rPr>
                <w:b w:val="0"/>
                <w:lang w:val="es-CO"/>
              </w:rPr>
              <w:t xml:space="preserve"> y soportes adjuntos</w:t>
            </w:r>
            <w:r w:rsidRPr="002434C7" w:rsidR="00484D03">
              <w:rPr>
                <w:b w:val="0"/>
                <w:lang w:val="es-CO"/>
              </w:rPr>
              <w:t>.</w:t>
            </w:r>
          </w:p>
        </w:tc>
      </w:tr>
      <w:tr w:rsidRPr="00AB3981" w:rsidR="00194649" w:rsidTr="00C93612" w14:paraId="5247BECF" w14:textId="77777777">
        <w:trPr>
          <w:cnfStyle w:val="100000000000" w:firstRow="1" w:lastRow="0" w:firstColumn="0" w:lastColumn="0" w:oddVBand="0" w:evenVBand="0" w:oddHBand="0" w:evenHBand="0" w:firstRowFirstColumn="0" w:firstRowLastColumn="0" w:lastRowFirstColumn="0" w:lastRowLastColumn="0"/>
          <w:trHeight w:val="1031"/>
          <w:tblHeader/>
        </w:trPr>
        <w:tc>
          <w:tcPr>
            <w:cnfStyle w:val="001000000000" w:firstRow="0" w:lastRow="0" w:firstColumn="1" w:lastColumn="0" w:oddVBand="0" w:evenVBand="0" w:oddHBand="0" w:evenHBand="0" w:firstRowFirstColumn="0" w:firstRowLastColumn="0" w:lastRowFirstColumn="0" w:lastRowLastColumn="0"/>
            <w:tcW w:w="0" w:type="dxa"/>
            <w:tcBorders>
              <w:top w:val="single" w:color="000000" w:themeColor="text1" w:sz="12" w:space="0"/>
              <w:left w:val="single" w:color="000000" w:themeColor="text1" w:sz="12" w:space="0"/>
            </w:tcBorders>
            <w:vAlign w:val="center"/>
          </w:tcPr>
          <w:p w:rsidRPr="00C93612" w:rsidR="00194649" w:rsidP="00194649" w:rsidRDefault="00AE2A35" w14:paraId="5D7C3F71" w14:textId="1C37A9D2">
            <w:pPr>
              <w:jc w:val="center"/>
              <w:rPr>
                <w:rFonts w:cs="Arial"/>
                <w:b w:val="0"/>
                <w:spacing w:val="-20"/>
              </w:rPr>
            </w:pPr>
            <w:r w:rsidRPr="00C93612">
              <w:rPr>
                <w:rFonts w:cs="Arial"/>
                <w:spacing w:val="-20"/>
              </w:rPr>
              <w:t>3</w:t>
            </w:r>
          </w:p>
        </w:tc>
        <w:tc>
          <w:tcPr>
            <w:tcW w:w="0" w:type="dxa"/>
            <w:tcBorders>
              <w:top w:val="single" w:color="000000" w:themeColor="text1" w:sz="12" w:space="0"/>
            </w:tcBorders>
          </w:tcPr>
          <w:p w:rsidRPr="002434C7" w:rsidR="00524F6D" w:rsidP="003977B6" w:rsidRDefault="00524F6D" w14:paraId="0F4BAE0E" w14:textId="21BFF171">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cs="Arial"/>
                <w:b w:val="0"/>
                <w:bCs w:val="0"/>
                <w:lang w:val="es-CO"/>
              </w:rPr>
            </w:pPr>
            <w:r w:rsidRPr="002434C7">
              <w:rPr>
                <w:rFonts w:cs="Arial"/>
                <w:b w:val="0"/>
                <w:lang w:val="es-CO"/>
              </w:rPr>
              <w:t xml:space="preserve">Evaluar la solicitud de trabajo en casa radicada por el servidor público, junto con sus respectivos soportes; la cual debe ser definida en un término máximo de </w:t>
            </w:r>
            <w:r w:rsidRPr="006E6474">
              <w:rPr>
                <w:rFonts w:cs="Arial"/>
                <w:lang w:val="es-CO"/>
              </w:rPr>
              <w:t>cinco (05) días hábiles</w:t>
            </w:r>
            <w:r w:rsidRPr="002434C7">
              <w:rPr>
                <w:rFonts w:cs="Arial"/>
                <w:b w:val="0"/>
                <w:lang w:val="es-CO"/>
              </w:rPr>
              <w:t>.</w:t>
            </w:r>
          </w:p>
          <w:p w:rsidRPr="002434C7" w:rsidR="003977B6" w:rsidP="003977B6" w:rsidRDefault="003977B6" w14:paraId="739967FC" w14:textId="40CE4DBF">
            <w:pPr>
              <w:jc w:val="both"/>
              <w:cnfStyle w:val="100000000000" w:firstRow="1" w:lastRow="0" w:firstColumn="0" w:lastColumn="0" w:oddVBand="0" w:evenVBand="0" w:oddHBand="0" w:evenHBand="0" w:firstRowFirstColumn="0" w:firstRowLastColumn="0" w:lastRowFirstColumn="0" w:lastRowLastColumn="0"/>
              <w:rPr>
                <w:b w:val="0"/>
                <w:bCs w:val="0"/>
              </w:rPr>
            </w:pPr>
            <w:r w:rsidRPr="006E6474">
              <w:t>Si:</w:t>
            </w:r>
            <w:r w:rsidRPr="002434C7">
              <w:rPr>
                <w:b w:val="0"/>
              </w:rPr>
              <w:t xml:space="preserve"> Cumple con los requisitos para iniciar la etapa de estudio,</w:t>
            </w:r>
            <w:r w:rsidRPr="002434C7" w:rsidR="00063D7F">
              <w:rPr>
                <w:b w:val="0"/>
              </w:rPr>
              <w:t xml:space="preserve"> </w:t>
            </w:r>
            <w:r w:rsidRPr="002434C7">
              <w:rPr>
                <w:b w:val="0"/>
              </w:rPr>
              <w:t xml:space="preserve">continuar con la actividad </w:t>
            </w:r>
            <w:r w:rsidRPr="006E6474" w:rsidR="00534D06">
              <w:t>No.</w:t>
            </w:r>
            <w:r w:rsidRPr="006E6474">
              <w:t xml:space="preserve"> 4</w:t>
            </w:r>
            <w:r w:rsidRPr="002434C7">
              <w:rPr>
                <w:b w:val="0"/>
              </w:rPr>
              <w:t>.</w:t>
            </w:r>
          </w:p>
          <w:p w:rsidRPr="002434C7" w:rsidR="003977B6" w:rsidP="003977B6" w:rsidRDefault="003977B6" w14:paraId="0A67873C" w14:textId="77777777">
            <w:pPr>
              <w:jc w:val="both"/>
              <w:cnfStyle w:val="100000000000" w:firstRow="1" w:lastRow="0" w:firstColumn="0" w:lastColumn="0" w:oddVBand="0" w:evenVBand="0" w:oddHBand="0" w:evenHBand="0" w:firstRowFirstColumn="0" w:firstRowLastColumn="0" w:lastRowFirstColumn="0" w:lastRowLastColumn="0"/>
              <w:rPr>
                <w:b w:val="0"/>
                <w:bCs w:val="0"/>
              </w:rPr>
            </w:pPr>
          </w:p>
          <w:p w:rsidRPr="002434C7" w:rsidR="00FB38F0" w:rsidP="003977B6" w:rsidRDefault="00194649" w14:paraId="59AEF073" w14:textId="77777777">
            <w:pPr>
              <w:jc w:val="both"/>
              <w:cnfStyle w:val="100000000000" w:firstRow="1" w:lastRow="0" w:firstColumn="0" w:lastColumn="0" w:oddVBand="0" w:evenVBand="0" w:oddHBand="0" w:evenHBand="0" w:firstRowFirstColumn="0" w:firstRowLastColumn="0" w:lastRowFirstColumn="0" w:lastRowLastColumn="0"/>
              <w:rPr>
                <w:b w:val="0"/>
                <w:bCs w:val="0"/>
              </w:rPr>
            </w:pPr>
            <w:r w:rsidRPr="006E6474">
              <w:lastRenderedPageBreak/>
              <w:t>No</w:t>
            </w:r>
            <w:r w:rsidRPr="006E6474" w:rsidR="00AE2A35">
              <w:t>:</w:t>
            </w:r>
            <w:r w:rsidRPr="002434C7">
              <w:rPr>
                <w:b w:val="0"/>
              </w:rPr>
              <w:t xml:space="preserve"> </w:t>
            </w:r>
            <w:r w:rsidRPr="002434C7" w:rsidR="005309EC">
              <w:rPr>
                <w:b w:val="0"/>
              </w:rPr>
              <w:t>Comunicar al servidor solicitante de manera formal la decisión de no aceptación, de la solicitud presentada</w:t>
            </w:r>
            <w:r w:rsidRPr="002434C7">
              <w:rPr>
                <w:b w:val="0"/>
              </w:rPr>
              <w:t>.</w:t>
            </w:r>
          </w:p>
          <w:p w:rsidRPr="002434C7" w:rsidR="00194649" w:rsidP="003977B6" w:rsidRDefault="005309EC" w14:paraId="33BEA4FD" w14:textId="458970CD">
            <w:pPr>
              <w:jc w:val="both"/>
              <w:cnfStyle w:val="100000000000" w:firstRow="1" w:lastRow="0" w:firstColumn="0" w:lastColumn="0" w:oddVBand="0" w:evenVBand="0" w:oddHBand="0" w:evenHBand="0" w:firstRowFirstColumn="0" w:firstRowLastColumn="0" w:lastRowFirstColumn="0" w:lastRowLastColumn="0"/>
              <w:rPr>
                <w:b w:val="0"/>
                <w:bCs w:val="0"/>
              </w:rPr>
            </w:pPr>
            <w:r w:rsidRPr="002434C7">
              <w:rPr>
                <w:b w:val="0"/>
              </w:rPr>
              <w:t>(</w:t>
            </w:r>
            <w:r w:rsidRPr="006E6474">
              <w:t>Fin</w:t>
            </w:r>
            <w:r w:rsidRPr="002434C7">
              <w:rPr>
                <w:b w:val="0"/>
              </w:rPr>
              <w:t>).</w:t>
            </w:r>
          </w:p>
          <w:p w:rsidRPr="002434C7" w:rsidR="00053E80" w:rsidP="003977B6" w:rsidRDefault="00053E80" w14:paraId="36E715C4" w14:textId="77777777">
            <w:pPr>
              <w:jc w:val="both"/>
              <w:cnfStyle w:val="100000000000" w:firstRow="1" w:lastRow="0" w:firstColumn="0" w:lastColumn="0" w:oddVBand="0" w:evenVBand="0" w:oddHBand="0" w:evenHBand="0" w:firstRowFirstColumn="0" w:firstRowLastColumn="0" w:lastRowFirstColumn="0" w:lastRowLastColumn="0"/>
              <w:rPr>
                <w:b w:val="0"/>
              </w:rPr>
            </w:pPr>
          </w:p>
          <w:p w:rsidRPr="002434C7" w:rsidR="00194649" w:rsidP="003977B6" w:rsidRDefault="00194649" w14:paraId="0DF443CD" w14:textId="323DD2E2">
            <w:pPr>
              <w:jc w:val="both"/>
              <w:cnfStyle w:val="100000000000" w:firstRow="1" w:lastRow="0" w:firstColumn="0" w:lastColumn="0" w:oddVBand="0" w:evenVBand="0" w:oddHBand="0" w:evenHBand="0" w:firstRowFirstColumn="0" w:firstRowLastColumn="0" w:lastRowFirstColumn="0" w:lastRowLastColumn="0"/>
              <w:rPr>
                <w:b w:val="0"/>
                <w:bCs w:val="0"/>
              </w:rPr>
            </w:pPr>
            <w:r w:rsidRPr="006E6474">
              <w:t>Nota:</w:t>
            </w:r>
            <w:r w:rsidRPr="002434C7">
              <w:rPr>
                <w:b w:val="0"/>
              </w:rPr>
              <w:t xml:space="preserve"> Si la solicitud de trabajo en casa, es realizada por la entidad, remitirse a la actividad </w:t>
            </w:r>
            <w:r w:rsidRPr="006E6474" w:rsidR="00534D06">
              <w:t>No.</w:t>
            </w:r>
            <w:r w:rsidRPr="006E6474">
              <w:t xml:space="preserve"> 7</w:t>
            </w:r>
            <w:r w:rsidRPr="002434C7">
              <w:rPr>
                <w:b w:val="0"/>
              </w:rPr>
              <w:t>.</w:t>
            </w:r>
          </w:p>
          <w:p w:rsidRPr="002434C7" w:rsidR="00A406EC" w:rsidP="003977B6" w:rsidRDefault="00A406EC" w14:paraId="029ABD21" w14:textId="5C74F552">
            <w:pPr>
              <w:jc w:val="both"/>
              <w:cnfStyle w:val="100000000000" w:firstRow="1" w:lastRow="0" w:firstColumn="0" w:lastColumn="0" w:oddVBand="0" w:evenVBand="0" w:oddHBand="0" w:evenHBand="0" w:firstRowFirstColumn="0" w:firstRowLastColumn="0" w:lastRowFirstColumn="0" w:lastRowLastColumn="0"/>
              <w:rPr>
                <w:b w:val="0"/>
              </w:rPr>
            </w:pPr>
          </w:p>
        </w:tc>
        <w:tc>
          <w:tcPr>
            <w:tcW w:w="0" w:type="dxa"/>
            <w:tcBorders>
              <w:top w:val="single" w:color="000000" w:themeColor="text1" w:sz="12" w:space="0"/>
            </w:tcBorders>
            <w:vAlign w:val="center"/>
          </w:tcPr>
          <w:p w:rsidRPr="002434C7" w:rsidR="00194649" w:rsidRDefault="00194649" w14:paraId="1CCF9A57" w14:textId="2B52557B">
            <w:pPr>
              <w:jc w:val="center"/>
              <w:cnfStyle w:val="100000000000" w:firstRow="1" w:lastRow="0" w:firstColumn="0" w:lastColumn="0" w:oddVBand="0" w:evenVBand="0" w:oddHBand="0" w:evenHBand="0" w:firstRowFirstColumn="0" w:firstRowLastColumn="0" w:lastRowFirstColumn="0" w:lastRowLastColumn="0"/>
              <w:rPr>
                <w:b w:val="0"/>
              </w:rPr>
            </w:pPr>
            <w:r w:rsidRPr="002434C7">
              <w:rPr>
                <w:b w:val="0"/>
              </w:rPr>
              <w:lastRenderedPageBreak/>
              <w:t>Coordinador y/o Profesional del Grupo de Gestión Humana y de la Información</w:t>
            </w:r>
          </w:p>
          <w:p w:rsidRPr="002434C7" w:rsidR="00194649" w:rsidRDefault="00194649" w14:paraId="139BD717" w14:textId="77777777">
            <w:pPr>
              <w:jc w:val="center"/>
              <w:cnfStyle w:val="100000000000" w:firstRow="1" w:lastRow="0" w:firstColumn="0" w:lastColumn="0" w:oddVBand="0" w:evenVBand="0" w:oddHBand="0" w:evenHBand="0" w:firstRowFirstColumn="0" w:firstRowLastColumn="0" w:lastRowFirstColumn="0" w:lastRowLastColumn="0"/>
              <w:rPr>
                <w:b w:val="0"/>
              </w:rPr>
            </w:pPr>
          </w:p>
          <w:p w:rsidRPr="002434C7" w:rsidR="00194649" w:rsidRDefault="00194649" w14:paraId="5E39E384" w14:textId="02424AB2">
            <w:pPr>
              <w:jc w:val="center"/>
              <w:cnfStyle w:val="100000000000" w:firstRow="1" w:lastRow="0" w:firstColumn="0" w:lastColumn="0" w:oddVBand="0" w:evenVBand="0" w:oddHBand="0" w:evenHBand="0" w:firstRowFirstColumn="0" w:firstRowLastColumn="0" w:lastRowFirstColumn="0" w:lastRowLastColumn="0"/>
              <w:rPr>
                <w:b w:val="0"/>
              </w:rPr>
            </w:pPr>
            <w:r w:rsidRPr="002434C7">
              <w:rPr>
                <w:b w:val="0"/>
              </w:rPr>
              <w:t>Jefe Inmediato del servidor solicitante</w:t>
            </w:r>
          </w:p>
          <w:p w:rsidRPr="002434C7" w:rsidR="00194649" w:rsidRDefault="00194649" w14:paraId="64716458" w14:textId="77777777">
            <w:pPr>
              <w:jc w:val="center"/>
              <w:cnfStyle w:val="100000000000" w:firstRow="1" w:lastRow="0" w:firstColumn="0" w:lastColumn="0" w:oddVBand="0" w:evenVBand="0" w:oddHBand="0" w:evenHBand="0" w:firstRowFirstColumn="0" w:firstRowLastColumn="0" w:lastRowFirstColumn="0" w:lastRowLastColumn="0"/>
              <w:rPr>
                <w:b w:val="0"/>
              </w:rPr>
            </w:pPr>
          </w:p>
          <w:p w:rsidRPr="00C32081" w:rsidR="00524F6D" w:rsidP="00C32081" w:rsidRDefault="00194649" w14:paraId="7EDC4E80" w14:textId="7740879F">
            <w:pPr>
              <w:jc w:val="center"/>
              <w:cnfStyle w:val="100000000000" w:firstRow="1" w:lastRow="0" w:firstColumn="0" w:lastColumn="0" w:oddVBand="0" w:evenVBand="0" w:oddHBand="0" w:evenHBand="0" w:firstRowFirstColumn="0" w:firstRowLastColumn="0" w:lastRowFirstColumn="0" w:lastRowLastColumn="0"/>
              <w:rPr>
                <w:b w:val="0"/>
                <w:bCs w:val="0"/>
              </w:rPr>
            </w:pPr>
            <w:r w:rsidRPr="002434C7">
              <w:rPr>
                <w:b w:val="0"/>
              </w:rPr>
              <w:t>Responsable de Seguridad y Salud en el Trabajo.</w:t>
            </w:r>
          </w:p>
          <w:p w:rsidRPr="002434C7" w:rsidR="00524F6D" w:rsidRDefault="00524F6D" w14:paraId="05563DC2" w14:textId="36EC9FB5">
            <w:pPr>
              <w:jc w:val="center"/>
              <w:cnfStyle w:val="100000000000" w:firstRow="1" w:lastRow="0" w:firstColumn="0" w:lastColumn="0" w:oddVBand="0" w:evenVBand="0" w:oddHBand="0" w:evenHBand="0" w:firstRowFirstColumn="0" w:firstRowLastColumn="0" w:lastRowFirstColumn="0" w:lastRowLastColumn="0"/>
              <w:rPr>
                <w:b w:val="0"/>
                <w:bCs w:val="0"/>
                <w:highlight w:val="green"/>
              </w:rPr>
            </w:pPr>
          </w:p>
        </w:tc>
        <w:tc>
          <w:tcPr>
            <w:tcW w:w="0" w:type="dxa"/>
            <w:tcBorders>
              <w:top w:val="single" w:color="000000" w:themeColor="text1" w:sz="12" w:space="0"/>
            </w:tcBorders>
            <w:vAlign w:val="center"/>
          </w:tcPr>
          <w:p w:rsidRPr="002434C7" w:rsidR="00484D03" w:rsidRDefault="00194649" w14:paraId="21B99CC4" w14:textId="77777777">
            <w:pPr>
              <w:jc w:val="center"/>
              <w:cnfStyle w:val="100000000000" w:firstRow="1" w:lastRow="0" w:firstColumn="0" w:lastColumn="0" w:oddVBand="0" w:evenVBand="0" w:oddHBand="0" w:evenHBand="0" w:firstRowFirstColumn="0" w:firstRowLastColumn="0" w:lastRowFirstColumn="0" w:lastRowLastColumn="0"/>
              <w:rPr>
                <w:b w:val="0"/>
              </w:rPr>
            </w:pPr>
            <w:r w:rsidRPr="002434C7">
              <w:rPr>
                <w:b w:val="0"/>
              </w:rPr>
              <w:lastRenderedPageBreak/>
              <w:t>Dirección General</w:t>
            </w:r>
          </w:p>
          <w:p w:rsidRPr="002434C7" w:rsidR="00484D03" w:rsidRDefault="00484D03" w14:paraId="23023CD8" w14:textId="77777777">
            <w:pPr>
              <w:jc w:val="center"/>
              <w:cnfStyle w:val="100000000000" w:firstRow="1" w:lastRow="0" w:firstColumn="0" w:lastColumn="0" w:oddVBand="0" w:evenVBand="0" w:oddHBand="0" w:evenHBand="0" w:firstRowFirstColumn="0" w:firstRowLastColumn="0" w:lastRowFirstColumn="0" w:lastRowLastColumn="0"/>
              <w:rPr>
                <w:b w:val="0"/>
              </w:rPr>
            </w:pPr>
          </w:p>
          <w:p w:rsidRPr="002434C7" w:rsidR="00484D03" w:rsidRDefault="00194649" w14:paraId="12BB3E61" w14:textId="3BFA0A79">
            <w:pPr>
              <w:jc w:val="center"/>
              <w:cnfStyle w:val="100000000000" w:firstRow="1" w:lastRow="0" w:firstColumn="0" w:lastColumn="0" w:oddVBand="0" w:evenVBand="0" w:oddHBand="0" w:evenHBand="0" w:firstRowFirstColumn="0" w:firstRowLastColumn="0" w:lastRowFirstColumn="0" w:lastRowLastColumn="0"/>
              <w:rPr>
                <w:b w:val="0"/>
              </w:rPr>
            </w:pPr>
            <w:r w:rsidRPr="002434C7">
              <w:rPr>
                <w:b w:val="0"/>
              </w:rPr>
              <w:t>Secretaria General</w:t>
            </w:r>
          </w:p>
          <w:p w:rsidRPr="002434C7" w:rsidR="00484D03" w:rsidRDefault="00484D03" w14:paraId="31BEE3AA" w14:textId="77777777">
            <w:pPr>
              <w:jc w:val="center"/>
              <w:cnfStyle w:val="100000000000" w:firstRow="1" w:lastRow="0" w:firstColumn="0" w:lastColumn="0" w:oddVBand="0" w:evenVBand="0" w:oddHBand="0" w:evenHBand="0" w:firstRowFirstColumn="0" w:firstRowLastColumn="0" w:lastRowFirstColumn="0" w:lastRowLastColumn="0"/>
              <w:rPr>
                <w:b w:val="0"/>
              </w:rPr>
            </w:pPr>
          </w:p>
          <w:p w:rsidRPr="002434C7" w:rsidR="00484D03" w:rsidRDefault="00194649" w14:paraId="32A770D4" w14:textId="02708B25">
            <w:pPr>
              <w:jc w:val="center"/>
              <w:cnfStyle w:val="100000000000" w:firstRow="1" w:lastRow="0" w:firstColumn="0" w:lastColumn="0" w:oddVBand="0" w:evenVBand="0" w:oddHBand="0" w:evenHBand="0" w:firstRowFirstColumn="0" w:firstRowLastColumn="0" w:lastRowFirstColumn="0" w:lastRowLastColumn="0"/>
              <w:rPr>
                <w:b w:val="0"/>
              </w:rPr>
            </w:pPr>
            <w:r w:rsidRPr="002434C7">
              <w:rPr>
                <w:b w:val="0"/>
              </w:rPr>
              <w:t xml:space="preserve">Subdirección </w:t>
            </w:r>
            <w:proofErr w:type="spellStart"/>
            <w:r w:rsidRPr="002434C7">
              <w:rPr>
                <w:b w:val="0"/>
              </w:rPr>
              <w:t>Tecnica</w:t>
            </w:r>
            <w:proofErr w:type="spellEnd"/>
          </w:p>
          <w:p w:rsidRPr="002434C7" w:rsidR="00484D03" w:rsidRDefault="00484D03" w14:paraId="0BBEF5FA" w14:textId="77777777">
            <w:pPr>
              <w:jc w:val="center"/>
              <w:cnfStyle w:val="100000000000" w:firstRow="1" w:lastRow="0" w:firstColumn="0" w:lastColumn="0" w:oddVBand="0" w:evenVBand="0" w:oddHBand="0" w:evenHBand="0" w:firstRowFirstColumn="0" w:firstRowLastColumn="0" w:lastRowFirstColumn="0" w:lastRowLastColumn="0"/>
              <w:rPr>
                <w:b w:val="0"/>
              </w:rPr>
            </w:pPr>
          </w:p>
          <w:p w:rsidRPr="002434C7" w:rsidR="00194649" w:rsidRDefault="00194649" w14:paraId="588BF9BE" w14:textId="5CA0468A">
            <w:pPr>
              <w:jc w:val="center"/>
              <w:cnfStyle w:val="100000000000" w:firstRow="1" w:lastRow="0" w:firstColumn="0" w:lastColumn="0" w:oddVBand="0" w:evenVBand="0" w:oddHBand="0" w:evenHBand="0" w:firstRowFirstColumn="0" w:firstRowLastColumn="0" w:lastRowFirstColumn="0" w:lastRowLastColumn="0"/>
              <w:rPr>
                <w:b w:val="0"/>
                <w:bCs w:val="0"/>
                <w:highlight w:val="green"/>
              </w:rPr>
            </w:pPr>
            <w:r w:rsidRPr="002434C7">
              <w:rPr>
                <w:b w:val="0"/>
              </w:rPr>
              <w:t>Oficinas asesoras</w:t>
            </w:r>
          </w:p>
        </w:tc>
        <w:tc>
          <w:tcPr>
            <w:tcW w:w="0" w:type="dxa"/>
            <w:tcBorders>
              <w:top w:val="single" w:color="000000" w:themeColor="text1" w:sz="12" w:space="0"/>
            </w:tcBorders>
            <w:vAlign w:val="center"/>
          </w:tcPr>
          <w:p w:rsidRPr="002434C7" w:rsidR="00AF74D2" w:rsidP="00C32081" w:rsidRDefault="00862E04" w14:paraId="0CF8DCB0" w14:textId="59B640E5">
            <w:pPr>
              <w:cnfStyle w:val="100000000000" w:firstRow="1" w:lastRow="0" w:firstColumn="0" w:lastColumn="0" w:oddVBand="0" w:evenVBand="0" w:oddHBand="0" w:evenHBand="0" w:firstRowFirstColumn="0" w:firstRowLastColumn="0" w:lastRowFirstColumn="0" w:lastRowLastColumn="0"/>
              <w:rPr>
                <w:rFonts w:cs="Arial"/>
                <w:b w:val="0"/>
                <w:bCs w:val="0"/>
                <w:lang w:val="es-CO"/>
              </w:rPr>
            </w:pPr>
            <w:r w:rsidRPr="002434C7">
              <w:rPr>
                <w:rFonts w:cs="Arial"/>
                <w:b w:val="0"/>
                <w:lang w:val="es-CO"/>
              </w:rPr>
              <w:t>Autorización (firma) del equipo evaluador, en la solicitud de trabajo en casa</w:t>
            </w:r>
            <w:r w:rsidRPr="002434C7" w:rsidR="00AF74D2">
              <w:rPr>
                <w:rFonts w:cs="Arial"/>
                <w:b w:val="0"/>
                <w:lang w:val="es-CO"/>
              </w:rPr>
              <w:t>.</w:t>
            </w:r>
          </w:p>
        </w:tc>
        <w:tc>
          <w:tcPr>
            <w:tcW w:w="0" w:type="dxa"/>
            <w:tcBorders>
              <w:top w:val="single" w:color="000000" w:themeColor="text1" w:sz="12" w:space="0"/>
              <w:right w:val="single" w:color="000000" w:themeColor="text1" w:sz="12" w:space="0"/>
            </w:tcBorders>
            <w:vAlign w:val="center"/>
          </w:tcPr>
          <w:p w:rsidRPr="002434C7" w:rsidR="00055375" w:rsidP="00C32081" w:rsidRDefault="00055375" w14:paraId="22BEFE21" w14:textId="12FEA476">
            <w:pPr>
              <w:cnfStyle w:val="100000000000" w:firstRow="1" w:lastRow="0" w:firstColumn="0" w:lastColumn="0" w:oddVBand="0" w:evenVBand="0" w:oddHBand="0" w:evenHBand="0" w:firstRowFirstColumn="0" w:firstRowLastColumn="0" w:lastRowFirstColumn="0" w:lastRowLastColumn="0"/>
              <w:rPr>
                <w:b w:val="0"/>
                <w:bCs w:val="0"/>
              </w:rPr>
            </w:pPr>
            <w:r w:rsidRPr="002434C7">
              <w:rPr>
                <w:b w:val="0"/>
              </w:rPr>
              <w:t xml:space="preserve">Solicitud de </w:t>
            </w:r>
            <w:r w:rsidR="00C32081">
              <w:rPr>
                <w:b w:val="0"/>
              </w:rPr>
              <w:t>t</w:t>
            </w:r>
            <w:r w:rsidRPr="002434C7">
              <w:rPr>
                <w:b w:val="0"/>
              </w:rPr>
              <w:t xml:space="preserve">rabajo en </w:t>
            </w:r>
            <w:r w:rsidR="00C32081">
              <w:rPr>
                <w:b w:val="0"/>
              </w:rPr>
              <w:t>c</w:t>
            </w:r>
            <w:r w:rsidRPr="002434C7">
              <w:rPr>
                <w:b w:val="0"/>
              </w:rPr>
              <w:t>asa</w:t>
            </w:r>
          </w:p>
          <w:p w:rsidRPr="002434C7" w:rsidR="00FB38F0" w:rsidP="00C32081" w:rsidRDefault="00FB38F0" w14:paraId="5FFEA6A9" w14:textId="77777777">
            <w:pPr>
              <w:cnfStyle w:val="100000000000" w:firstRow="1" w:lastRow="0" w:firstColumn="0" w:lastColumn="0" w:oddVBand="0" w:evenVBand="0" w:oddHBand="0" w:evenHBand="0" w:firstRowFirstColumn="0" w:firstRowLastColumn="0" w:lastRowFirstColumn="0" w:lastRowLastColumn="0"/>
              <w:rPr>
                <w:b w:val="0"/>
                <w:lang w:val="es-CO"/>
              </w:rPr>
            </w:pPr>
          </w:p>
          <w:p w:rsidRPr="002434C7" w:rsidR="00FB38F0" w:rsidP="00C32081" w:rsidRDefault="00FB38F0" w14:paraId="057A72DA" w14:textId="77777777">
            <w:pPr>
              <w:cnfStyle w:val="100000000000" w:firstRow="1" w:lastRow="0" w:firstColumn="0" w:lastColumn="0" w:oddVBand="0" w:evenVBand="0" w:oddHBand="0" w:evenHBand="0" w:firstRowFirstColumn="0" w:firstRowLastColumn="0" w:lastRowFirstColumn="0" w:lastRowLastColumn="0"/>
              <w:rPr>
                <w:b w:val="0"/>
                <w:lang w:val="es-CO"/>
              </w:rPr>
            </w:pPr>
            <w:r w:rsidRPr="002434C7">
              <w:rPr>
                <w:b w:val="0"/>
                <w:lang w:val="es-CO"/>
              </w:rPr>
              <w:t>Memorando de no aceptació</w:t>
            </w:r>
            <w:r w:rsidRPr="002434C7" w:rsidR="009A3163">
              <w:rPr>
                <w:b w:val="0"/>
                <w:lang w:val="es-CO"/>
              </w:rPr>
              <w:t>n</w:t>
            </w:r>
          </w:p>
          <w:p w:rsidRPr="002434C7" w:rsidR="00AF74D2" w:rsidP="00C32081" w:rsidRDefault="00AF74D2" w14:paraId="77424765" w14:textId="77777777">
            <w:pPr>
              <w:cnfStyle w:val="100000000000" w:firstRow="1" w:lastRow="0" w:firstColumn="0" w:lastColumn="0" w:oddVBand="0" w:evenVBand="0" w:oddHBand="0" w:evenHBand="0" w:firstRowFirstColumn="0" w:firstRowLastColumn="0" w:lastRowFirstColumn="0" w:lastRowLastColumn="0"/>
              <w:rPr>
                <w:b w:val="0"/>
                <w:lang w:val="es-CO"/>
              </w:rPr>
            </w:pPr>
          </w:p>
          <w:p w:rsidRPr="002434C7" w:rsidR="00AF74D2" w:rsidP="00C32081" w:rsidRDefault="00AF74D2" w14:paraId="4236FAFE" w14:textId="2A60BBE2">
            <w:pPr>
              <w:cnfStyle w:val="100000000000" w:firstRow="1" w:lastRow="0" w:firstColumn="0" w:lastColumn="0" w:oddVBand="0" w:evenVBand="0" w:oddHBand="0" w:evenHBand="0" w:firstRowFirstColumn="0" w:firstRowLastColumn="0" w:lastRowFirstColumn="0" w:lastRowLastColumn="0"/>
              <w:rPr>
                <w:b w:val="0"/>
                <w:bCs w:val="0"/>
                <w:lang w:val="es-CO"/>
              </w:rPr>
            </w:pPr>
            <w:r w:rsidRPr="002434C7">
              <w:rPr>
                <w:b w:val="0"/>
                <w:lang w:val="es-CO"/>
              </w:rPr>
              <w:t>Correo institucional</w:t>
            </w:r>
          </w:p>
        </w:tc>
      </w:tr>
      <w:tr w:rsidRPr="00AB3981" w:rsidR="00AE5F21" w:rsidTr="00C93612" w14:paraId="0872F212" w14:textId="77777777">
        <w:trPr>
          <w:cnfStyle w:val="100000000000" w:firstRow="1" w:lastRow="0" w:firstColumn="0" w:lastColumn="0" w:oddVBand="0" w:evenVBand="0" w:oddHBand="0" w:evenHBand="0" w:firstRowFirstColumn="0" w:firstRowLastColumn="0" w:lastRowFirstColumn="0" w:lastRowLastColumn="0"/>
          <w:trHeight w:val="1754"/>
          <w:tblHeader/>
        </w:trPr>
        <w:tc>
          <w:tcPr>
            <w:cnfStyle w:val="001000000000" w:firstRow="0" w:lastRow="0" w:firstColumn="1" w:lastColumn="0" w:oddVBand="0" w:evenVBand="0" w:oddHBand="0" w:evenHBand="0" w:firstRowFirstColumn="0" w:firstRowLastColumn="0" w:lastRowFirstColumn="0" w:lastRowLastColumn="0"/>
            <w:tcW w:w="0" w:type="dxa"/>
            <w:tcBorders>
              <w:left w:val="single" w:color="000000" w:themeColor="text1" w:sz="12" w:space="0"/>
            </w:tcBorders>
            <w:vAlign w:val="center"/>
          </w:tcPr>
          <w:p w:rsidRPr="00C93612" w:rsidR="00AE5F21" w:rsidP="00194649" w:rsidRDefault="00524F6D" w14:paraId="74F48637" w14:textId="4455946A">
            <w:pPr>
              <w:jc w:val="center"/>
              <w:rPr>
                <w:rFonts w:cs="Arial"/>
                <w:spacing w:val="-20"/>
              </w:rPr>
            </w:pPr>
            <w:r>
              <w:rPr>
                <w:rFonts w:cs="Arial"/>
                <w:spacing w:val="-20"/>
              </w:rPr>
              <w:t>4</w:t>
            </w:r>
          </w:p>
        </w:tc>
        <w:tc>
          <w:tcPr>
            <w:tcW w:w="0" w:type="dxa"/>
          </w:tcPr>
          <w:p w:rsidRPr="002434C7" w:rsidR="00353A15" w:rsidP="008D03C4" w:rsidRDefault="007715C4" w14:paraId="27DA8BFD" w14:textId="1643D058">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b w:val="0"/>
              </w:rPr>
            </w:pPr>
            <w:r w:rsidRPr="002434C7">
              <w:rPr>
                <w:b w:val="0"/>
              </w:rPr>
              <w:t>P</w:t>
            </w:r>
            <w:r w:rsidRPr="002434C7" w:rsidR="00353A15">
              <w:rPr>
                <w:b w:val="0"/>
              </w:rPr>
              <w:t>rogramar y llevar a cabo la revisión virtual de los requisitos tecnológicos, la cual será notificada al servidor público interesado a través del correo electrónico institucional</w:t>
            </w:r>
            <w:r w:rsidRPr="002434C7">
              <w:rPr>
                <w:b w:val="0"/>
              </w:rPr>
              <w:t xml:space="preserve"> y calendario Outlook</w:t>
            </w:r>
            <w:r w:rsidRPr="002434C7" w:rsidR="00B92667">
              <w:rPr>
                <w:b w:val="0"/>
              </w:rPr>
              <w:t xml:space="preserve">. </w:t>
            </w:r>
          </w:p>
          <w:p w:rsidRPr="002434C7" w:rsidR="009A533F" w:rsidP="009A533F" w:rsidRDefault="009A533F" w14:paraId="184E35DD" w14:textId="41A5DEED">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b w:val="0"/>
                <w:lang w:val="es-CO"/>
              </w:rPr>
            </w:pPr>
            <w:r w:rsidRPr="006E6474">
              <w:rPr>
                <w:lang w:val="es-CO"/>
              </w:rPr>
              <w:t>Si</w:t>
            </w:r>
            <w:r w:rsidRPr="006E6474" w:rsidR="001D67FA">
              <w:rPr>
                <w:lang w:val="es-CO"/>
              </w:rPr>
              <w:t>:</w:t>
            </w:r>
            <w:r w:rsidRPr="002434C7">
              <w:rPr>
                <w:b w:val="0"/>
                <w:lang w:val="es-CO"/>
              </w:rPr>
              <w:t xml:space="preserve"> cumple con los criterios tecnológicos establecidos</w:t>
            </w:r>
            <w:r w:rsidRPr="002434C7" w:rsidR="000D477A">
              <w:rPr>
                <w:b w:val="0"/>
                <w:lang w:val="es-CO"/>
              </w:rPr>
              <w:t xml:space="preserve">, </w:t>
            </w:r>
            <w:proofErr w:type="spellStart"/>
            <w:r w:rsidRPr="002434C7" w:rsidR="000D477A">
              <w:rPr>
                <w:b w:val="0"/>
                <w:lang w:val="es-CO"/>
              </w:rPr>
              <w:t>Informatica</w:t>
            </w:r>
            <w:proofErr w:type="spellEnd"/>
            <w:r w:rsidRPr="002434C7" w:rsidR="000D477A">
              <w:rPr>
                <w:b w:val="0"/>
                <w:lang w:val="es-CO"/>
              </w:rPr>
              <w:t xml:space="preserve"> y tecnología remite el formato de Verificación de criterios tecnológicos para la habilitación de trabajo en casa</w:t>
            </w:r>
            <w:r w:rsidRPr="002434C7" w:rsidR="00577AA4">
              <w:rPr>
                <w:b w:val="0"/>
                <w:lang w:val="es-CO"/>
              </w:rPr>
              <w:t xml:space="preserve"> </w:t>
            </w:r>
            <w:r w:rsidRPr="002434C7" w:rsidR="00524F6D">
              <w:rPr>
                <w:b w:val="0"/>
                <w:lang w:val="es-CO"/>
              </w:rPr>
              <w:t xml:space="preserve">o teletrabajo </w:t>
            </w:r>
            <w:r w:rsidRPr="002434C7" w:rsidR="00577AA4">
              <w:rPr>
                <w:b w:val="0"/>
                <w:lang w:val="es-CO"/>
              </w:rPr>
              <w:t>mediante correo institucional</w:t>
            </w:r>
            <w:r w:rsidRPr="002434C7">
              <w:rPr>
                <w:b w:val="0"/>
                <w:lang w:val="es-CO"/>
              </w:rPr>
              <w:t xml:space="preserve">, continuar con la actividad </w:t>
            </w:r>
            <w:r w:rsidRPr="006E6474" w:rsidR="001D67FA">
              <w:t>No.</w:t>
            </w:r>
            <w:r w:rsidRPr="006E6474">
              <w:rPr>
                <w:lang w:val="es-CO"/>
              </w:rPr>
              <w:t xml:space="preserve"> </w:t>
            </w:r>
            <w:r w:rsidRPr="006E6474" w:rsidR="00B92667">
              <w:rPr>
                <w:lang w:val="es-CO"/>
              </w:rPr>
              <w:t>6</w:t>
            </w:r>
            <w:r w:rsidRPr="002434C7">
              <w:rPr>
                <w:b w:val="0"/>
                <w:lang w:val="es-CO"/>
              </w:rPr>
              <w:t>.</w:t>
            </w:r>
          </w:p>
          <w:p w:rsidRPr="002434C7" w:rsidR="009A6E74" w:rsidP="00CA4FCE" w:rsidRDefault="009A533F" w14:paraId="71450F2B" w14:textId="6EA2B175">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b w:val="0"/>
                <w:bCs w:val="0"/>
              </w:rPr>
            </w:pPr>
            <w:r w:rsidRPr="006E6474">
              <w:rPr>
                <w:lang w:val="es-CO"/>
              </w:rPr>
              <w:t>No</w:t>
            </w:r>
            <w:r w:rsidRPr="006E6474" w:rsidR="001D67FA">
              <w:rPr>
                <w:lang w:val="es-CO"/>
              </w:rPr>
              <w:t>:</w:t>
            </w:r>
            <w:r w:rsidRPr="002434C7">
              <w:rPr>
                <w:b w:val="0"/>
                <w:lang w:val="es-CO"/>
              </w:rPr>
              <w:t xml:space="preserve"> </w:t>
            </w:r>
            <w:r w:rsidRPr="002434C7" w:rsidR="001D67FA">
              <w:rPr>
                <w:b w:val="0"/>
                <w:lang w:val="es-CO"/>
              </w:rPr>
              <w:t>s</w:t>
            </w:r>
            <w:r w:rsidRPr="002434C7" w:rsidR="00CA4FCE">
              <w:rPr>
                <w:b w:val="0"/>
                <w:lang w:val="es-CO"/>
              </w:rPr>
              <w:t>e deberá informar por escrito al servidor público los ajustes que debe realizar para dar cumplimiento a los requisitos tecnológicos. Asimismo, se acordará un plazo razonable</w:t>
            </w:r>
            <w:r w:rsidRPr="002434C7" w:rsidR="009038ED">
              <w:rPr>
                <w:b w:val="0"/>
                <w:lang w:val="es-CO"/>
              </w:rPr>
              <w:t xml:space="preserve"> (No podrá ser superior a </w:t>
            </w:r>
            <w:r w:rsidRPr="006E6474" w:rsidR="009038ED">
              <w:rPr>
                <w:lang w:val="es-CO"/>
              </w:rPr>
              <w:t xml:space="preserve">diez (10) </w:t>
            </w:r>
            <w:proofErr w:type="spellStart"/>
            <w:r w:rsidRPr="006E6474" w:rsidR="009038ED">
              <w:rPr>
                <w:lang w:val="es-CO"/>
              </w:rPr>
              <w:t>dias</w:t>
            </w:r>
            <w:proofErr w:type="spellEnd"/>
            <w:r w:rsidRPr="006E6474" w:rsidR="009038ED">
              <w:rPr>
                <w:lang w:val="es-CO"/>
              </w:rPr>
              <w:t xml:space="preserve"> hábiles</w:t>
            </w:r>
            <w:r w:rsidRPr="002434C7" w:rsidR="009038ED">
              <w:rPr>
                <w:b w:val="0"/>
                <w:lang w:val="es-CO"/>
              </w:rPr>
              <w:t>)</w:t>
            </w:r>
            <w:r w:rsidRPr="002434C7" w:rsidR="00CA4FCE">
              <w:rPr>
                <w:b w:val="0"/>
                <w:lang w:val="es-CO"/>
              </w:rPr>
              <w:t xml:space="preserve"> para que el servidor subsane las observaciones realizadas y pueda continuar con el proceso de habilitación para trabajo en casa</w:t>
            </w:r>
            <w:r w:rsidRPr="002434C7" w:rsidR="00B92667">
              <w:rPr>
                <w:b w:val="0"/>
                <w:lang w:val="es-CO"/>
              </w:rPr>
              <w:t>, dicho plazo deberá ser informado al servidor por medio del correo electrónico institucional.</w:t>
            </w:r>
          </w:p>
          <w:p w:rsidRPr="002434C7" w:rsidR="00A406EC" w:rsidP="00CA4FCE" w:rsidRDefault="00A406EC" w14:paraId="63CDDD45" w14:textId="351B3ECD">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b w:val="0"/>
              </w:rPr>
            </w:pPr>
          </w:p>
        </w:tc>
        <w:tc>
          <w:tcPr>
            <w:tcW w:w="0" w:type="dxa"/>
            <w:vAlign w:val="center"/>
          </w:tcPr>
          <w:p w:rsidRPr="002434C7" w:rsidR="00063D7F" w:rsidP="00063D7F" w:rsidRDefault="00063D7F" w14:paraId="1590BA54" w14:textId="77777777">
            <w:pPr>
              <w:jc w:val="center"/>
              <w:cnfStyle w:val="100000000000" w:firstRow="1" w:lastRow="0" w:firstColumn="0" w:lastColumn="0" w:oddVBand="0" w:evenVBand="0" w:oddHBand="0" w:evenHBand="0" w:firstRowFirstColumn="0" w:firstRowLastColumn="0" w:lastRowFirstColumn="0" w:lastRowLastColumn="0"/>
              <w:rPr>
                <w:b w:val="0"/>
              </w:rPr>
            </w:pPr>
            <w:r w:rsidRPr="002434C7">
              <w:rPr>
                <w:b w:val="0"/>
              </w:rPr>
              <w:t>Coordinador y/o Profesional del Grupo de Gestión Humana y de la Información</w:t>
            </w:r>
          </w:p>
          <w:p w:rsidRPr="002434C7" w:rsidR="00CA4FCE" w:rsidP="00CA4FCE" w:rsidRDefault="00CA4FCE" w14:paraId="1E5E193E" w14:textId="77777777">
            <w:pPr>
              <w:jc w:val="center"/>
              <w:cnfStyle w:val="100000000000" w:firstRow="1" w:lastRow="0" w:firstColumn="0" w:lastColumn="0" w:oddVBand="0" w:evenVBand="0" w:oddHBand="0" w:evenHBand="0" w:firstRowFirstColumn="0" w:firstRowLastColumn="0" w:lastRowFirstColumn="0" w:lastRowLastColumn="0"/>
              <w:rPr>
                <w:b w:val="0"/>
                <w:bCs w:val="0"/>
              </w:rPr>
            </w:pPr>
          </w:p>
          <w:p w:rsidRPr="002434C7" w:rsidR="00CA4FCE" w:rsidP="00CA4FCE" w:rsidRDefault="00CA4FCE" w14:paraId="1AFB29A1" w14:textId="77777777">
            <w:pPr>
              <w:jc w:val="center"/>
              <w:cnfStyle w:val="100000000000" w:firstRow="1" w:lastRow="0" w:firstColumn="0" w:lastColumn="0" w:oddVBand="0" w:evenVBand="0" w:oddHBand="0" w:evenHBand="0" w:firstRowFirstColumn="0" w:firstRowLastColumn="0" w:lastRowFirstColumn="0" w:lastRowLastColumn="0"/>
              <w:rPr>
                <w:b w:val="0"/>
                <w:bCs w:val="0"/>
              </w:rPr>
            </w:pPr>
            <w:r w:rsidRPr="002434C7">
              <w:rPr>
                <w:b w:val="0"/>
              </w:rPr>
              <w:t>Servidor Público</w:t>
            </w:r>
          </w:p>
          <w:p w:rsidRPr="002434C7" w:rsidR="00CA4FCE" w:rsidP="00CA4FCE" w:rsidRDefault="00063D7F" w14:paraId="3078D19E" w14:textId="6D672F0C">
            <w:pPr>
              <w:jc w:val="center"/>
              <w:cnfStyle w:val="100000000000" w:firstRow="1" w:lastRow="0" w:firstColumn="0" w:lastColumn="0" w:oddVBand="0" w:evenVBand="0" w:oddHBand="0" w:evenHBand="0" w:firstRowFirstColumn="0" w:firstRowLastColumn="0" w:lastRowFirstColumn="0" w:lastRowLastColumn="0"/>
              <w:rPr>
                <w:b w:val="0"/>
              </w:rPr>
            </w:pPr>
            <w:r w:rsidRPr="002434C7">
              <w:rPr>
                <w:b w:val="0"/>
              </w:rPr>
              <w:t>y/o</w:t>
            </w:r>
          </w:p>
          <w:p w:rsidRPr="002434C7" w:rsidR="009E365B" w:rsidP="00CA4FCE" w:rsidRDefault="009E365B" w14:paraId="2A84D885" w14:textId="77777777">
            <w:pPr>
              <w:jc w:val="center"/>
              <w:cnfStyle w:val="100000000000" w:firstRow="1" w:lastRow="0" w:firstColumn="0" w:lastColumn="0" w:oddVBand="0" w:evenVBand="0" w:oddHBand="0" w:evenHBand="0" w:firstRowFirstColumn="0" w:firstRowLastColumn="0" w:lastRowFirstColumn="0" w:lastRowLastColumn="0"/>
              <w:rPr>
                <w:b w:val="0"/>
                <w:bCs w:val="0"/>
              </w:rPr>
            </w:pPr>
          </w:p>
          <w:p w:rsidRPr="002434C7" w:rsidR="00CA4FCE" w:rsidP="00CA4FCE" w:rsidRDefault="00CA4FCE" w14:paraId="5DB1E322" w14:textId="727EC0A6">
            <w:pPr>
              <w:jc w:val="center"/>
              <w:cnfStyle w:val="100000000000" w:firstRow="1" w:lastRow="0" w:firstColumn="0" w:lastColumn="0" w:oddVBand="0" w:evenVBand="0" w:oddHBand="0" w:evenHBand="0" w:firstRowFirstColumn="0" w:firstRowLastColumn="0" w:lastRowFirstColumn="0" w:lastRowLastColumn="0"/>
              <w:rPr>
                <w:b w:val="0"/>
              </w:rPr>
            </w:pPr>
            <w:r w:rsidRPr="002434C7">
              <w:rPr>
                <w:b w:val="0"/>
              </w:rPr>
              <w:t xml:space="preserve">Funcionario </w:t>
            </w:r>
            <w:r w:rsidRPr="002434C7" w:rsidR="009E365B">
              <w:rPr>
                <w:b w:val="0"/>
              </w:rPr>
              <w:t>y/o</w:t>
            </w:r>
            <w:r w:rsidRPr="002434C7">
              <w:rPr>
                <w:b w:val="0"/>
              </w:rPr>
              <w:t xml:space="preserve"> contratista del proceso de informática y tecnología.</w:t>
            </w:r>
          </w:p>
          <w:p w:rsidRPr="002434C7" w:rsidR="00AE5F21" w:rsidP="00AE5F21" w:rsidRDefault="00AE5F21" w14:paraId="6BAE927B" w14:textId="77777777">
            <w:pPr>
              <w:jc w:val="center"/>
              <w:cnfStyle w:val="100000000000" w:firstRow="1" w:lastRow="0" w:firstColumn="0" w:lastColumn="0" w:oddVBand="0" w:evenVBand="0" w:oddHBand="0" w:evenHBand="0" w:firstRowFirstColumn="0" w:firstRowLastColumn="0" w:lastRowFirstColumn="0" w:lastRowLastColumn="0"/>
              <w:rPr>
                <w:b w:val="0"/>
                <w:bCs w:val="0"/>
              </w:rPr>
            </w:pPr>
          </w:p>
        </w:tc>
        <w:tc>
          <w:tcPr>
            <w:tcW w:w="0" w:type="dxa"/>
            <w:vAlign w:val="center"/>
          </w:tcPr>
          <w:p w:rsidRPr="002434C7" w:rsidR="00CA4FCE" w:rsidP="00CA4FCE" w:rsidRDefault="00CA4FCE" w14:paraId="473A15B1" w14:textId="77777777">
            <w:pPr>
              <w:jc w:val="center"/>
              <w:cnfStyle w:val="100000000000" w:firstRow="1" w:lastRow="0" w:firstColumn="0" w:lastColumn="0" w:oddVBand="0" w:evenVBand="0" w:oddHBand="0" w:evenHBand="0" w:firstRowFirstColumn="0" w:firstRowLastColumn="0" w:lastRowFirstColumn="0" w:lastRowLastColumn="0"/>
              <w:rPr>
                <w:b w:val="0"/>
              </w:rPr>
            </w:pPr>
            <w:r w:rsidRPr="002434C7">
              <w:rPr>
                <w:b w:val="0"/>
              </w:rPr>
              <w:t>Todas las dependencias o grupos</w:t>
            </w:r>
          </w:p>
          <w:p w:rsidRPr="002434C7" w:rsidR="00CA4FCE" w:rsidP="00CA4FCE" w:rsidRDefault="00CA4FCE" w14:paraId="1A5F002B" w14:textId="77777777">
            <w:pPr>
              <w:jc w:val="center"/>
              <w:cnfStyle w:val="100000000000" w:firstRow="1" w:lastRow="0" w:firstColumn="0" w:lastColumn="0" w:oddVBand="0" w:evenVBand="0" w:oddHBand="0" w:evenHBand="0" w:firstRowFirstColumn="0" w:firstRowLastColumn="0" w:lastRowFirstColumn="0" w:lastRowLastColumn="0"/>
              <w:rPr>
                <w:b w:val="0"/>
              </w:rPr>
            </w:pPr>
          </w:p>
          <w:p w:rsidRPr="002434C7" w:rsidR="00CA4FCE" w:rsidP="00CA4FCE" w:rsidRDefault="00CA4FCE" w14:paraId="08B84EAC" w14:textId="77777777">
            <w:pPr>
              <w:jc w:val="center"/>
              <w:cnfStyle w:val="100000000000" w:firstRow="1" w:lastRow="0" w:firstColumn="0" w:lastColumn="0" w:oddVBand="0" w:evenVBand="0" w:oddHBand="0" w:evenHBand="0" w:firstRowFirstColumn="0" w:firstRowLastColumn="0" w:lastRowFirstColumn="0" w:lastRowLastColumn="0"/>
              <w:rPr>
                <w:b w:val="0"/>
              </w:rPr>
            </w:pPr>
            <w:r w:rsidRPr="002434C7">
              <w:rPr>
                <w:b w:val="0"/>
              </w:rPr>
              <w:t>Oficina asesora de Planeación</w:t>
            </w:r>
          </w:p>
          <w:p w:rsidRPr="002434C7" w:rsidR="00AE5F21" w:rsidP="00AE5F21" w:rsidRDefault="00AE5F21" w14:paraId="23366089" w14:textId="77777777">
            <w:pPr>
              <w:jc w:val="center"/>
              <w:cnfStyle w:val="100000000000" w:firstRow="1" w:lastRow="0" w:firstColumn="0" w:lastColumn="0" w:oddVBand="0" w:evenVBand="0" w:oddHBand="0" w:evenHBand="0" w:firstRowFirstColumn="0" w:firstRowLastColumn="0" w:lastRowFirstColumn="0" w:lastRowLastColumn="0"/>
              <w:rPr>
                <w:b w:val="0"/>
                <w:bCs w:val="0"/>
              </w:rPr>
            </w:pPr>
          </w:p>
        </w:tc>
        <w:tc>
          <w:tcPr>
            <w:tcW w:w="0" w:type="dxa"/>
            <w:vAlign w:val="center"/>
          </w:tcPr>
          <w:p w:rsidRPr="002434C7" w:rsidR="00B92667" w:rsidP="00C32081" w:rsidRDefault="00CA4FCE" w14:paraId="4AFC413C" w14:textId="03B196EC">
            <w:pPr>
              <w:cnfStyle w:val="100000000000" w:firstRow="1" w:lastRow="0" w:firstColumn="0" w:lastColumn="0" w:oddVBand="0" w:evenVBand="0" w:oddHBand="0" w:evenHBand="0" w:firstRowFirstColumn="0" w:firstRowLastColumn="0" w:lastRowFirstColumn="0" w:lastRowLastColumn="0"/>
              <w:rPr>
                <w:b w:val="0"/>
                <w:bCs w:val="0"/>
                <w:lang w:val="es-CO"/>
              </w:rPr>
            </w:pPr>
            <w:r w:rsidRPr="002434C7">
              <w:rPr>
                <w:b w:val="0"/>
                <w:lang w:val="es-CO"/>
              </w:rPr>
              <w:t xml:space="preserve">Verificar los criterios solicitados en el </w:t>
            </w:r>
            <w:r w:rsidRPr="002434C7" w:rsidR="00B92667">
              <w:rPr>
                <w:b w:val="0"/>
                <w:lang w:val="es-CO"/>
              </w:rPr>
              <w:t>Formato de verificación de criterios tecnológicos para la habilitación de trabajo en casa</w:t>
            </w:r>
            <w:r w:rsidRPr="002434C7" w:rsidR="00DB7F63">
              <w:rPr>
                <w:b w:val="0"/>
                <w:lang w:val="es-CO"/>
              </w:rPr>
              <w:t xml:space="preserve"> o </w:t>
            </w:r>
            <w:proofErr w:type="spellStart"/>
            <w:r w:rsidRPr="002434C7" w:rsidR="00DB7F63">
              <w:rPr>
                <w:b w:val="0"/>
                <w:lang w:val="es-CO"/>
              </w:rPr>
              <w:t>teletrarabajo</w:t>
            </w:r>
            <w:proofErr w:type="spellEnd"/>
            <w:r w:rsidRPr="002434C7" w:rsidR="00DB7F63">
              <w:rPr>
                <w:b w:val="0"/>
                <w:lang w:val="es-CO"/>
              </w:rPr>
              <w:t>.</w:t>
            </w:r>
          </w:p>
          <w:p w:rsidRPr="002434C7" w:rsidR="009E365B" w:rsidP="00C32081" w:rsidRDefault="009E365B" w14:paraId="1AFEFEDB" w14:textId="4383D35A">
            <w:pPr>
              <w:cnfStyle w:val="100000000000" w:firstRow="1" w:lastRow="0" w:firstColumn="0" w:lastColumn="0" w:oddVBand="0" w:evenVBand="0" w:oddHBand="0" w:evenHBand="0" w:firstRowFirstColumn="0" w:firstRowLastColumn="0" w:lastRowFirstColumn="0" w:lastRowLastColumn="0"/>
              <w:rPr>
                <w:b w:val="0"/>
                <w:bCs w:val="0"/>
                <w:lang w:val="es-CO"/>
              </w:rPr>
            </w:pPr>
          </w:p>
          <w:p w:rsidRPr="002434C7" w:rsidR="009E365B" w:rsidP="00C32081" w:rsidRDefault="009E365B" w14:paraId="334FFB96" w14:textId="2E600FF0">
            <w:pPr>
              <w:cnfStyle w:val="100000000000" w:firstRow="1" w:lastRow="0" w:firstColumn="0" w:lastColumn="0" w:oddVBand="0" w:evenVBand="0" w:oddHBand="0" w:evenHBand="0" w:firstRowFirstColumn="0" w:firstRowLastColumn="0" w:lastRowFirstColumn="0" w:lastRowLastColumn="0"/>
              <w:rPr>
                <w:b w:val="0"/>
                <w:bCs w:val="0"/>
              </w:rPr>
            </w:pPr>
            <w:r w:rsidRPr="002434C7">
              <w:rPr>
                <w:b w:val="0"/>
                <w:lang w:val="es-CO"/>
              </w:rPr>
              <w:t xml:space="preserve">Programación calendario </w:t>
            </w:r>
            <w:r w:rsidRPr="002434C7">
              <w:rPr>
                <w:b w:val="0"/>
              </w:rPr>
              <w:t>Outlook.</w:t>
            </w:r>
          </w:p>
          <w:p w:rsidRPr="002434C7" w:rsidR="00577AA4" w:rsidP="00C32081" w:rsidRDefault="00577AA4" w14:paraId="365033FE" w14:textId="3DE76DE4">
            <w:pPr>
              <w:cnfStyle w:val="100000000000" w:firstRow="1" w:lastRow="0" w:firstColumn="0" w:lastColumn="0" w:oddVBand="0" w:evenVBand="0" w:oddHBand="0" w:evenHBand="0" w:firstRowFirstColumn="0" w:firstRowLastColumn="0" w:lastRowFirstColumn="0" w:lastRowLastColumn="0"/>
              <w:rPr>
                <w:b w:val="0"/>
                <w:bCs w:val="0"/>
                <w:lang w:val="es-CO"/>
              </w:rPr>
            </w:pPr>
          </w:p>
          <w:p w:rsidRPr="00C32081" w:rsidR="00CA4FCE" w:rsidP="00C32081" w:rsidRDefault="00577AA4" w14:paraId="496D0D8C" w14:textId="019FE423">
            <w:pPr>
              <w:cnfStyle w:val="100000000000" w:firstRow="1" w:lastRow="0" w:firstColumn="0" w:lastColumn="0" w:oddVBand="0" w:evenVBand="0" w:oddHBand="0" w:evenHBand="0" w:firstRowFirstColumn="0" w:firstRowLastColumn="0" w:lastRowFirstColumn="0" w:lastRowLastColumn="0"/>
              <w:rPr>
                <w:b w:val="0"/>
              </w:rPr>
            </w:pPr>
            <w:r w:rsidRPr="002434C7">
              <w:rPr>
                <w:b w:val="0"/>
              </w:rPr>
              <w:t xml:space="preserve">Visto bueno del </w:t>
            </w:r>
            <w:proofErr w:type="gramStart"/>
            <w:r w:rsidRPr="002434C7">
              <w:rPr>
                <w:b w:val="0"/>
              </w:rPr>
              <w:t>Jefe</w:t>
            </w:r>
            <w:proofErr w:type="gramEnd"/>
            <w:r w:rsidRPr="002434C7">
              <w:rPr>
                <w:b w:val="0"/>
              </w:rPr>
              <w:t xml:space="preserve"> de la Oficina Asesora de </w:t>
            </w:r>
            <w:r w:rsidRPr="002434C7" w:rsidR="00DB7F63">
              <w:rPr>
                <w:b w:val="0"/>
              </w:rPr>
              <w:t xml:space="preserve">Planeación y funcionario y/o contratista de </w:t>
            </w:r>
            <w:r w:rsidRPr="002434C7">
              <w:rPr>
                <w:b w:val="0"/>
              </w:rPr>
              <w:t>informática y tecnología.</w:t>
            </w:r>
          </w:p>
          <w:p w:rsidRPr="002434C7" w:rsidR="00AE5F21" w:rsidP="00C32081" w:rsidRDefault="00AE5F21" w14:paraId="78223850" w14:textId="77777777">
            <w:pPr>
              <w:cnfStyle w:val="100000000000" w:firstRow="1" w:lastRow="0" w:firstColumn="0" w:lastColumn="0" w:oddVBand="0" w:evenVBand="0" w:oddHBand="0" w:evenHBand="0" w:firstRowFirstColumn="0" w:firstRowLastColumn="0" w:lastRowFirstColumn="0" w:lastRowLastColumn="0"/>
              <w:rPr>
                <w:b w:val="0"/>
                <w:lang w:val="es-CO"/>
              </w:rPr>
            </w:pPr>
          </w:p>
        </w:tc>
        <w:tc>
          <w:tcPr>
            <w:tcW w:w="0" w:type="dxa"/>
            <w:tcBorders>
              <w:right w:val="single" w:color="000000" w:themeColor="text1" w:sz="12" w:space="0"/>
            </w:tcBorders>
            <w:vAlign w:val="center"/>
          </w:tcPr>
          <w:p w:rsidRPr="002434C7" w:rsidR="00DB7F63" w:rsidP="00C32081" w:rsidRDefault="004049F5" w14:paraId="46B209D5" w14:textId="1DBBC0E3">
            <w:pPr>
              <w:cnfStyle w:val="100000000000" w:firstRow="1" w:lastRow="0" w:firstColumn="0" w:lastColumn="0" w:oddVBand="0" w:evenVBand="0" w:oddHBand="0" w:evenHBand="0" w:firstRowFirstColumn="0" w:firstRowLastColumn="0" w:lastRowFirstColumn="0" w:lastRowLastColumn="0"/>
              <w:rPr>
                <w:b w:val="0"/>
                <w:bCs w:val="0"/>
                <w:lang w:val="es-CO"/>
              </w:rPr>
            </w:pPr>
            <w:r w:rsidRPr="002434C7">
              <w:rPr>
                <w:b w:val="0"/>
                <w:lang w:val="es-CO"/>
              </w:rPr>
              <w:t>V</w:t>
            </w:r>
            <w:r w:rsidRPr="002434C7" w:rsidR="00DB7F63">
              <w:rPr>
                <w:b w:val="0"/>
                <w:lang w:val="es-CO"/>
              </w:rPr>
              <w:t xml:space="preserve">erificación de criterios tecnológicos para la habilitación de trabajo en casa o </w:t>
            </w:r>
            <w:proofErr w:type="spellStart"/>
            <w:r w:rsidRPr="002434C7" w:rsidR="00DB7F63">
              <w:rPr>
                <w:b w:val="0"/>
                <w:lang w:val="es-CO"/>
              </w:rPr>
              <w:t>teletrarabajo</w:t>
            </w:r>
            <w:proofErr w:type="spellEnd"/>
            <w:r w:rsidRPr="002434C7" w:rsidR="00DB7F63">
              <w:rPr>
                <w:b w:val="0"/>
                <w:lang w:val="es-CO"/>
              </w:rPr>
              <w:t>.</w:t>
            </w:r>
          </w:p>
          <w:p w:rsidRPr="002434C7" w:rsidR="00DB7F63" w:rsidP="00C32081" w:rsidRDefault="00DB7F63" w14:paraId="373003A0" w14:textId="77777777">
            <w:pPr>
              <w:cnfStyle w:val="100000000000" w:firstRow="1" w:lastRow="0" w:firstColumn="0" w:lastColumn="0" w:oddVBand="0" w:evenVBand="0" w:oddHBand="0" w:evenHBand="0" w:firstRowFirstColumn="0" w:firstRowLastColumn="0" w:lastRowFirstColumn="0" w:lastRowLastColumn="0"/>
              <w:rPr>
                <w:b w:val="0"/>
                <w:bCs w:val="0"/>
                <w:lang w:val="es-CO"/>
              </w:rPr>
            </w:pPr>
          </w:p>
          <w:p w:rsidRPr="002434C7" w:rsidR="00CA4FCE" w:rsidP="00C32081" w:rsidRDefault="00CA4FCE" w14:paraId="769BE7AF" w14:textId="2163BA3C">
            <w:pPr>
              <w:cnfStyle w:val="100000000000" w:firstRow="1" w:lastRow="0" w:firstColumn="0" w:lastColumn="0" w:oddVBand="0" w:evenVBand="0" w:oddHBand="0" w:evenHBand="0" w:firstRowFirstColumn="0" w:firstRowLastColumn="0" w:lastRowFirstColumn="0" w:lastRowLastColumn="0"/>
              <w:rPr>
                <w:b w:val="0"/>
                <w:bCs w:val="0"/>
              </w:rPr>
            </w:pPr>
            <w:r w:rsidRPr="002434C7">
              <w:rPr>
                <w:b w:val="0"/>
              </w:rPr>
              <w:t>Correo electrónico de notificación de revisión virtual</w:t>
            </w:r>
            <w:r w:rsidRPr="002434C7" w:rsidR="00DD043F">
              <w:rPr>
                <w:b w:val="0"/>
              </w:rPr>
              <w:t>.</w:t>
            </w:r>
          </w:p>
          <w:p w:rsidRPr="002434C7" w:rsidR="00CA4FCE" w:rsidP="00C32081" w:rsidRDefault="00CA4FCE" w14:paraId="59C8E699" w14:textId="77777777">
            <w:pPr>
              <w:cnfStyle w:val="100000000000" w:firstRow="1" w:lastRow="0" w:firstColumn="0" w:lastColumn="0" w:oddVBand="0" w:evenVBand="0" w:oddHBand="0" w:evenHBand="0" w:firstRowFirstColumn="0" w:firstRowLastColumn="0" w:lastRowFirstColumn="0" w:lastRowLastColumn="0"/>
              <w:rPr>
                <w:b w:val="0"/>
                <w:bCs w:val="0"/>
              </w:rPr>
            </w:pPr>
          </w:p>
          <w:p w:rsidRPr="002434C7" w:rsidR="00CA4FCE" w:rsidP="00C32081" w:rsidRDefault="00CA4FCE" w14:paraId="53D75F61" w14:textId="7E48C010">
            <w:pPr>
              <w:cnfStyle w:val="100000000000" w:firstRow="1" w:lastRow="0" w:firstColumn="0" w:lastColumn="0" w:oddVBand="0" w:evenVBand="0" w:oddHBand="0" w:evenHBand="0" w:firstRowFirstColumn="0" w:firstRowLastColumn="0" w:lastRowFirstColumn="0" w:lastRowLastColumn="0"/>
              <w:rPr>
                <w:b w:val="0"/>
              </w:rPr>
            </w:pPr>
            <w:r w:rsidRPr="002434C7">
              <w:rPr>
                <w:b w:val="0"/>
              </w:rPr>
              <w:t>Correo electrónico de notif</w:t>
            </w:r>
            <w:r w:rsidRPr="002434C7" w:rsidR="009E365B">
              <w:rPr>
                <w:b w:val="0"/>
              </w:rPr>
              <w:t>ic</w:t>
            </w:r>
            <w:r w:rsidRPr="002434C7">
              <w:rPr>
                <w:b w:val="0"/>
              </w:rPr>
              <w:t>ación de ajustes tecnológicos a subsanar</w:t>
            </w:r>
            <w:r w:rsidRPr="002434C7" w:rsidR="00DD043F">
              <w:rPr>
                <w:b w:val="0"/>
              </w:rPr>
              <w:t>.</w:t>
            </w:r>
          </w:p>
        </w:tc>
      </w:tr>
      <w:tr w:rsidRPr="00DB7F63" w:rsidR="00194649" w:rsidTr="009C4E07" w14:paraId="1889D6ED" w14:textId="77777777">
        <w:trPr>
          <w:cnfStyle w:val="100000000000" w:firstRow="1" w:lastRow="0" w:firstColumn="0" w:lastColumn="0" w:oddVBand="0" w:evenVBand="0" w:oddHBand="0" w:evenHBand="0" w:firstRowFirstColumn="0" w:firstRowLastColumn="0" w:lastRowFirstColumn="0" w:lastRowLastColumn="0"/>
          <w:trHeight w:val="2179"/>
          <w:tblHeader/>
        </w:trPr>
        <w:tc>
          <w:tcPr>
            <w:cnfStyle w:val="001000000000" w:firstRow="0" w:lastRow="0" w:firstColumn="1" w:lastColumn="0" w:oddVBand="0" w:evenVBand="0" w:oddHBand="0" w:evenHBand="0" w:firstRowFirstColumn="0" w:firstRowLastColumn="0" w:lastRowFirstColumn="0" w:lastRowLastColumn="0"/>
            <w:tcW w:w="552" w:type="dxa"/>
            <w:tcBorders>
              <w:left w:val="single" w:color="000000" w:themeColor="text1" w:sz="12" w:space="0"/>
              <w:bottom w:val="none" w:color="auto" w:sz="0" w:space="0"/>
            </w:tcBorders>
            <w:vAlign w:val="center"/>
          </w:tcPr>
          <w:p w:rsidRPr="00C93612" w:rsidR="00194649" w:rsidP="00194649" w:rsidRDefault="001B1982" w14:paraId="241CAADE" w14:textId="1D64E4F9">
            <w:pPr>
              <w:jc w:val="center"/>
              <w:rPr>
                <w:rFonts w:cs="Arial"/>
                <w:b w:val="0"/>
                <w:spacing w:val="-20"/>
              </w:rPr>
            </w:pPr>
            <w:r w:rsidRPr="00C93612">
              <w:rPr>
                <w:rFonts w:cs="Arial"/>
                <w:spacing w:val="-20"/>
              </w:rPr>
              <w:t>7</w:t>
            </w:r>
          </w:p>
        </w:tc>
        <w:tc>
          <w:tcPr>
            <w:tcW w:w="4546" w:type="dxa"/>
            <w:tcBorders>
              <w:bottom w:val="none" w:color="auto" w:sz="0" w:space="0"/>
            </w:tcBorders>
          </w:tcPr>
          <w:p w:rsidRPr="002434C7" w:rsidR="00533BA1" w:rsidP="00533BA1" w:rsidRDefault="00533BA1" w14:paraId="5FEDBA84" w14:textId="0A3F1D20">
            <w:pPr>
              <w:jc w:val="both"/>
              <w:cnfStyle w:val="100000000000" w:firstRow="1" w:lastRow="0" w:firstColumn="0" w:lastColumn="0" w:oddVBand="0" w:evenVBand="0" w:oddHBand="0" w:evenHBand="0" w:firstRowFirstColumn="0" w:firstRowLastColumn="0" w:lastRowFirstColumn="0" w:lastRowLastColumn="0"/>
              <w:rPr>
                <w:b w:val="0"/>
              </w:rPr>
            </w:pPr>
            <w:r w:rsidRPr="002434C7">
              <w:rPr>
                <w:b w:val="0"/>
              </w:rPr>
              <w:t>Habilitar la modalidad de trabajo en casa a través de memorando</w:t>
            </w:r>
            <w:r w:rsidRPr="002434C7" w:rsidR="00B92667">
              <w:rPr>
                <w:b w:val="0"/>
              </w:rPr>
              <w:t xml:space="preserve"> motivado</w:t>
            </w:r>
            <w:r w:rsidRPr="002434C7">
              <w:rPr>
                <w:b w:val="0"/>
              </w:rPr>
              <w:t xml:space="preserve"> expedido por el </w:t>
            </w:r>
            <w:proofErr w:type="gramStart"/>
            <w:r w:rsidRPr="002434C7">
              <w:rPr>
                <w:b w:val="0"/>
              </w:rPr>
              <w:t>Secretario</w:t>
            </w:r>
            <w:proofErr w:type="gramEnd"/>
            <w:r w:rsidRPr="002434C7" w:rsidR="00A406EC">
              <w:rPr>
                <w:b w:val="0"/>
              </w:rPr>
              <w:t>(a)</w:t>
            </w:r>
            <w:r w:rsidRPr="002434C7">
              <w:rPr>
                <w:b w:val="0"/>
              </w:rPr>
              <w:t xml:space="preserve"> General y</w:t>
            </w:r>
            <w:r w:rsidRPr="002434C7" w:rsidR="00B92667">
              <w:rPr>
                <w:b w:val="0"/>
              </w:rPr>
              <w:t xml:space="preserve"> en ausencia de este por el</w:t>
            </w:r>
            <w:r w:rsidRPr="002434C7">
              <w:rPr>
                <w:b w:val="0"/>
              </w:rPr>
              <w:t xml:space="preserve"> Director</w:t>
            </w:r>
            <w:r w:rsidRPr="002434C7" w:rsidR="00A406EC">
              <w:rPr>
                <w:b w:val="0"/>
              </w:rPr>
              <w:t>(a)</w:t>
            </w:r>
            <w:r w:rsidRPr="002434C7">
              <w:rPr>
                <w:b w:val="0"/>
              </w:rPr>
              <w:t xml:space="preserve"> de la entidad. En dicho documento se establecerán las condiciones que regularán la ejecución del trabajo en casa (tiempo, modo y lugar).</w:t>
            </w:r>
          </w:p>
          <w:p w:rsidRPr="009C4E07" w:rsidR="009C4E07" w:rsidP="00AA0E8F" w:rsidRDefault="00533BA1" w14:paraId="7AD3D146" w14:textId="6176C981">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b w:val="0"/>
              </w:rPr>
            </w:pPr>
            <w:r w:rsidRPr="002434C7">
              <w:rPr>
                <w:b w:val="0"/>
              </w:rPr>
              <w:lastRenderedPageBreak/>
              <w:t>Este memorando será comunicado</w:t>
            </w:r>
            <w:r w:rsidRPr="002434C7" w:rsidR="00577AA4">
              <w:rPr>
                <w:b w:val="0"/>
              </w:rPr>
              <w:t xml:space="preserve"> mediante correo institucional</w:t>
            </w:r>
            <w:r w:rsidRPr="002434C7">
              <w:rPr>
                <w:b w:val="0"/>
              </w:rPr>
              <w:t xml:space="preserve"> directamente a los servidores autorizados, con copia para conocimiento a sus respectivos jefes inmediatos.</w:t>
            </w:r>
          </w:p>
        </w:tc>
        <w:tc>
          <w:tcPr>
            <w:tcW w:w="2552" w:type="dxa"/>
            <w:tcBorders>
              <w:bottom w:val="none" w:color="auto" w:sz="0" w:space="0"/>
            </w:tcBorders>
            <w:vAlign w:val="center"/>
          </w:tcPr>
          <w:p w:rsidRPr="002434C7" w:rsidR="00194649" w:rsidP="00533BA1" w:rsidRDefault="00194649" w14:paraId="2B106756" w14:textId="3DBAB095">
            <w:pPr>
              <w:jc w:val="center"/>
              <w:cnfStyle w:val="100000000000" w:firstRow="1" w:lastRow="0" w:firstColumn="0" w:lastColumn="0" w:oddVBand="0" w:evenVBand="0" w:oddHBand="0" w:evenHBand="0" w:firstRowFirstColumn="0" w:firstRowLastColumn="0" w:lastRowFirstColumn="0" w:lastRowLastColumn="0"/>
              <w:rPr>
                <w:b w:val="0"/>
              </w:rPr>
            </w:pPr>
            <w:r w:rsidRPr="002434C7">
              <w:rPr>
                <w:b w:val="0"/>
              </w:rPr>
              <w:lastRenderedPageBreak/>
              <w:t>Secretario</w:t>
            </w:r>
            <w:r w:rsidRPr="002434C7" w:rsidR="00A406EC">
              <w:rPr>
                <w:b w:val="0"/>
              </w:rPr>
              <w:t>(a)</w:t>
            </w:r>
            <w:r w:rsidRPr="002434C7">
              <w:rPr>
                <w:b w:val="0"/>
              </w:rPr>
              <w:t xml:space="preserve"> General y/o </w:t>
            </w:r>
            <w:proofErr w:type="gramStart"/>
            <w:r w:rsidRPr="002434C7">
              <w:rPr>
                <w:b w:val="0"/>
              </w:rPr>
              <w:t>Director</w:t>
            </w:r>
            <w:proofErr w:type="gramEnd"/>
            <w:r w:rsidRPr="002434C7" w:rsidR="00A406EC">
              <w:rPr>
                <w:b w:val="0"/>
              </w:rPr>
              <w:t>(a)</w:t>
            </w:r>
            <w:r w:rsidRPr="002434C7">
              <w:rPr>
                <w:b w:val="0"/>
              </w:rPr>
              <w:t xml:space="preserve"> General</w:t>
            </w:r>
          </w:p>
        </w:tc>
        <w:tc>
          <w:tcPr>
            <w:tcW w:w="1984" w:type="dxa"/>
            <w:tcBorders>
              <w:bottom w:val="none" w:color="auto" w:sz="0" w:space="0"/>
            </w:tcBorders>
            <w:vAlign w:val="center"/>
          </w:tcPr>
          <w:p w:rsidRPr="002434C7" w:rsidR="00194649" w:rsidP="00533BA1" w:rsidRDefault="00194649" w14:paraId="1FD7A218" w14:textId="4FA5D3A1">
            <w:pPr>
              <w:jc w:val="center"/>
              <w:cnfStyle w:val="100000000000" w:firstRow="1" w:lastRow="0" w:firstColumn="0" w:lastColumn="0" w:oddVBand="0" w:evenVBand="0" w:oddHBand="0" w:evenHBand="0" w:firstRowFirstColumn="0" w:firstRowLastColumn="0" w:lastRowFirstColumn="0" w:lastRowLastColumn="0"/>
              <w:rPr>
                <w:b w:val="0"/>
                <w:bCs w:val="0"/>
              </w:rPr>
            </w:pPr>
            <w:r w:rsidRPr="002434C7">
              <w:rPr>
                <w:b w:val="0"/>
              </w:rPr>
              <w:t>Secretaria General</w:t>
            </w:r>
            <w:r w:rsidRPr="002434C7" w:rsidR="0066108A">
              <w:rPr>
                <w:b w:val="0"/>
              </w:rPr>
              <w:t xml:space="preserve"> y/o Dirección </w:t>
            </w:r>
            <w:proofErr w:type="spellStart"/>
            <w:r w:rsidRPr="002434C7" w:rsidR="0066108A">
              <w:rPr>
                <w:b w:val="0"/>
              </w:rPr>
              <w:t>GEneral</w:t>
            </w:r>
            <w:proofErr w:type="spellEnd"/>
          </w:p>
          <w:p w:rsidRPr="002434C7" w:rsidR="00533BA1" w:rsidP="00533BA1" w:rsidRDefault="00533BA1" w14:paraId="6F6918B8" w14:textId="77777777">
            <w:pPr>
              <w:jc w:val="center"/>
              <w:cnfStyle w:val="100000000000" w:firstRow="1" w:lastRow="0" w:firstColumn="0" w:lastColumn="0" w:oddVBand="0" w:evenVBand="0" w:oddHBand="0" w:evenHBand="0" w:firstRowFirstColumn="0" w:firstRowLastColumn="0" w:lastRowFirstColumn="0" w:lastRowLastColumn="0"/>
              <w:rPr>
                <w:b w:val="0"/>
                <w:bCs w:val="0"/>
              </w:rPr>
            </w:pPr>
          </w:p>
          <w:p w:rsidRPr="002434C7" w:rsidR="00533BA1" w:rsidP="00533BA1" w:rsidRDefault="00533BA1" w14:paraId="2F59204A" w14:textId="7B5B0038">
            <w:pPr>
              <w:jc w:val="center"/>
              <w:cnfStyle w:val="100000000000" w:firstRow="1" w:lastRow="0" w:firstColumn="0" w:lastColumn="0" w:oddVBand="0" w:evenVBand="0" w:oddHBand="0" w:evenHBand="0" w:firstRowFirstColumn="0" w:firstRowLastColumn="0" w:lastRowFirstColumn="0" w:lastRowLastColumn="0"/>
              <w:rPr>
                <w:b w:val="0"/>
              </w:rPr>
            </w:pPr>
            <w:r w:rsidRPr="002434C7">
              <w:rPr>
                <w:b w:val="0"/>
              </w:rPr>
              <w:t>Dirección General</w:t>
            </w:r>
          </w:p>
        </w:tc>
        <w:tc>
          <w:tcPr>
            <w:tcW w:w="3515" w:type="dxa"/>
            <w:tcBorders>
              <w:bottom w:val="none" w:color="auto" w:sz="0" w:space="0"/>
            </w:tcBorders>
            <w:vAlign w:val="center"/>
          </w:tcPr>
          <w:p w:rsidRPr="002434C7" w:rsidR="00DB7F63" w:rsidP="00C32081" w:rsidRDefault="00DB7F63" w14:paraId="09388CC1" w14:textId="5B8A4CA3">
            <w:pPr>
              <w:cnfStyle w:val="100000000000" w:firstRow="1" w:lastRow="0" w:firstColumn="0" w:lastColumn="0" w:oddVBand="0" w:evenVBand="0" w:oddHBand="0" w:evenHBand="0" w:firstRowFirstColumn="0" w:firstRowLastColumn="0" w:lastRowFirstColumn="0" w:lastRowLastColumn="0"/>
              <w:rPr>
                <w:b w:val="0"/>
              </w:rPr>
            </w:pPr>
          </w:p>
        </w:tc>
        <w:tc>
          <w:tcPr>
            <w:tcW w:w="3431" w:type="dxa"/>
            <w:tcBorders>
              <w:bottom w:val="none" w:color="auto" w:sz="0" w:space="0"/>
              <w:right w:val="single" w:color="000000" w:themeColor="text1" w:sz="12" w:space="0"/>
            </w:tcBorders>
            <w:vAlign w:val="center"/>
          </w:tcPr>
          <w:p w:rsidRPr="002434C7" w:rsidR="00194649" w:rsidP="00C32081" w:rsidRDefault="00194649" w14:paraId="597C81BB" w14:textId="337CC8DA">
            <w:pPr>
              <w:cnfStyle w:val="100000000000" w:firstRow="1" w:lastRow="0" w:firstColumn="0" w:lastColumn="0" w:oddVBand="0" w:evenVBand="0" w:oddHBand="0" w:evenHBand="0" w:firstRowFirstColumn="0" w:firstRowLastColumn="0" w:lastRowFirstColumn="0" w:lastRowLastColumn="0"/>
              <w:rPr>
                <w:b w:val="0"/>
              </w:rPr>
            </w:pPr>
            <w:r w:rsidRPr="002434C7">
              <w:rPr>
                <w:b w:val="0"/>
              </w:rPr>
              <w:t xml:space="preserve">Memorando </w:t>
            </w:r>
            <w:r w:rsidRPr="002434C7" w:rsidR="00B92667">
              <w:rPr>
                <w:b w:val="0"/>
              </w:rPr>
              <w:t xml:space="preserve">motivado </w:t>
            </w:r>
            <w:r w:rsidRPr="002434C7">
              <w:rPr>
                <w:b w:val="0"/>
              </w:rPr>
              <w:t xml:space="preserve">que habilita el trabajo en casa </w:t>
            </w:r>
          </w:p>
        </w:tc>
      </w:tr>
      <w:tr w:rsidRPr="00AB3981" w:rsidR="00194649" w:rsidTr="00DC53C7" w14:paraId="591E308C"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52" w:type="dxa"/>
            <w:tcBorders>
              <w:left w:val="single" w:color="000000" w:themeColor="text1" w:sz="12" w:space="0"/>
              <w:bottom w:val="none" w:color="auto" w:sz="0" w:space="0"/>
            </w:tcBorders>
            <w:vAlign w:val="center"/>
          </w:tcPr>
          <w:p w:rsidRPr="00C93612" w:rsidR="00194649" w:rsidP="00194649" w:rsidRDefault="00C6320E" w14:paraId="7B06FC77" w14:textId="24FB5D48">
            <w:pPr>
              <w:jc w:val="center"/>
              <w:rPr>
                <w:rFonts w:cs="Arial"/>
                <w:b w:val="0"/>
                <w:spacing w:val="-20"/>
              </w:rPr>
            </w:pPr>
            <w:r w:rsidRPr="00C93612">
              <w:rPr>
                <w:rFonts w:cs="Arial"/>
                <w:spacing w:val="-20"/>
              </w:rPr>
              <w:t>8</w:t>
            </w:r>
          </w:p>
        </w:tc>
        <w:tc>
          <w:tcPr>
            <w:tcW w:w="4546" w:type="dxa"/>
            <w:tcBorders>
              <w:bottom w:val="none" w:color="auto" w:sz="0" w:space="0"/>
            </w:tcBorders>
          </w:tcPr>
          <w:p w:rsidRPr="002434C7" w:rsidR="00493274" w:rsidP="00493274" w:rsidRDefault="00493274" w14:paraId="680D77BE" w14:textId="5C0E9AD6">
            <w:pPr>
              <w:jc w:val="both"/>
              <w:cnfStyle w:val="100000000000" w:firstRow="1" w:lastRow="0" w:firstColumn="0" w:lastColumn="0" w:oddVBand="0" w:evenVBand="0" w:oddHBand="0" w:evenHBand="0" w:firstRowFirstColumn="0" w:firstRowLastColumn="0" w:lastRowFirstColumn="0" w:lastRowLastColumn="0"/>
              <w:rPr>
                <w:b w:val="0"/>
                <w:bCs w:val="0"/>
              </w:rPr>
            </w:pPr>
            <w:r w:rsidRPr="002434C7">
              <w:rPr>
                <w:b w:val="0"/>
              </w:rPr>
              <w:t>Reportar a la Administradora de Riesgos Laborales (ARL), indicando la dirección desde la cual se desarrollarán las labores, por medio de la herramienta dispuesta por la administradora de riesgos laborales. Previo al inicio del trabajo en casa del Servidor público.</w:t>
            </w:r>
          </w:p>
          <w:p w:rsidRPr="002434C7" w:rsidR="00AA0E8F" w:rsidP="00AA0E8F" w:rsidRDefault="00AA0E8F" w14:paraId="56104E2D" w14:textId="67D37CC6">
            <w:pPr>
              <w:jc w:val="both"/>
              <w:cnfStyle w:val="100000000000" w:firstRow="1" w:lastRow="0" w:firstColumn="0" w:lastColumn="0" w:oddVBand="0" w:evenVBand="0" w:oddHBand="0" w:evenHBand="0" w:firstRowFirstColumn="0" w:firstRowLastColumn="0" w:lastRowFirstColumn="0" w:lastRowLastColumn="0"/>
              <w:rPr>
                <w:b w:val="0"/>
                <w:bCs w:val="0"/>
              </w:rPr>
            </w:pPr>
          </w:p>
        </w:tc>
        <w:tc>
          <w:tcPr>
            <w:tcW w:w="2552" w:type="dxa"/>
            <w:tcBorders>
              <w:bottom w:val="none" w:color="auto" w:sz="0" w:space="0"/>
            </w:tcBorders>
            <w:vAlign w:val="center"/>
          </w:tcPr>
          <w:p w:rsidRPr="002434C7" w:rsidR="00194649" w:rsidP="00484D03" w:rsidRDefault="00194649" w14:paraId="4A93F262" w14:textId="0A8274F4">
            <w:pPr>
              <w:jc w:val="center"/>
              <w:cnfStyle w:val="100000000000" w:firstRow="1" w:lastRow="0" w:firstColumn="0" w:lastColumn="0" w:oddVBand="0" w:evenVBand="0" w:oddHBand="0" w:evenHBand="0" w:firstRowFirstColumn="0" w:firstRowLastColumn="0" w:lastRowFirstColumn="0" w:lastRowLastColumn="0"/>
              <w:rPr>
                <w:b w:val="0"/>
              </w:rPr>
            </w:pPr>
            <w:r w:rsidRPr="002434C7">
              <w:rPr>
                <w:b w:val="0"/>
              </w:rPr>
              <w:t xml:space="preserve">Responsable de Seguridad y Salud en el Trabajo y/o </w:t>
            </w:r>
            <w:r w:rsidRPr="002434C7" w:rsidR="00AA0E8F">
              <w:rPr>
                <w:b w:val="0"/>
              </w:rPr>
              <w:t>Profesional del</w:t>
            </w:r>
            <w:r w:rsidRPr="002434C7">
              <w:rPr>
                <w:b w:val="0"/>
              </w:rPr>
              <w:t xml:space="preserve"> grupo interno de trabajo gestión humana y de la información.</w:t>
            </w:r>
          </w:p>
        </w:tc>
        <w:tc>
          <w:tcPr>
            <w:tcW w:w="1984" w:type="dxa"/>
            <w:tcBorders>
              <w:bottom w:val="none" w:color="auto" w:sz="0" w:space="0"/>
            </w:tcBorders>
            <w:vAlign w:val="center"/>
          </w:tcPr>
          <w:p w:rsidRPr="002434C7" w:rsidR="00194649" w:rsidP="00484D03" w:rsidRDefault="00194649" w14:paraId="28C671DE" w14:textId="0EF69820">
            <w:pPr>
              <w:jc w:val="center"/>
              <w:cnfStyle w:val="100000000000" w:firstRow="1" w:lastRow="0" w:firstColumn="0" w:lastColumn="0" w:oddVBand="0" w:evenVBand="0" w:oddHBand="0" w:evenHBand="0" w:firstRowFirstColumn="0" w:firstRowLastColumn="0" w:lastRowFirstColumn="0" w:lastRowLastColumn="0"/>
              <w:rPr>
                <w:b w:val="0"/>
              </w:rPr>
            </w:pPr>
            <w:r w:rsidRPr="002434C7">
              <w:rPr>
                <w:b w:val="0"/>
              </w:rPr>
              <w:t>Secretaria General</w:t>
            </w:r>
          </w:p>
        </w:tc>
        <w:tc>
          <w:tcPr>
            <w:tcW w:w="3515" w:type="dxa"/>
            <w:tcBorders>
              <w:bottom w:val="none" w:color="auto" w:sz="0" w:space="0"/>
            </w:tcBorders>
            <w:vAlign w:val="center"/>
          </w:tcPr>
          <w:p w:rsidRPr="002434C7" w:rsidR="00DB7F63" w:rsidP="00C32081" w:rsidRDefault="00DB7F63" w14:paraId="600B2A70" w14:textId="3513F5F4">
            <w:pPr>
              <w:cnfStyle w:val="100000000000" w:firstRow="1" w:lastRow="0" w:firstColumn="0" w:lastColumn="0" w:oddVBand="0" w:evenVBand="0" w:oddHBand="0" w:evenHBand="0" w:firstRowFirstColumn="0" w:firstRowLastColumn="0" w:lastRowFirstColumn="0" w:lastRowLastColumn="0"/>
              <w:rPr>
                <w:b w:val="0"/>
                <w:bCs w:val="0"/>
              </w:rPr>
            </w:pPr>
          </w:p>
        </w:tc>
        <w:tc>
          <w:tcPr>
            <w:tcW w:w="3431" w:type="dxa"/>
            <w:tcBorders>
              <w:bottom w:val="none" w:color="auto" w:sz="0" w:space="0"/>
              <w:right w:val="single" w:color="000000" w:themeColor="text1" w:sz="12" w:space="0"/>
            </w:tcBorders>
            <w:vAlign w:val="center"/>
          </w:tcPr>
          <w:p w:rsidRPr="002434C7" w:rsidR="00AA0E8F" w:rsidP="00C32081" w:rsidRDefault="00AA0E8F" w14:paraId="578C7445" w14:textId="77777777">
            <w:pPr>
              <w:cnfStyle w:val="100000000000" w:firstRow="1" w:lastRow="0" w:firstColumn="0" w:lastColumn="0" w:oddVBand="0" w:evenVBand="0" w:oddHBand="0" w:evenHBand="0" w:firstRowFirstColumn="0" w:firstRowLastColumn="0" w:lastRowFirstColumn="0" w:lastRowLastColumn="0"/>
              <w:rPr>
                <w:b w:val="0"/>
                <w:bCs w:val="0"/>
              </w:rPr>
            </w:pPr>
          </w:p>
          <w:p w:rsidRPr="002434C7" w:rsidR="00194649" w:rsidP="00C32081" w:rsidRDefault="00AA0E8F" w14:paraId="2767EDE5" w14:textId="684D92E6">
            <w:pPr>
              <w:cnfStyle w:val="100000000000" w:firstRow="1" w:lastRow="0" w:firstColumn="0" w:lastColumn="0" w:oddVBand="0" w:evenVBand="0" w:oddHBand="0" w:evenHBand="0" w:firstRowFirstColumn="0" w:firstRowLastColumn="0" w:lastRowFirstColumn="0" w:lastRowLastColumn="0"/>
              <w:rPr>
                <w:b w:val="0"/>
              </w:rPr>
            </w:pPr>
            <w:r w:rsidRPr="002434C7">
              <w:rPr>
                <w:b w:val="0"/>
              </w:rPr>
              <w:t xml:space="preserve">Soporte de </w:t>
            </w:r>
            <w:r w:rsidRPr="002434C7" w:rsidR="00320D24">
              <w:rPr>
                <w:b w:val="0"/>
              </w:rPr>
              <w:t xml:space="preserve">la radicación </w:t>
            </w:r>
            <w:r w:rsidRPr="002434C7">
              <w:rPr>
                <w:b w:val="0"/>
              </w:rPr>
              <w:t>de la nov</w:t>
            </w:r>
            <w:r w:rsidRPr="002434C7" w:rsidR="00320D24">
              <w:rPr>
                <w:b w:val="0"/>
              </w:rPr>
              <w:t>e</w:t>
            </w:r>
            <w:r w:rsidRPr="002434C7">
              <w:rPr>
                <w:b w:val="0"/>
              </w:rPr>
              <w:t>dad ante la ARL</w:t>
            </w:r>
            <w:r w:rsidRPr="002434C7" w:rsidR="004643D7">
              <w:rPr>
                <w:b w:val="0"/>
              </w:rPr>
              <w:t>.</w:t>
            </w:r>
          </w:p>
        </w:tc>
      </w:tr>
      <w:tr w:rsidRPr="00AB3981" w:rsidR="00194649" w:rsidTr="00C93612" w14:paraId="597D2CB6"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0" w:type="dxa"/>
            <w:tcBorders>
              <w:left w:val="single" w:color="000000" w:themeColor="text1" w:sz="12" w:space="0"/>
            </w:tcBorders>
            <w:vAlign w:val="center"/>
          </w:tcPr>
          <w:p w:rsidRPr="00A406EC" w:rsidR="00194649" w:rsidP="00194649" w:rsidRDefault="00C6320E" w14:paraId="299705C9" w14:textId="33609C98">
            <w:pPr>
              <w:jc w:val="center"/>
              <w:rPr>
                <w:rFonts w:cs="Arial"/>
                <w:spacing w:val="-20"/>
              </w:rPr>
            </w:pPr>
            <w:r w:rsidRPr="00C93612">
              <w:rPr>
                <w:rFonts w:cs="Arial"/>
                <w:spacing w:val="-20"/>
              </w:rPr>
              <w:t>9</w:t>
            </w:r>
          </w:p>
        </w:tc>
        <w:tc>
          <w:tcPr>
            <w:tcW w:w="0" w:type="dxa"/>
          </w:tcPr>
          <w:p w:rsidRPr="002434C7" w:rsidR="00026824" w:rsidP="00C93612" w:rsidRDefault="00026824" w14:paraId="3D19BECE" w14:textId="074B98AF">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b w:val="0"/>
              </w:rPr>
            </w:pPr>
            <w:r w:rsidRPr="002434C7">
              <w:rPr>
                <w:b w:val="0"/>
              </w:rPr>
              <w:t>Presentar semanalmente al jefe inmediato y/o coordinador de grupo un informe escrito, a través del correo electrónico institucional, sobre las actividades desarrolladas. Así mismo, dar cumplimiento a la periodicidad de seguimiento establecida en las metas y obligaciones asignadas, en caso de aplicar.</w:t>
            </w:r>
          </w:p>
          <w:p w:rsidRPr="002434C7" w:rsidR="00026824" w:rsidP="00C93612" w:rsidRDefault="00026824" w14:paraId="1FB9B888" w14:textId="7C172FAC">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b w:val="0"/>
              </w:rPr>
            </w:pPr>
            <w:r w:rsidRPr="006E6474">
              <w:t>Si</w:t>
            </w:r>
            <w:r w:rsidRPr="006E6474" w:rsidR="006E6474">
              <w:t>:</w:t>
            </w:r>
            <w:r w:rsidRPr="002434C7">
              <w:rPr>
                <w:b w:val="0"/>
              </w:rPr>
              <w:t xml:space="preserve"> cumple con el desarrollo de las actividades continuará bajo la modalidad establecida.</w:t>
            </w:r>
          </w:p>
          <w:p w:rsidRPr="002434C7" w:rsidR="00026824" w:rsidP="00C93612" w:rsidRDefault="00026824" w14:paraId="32E90F20" w14:textId="57907AC9">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b w:val="0"/>
              </w:rPr>
            </w:pPr>
            <w:r w:rsidRPr="006E6474">
              <w:t>No</w:t>
            </w:r>
            <w:r w:rsidRPr="006E6474" w:rsidR="006E6474">
              <w:t>:</w:t>
            </w:r>
            <w:r w:rsidRPr="002434C7">
              <w:rPr>
                <w:b w:val="0"/>
              </w:rPr>
              <w:t xml:space="preserve">  se elaborará, en conjunto con el jefe inmediato y/o coordinador de grupo, un plan de mejora.</w:t>
            </w:r>
          </w:p>
          <w:p w:rsidRPr="002434C7" w:rsidR="007173C5" w:rsidRDefault="007173C5" w14:paraId="21C5A765" w14:textId="18739D1E">
            <w:pPr>
              <w:jc w:val="both"/>
              <w:cnfStyle w:val="100000000000" w:firstRow="1" w:lastRow="0" w:firstColumn="0" w:lastColumn="0" w:oddVBand="0" w:evenVBand="0" w:oddHBand="0" w:evenHBand="0" w:firstRowFirstColumn="0" w:firstRowLastColumn="0" w:lastRowFirstColumn="0" w:lastRowLastColumn="0"/>
              <w:rPr>
                <w:b w:val="0"/>
              </w:rPr>
            </w:pPr>
          </w:p>
        </w:tc>
        <w:tc>
          <w:tcPr>
            <w:tcW w:w="0" w:type="dxa"/>
            <w:vAlign w:val="center"/>
          </w:tcPr>
          <w:p w:rsidRPr="002434C7" w:rsidR="00194649" w:rsidP="00C23294" w:rsidRDefault="00C23294" w14:paraId="1C2FE621" w14:textId="77777777">
            <w:pPr>
              <w:jc w:val="center"/>
              <w:cnfStyle w:val="100000000000" w:firstRow="1" w:lastRow="0" w:firstColumn="0" w:lastColumn="0" w:oddVBand="0" w:evenVBand="0" w:oddHBand="0" w:evenHBand="0" w:firstRowFirstColumn="0" w:firstRowLastColumn="0" w:lastRowFirstColumn="0" w:lastRowLastColumn="0"/>
              <w:rPr>
                <w:b w:val="0"/>
                <w:bCs w:val="0"/>
              </w:rPr>
            </w:pPr>
            <w:r w:rsidRPr="002434C7">
              <w:rPr>
                <w:b w:val="0"/>
              </w:rPr>
              <w:t>Servidor público</w:t>
            </w:r>
            <w:r w:rsidRPr="002434C7" w:rsidR="00320D24">
              <w:rPr>
                <w:b w:val="0"/>
              </w:rPr>
              <w:t xml:space="preserve"> habilitado para trabajo en casa</w:t>
            </w:r>
          </w:p>
          <w:p w:rsidRPr="002434C7" w:rsidR="00026824" w:rsidP="00C23294" w:rsidRDefault="00026824" w14:paraId="2791AC5A" w14:textId="77777777">
            <w:pPr>
              <w:jc w:val="center"/>
              <w:cnfStyle w:val="100000000000" w:firstRow="1" w:lastRow="0" w:firstColumn="0" w:lastColumn="0" w:oddVBand="0" w:evenVBand="0" w:oddHBand="0" w:evenHBand="0" w:firstRowFirstColumn="0" w:firstRowLastColumn="0" w:lastRowFirstColumn="0" w:lastRowLastColumn="0"/>
              <w:rPr>
                <w:b w:val="0"/>
                <w:bCs w:val="0"/>
              </w:rPr>
            </w:pPr>
          </w:p>
          <w:p w:rsidRPr="002434C7" w:rsidR="00026824" w:rsidP="00026824" w:rsidRDefault="00026824" w14:paraId="1A8DC726" w14:textId="77777777">
            <w:pPr>
              <w:jc w:val="center"/>
              <w:cnfStyle w:val="100000000000" w:firstRow="1" w:lastRow="0" w:firstColumn="0" w:lastColumn="0" w:oddVBand="0" w:evenVBand="0" w:oddHBand="0" w:evenHBand="0" w:firstRowFirstColumn="0" w:firstRowLastColumn="0" w:lastRowFirstColumn="0" w:lastRowLastColumn="0"/>
              <w:rPr>
                <w:b w:val="0"/>
                <w:bCs w:val="0"/>
              </w:rPr>
            </w:pPr>
            <w:r w:rsidRPr="002434C7">
              <w:rPr>
                <w:b w:val="0"/>
              </w:rPr>
              <w:t>Jefe Inmediato</w:t>
            </w:r>
          </w:p>
          <w:p w:rsidRPr="002434C7" w:rsidR="00026824" w:rsidP="00026824" w:rsidRDefault="00026824" w14:paraId="4C1DB719" w14:textId="77777777">
            <w:pPr>
              <w:jc w:val="center"/>
              <w:cnfStyle w:val="100000000000" w:firstRow="1" w:lastRow="0" w:firstColumn="0" w:lastColumn="0" w:oddVBand="0" w:evenVBand="0" w:oddHBand="0" w:evenHBand="0" w:firstRowFirstColumn="0" w:firstRowLastColumn="0" w:lastRowFirstColumn="0" w:lastRowLastColumn="0"/>
              <w:rPr>
                <w:b w:val="0"/>
                <w:bCs w:val="0"/>
              </w:rPr>
            </w:pPr>
            <w:r w:rsidRPr="002434C7">
              <w:rPr>
                <w:b w:val="0"/>
              </w:rPr>
              <w:t>y/o Coordinadores de Grupos internos de trabajo</w:t>
            </w:r>
          </w:p>
          <w:p w:rsidRPr="002434C7" w:rsidR="00026824" w:rsidP="00C23294" w:rsidRDefault="00026824" w14:paraId="36B38A16" w14:textId="749C345C">
            <w:pPr>
              <w:jc w:val="center"/>
              <w:cnfStyle w:val="100000000000" w:firstRow="1" w:lastRow="0" w:firstColumn="0" w:lastColumn="0" w:oddVBand="0" w:evenVBand="0" w:oddHBand="0" w:evenHBand="0" w:firstRowFirstColumn="0" w:firstRowLastColumn="0" w:lastRowFirstColumn="0" w:lastRowLastColumn="0"/>
              <w:rPr>
                <w:b w:val="0"/>
              </w:rPr>
            </w:pPr>
          </w:p>
        </w:tc>
        <w:tc>
          <w:tcPr>
            <w:tcW w:w="0" w:type="dxa"/>
            <w:vAlign w:val="center"/>
          </w:tcPr>
          <w:p w:rsidRPr="002434C7" w:rsidR="007173C5" w:rsidP="007173C5" w:rsidRDefault="007173C5" w14:paraId="003DC5A5" w14:textId="77777777">
            <w:pPr>
              <w:jc w:val="center"/>
              <w:cnfStyle w:val="100000000000" w:firstRow="1" w:lastRow="0" w:firstColumn="0" w:lastColumn="0" w:oddVBand="0" w:evenVBand="0" w:oddHBand="0" w:evenHBand="0" w:firstRowFirstColumn="0" w:firstRowLastColumn="0" w:lastRowFirstColumn="0" w:lastRowLastColumn="0"/>
              <w:rPr>
                <w:b w:val="0"/>
                <w:bCs w:val="0"/>
              </w:rPr>
            </w:pPr>
          </w:p>
          <w:p w:rsidRPr="002434C7" w:rsidR="00C23294" w:rsidRDefault="00C23294" w14:paraId="0DF429B7" w14:textId="04C4780A">
            <w:pPr>
              <w:jc w:val="center"/>
              <w:cnfStyle w:val="100000000000" w:firstRow="1" w:lastRow="0" w:firstColumn="0" w:lastColumn="0" w:oddVBand="0" w:evenVBand="0" w:oddHBand="0" w:evenHBand="0" w:firstRowFirstColumn="0" w:firstRowLastColumn="0" w:lastRowFirstColumn="0" w:lastRowLastColumn="0"/>
              <w:rPr>
                <w:b w:val="0"/>
                <w:bCs w:val="0"/>
              </w:rPr>
            </w:pPr>
            <w:r w:rsidRPr="002434C7">
              <w:rPr>
                <w:b w:val="0"/>
              </w:rPr>
              <w:t>Todas dependencias o grupos</w:t>
            </w:r>
          </w:p>
          <w:p w:rsidRPr="002434C7" w:rsidR="00C23294" w:rsidRDefault="00C23294" w14:paraId="6AF1149D" w14:textId="77777777">
            <w:pPr>
              <w:jc w:val="center"/>
              <w:cnfStyle w:val="100000000000" w:firstRow="1" w:lastRow="0" w:firstColumn="0" w:lastColumn="0" w:oddVBand="0" w:evenVBand="0" w:oddHBand="0" w:evenHBand="0" w:firstRowFirstColumn="0" w:firstRowLastColumn="0" w:lastRowFirstColumn="0" w:lastRowLastColumn="0"/>
              <w:rPr>
                <w:b w:val="0"/>
                <w:bCs w:val="0"/>
              </w:rPr>
            </w:pPr>
          </w:p>
          <w:p w:rsidRPr="002434C7" w:rsidR="00194649" w:rsidRDefault="00194649" w14:paraId="20C530E8" w14:textId="556B3C46">
            <w:pPr>
              <w:jc w:val="center"/>
              <w:cnfStyle w:val="100000000000" w:firstRow="1" w:lastRow="0" w:firstColumn="0" w:lastColumn="0" w:oddVBand="0" w:evenVBand="0" w:oddHBand="0" w:evenHBand="0" w:firstRowFirstColumn="0" w:firstRowLastColumn="0" w:lastRowFirstColumn="0" w:lastRowLastColumn="0"/>
              <w:rPr>
                <w:b w:val="0"/>
              </w:rPr>
            </w:pPr>
          </w:p>
        </w:tc>
        <w:tc>
          <w:tcPr>
            <w:tcW w:w="0" w:type="dxa"/>
            <w:vAlign w:val="center"/>
          </w:tcPr>
          <w:p w:rsidRPr="002434C7" w:rsidR="00194649" w:rsidP="00C32081" w:rsidRDefault="007173C5" w14:paraId="47F1EFA0" w14:textId="6DFFD27A">
            <w:pPr>
              <w:cnfStyle w:val="100000000000" w:firstRow="1" w:lastRow="0" w:firstColumn="0" w:lastColumn="0" w:oddVBand="0" w:evenVBand="0" w:oddHBand="0" w:evenHBand="0" w:firstRowFirstColumn="0" w:firstRowLastColumn="0" w:lastRowFirstColumn="0" w:lastRowLastColumn="0"/>
              <w:rPr>
                <w:b w:val="0"/>
              </w:rPr>
            </w:pPr>
            <w:r w:rsidRPr="002434C7">
              <w:rPr>
                <w:b w:val="0"/>
              </w:rPr>
              <w:t xml:space="preserve">Revisar el cumplimiento de </w:t>
            </w:r>
            <w:proofErr w:type="gramStart"/>
            <w:r w:rsidRPr="002434C7">
              <w:rPr>
                <w:b w:val="0"/>
              </w:rPr>
              <w:t>las  actividades</w:t>
            </w:r>
            <w:proofErr w:type="gramEnd"/>
            <w:r w:rsidRPr="002434C7">
              <w:rPr>
                <w:b w:val="0"/>
              </w:rPr>
              <w:t xml:space="preserve"> desarrolladas por  Servidor público habilitado para trabajo en casa</w:t>
            </w:r>
            <w:r w:rsidRPr="002434C7" w:rsidDel="000F4AC6">
              <w:rPr>
                <w:b w:val="0"/>
              </w:rPr>
              <w:t xml:space="preserve"> </w:t>
            </w:r>
          </w:p>
        </w:tc>
        <w:tc>
          <w:tcPr>
            <w:tcW w:w="0" w:type="dxa"/>
            <w:tcBorders>
              <w:right w:val="single" w:color="000000" w:themeColor="text1" w:sz="12" w:space="0"/>
            </w:tcBorders>
            <w:vAlign w:val="center"/>
          </w:tcPr>
          <w:p w:rsidRPr="002434C7" w:rsidR="00194649" w:rsidP="00C32081" w:rsidRDefault="00B80612" w14:paraId="2782A192" w14:textId="00455649">
            <w:pPr>
              <w:cnfStyle w:val="100000000000" w:firstRow="1" w:lastRow="0" w:firstColumn="0" w:lastColumn="0" w:oddVBand="0" w:evenVBand="0" w:oddHBand="0" w:evenHBand="0" w:firstRowFirstColumn="0" w:firstRowLastColumn="0" w:lastRowFirstColumn="0" w:lastRowLastColumn="0"/>
              <w:rPr>
                <w:b w:val="0"/>
              </w:rPr>
            </w:pPr>
            <w:r w:rsidRPr="002434C7">
              <w:rPr>
                <w:b w:val="0"/>
              </w:rPr>
              <w:t xml:space="preserve">Reporte escrito con las actividades ejecutadas y/o entregables si aplica. </w:t>
            </w:r>
          </w:p>
        </w:tc>
      </w:tr>
      <w:tr w:rsidRPr="00AB3981" w:rsidR="00194649" w:rsidTr="00DC53C7" w14:paraId="051E1D21"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52" w:type="dxa"/>
            <w:tcBorders>
              <w:left w:val="single" w:color="000000" w:themeColor="text1" w:sz="12" w:space="0"/>
            </w:tcBorders>
            <w:vAlign w:val="center"/>
          </w:tcPr>
          <w:p w:rsidRPr="00C93612" w:rsidR="00194649" w:rsidP="00194649" w:rsidRDefault="000A416F" w14:paraId="699AACE7" w14:textId="38104E45">
            <w:pPr>
              <w:jc w:val="center"/>
              <w:rPr>
                <w:rFonts w:cs="Arial"/>
                <w:b w:val="0"/>
                <w:spacing w:val="-20"/>
              </w:rPr>
            </w:pPr>
            <w:r w:rsidRPr="0004369C">
              <w:rPr>
                <w:rFonts w:cs="Arial"/>
                <w:spacing w:val="-20"/>
              </w:rPr>
              <w:t>10</w:t>
            </w:r>
          </w:p>
        </w:tc>
        <w:tc>
          <w:tcPr>
            <w:tcW w:w="4546" w:type="dxa"/>
          </w:tcPr>
          <w:p w:rsidRPr="002434C7" w:rsidR="00B15119" w:rsidRDefault="0004369C" w14:paraId="6DE7F82D" w14:textId="2F5C6F8B">
            <w:pPr>
              <w:jc w:val="both"/>
              <w:cnfStyle w:val="100000000000" w:firstRow="1" w:lastRow="0" w:firstColumn="0" w:lastColumn="0" w:oddVBand="0" w:evenVBand="0" w:oddHBand="0" w:evenHBand="0" w:firstRowFirstColumn="0" w:firstRowLastColumn="0" w:lastRowFirstColumn="0" w:lastRowLastColumn="0"/>
              <w:rPr>
                <w:rFonts w:cs="Arial"/>
                <w:b w:val="0"/>
                <w:highlight w:val="yellow"/>
                <w:shd w:val="clear" w:color="auto" w:fill="FFFFFF"/>
              </w:rPr>
            </w:pPr>
            <w:r w:rsidRPr="002434C7">
              <w:rPr>
                <w:b w:val="0"/>
              </w:rPr>
              <w:t xml:space="preserve">Reportar </w:t>
            </w:r>
            <w:r w:rsidRPr="002434C7" w:rsidR="00B15119">
              <w:rPr>
                <w:b w:val="0"/>
              </w:rPr>
              <w:t>al Grupo</w:t>
            </w:r>
            <w:r w:rsidRPr="002434C7" w:rsidR="009A4659">
              <w:rPr>
                <w:b w:val="0"/>
              </w:rPr>
              <w:t xml:space="preserve"> interno</w:t>
            </w:r>
            <w:r w:rsidRPr="002434C7" w:rsidR="00B15119">
              <w:rPr>
                <w:b w:val="0"/>
              </w:rPr>
              <w:t xml:space="preserve"> de Gestión Humana y</w:t>
            </w:r>
            <w:r w:rsidRPr="002434C7" w:rsidR="00026824">
              <w:rPr>
                <w:b w:val="0"/>
              </w:rPr>
              <w:t xml:space="preserve"> </w:t>
            </w:r>
            <w:r w:rsidRPr="002434C7" w:rsidR="00026824">
              <w:rPr>
                <w:rFonts w:cs="Arial"/>
                <w:b w:val="0"/>
                <w:shd w:val="clear" w:color="auto" w:fill="FFFFFF"/>
              </w:rPr>
              <w:t xml:space="preserve">al </w:t>
            </w:r>
            <w:proofErr w:type="gramStart"/>
            <w:r w:rsidRPr="002434C7" w:rsidR="00026824">
              <w:rPr>
                <w:rFonts w:cs="Arial"/>
                <w:b w:val="0"/>
                <w:shd w:val="clear" w:color="auto" w:fill="FFFFFF"/>
              </w:rPr>
              <w:t>Secretario</w:t>
            </w:r>
            <w:proofErr w:type="gramEnd"/>
            <w:r w:rsidRPr="002434C7" w:rsidR="00026824">
              <w:rPr>
                <w:rFonts w:cs="Arial"/>
                <w:b w:val="0"/>
                <w:shd w:val="clear" w:color="auto" w:fill="FFFFFF"/>
              </w:rPr>
              <w:t xml:space="preserve">(a) General </w:t>
            </w:r>
            <w:r w:rsidRPr="002434C7" w:rsidR="00026824">
              <w:rPr>
                <w:b w:val="0"/>
              </w:rPr>
              <w:t xml:space="preserve">y en ausencia de este al Director(a) </w:t>
            </w:r>
            <w:r w:rsidRPr="002434C7" w:rsidR="00B15119">
              <w:rPr>
                <w:b w:val="0"/>
              </w:rPr>
              <w:t xml:space="preserve">por medio de correo electrónico, </w:t>
            </w:r>
            <w:r w:rsidRPr="002434C7" w:rsidR="00C23294">
              <w:rPr>
                <w:b w:val="0"/>
              </w:rPr>
              <w:t xml:space="preserve">cualquier novedad y/o incumplimiento identificado durante el seguimiento </w:t>
            </w:r>
            <w:r w:rsidRPr="002434C7" w:rsidR="00320D24">
              <w:rPr>
                <w:b w:val="0"/>
              </w:rPr>
              <w:t>a las metas y obligaciones a su cargo</w:t>
            </w:r>
            <w:r w:rsidRPr="002434C7" w:rsidR="0049582A">
              <w:rPr>
                <w:b w:val="0"/>
              </w:rPr>
              <w:t xml:space="preserve">, </w:t>
            </w:r>
            <w:r w:rsidRPr="002434C7" w:rsidR="009A4659">
              <w:rPr>
                <w:b w:val="0"/>
              </w:rPr>
              <w:t xml:space="preserve">donde el jefe de personal </w:t>
            </w:r>
            <w:r w:rsidRPr="002434C7" w:rsidR="0049582A">
              <w:rPr>
                <w:rFonts w:cs="Arial"/>
                <w:b w:val="0"/>
                <w:shd w:val="clear" w:color="auto" w:fill="FFFFFF"/>
              </w:rPr>
              <w:t>determinará las acciones a desarrollar conforme a la norma.</w:t>
            </w:r>
          </w:p>
        </w:tc>
        <w:tc>
          <w:tcPr>
            <w:tcW w:w="2552" w:type="dxa"/>
            <w:vAlign w:val="center"/>
          </w:tcPr>
          <w:p w:rsidRPr="002434C7" w:rsidR="00194649" w:rsidP="00935F1F" w:rsidRDefault="00194649" w14:paraId="19FCD341" w14:textId="77777777">
            <w:pPr>
              <w:jc w:val="center"/>
              <w:cnfStyle w:val="100000000000" w:firstRow="1" w:lastRow="0" w:firstColumn="0" w:lastColumn="0" w:oddVBand="0" w:evenVBand="0" w:oddHBand="0" w:evenHBand="0" w:firstRowFirstColumn="0" w:firstRowLastColumn="0" w:lastRowFirstColumn="0" w:lastRowLastColumn="0"/>
              <w:rPr>
                <w:b w:val="0"/>
                <w:bCs w:val="0"/>
              </w:rPr>
            </w:pPr>
            <w:r w:rsidRPr="002434C7">
              <w:rPr>
                <w:b w:val="0"/>
              </w:rPr>
              <w:t>Servidor Público y</w:t>
            </w:r>
            <w:r w:rsidRPr="002434C7" w:rsidR="006D48BD">
              <w:rPr>
                <w:b w:val="0"/>
              </w:rPr>
              <w:t>/o Jefe Inmediato</w:t>
            </w:r>
          </w:p>
          <w:p w:rsidRPr="002434C7" w:rsidR="0004369C" w:rsidP="00935F1F" w:rsidRDefault="00B15119" w14:paraId="390D15D9" w14:textId="6E34360A">
            <w:pPr>
              <w:jc w:val="center"/>
              <w:cnfStyle w:val="100000000000" w:firstRow="1" w:lastRow="0" w:firstColumn="0" w:lastColumn="0" w:oddVBand="0" w:evenVBand="0" w:oddHBand="0" w:evenHBand="0" w:firstRowFirstColumn="0" w:firstRowLastColumn="0" w:lastRowFirstColumn="0" w:lastRowLastColumn="0"/>
              <w:rPr>
                <w:b w:val="0"/>
                <w:bCs w:val="0"/>
              </w:rPr>
            </w:pPr>
            <w:r w:rsidRPr="002434C7">
              <w:rPr>
                <w:b w:val="0"/>
              </w:rPr>
              <w:t>y/o Coordinadores de Grupos internos de trabajo</w:t>
            </w:r>
          </w:p>
          <w:p w:rsidRPr="002434C7" w:rsidR="00B15119" w:rsidP="00935F1F" w:rsidRDefault="00B15119" w14:paraId="55D4F5B9" w14:textId="77777777">
            <w:pPr>
              <w:jc w:val="center"/>
              <w:cnfStyle w:val="100000000000" w:firstRow="1" w:lastRow="0" w:firstColumn="0" w:lastColumn="0" w:oddVBand="0" w:evenVBand="0" w:oddHBand="0" w:evenHBand="0" w:firstRowFirstColumn="0" w:firstRowLastColumn="0" w:lastRowFirstColumn="0" w:lastRowLastColumn="0"/>
              <w:rPr>
                <w:b w:val="0"/>
                <w:bCs w:val="0"/>
              </w:rPr>
            </w:pPr>
          </w:p>
          <w:p w:rsidRPr="002434C7" w:rsidR="00B15119" w:rsidRDefault="00B15119" w14:paraId="7CC10C8F" w14:textId="6F6029D8">
            <w:pPr>
              <w:jc w:val="center"/>
              <w:cnfStyle w:val="100000000000" w:firstRow="1" w:lastRow="0" w:firstColumn="0" w:lastColumn="0" w:oddVBand="0" w:evenVBand="0" w:oddHBand="0" w:evenHBand="0" w:firstRowFirstColumn="0" w:firstRowLastColumn="0" w:lastRowFirstColumn="0" w:lastRowLastColumn="0"/>
              <w:rPr>
                <w:b w:val="0"/>
                <w:bCs w:val="0"/>
              </w:rPr>
            </w:pPr>
            <w:r w:rsidRPr="002434C7">
              <w:rPr>
                <w:b w:val="0"/>
              </w:rPr>
              <w:t>Coordinador y del Grupo de Gestión Humana y de la Información</w:t>
            </w:r>
          </w:p>
          <w:p w:rsidRPr="002434C7" w:rsidR="004B5E23" w:rsidRDefault="004B5E23" w14:paraId="5732239A" w14:textId="398CA695">
            <w:pPr>
              <w:jc w:val="center"/>
              <w:cnfStyle w:val="100000000000" w:firstRow="1" w:lastRow="0" w:firstColumn="0" w:lastColumn="0" w:oddVBand="0" w:evenVBand="0" w:oddHBand="0" w:evenHBand="0" w:firstRowFirstColumn="0" w:firstRowLastColumn="0" w:lastRowFirstColumn="0" w:lastRowLastColumn="0"/>
              <w:rPr>
                <w:b w:val="0"/>
              </w:rPr>
            </w:pPr>
          </w:p>
          <w:p w:rsidRPr="002434C7" w:rsidR="004B5E23" w:rsidRDefault="004B5E23" w14:paraId="63DF8196" w14:textId="107B4112">
            <w:pPr>
              <w:jc w:val="center"/>
              <w:cnfStyle w:val="100000000000" w:firstRow="1" w:lastRow="0" w:firstColumn="0" w:lastColumn="0" w:oddVBand="0" w:evenVBand="0" w:oddHBand="0" w:evenHBand="0" w:firstRowFirstColumn="0" w:firstRowLastColumn="0" w:lastRowFirstColumn="0" w:lastRowLastColumn="0"/>
              <w:rPr>
                <w:b w:val="0"/>
                <w:bCs w:val="0"/>
              </w:rPr>
            </w:pPr>
            <w:r w:rsidRPr="002434C7">
              <w:rPr>
                <w:b w:val="0"/>
              </w:rPr>
              <w:lastRenderedPageBreak/>
              <w:t xml:space="preserve">Secretario(a) General y/o </w:t>
            </w:r>
            <w:proofErr w:type="gramStart"/>
            <w:r w:rsidRPr="002434C7">
              <w:rPr>
                <w:b w:val="0"/>
              </w:rPr>
              <w:t>Director</w:t>
            </w:r>
            <w:proofErr w:type="gramEnd"/>
            <w:r w:rsidRPr="002434C7">
              <w:rPr>
                <w:b w:val="0"/>
              </w:rPr>
              <w:t>(a) General</w:t>
            </w:r>
          </w:p>
          <w:p w:rsidRPr="002434C7" w:rsidR="004B5E23" w:rsidRDefault="004B5E23" w14:paraId="7728C384" w14:textId="114AC700">
            <w:pPr>
              <w:jc w:val="center"/>
              <w:cnfStyle w:val="100000000000" w:firstRow="1" w:lastRow="0" w:firstColumn="0" w:lastColumn="0" w:oddVBand="0" w:evenVBand="0" w:oddHBand="0" w:evenHBand="0" w:firstRowFirstColumn="0" w:firstRowLastColumn="0" w:lastRowFirstColumn="0" w:lastRowLastColumn="0"/>
              <w:rPr>
                <w:b w:val="0"/>
              </w:rPr>
            </w:pPr>
          </w:p>
        </w:tc>
        <w:tc>
          <w:tcPr>
            <w:tcW w:w="1984" w:type="dxa"/>
            <w:vAlign w:val="center"/>
          </w:tcPr>
          <w:p w:rsidRPr="002434C7" w:rsidR="00B15119" w:rsidP="00B15119" w:rsidRDefault="00B15119" w14:paraId="62823DBD" w14:textId="77777777">
            <w:pPr>
              <w:jc w:val="center"/>
              <w:cnfStyle w:val="100000000000" w:firstRow="1" w:lastRow="0" w:firstColumn="0" w:lastColumn="0" w:oddVBand="0" w:evenVBand="0" w:oddHBand="0" w:evenHBand="0" w:firstRowFirstColumn="0" w:firstRowLastColumn="0" w:lastRowFirstColumn="0" w:lastRowLastColumn="0"/>
              <w:rPr>
                <w:b w:val="0"/>
                <w:bCs w:val="0"/>
              </w:rPr>
            </w:pPr>
            <w:r w:rsidRPr="002434C7">
              <w:rPr>
                <w:b w:val="0"/>
              </w:rPr>
              <w:lastRenderedPageBreak/>
              <w:t>Todas dependencias o grupos</w:t>
            </w:r>
          </w:p>
          <w:p w:rsidRPr="002434C7" w:rsidR="00B15119" w:rsidP="00935F1F" w:rsidRDefault="00B15119" w14:paraId="7715C434" w14:textId="1914F774">
            <w:pPr>
              <w:jc w:val="center"/>
              <w:cnfStyle w:val="100000000000" w:firstRow="1" w:lastRow="0" w:firstColumn="0" w:lastColumn="0" w:oddVBand="0" w:evenVBand="0" w:oddHBand="0" w:evenHBand="0" w:firstRowFirstColumn="0" w:firstRowLastColumn="0" w:lastRowFirstColumn="0" w:lastRowLastColumn="0"/>
              <w:rPr>
                <w:b w:val="0"/>
              </w:rPr>
            </w:pPr>
          </w:p>
          <w:p w:rsidRPr="002434C7" w:rsidR="00194649" w:rsidP="00935F1F" w:rsidRDefault="00194649" w14:paraId="12552DC7" w14:textId="77777777">
            <w:pPr>
              <w:jc w:val="center"/>
              <w:cnfStyle w:val="100000000000" w:firstRow="1" w:lastRow="0" w:firstColumn="0" w:lastColumn="0" w:oddVBand="0" w:evenVBand="0" w:oddHBand="0" w:evenHBand="0" w:firstRowFirstColumn="0" w:firstRowLastColumn="0" w:lastRowFirstColumn="0" w:lastRowLastColumn="0"/>
              <w:rPr>
                <w:b w:val="0"/>
                <w:bCs w:val="0"/>
              </w:rPr>
            </w:pPr>
            <w:r w:rsidRPr="002434C7">
              <w:rPr>
                <w:b w:val="0"/>
              </w:rPr>
              <w:t>Grupo Interno de Trabajo</w:t>
            </w:r>
            <w:r w:rsidRPr="002434C7" w:rsidR="00320D24">
              <w:rPr>
                <w:b w:val="0"/>
              </w:rPr>
              <w:t xml:space="preserve"> de Gestión Humana y de la Información</w:t>
            </w:r>
          </w:p>
          <w:p w:rsidRPr="002434C7" w:rsidR="0066108A" w:rsidP="0066108A" w:rsidRDefault="0066108A" w14:paraId="5C5B4767" w14:textId="77777777">
            <w:pPr>
              <w:jc w:val="center"/>
              <w:cnfStyle w:val="100000000000" w:firstRow="1" w:lastRow="0" w:firstColumn="0" w:lastColumn="0" w:oddVBand="0" w:evenVBand="0" w:oddHBand="0" w:evenHBand="0" w:firstRowFirstColumn="0" w:firstRowLastColumn="0" w:lastRowFirstColumn="0" w:lastRowLastColumn="0"/>
              <w:rPr>
                <w:b w:val="0"/>
                <w:bCs w:val="0"/>
              </w:rPr>
            </w:pPr>
          </w:p>
          <w:p w:rsidRPr="002434C7" w:rsidR="0066108A" w:rsidP="0066108A" w:rsidRDefault="0066108A" w14:paraId="220CAD68" w14:textId="0D0E602B">
            <w:pPr>
              <w:jc w:val="center"/>
              <w:cnfStyle w:val="100000000000" w:firstRow="1" w:lastRow="0" w:firstColumn="0" w:lastColumn="0" w:oddVBand="0" w:evenVBand="0" w:oddHBand="0" w:evenHBand="0" w:firstRowFirstColumn="0" w:firstRowLastColumn="0" w:lastRowFirstColumn="0" w:lastRowLastColumn="0"/>
              <w:rPr>
                <w:b w:val="0"/>
                <w:bCs w:val="0"/>
              </w:rPr>
            </w:pPr>
            <w:r w:rsidRPr="002434C7">
              <w:rPr>
                <w:b w:val="0"/>
              </w:rPr>
              <w:lastRenderedPageBreak/>
              <w:t>Secretaria General y/o</w:t>
            </w:r>
          </w:p>
          <w:p w:rsidRPr="002434C7" w:rsidR="0066108A" w:rsidP="0066108A" w:rsidRDefault="0066108A" w14:paraId="71E191D1" w14:textId="5B653237">
            <w:pPr>
              <w:jc w:val="center"/>
              <w:cnfStyle w:val="100000000000" w:firstRow="1" w:lastRow="0" w:firstColumn="0" w:lastColumn="0" w:oddVBand="0" w:evenVBand="0" w:oddHBand="0" w:evenHBand="0" w:firstRowFirstColumn="0" w:firstRowLastColumn="0" w:lastRowFirstColumn="0" w:lastRowLastColumn="0"/>
              <w:rPr>
                <w:b w:val="0"/>
              </w:rPr>
            </w:pPr>
            <w:r w:rsidRPr="002434C7">
              <w:rPr>
                <w:b w:val="0"/>
              </w:rPr>
              <w:t>Dirección General</w:t>
            </w:r>
          </w:p>
        </w:tc>
        <w:tc>
          <w:tcPr>
            <w:tcW w:w="3515" w:type="dxa"/>
            <w:vAlign w:val="center"/>
          </w:tcPr>
          <w:p w:rsidRPr="002434C7" w:rsidR="00194649" w:rsidP="00C32081" w:rsidRDefault="00194649" w14:paraId="75A3EA4C" w14:textId="4DEC801E">
            <w:pPr>
              <w:cnfStyle w:val="100000000000" w:firstRow="1" w:lastRow="0" w:firstColumn="0" w:lastColumn="0" w:oddVBand="0" w:evenVBand="0" w:oddHBand="0" w:evenHBand="0" w:firstRowFirstColumn="0" w:firstRowLastColumn="0" w:lastRowFirstColumn="0" w:lastRowLastColumn="0"/>
              <w:rPr>
                <w:b w:val="0"/>
              </w:rPr>
            </w:pPr>
          </w:p>
        </w:tc>
        <w:tc>
          <w:tcPr>
            <w:tcW w:w="3431" w:type="dxa"/>
            <w:tcBorders>
              <w:right w:val="single" w:color="000000" w:themeColor="text1" w:sz="12" w:space="0"/>
            </w:tcBorders>
            <w:vAlign w:val="center"/>
          </w:tcPr>
          <w:p w:rsidRPr="002434C7" w:rsidR="00194649" w:rsidP="00C32081" w:rsidRDefault="00194649" w14:paraId="2C604AB0" w14:textId="6D3830D0">
            <w:pPr>
              <w:cnfStyle w:val="100000000000" w:firstRow="1" w:lastRow="0" w:firstColumn="0" w:lastColumn="0" w:oddVBand="0" w:evenVBand="0" w:oddHBand="0" w:evenHBand="0" w:firstRowFirstColumn="0" w:firstRowLastColumn="0" w:lastRowFirstColumn="0" w:lastRowLastColumn="0"/>
              <w:rPr>
                <w:b w:val="0"/>
              </w:rPr>
            </w:pPr>
            <w:r w:rsidRPr="002434C7">
              <w:rPr>
                <w:b w:val="0"/>
              </w:rPr>
              <w:t>Correo electrónico instituciona</w:t>
            </w:r>
            <w:r w:rsidRPr="002434C7" w:rsidR="00C23294">
              <w:rPr>
                <w:b w:val="0"/>
              </w:rPr>
              <w:t>l de notificación de</w:t>
            </w:r>
            <w:r w:rsidRPr="002434C7">
              <w:rPr>
                <w:b w:val="0"/>
              </w:rPr>
              <w:t xml:space="preserve"> novedades e incumplimientos</w:t>
            </w:r>
            <w:r w:rsidRPr="002434C7" w:rsidR="00320D24">
              <w:rPr>
                <w:b w:val="0"/>
              </w:rPr>
              <w:t xml:space="preserve"> en el seguimiento a las metas y obligaciones a su cargo.</w:t>
            </w:r>
          </w:p>
        </w:tc>
      </w:tr>
      <w:tr w:rsidRPr="00AB3981" w:rsidR="00007192" w:rsidTr="00731E04" w14:paraId="209E9C68"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16580" w:type="dxa"/>
            <w:gridSpan w:val="6"/>
            <w:tcBorders>
              <w:left w:val="single" w:color="000000" w:themeColor="text1" w:sz="12" w:space="0"/>
              <w:right w:val="single" w:color="000000" w:themeColor="text1" w:sz="12" w:space="0"/>
            </w:tcBorders>
            <w:vAlign w:val="center"/>
          </w:tcPr>
          <w:p w:rsidRPr="00C93612" w:rsidR="00007192" w:rsidP="00C93612" w:rsidRDefault="00007192" w14:paraId="559718C8" w14:textId="1F40ED6C">
            <w:r w:rsidRPr="002434C7">
              <w:t xml:space="preserve">Terminación </w:t>
            </w:r>
            <w:r w:rsidRPr="002434C7" w:rsidR="00442D29">
              <w:t xml:space="preserve">unilateral </w:t>
            </w:r>
            <w:r w:rsidRPr="002434C7">
              <w:t>de habilitación trabajo en casa</w:t>
            </w:r>
          </w:p>
        </w:tc>
      </w:tr>
      <w:tr w:rsidRPr="00AB3981" w:rsidR="00682A15" w:rsidTr="00DC53C7" w14:paraId="41B85489" w14:textId="77777777">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552" w:type="dxa"/>
            <w:tcBorders>
              <w:left w:val="single" w:color="000000" w:themeColor="text1" w:sz="12" w:space="0"/>
              <w:bottom w:val="single" w:color="000000" w:themeColor="text1" w:sz="12" w:space="0"/>
            </w:tcBorders>
            <w:vAlign w:val="center"/>
          </w:tcPr>
          <w:p w:rsidRPr="00C93612" w:rsidR="00682A15" w:rsidP="00682A15" w:rsidRDefault="00682A15" w14:paraId="65DDD886" w14:textId="1320173B">
            <w:pPr>
              <w:jc w:val="center"/>
              <w:rPr>
                <w:rFonts w:cs="Arial"/>
                <w:b w:val="0"/>
                <w:spacing w:val="-20"/>
              </w:rPr>
            </w:pPr>
            <w:r w:rsidRPr="00C93612">
              <w:rPr>
                <w:rFonts w:cs="Arial"/>
                <w:spacing w:val="-20"/>
              </w:rPr>
              <w:t>1</w:t>
            </w:r>
            <w:r w:rsidR="00B15119">
              <w:rPr>
                <w:rFonts w:cs="Arial"/>
                <w:b w:val="0"/>
                <w:spacing w:val="-20"/>
              </w:rPr>
              <w:t>2</w:t>
            </w:r>
          </w:p>
        </w:tc>
        <w:tc>
          <w:tcPr>
            <w:tcW w:w="4546" w:type="dxa"/>
            <w:tcBorders>
              <w:bottom w:val="single" w:color="000000" w:themeColor="text1" w:sz="12" w:space="0"/>
            </w:tcBorders>
          </w:tcPr>
          <w:p w:rsidRPr="002434C7" w:rsidR="00682A15" w:rsidP="00682A15" w:rsidRDefault="00442D29" w14:paraId="5B7E12CC" w14:textId="27913401">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b w:val="0"/>
                <w:bCs w:val="0"/>
              </w:rPr>
            </w:pPr>
            <w:r w:rsidRPr="002434C7">
              <w:rPr>
                <w:b w:val="0"/>
              </w:rPr>
              <w:t>Definir</w:t>
            </w:r>
            <w:r w:rsidRPr="002434C7" w:rsidR="00682A15">
              <w:rPr>
                <w:b w:val="0"/>
              </w:rPr>
              <w:t xml:space="preserve"> </w:t>
            </w:r>
            <w:r w:rsidRPr="002434C7" w:rsidR="009601AF">
              <w:rPr>
                <w:b w:val="0"/>
              </w:rPr>
              <w:t xml:space="preserve">la terminación de habilitación de trabajo en casa, la cual deberá ser comunicada por </w:t>
            </w:r>
            <w:r w:rsidRPr="002434C7" w:rsidR="00682A15">
              <w:rPr>
                <w:b w:val="0"/>
              </w:rPr>
              <w:t>memorando</w:t>
            </w:r>
            <w:r w:rsidRPr="002434C7" w:rsidR="0074079E">
              <w:rPr>
                <w:b w:val="0"/>
              </w:rPr>
              <w:t>,</w:t>
            </w:r>
            <w:r w:rsidRPr="002434C7" w:rsidR="00682A15">
              <w:rPr>
                <w:b w:val="0"/>
              </w:rPr>
              <w:t xml:space="preserve"> expedido por el </w:t>
            </w:r>
            <w:proofErr w:type="gramStart"/>
            <w:r w:rsidRPr="002434C7" w:rsidR="00682A15">
              <w:rPr>
                <w:b w:val="0"/>
              </w:rPr>
              <w:t>Secretario</w:t>
            </w:r>
            <w:proofErr w:type="gramEnd"/>
            <w:r w:rsidRPr="002434C7" w:rsidR="00A0646B">
              <w:rPr>
                <w:b w:val="0"/>
              </w:rPr>
              <w:t>(a)</w:t>
            </w:r>
            <w:r w:rsidRPr="002434C7" w:rsidR="00682A15">
              <w:rPr>
                <w:b w:val="0"/>
              </w:rPr>
              <w:t xml:space="preserve"> General y</w:t>
            </w:r>
            <w:r w:rsidRPr="002434C7" w:rsidR="00320D24">
              <w:rPr>
                <w:b w:val="0"/>
              </w:rPr>
              <w:t xml:space="preserve"> en ausencia de este </w:t>
            </w:r>
            <w:r w:rsidRPr="002434C7" w:rsidR="009A4659">
              <w:rPr>
                <w:b w:val="0"/>
              </w:rPr>
              <w:t>la(</w:t>
            </w:r>
            <w:r w:rsidRPr="002434C7" w:rsidR="00320D24">
              <w:rPr>
                <w:b w:val="0"/>
              </w:rPr>
              <w:t>el</w:t>
            </w:r>
            <w:r w:rsidRPr="002434C7" w:rsidR="009A4659">
              <w:rPr>
                <w:b w:val="0"/>
              </w:rPr>
              <w:t>)</w:t>
            </w:r>
            <w:r w:rsidRPr="002434C7" w:rsidR="00682A15">
              <w:rPr>
                <w:b w:val="0"/>
              </w:rPr>
              <w:t xml:space="preserve"> Director</w:t>
            </w:r>
            <w:r w:rsidRPr="002434C7" w:rsidR="00A0646B">
              <w:rPr>
                <w:b w:val="0"/>
              </w:rPr>
              <w:t>(a)</w:t>
            </w:r>
            <w:r w:rsidRPr="002434C7" w:rsidR="00320D24">
              <w:rPr>
                <w:b w:val="0"/>
              </w:rPr>
              <w:t xml:space="preserve"> General</w:t>
            </w:r>
            <w:r w:rsidRPr="002434C7" w:rsidR="009601AF">
              <w:rPr>
                <w:b w:val="0"/>
              </w:rPr>
              <w:t>;</w:t>
            </w:r>
            <w:r w:rsidRPr="002434C7" w:rsidR="00682A15">
              <w:rPr>
                <w:b w:val="0"/>
              </w:rPr>
              <w:t xml:space="preserve"> al servidor público habilitado para trabajo en casa, con copia al jefe inmediato, al coordinador de grupo</w:t>
            </w:r>
            <w:r w:rsidRPr="002434C7" w:rsidR="00CA0F2B">
              <w:rPr>
                <w:b w:val="0"/>
              </w:rPr>
              <w:t xml:space="preserve"> interno de trabajo</w:t>
            </w:r>
            <w:r w:rsidRPr="002434C7" w:rsidR="00682A15">
              <w:rPr>
                <w:b w:val="0"/>
              </w:rPr>
              <w:t xml:space="preserve"> y a la Oficina </w:t>
            </w:r>
            <w:r w:rsidRPr="002434C7" w:rsidR="0074079E">
              <w:rPr>
                <w:b w:val="0"/>
              </w:rPr>
              <w:t xml:space="preserve">Asesora </w:t>
            </w:r>
            <w:r w:rsidRPr="002434C7" w:rsidR="00682A15">
              <w:rPr>
                <w:b w:val="0"/>
              </w:rPr>
              <w:t>de Planeación</w:t>
            </w:r>
            <w:r w:rsidRPr="002434C7" w:rsidR="0074079E">
              <w:rPr>
                <w:b w:val="0"/>
              </w:rPr>
              <w:t xml:space="preserve"> (</w:t>
            </w:r>
            <w:proofErr w:type="spellStart"/>
            <w:r w:rsidRPr="002434C7" w:rsidR="0074079E">
              <w:rPr>
                <w:b w:val="0"/>
              </w:rPr>
              <w:t>Informatica</w:t>
            </w:r>
            <w:proofErr w:type="spellEnd"/>
            <w:r w:rsidRPr="002434C7" w:rsidR="0074079E">
              <w:rPr>
                <w:b w:val="0"/>
              </w:rPr>
              <w:t xml:space="preserve"> y tecnología)</w:t>
            </w:r>
            <w:r w:rsidRPr="002434C7" w:rsidR="00682A15">
              <w:rPr>
                <w:b w:val="0"/>
              </w:rPr>
              <w:t>, informando la terminación de dicha modalidad</w:t>
            </w:r>
            <w:r w:rsidRPr="002434C7" w:rsidR="00CA0F2B">
              <w:rPr>
                <w:b w:val="0"/>
              </w:rPr>
              <w:t>.</w:t>
            </w:r>
          </w:p>
          <w:p w:rsidRPr="002434C7" w:rsidR="00F31B9B" w:rsidP="00682A15" w:rsidRDefault="00F31B9B" w14:paraId="0AC88970" w14:textId="7D453606">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b w:val="0"/>
                <w:lang w:val="es-CO"/>
              </w:rPr>
            </w:pPr>
            <w:r w:rsidRPr="002434C7">
              <w:rPr>
                <w:b w:val="0"/>
                <w:lang w:val="es-CO"/>
              </w:rPr>
              <w:t>En caso que la terminación sea solicitada por el servidor público, tener en cuenta la política de operación (Literal J).</w:t>
            </w:r>
          </w:p>
        </w:tc>
        <w:tc>
          <w:tcPr>
            <w:tcW w:w="2552" w:type="dxa"/>
            <w:tcBorders>
              <w:bottom w:val="single" w:color="000000" w:themeColor="text1" w:sz="12" w:space="0"/>
            </w:tcBorders>
            <w:vAlign w:val="center"/>
          </w:tcPr>
          <w:p w:rsidRPr="002434C7" w:rsidR="00F31B9B" w:rsidP="00F31B9B" w:rsidRDefault="00682A15" w14:paraId="4451D15B" w14:textId="77777777">
            <w:pPr>
              <w:jc w:val="center"/>
              <w:cnfStyle w:val="100000000000" w:firstRow="1" w:lastRow="0" w:firstColumn="0" w:lastColumn="0" w:oddVBand="0" w:evenVBand="0" w:oddHBand="0" w:evenHBand="0" w:firstRowFirstColumn="0" w:firstRowLastColumn="0" w:lastRowFirstColumn="0" w:lastRowLastColumn="0"/>
              <w:rPr>
                <w:b w:val="0"/>
              </w:rPr>
            </w:pPr>
            <w:r w:rsidRPr="002434C7">
              <w:rPr>
                <w:b w:val="0"/>
              </w:rPr>
              <w:t>Secretario</w:t>
            </w:r>
            <w:r w:rsidRPr="002434C7" w:rsidR="00A0646B">
              <w:rPr>
                <w:b w:val="0"/>
              </w:rPr>
              <w:t>(a)</w:t>
            </w:r>
            <w:r w:rsidRPr="002434C7">
              <w:rPr>
                <w:b w:val="0"/>
              </w:rPr>
              <w:t xml:space="preserve"> General y/o </w:t>
            </w:r>
            <w:proofErr w:type="gramStart"/>
            <w:r w:rsidRPr="002434C7">
              <w:rPr>
                <w:b w:val="0"/>
              </w:rPr>
              <w:t>Director</w:t>
            </w:r>
            <w:proofErr w:type="gramEnd"/>
            <w:r w:rsidRPr="002434C7" w:rsidR="00A0646B">
              <w:rPr>
                <w:b w:val="0"/>
              </w:rPr>
              <w:t>(a)</w:t>
            </w:r>
            <w:r w:rsidRPr="002434C7">
              <w:rPr>
                <w:b w:val="0"/>
              </w:rPr>
              <w:t xml:space="preserve"> de la entidad</w:t>
            </w:r>
          </w:p>
          <w:p w:rsidRPr="002434C7" w:rsidR="00F31B9B" w:rsidP="00F31B9B" w:rsidRDefault="00F31B9B" w14:paraId="70027F11" w14:textId="77777777">
            <w:pPr>
              <w:jc w:val="center"/>
              <w:cnfStyle w:val="100000000000" w:firstRow="1" w:lastRow="0" w:firstColumn="0" w:lastColumn="0" w:oddVBand="0" w:evenVBand="0" w:oddHBand="0" w:evenHBand="0" w:firstRowFirstColumn="0" w:firstRowLastColumn="0" w:lastRowFirstColumn="0" w:lastRowLastColumn="0"/>
              <w:rPr>
                <w:b w:val="0"/>
              </w:rPr>
            </w:pPr>
            <w:r w:rsidRPr="002434C7">
              <w:rPr>
                <w:b w:val="0"/>
              </w:rPr>
              <w:t>y/o</w:t>
            </w:r>
          </w:p>
          <w:p w:rsidRPr="002434C7" w:rsidR="00F31B9B" w:rsidP="00F31B9B" w:rsidRDefault="00F31B9B" w14:paraId="44DB20AE" w14:textId="77777777">
            <w:pPr>
              <w:jc w:val="center"/>
              <w:cnfStyle w:val="100000000000" w:firstRow="1" w:lastRow="0" w:firstColumn="0" w:lastColumn="0" w:oddVBand="0" w:evenVBand="0" w:oddHBand="0" w:evenHBand="0" w:firstRowFirstColumn="0" w:firstRowLastColumn="0" w:lastRowFirstColumn="0" w:lastRowLastColumn="0"/>
              <w:rPr>
                <w:b w:val="0"/>
              </w:rPr>
            </w:pPr>
          </w:p>
          <w:p w:rsidRPr="002434C7" w:rsidR="00F31B9B" w:rsidRDefault="00F31B9B" w14:paraId="4A4D51B9" w14:textId="62B75C0B">
            <w:pPr>
              <w:jc w:val="center"/>
              <w:cnfStyle w:val="100000000000" w:firstRow="1" w:lastRow="0" w:firstColumn="0" w:lastColumn="0" w:oddVBand="0" w:evenVBand="0" w:oddHBand="0" w:evenHBand="0" w:firstRowFirstColumn="0" w:firstRowLastColumn="0" w:lastRowFirstColumn="0" w:lastRowLastColumn="0"/>
              <w:rPr>
                <w:b w:val="0"/>
                <w:bCs w:val="0"/>
              </w:rPr>
            </w:pPr>
            <w:r w:rsidRPr="002434C7">
              <w:rPr>
                <w:b w:val="0"/>
              </w:rPr>
              <w:t>Servidor público</w:t>
            </w:r>
          </w:p>
        </w:tc>
        <w:tc>
          <w:tcPr>
            <w:tcW w:w="1984" w:type="dxa"/>
            <w:tcBorders>
              <w:bottom w:val="single" w:color="000000" w:themeColor="text1" w:sz="12" w:space="0"/>
            </w:tcBorders>
            <w:vAlign w:val="center"/>
          </w:tcPr>
          <w:p w:rsidRPr="002434C7" w:rsidR="00682A15" w:rsidP="00682A15" w:rsidRDefault="00682A15" w14:paraId="7E47DE3B" w14:textId="77777777">
            <w:pPr>
              <w:jc w:val="center"/>
              <w:cnfStyle w:val="100000000000" w:firstRow="1" w:lastRow="0" w:firstColumn="0" w:lastColumn="0" w:oddVBand="0" w:evenVBand="0" w:oddHBand="0" w:evenHBand="0" w:firstRowFirstColumn="0" w:firstRowLastColumn="0" w:lastRowFirstColumn="0" w:lastRowLastColumn="0"/>
              <w:rPr>
                <w:b w:val="0"/>
                <w:bCs w:val="0"/>
              </w:rPr>
            </w:pPr>
            <w:r w:rsidRPr="002434C7">
              <w:rPr>
                <w:b w:val="0"/>
              </w:rPr>
              <w:t>Secretaria General</w:t>
            </w:r>
          </w:p>
          <w:p w:rsidRPr="002434C7" w:rsidR="00682A15" w:rsidP="00682A15" w:rsidRDefault="00682A15" w14:paraId="26257D43" w14:textId="77777777">
            <w:pPr>
              <w:jc w:val="center"/>
              <w:cnfStyle w:val="100000000000" w:firstRow="1" w:lastRow="0" w:firstColumn="0" w:lastColumn="0" w:oddVBand="0" w:evenVBand="0" w:oddHBand="0" w:evenHBand="0" w:firstRowFirstColumn="0" w:firstRowLastColumn="0" w:lastRowFirstColumn="0" w:lastRowLastColumn="0"/>
              <w:rPr>
                <w:b w:val="0"/>
                <w:bCs w:val="0"/>
              </w:rPr>
            </w:pPr>
          </w:p>
          <w:p w:rsidRPr="002434C7" w:rsidR="00682A15" w:rsidP="00682A15" w:rsidRDefault="00682A15" w14:paraId="1344FD5A" w14:textId="074348B0">
            <w:pPr>
              <w:jc w:val="center"/>
              <w:cnfStyle w:val="100000000000" w:firstRow="1" w:lastRow="0" w:firstColumn="0" w:lastColumn="0" w:oddVBand="0" w:evenVBand="0" w:oddHBand="0" w:evenHBand="0" w:firstRowFirstColumn="0" w:firstRowLastColumn="0" w:lastRowFirstColumn="0" w:lastRowLastColumn="0"/>
              <w:rPr>
                <w:b w:val="0"/>
                <w:strike/>
              </w:rPr>
            </w:pPr>
            <w:r w:rsidRPr="002434C7">
              <w:rPr>
                <w:b w:val="0"/>
              </w:rPr>
              <w:t>Dirección General</w:t>
            </w:r>
          </w:p>
        </w:tc>
        <w:tc>
          <w:tcPr>
            <w:tcW w:w="3515" w:type="dxa"/>
            <w:tcBorders>
              <w:bottom w:val="single" w:color="000000" w:themeColor="text1" w:sz="12" w:space="0"/>
            </w:tcBorders>
            <w:vAlign w:val="center"/>
          </w:tcPr>
          <w:p w:rsidRPr="002434C7" w:rsidR="00682A15" w:rsidP="00C32081" w:rsidRDefault="00682A15" w14:paraId="58B822B0" w14:textId="6E98AFCF">
            <w:pPr>
              <w:cnfStyle w:val="100000000000" w:firstRow="1" w:lastRow="0" w:firstColumn="0" w:lastColumn="0" w:oddVBand="0" w:evenVBand="0" w:oddHBand="0" w:evenHBand="0" w:firstRowFirstColumn="0" w:firstRowLastColumn="0" w:lastRowFirstColumn="0" w:lastRowLastColumn="0"/>
              <w:rPr>
                <w:b w:val="0"/>
                <w:strike/>
              </w:rPr>
            </w:pPr>
          </w:p>
        </w:tc>
        <w:tc>
          <w:tcPr>
            <w:tcW w:w="3431" w:type="dxa"/>
            <w:tcBorders>
              <w:bottom w:val="single" w:color="000000" w:themeColor="text1" w:sz="12" w:space="0"/>
              <w:right w:val="single" w:color="000000" w:themeColor="text1" w:sz="12" w:space="0"/>
            </w:tcBorders>
            <w:vAlign w:val="center"/>
          </w:tcPr>
          <w:p w:rsidRPr="002434C7" w:rsidR="00682A15" w:rsidP="00C32081" w:rsidRDefault="00682A15" w14:paraId="46DE02AE" w14:textId="77777777">
            <w:pPr>
              <w:cnfStyle w:val="100000000000" w:firstRow="1" w:lastRow="0" w:firstColumn="0" w:lastColumn="0" w:oddVBand="0" w:evenVBand="0" w:oddHBand="0" w:evenHBand="0" w:firstRowFirstColumn="0" w:firstRowLastColumn="0" w:lastRowFirstColumn="0" w:lastRowLastColumn="0"/>
              <w:rPr>
                <w:b w:val="0"/>
                <w:bCs w:val="0"/>
              </w:rPr>
            </w:pPr>
            <w:r w:rsidRPr="002434C7">
              <w:rPr>
                <w:b w:val="0"/>
              </w:rPr>
              <w:t>Memorando que da por terminado la modalidad de trabajo en casa</w:t>
            </w:r>
            <w:r w:rsidRPr="002434C7" w:rsidR="00A0646B">
              <w:rPr>
                <w:b w:val="0"/>
              </w:rPr>
              <w:t>.</w:t>
            </w:r>
          </w:p>
          <w:p w:rsidRPr="002434C7" w:rsidR="00F31B9B" w:rsidP="00C32081" w:rsidRDefault="00F31B9B" w14:paraId="4B2178C3" w14:textId="77777777">
            <w:pPr>
              <w:cnfStyle w:val="100000000000" w:firstRow="1" w:lastRow="0" w:firstColumn="0" w:lastColumn="0" w:oddVBand="0" w:evenVBand="0" w:oddHBand="0" w:evenHBand="0" w:firstRowFirstColumn="0" w:firstRowLastColumn="0" w:lastRowFirstColumn="0" w:lastRowLastColumn="0"/>
              <w:rPr>
                <w:b w:val="0"/>
                <w:bCs w:val="0"/>
                <w:strike/>
              </w:rPr>
            </w:pPr>
          </w:p>
          <w:p w:rsidRPr="002434C7" w:rsidR="00F31B9B" w:rsidP="00C32081" w:rsidRDefault="00F31B9B" w14:paraId="2B178E3C" w14:textId="1A508744">
            <w:pPr>
              <w:cnfStyle w:val="100000000000" w:firstRow="1" w:lastRow="0" w:firstColumn="0" w:lastColumn="0" w:oddVBand="0" w:evenVBand="0" w:oddHBand="0" w:evenHBand="0" w:firstRowFirstColumn="0" w:firstRowLastColumn="0" w:lastRowFirstColumn="0" w:lastRowLastColumn="0"/>
              <w:rPr>
                <w:b w:val="0"/>
              </w:rPr>
            </w:pPr>
            <w:r w:rsidRPr="002434C7">
              <w:rPr>
                <w:b w:val="0"/>
              </w:rPr>
              <w:t>Comunicación escrita</w:t>
            </w:r>
          </w:p>
        </w:tc>
      </w:tr>
    </w:tbl>
    <w:p w:rsidRPr="005548F6" w:rsidR="003842B2" w:rsidP="00B73802" w:rsidRDefault="003842B2" w14:paraId="2D9221AF" w14:textId="0D5BBF3C">
      <w:pPr>
        <w:rPr>
          <w:rFonts w:cs="Arial"/>
        </w:rPr>
      </w:pPr>
    </w:p>
    <w:p w:rsidR="00C454C0" w:rsidP="001F5B23" w:rsidRDefault="00967893" w14:paraId="52015B1C" w14:textId="2AF41DFE">
      <w:pPr>
        <w:pStyle w:val="Ttulo1"/>
      </w:pPr>
      <w:r w:rsidRPr="001F5B23">
        <w:t>8</w:t>
      </w:r>
      <w:r w:rsidRPr="001F5B23" w:rsidR="005663AA">
        <w:t xml:space="preserve">. </w:t>
      </w:r>
      <w:r w:rsidRPr="001F5B23" w:rsidR="001F5B23">
        <w:t>Anexos Asociados</w:t>
      </w:r>
    </w:p>
    <w:p w:rsidR="0005621F" w:rsidP="00DB1CE3" w:rsidRDefault="0005621F" w14:paraId="142A6593" w14:textId="361E69F6">
      <w:pPr>
        <w:rPr>
          <w:lang w:val="es-CO"/>
        </w:rPr>
      </w:pPr>
    </w:p>
    <w:p w:rsidRPr="00436166" w:rsidR="00426BD9" w:rsidP="00682A15" w:rsidRDefault="00426BD9" w14:paraId="47D3E1AD" w14:textId="0C6B93C1">
      <w:pPr>
        <w:pStyle w:val="Prrafodelista"/>
        <w:numPr>
          <w:ilvl w:val="0"/>
          <w:numId w:val="7"/>
        </w:numPr>
        <w:rPr>
          <w:lang w:val="es-CO"/>
        </w:rPr>
      </w:pPr>
      <w:r w:rsidRPr="00436166">
        <w:rPr>
          <w:lang w:val="es-CO"/>
        </w:rPr>
        <w:t>Formato de solicitud de trabajo en casa.</w:t>
      </w:r>
    </w:p>
    <w:p w:rsidRPr="00436166" w:rsidR="00F97DB8" w:rsidP="00682A15" w:rsidRDefault="00F97DB8" w14:paraId="20DD286A" w14:textId="62E87F61">
      <w:pPr>
        <w:pStyle w:val="Prrafodelista"/>
        <w:numPr>
          <w:ilvl w:val="0"/>
          <w:numId w:val="7"/>
        </w:numPr>
        <w:rPr>
          <w:lang w:val="es-CO"/>
        </w:rPr>
      </w:pPr>
      <w:bookmarkStart w:name="_Hlk202450805" w:id="2"/>
      <w:r w:rsidRPr="00436166">
        <w:rPr>
          <w:lang w:val="es-CO"/>
        </w:rPr>
        <w:t xml:space="preserve">Formato de verificación de criterios tecnológicos para la habilitación de trabajo en casa </w:t>
      </w:r>
      <w:r w:rsidR="00D53230">
        <w:rPr>
          <w:lang w:val="es-CO"/>
        </w:rPr>
        <w:t>o teletrabajo</w:t>
      </w:r>
      <w:r w:rsidR="00C32081">
        <w:rPr>
          <w:lang w:val="es-CO"/>
        </w:rPr>
        <w:t>.</w:t>
      </w:r>
    </w:p>
    <w:bookmarkEnd w:id="2"/>
    <w:p w:rsidRPr="00436166" w:rsidR="00F97DB8" w:rsidP="00682A15" w:rsidRDefault="00F97DB8" w14:paraId="5D6BBB16" w14:textId="102C6AF9">
      <w:pPr>
        <w:pStyle w:val="Prrafodelista"/>
        <w:numPr>
          <w:ilvl w:val="0"/>
          <w:numId w:val="7"/>
        </w:numPr>
        <w:rPr>
          <w:lang w:val="es-CO"/>
        </w:rPr>
      </w:pPr>
      <w:r w:rsidRPr="00436166">
        <w:rPr>
          <w:lang w:val="es-CO"/>
        </w:rPr>
        <w:t>Formato de acuerdo de confidencialidad y compromiso con la seguridad de la información.</w:t>
      </w:r>
    </w:p>
    <w:p w:rsidR="0097028C" w:rsidP="0097028C" w:rsidRDefault="0097028C" w14:paraId="0AF548B0" w14:textId="14036FE6">
      <w:pPr>
        <w:pStyle w:val="Prrafodelista"/>
        <w:numPr>
          <w:ilvl w:val="0"/>
          <w:numId w:val="7"/>
        </w:numPr>
        <w:rPr>
          <w:lang w:val="es-CO"/>
        </w:rPr>
      </w:pPr>
      <w:r>
        <w:rPr>
          <w:lang w:val="es-CO"/>
        </w:rPr>
        <w:t>Formato de préstamo externo de equipos y documentación para trabajo en casa o t</w:t>
      </w:r>
      <w:r w:rsidRPr="0097028C">
        <w:rPr>
          <w:lang w:val="es-CO"/>
        </w:rPr>
        <w:t>eletrabajo</w:t>
      </w:r>
      <w:r>
        <w:rPr>
          <w:lang w:val="es-CO"/>
        </w:rPr>
        <w:t>.</w:t>
      </w:r>
    </w:p>
    <w:p w:rsidRPr="0097028C" w:rsidR="00D53230" w:rsidP="0097028C" w:rsidRDefault="00D16253" w14:paraId="012B28CE" w14:textId="25C662DF">
      <w:pPr>
        <w:pStyle w:val="Prrafodelista"/>
        <w:numPr>
          <w:ilvl w:val="0"/>
          <w:numId w:val="7"/>
        </w:numPr>
        <w:rPr>
          <w:lang w:val="es-CO"/>
        </w:rPr>
      </w:pPr>
      <w:r>
        <w:rPr>
          <w:lang w:val="es-CO"/>
        </w:rPr>
        <w:t xml:space="preserve">Anexo 1. </w:t>
      </w:r>
      <w:r w:rsidR="0097028C">
        <w:rPr>
          <w:lang w:val="es-CO"/>
        </w:rPr>
        <w:t>L</w:t>
      </w:r>
      <w:r w:rsidRPr="0097028C" w:rsidR="0097028C">
        <w:rPr>
          <w:lang w:val="es-CO"/>
        </w:rPr>
        <w:t>istado de criterios tecnológicos para la habilitación de trabajo en casa</w:t>
      </w:r>
      <w:r w:rsidR="0097028C">
        <w:rPr>
          <w:lang w:val="es-CO"/>
        </w:rPr>
        <w:t>.</w:t>
      </w:r>
    </w:p>
    <w:p w:rsidRPr="00C32081" w:rsidR="00CA0F2B" w:rsidP="00C32081" w:rsidRDefault="00CA0F2B" w14:paraId="69C4FE2E" w14:textId="77777777">
      <w:pPr>
        <w:rPr>
          <w:lang w:val="es-CO"/>
        </w:rPr>
      </w:pPr>
    </w:p>
    <w:p w:rsidR="00EB0E97" w:rsidP="001F5B23" w:rsidRDefault="00967893" w14:paraId="316F5512" w14:textId="2E27AE92">
      <w:pPr>
        <w:pStyle w:val="Ttulo1"/>
      </w:pPr>
      <w:r>
        <w:t>9</w:t>
      </w:r>
      <w:r w:rsidRPr="005548F6" w:rsidR="005663AA">
        <w:t xml:space="preserve">. </w:t>
      </w:r>
      <w:r w:rsidRPr="005548F6" w:rsidR="001F5B23">
        <w:t xml:space="preserve">Control </w:t>
      </w:r>
      <w:r w:rsidR="001F5B23">
        <w:t>d</w:t>
      </w:r>
      <w:r w:rsidRPr="005548F6" w:rsidR="001F5B23">
        <w:t>e Cambios</w:t>
      </w:r>
    </w:p>
    <w:p w:rsidRPr="00425DC1" w:rsidR="00425DC1" w:rsidP="00425DC1" w:rsidRDefault="00425DC1" w14:paraId="171F716D" w14:textId="77777777">
      <w:pPr>
        <w:rPr>
          <w:lang w:val="es-ES_tradnl"/>
        </w:rPr>
      </w:pPr>
    </w:p>
    <w:tbl>
      <w:tblPr>
        <w:tblStyle w:val="Tablaconcuadrcula1clara1"/>
        <w:tblW w:w="0" w:type="auto"/>
        <w:jc w:val="center"/>
        <w:tblLook w:val="04A0" w:firstRow="1" w:lastRow="0" w:firstColumn="1" w:lastColumn="0" w:noHBand="0" w:noVBand="1"/>
      </w:tblPr>
      <w:tblGrid>
        <w:gridCol w:w="1980"/>
        <w:gridCol w:w="4295"/>
        <w:gridCol w:w="5447"/>
        <w:gridCol w:w="4858"/>
      </w:tblGrid>
      <w:tr w:rsidRPr="005548F6" w:rsidR="003976DB" w:rsidTr="00AB3981" w14:paraId="6915E2D7"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Pr>
          <w:p w:rsidRPr="005548F6" w:rsidR="003976DB" w:rsidP="003976DB" w:rsidRDefault="001F5B23" w14:paraId="747B6120" w14:textId="708FD553">
            <w:pPr>
              <w:jc w:val="center"/>
              <w:rPr>
                <w:rFonts w:cs="Arial"/>
              </w:rPr>
            </w:pPr>
            <w:r w:rsidRPr="005548F6">
              <w:rPr>
                <w:rFonts w:cs="Arial"/>
              </w:rPr>
              <w:t>Versión</w:t>
            </w:r>
          </w:p>
        </w:tc>
        <w:tc>
          <w:tcPr>
            <w:tcW w:w="4295" w:type="dxa"/>
          </w:tcPr>
          <w:p w:rsidRPr="005548F6" w:rsidR="003976DB" w:rsidP="00326736" w:rsidRDefault="001F5B23" w14:paraId="3C4A1172" w14:textId="3D69CC91">
            <w:pPr>
              <w:jc w:val="center"/>
              <w:cnfStyle w:val="100000000000" w:firstRow="1" w:lastRow="0" w:firstColumn="0" w:lastColumn="0" w:oddVBand="0" w:evenVBand="0" w:oddHBand="0" w:evenHBand="0" w:firstRowFirstColumn="0" w:firstRowLastColumn="0" w:lastRowFirstColumn="0" w:lastRowLastColumn="0"/>
              <w:rPr>
                <w:rFonts w:cs="Arial"/>
              </w:rPr>
            </w:pPr>
            <w:r w:rsidRPr="005548F6">
              <w:rPr>
                <w:rFonts w:cs="Arial"/>
              </w:rPr>
              <w:t xml:space="preserve">Fecha de entrada en vigencia del procedimiento </w:t>
            </w:r>
          </w:p>
        </w:tc>
        <w:tc>
          <w:tcPr>
            <w:tcW w:w="5447" w:type="dxa"/>
          </w:tcPr>
          <w:p w:rsidRPr="005548F6" w:rsidR="003976DB" w:rsidP="003976DB" w:rsidRDefault="001F5B23" w14:paraId="008C0FF8" w14:textId="1D6D0B1F">
            <w:pPr>
              <w:jc w:val="center"/>
              <w:cnfStyle w:val="100000000000" w:firstRow="1" w:lastRow="0" w:firstColumn="0" w:lastColumn="0" w:oddVBand="0" w:evenVBand="0" w:oddHBand="0" w:evenHBand="0" w:firstRowFirstColumn="0" w:firstRowLastColumn="0" w:lastRowFirstColumn="0" w:lastRowLastColumn="0"/>
              <w:rPr>
                <w:rFonts w:cs="Arial"/>
              </w:rPr>
            </w:pPr>
            <w:r w:rsidRPr="005548F6">
              <w:rPr>
                <w:rFonts w:cs="Arial"/>
              </w:rPr>
              <w:t>Relación de las secciones modificadas</w:t>
            </w:r>
          </w:p>
        </w:tc>
        <w:tc>
          <w:tcPr>
            <w:tcW w:w="4858" w:type="dxa"/>
          </w:tcPr>
          <w:p w:rsidRPr="005548F6" w:rsidR="003976DB" w:rsidP="003976DB" w:rsidRDefault="001F5B23" w14:paraId="184D507F" w14:textId="58EBA9A9">
            <w:pPr>
              <w:jc w:val="center"/>
              <w:cnfStyle w:val="100000000000" w:firstRow="1" w:lastRow="0" w:firstColumn="0" w:lastColumn="0" w:oddVBand="0" w:evenVBand="0" w:oddHBand="0" w:evenHBand="0" w:firstRowFirstColumn="0" w:firstRowLastColumn="0" w:lastRowFirstColumn="0" w:lastRowLastColumn="0"/>
              <w:rPr>
                <w:rFonts w:cs="Arial"/>
              </w:rPr>
            </w:pPr>
            <w:r w:rsidRPr="005548F6">
              <w:rPr>
                <w:rFonts w:cs="Arial"/>
              </w:rPr>
              <w:t>Naturaleza del cambio</w:t>
            </w:r>
          </w:p>
        </w:tc>
      </w:tr>
      <w:tr w:rsidRPr="005548F6" w:rsidR="00713633" w:rsidTr="00AB3981" w14:paraId="4D69A142" w14:textId="77777777">
        <w:trPr>
          <w:jc w:val="center"/>
        </w:trPr>
        <w:tc>
          <w:tcPr>
            <w:cnfStyle w:val="001000000000" w:firstRow="0" w:lastRow="0" w:firstColumn="1" w:lastColumn="0" w:oddVBand="0" w:evenVBand="0" w:oddHBand="0" w:evenHBand="0" w:firstRowFirstColumn="0" w:firstRowLastColumn="0" w:lastRowFirstColumn="0" w:lastRowLastColumn="0"/>
            <w:tcW w:w="1980" w:type="dxa"/>
          </w:tcPr>
          <w:p w:rsidRPr="005548F6" w:rsidR="00713633" w:rsidP="00713633" w:rsidRDefault="007F2F6D" w14:paraId="07AC3B1F" w14:textId="4B4AC711">
            <w:pPr>
              <w:jc w:val="center"/>
              <w:rPr>
                <w:rFonts w:cs="Arial"/>
                <w:bCs w:val="0"/>
              </w:rPr>
            </w:pPr>
            <w:r>
              <w:rPr>
                <w:rFonts w:cs="Arial"/>
                <w:bCs w:val="0"/>
              </w:rPr>
              <w:t>0001</w:t>
            </w:r>
          </w:p>
        </w:tc>
        <w:tc>
          <w:tcPr>
            <w:tcW w:w="4295" w:type="dxa"/>
          </w:tcPr>
          <w:p w:rsidRPr="005548F6" w:rsidR="00713633" w:rsidP="00DB1CE3" w:rsidRDefault="005A352E" w14:paraId="7564CA5B" w14:textId="26963BA2">
            <w:pPr>
              <w:jc w:val="center"/>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11</w:t>
            </w:r>
            <w:r w:rsidRPr="005548F6" w:rsidR="00713633">
              <w:rPr>
                <w:rFonts w:cs="Arial"/>
                <w:bCs/>
              </w:rPr>
              <w:t>/</w:t>
            </w:r>
            <w:r>
              <w:rPr>
                <w:rFonts w:cs="Arial"/>
                <w:bCs/>
              </w:rPr>
              <w:t>09</w:t>
            </w:r>
            <w:r w:rsidRPr="005548F6" w:rsidR="00713633">
              <w:rPr>
                <w:rFonts w:cs="Arial"/>
                <w:bCs/>
              </w:rPr>
              <w:t>/</w:t>
            </w:r>
            <w:r>
              <w:rPr>
                <w:rFonts w:cs="Arial"/>
                <w:bCs/>
              </w:rPr>
              <w:t>2025</w:t>
            </w:r>
          </w:p>
        </w:tc>
        <w:tc>
          <w:tcPr>
            <w:tcW w:w="5447" w:type="dxa"/>
          </w:tcPr>
          <w:p w:rsidRPr="005548F6" w:rsidR="00713633" w:rsidP="00DB1CE3" w:rsidRDefault="007F2F6D" w14:paraId="36B40ACE" w14:textId="4D410C5A">
            <w:pPr>
              <w:jc w:val="center"/>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No aplica</w:t>
            </w:r>
            <w:r w:rsidR="00C93612">
              <w:rPr>
                <w:rFonts w:cs="Arial"/>
                <w:bCs/>
              </w:rPr>
              <w:t xml:space="preserve"> por ser versión inicial</w:t>
            </w:r>
          </w:p>
        </w:tc>
        <w:tc>
          <w:tcPr>
            <w:tcW w:w="4858" w:type="dxa"/>
          </w:tcPr>
          <w:p w:rsidRPr="005548F6" w:rsidR="00713633" w:rsidP="00DB1CE3" w:rsidRDefault="007F2F6D" w14:paraId="340F6384" w14:textId="62EB4EDE">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Creación del documento</w:t>
            </w:r>
          </w:p>
        </w:tc>
      </w:tr>
    </w:tbl>
    <w:p w:rsidR="00E6227C" w:rsidRDefault="00E6227C" w14:paraId="019AB5E6" w14:textId="75D56D60">
      <w:pPr>
        <w:rPr>
          <w:rFonts w:cs="Arial"/>
          <w:lang w:val="es-CO"/>
        </w:rPr>
      </w:pPr>
    </w:p>
    <w:p w:rsidRPr="001F5B23" w:rsidR="00F515D5" w:rsidP="001F5B23" w:rsidRDefault="00967893" w14:paraId="371520E8" w14:textId="3CA75C52">
      <w:pPr>
        <w:pStyle w:val="Ttulo1"/>
        <w:rPr>
          <w:b w:val="0"/>
          <w:bCs w:val="0"/>
        </w:rPr>
      </w:pPr>
      <w:r>
        <w:t>10</w:t>
      </w:r>
      <w:r w:rsidRPr="005548F6" w:rsidR="005663AA">
        <w:t xml:space="preserve">. </w:t>
      </w:r>
      <w:r w:rsidRPr="001F5B23" w:rsidR="001F5B23">
        <w:rPr>
          <w:bCs w:val="0"/>
        </w:rPr>
        <w:t>Etapas del Documento</w:t>
      </w:r>
    </w:p>
    <w:p w:rsidR="00867F09" w:rsidP="00EB0E97" w:rsidRDefault="00867F09" w14:paraId="409C367A" w14:textId="77777777">
      <w:pPr>
        <w:rPr>
          <w:rFonts w:cs="Arial"/>
          <w:bCs/>
        </w:rPr>
      </w:pPr>
    </w:p>
    <w:tbl>
      <w:tblPr>
        <w:tblStyle w:val="Tablaconcuadrcula1clara1"/>
        <w:tblW w:w="12049" w:type="dxa"/>
        <w:jc w:val="center"/>
        <w:tblLook w:val="04A0" w:firstRow="1" w:lastRow="0" w:firstColumn="1" w:lastColumn="0" w:noHBand="0" w:noVBand="1"/>
      </w:tblPr>
      <w:tblGrid>
        <w:gridCol w:w="3823"/>
        <w:gridCol w:w="5073"/>
        <w:gridCol w:w="3153"/>
      </w:tblGrid>
      <w:tr w:rsidRPr="005548F6" w:rsidR="00F515D5" w:rsidTr="00FE1465" w14:paraId="2AF952FE" w14:textId="77777777">
        <w:trPr>
          <w:cnfStyle w:val="100000000000" w:firstRow="1" w:lastRow="0" w:firstColumn="0" w:lastColumn="0" w:oddVBand="0" w:evenVBand="0" w:oddHBand="0" w:evenHBand="0" w:firstRowFirstColumn="0" w:firstRowLastColumn="0" w:lastRowFirstColumn="0" w:lastRowLastColumn="0"/>
          <w:trHeight w:val="591"/>
          <w:jc w:val="center"/>
        </w:trPr>
        <w:tc>
          <w:tcPr>
            <w:cnfStyle w:val="001000000000" w:firstRow="0" w:lastRow="0" w:firstColumn="1" w:lastColumn="0" w:oddVBand="0" w:evenVBand="0" w:oddHBand="0" w:evenHBand="0" w:firstRowFirstColumn="0" w:firstRowLastColumn="0" w:lastRowFirstColumn="0" w:lastRowLastColumn="0"/>
            <w:tcW w:w="3823" w:type="dxa"/>
            <w:vAlign w:val="center"/>
          </w:tcPr>
          <w:p w:rsidRPr="005548F6" w:rsidR="00F515D5" w:rsidP="00EB4669" w:rsidRDefault="001F5B23" w14:paraId="6E71055D" w14:textId="5CEA48E7">
            <w:pPr>
              <w:jc w:val="center"/>
              <w:rPr>
                <w:rFonts w:cs="Arial"/>
              </w:rPr>
            </w:pPr>
            <w:r w:rsidRPr="005548F6">
              <w:rPr>
                <w:rFonts w:cs="Arial"/>
              </w:rPr>
              <w:t xml:space="preserve">Etapas </w:t>
            </w:r>
            <w:r>
              <w:rPr>
                <w:rFonts w:cs="Arial"/>
              </w:rPr>
              <w:t>d</w:t>
            </w:r>
            <w:r w:rsidRPr="005548F6">
              <w:rPr>
                <w:rFonts w:cs="Arial"/>
              </w:rPr>
              <w:t>el Documento</w:t>
            </w:r>
          </w:p>
        </w:tc>
        <w:tc>
          <w:tcPr>
            <w:tcW w:w="5073" w:type="dxa"/>
            <w:vAlign w:val="center"/>
          </w:tcPr>
          <w:p w:rsidRPr="005548F6" w:rsidR="00F515D5" w:rsidP="00EB4669" w:rsidRDefault="001F5B23" w14:paraId="00E7B587" w14:textId="7F987517">
            <w:pPr>
              <w:jc w:val="center"/>
              <w:cnfStyle w:val="100000000000" w:firstRow="1" w:lastRow="0" w:firstColumn="0" w:lastColumn="0" w:oddVBand="0" w:evenVBand="0" w:oddHBand="0" w:evenHBand="0" w:firstRowFirstColumn="0" w:firstRowLastColumn="0" w:lastRowFirstColumn="0" w:lastRowLastColumn="0"/>
              <w:rPr>
                <w:rFonts w:cs="Arial"/>
              </w:rPr>
            </w:pPr>
            <w:r w:rsidRPr="005548F6">
              <w:rPr>
                <w:rFonts w:cs="Arial"/>
              </w:rPr>
              <w:t xml:space="preserve">Nombre </w:t>
            </w:r>
            <w:r>
              <w:rPr>
                <w:rFonts w:cs="Arial"/>
              </w:rPr>
              <w:t>d</w:t>
            </w:r>
            <w:r w:rsidRPr="005548F6">
              <w:rPr>
                <w:rFonts w:cs="Arial"/>
              </w:rPr>
              <w:t xml:space="preserve">e </w:t>
            </w:r>
            <w:r>
              <w:rPr>
                <w:rFonts w:cs="Arial"/>
              </w:rPr>
              <w:t>l</w:t>
            </w:r>
            <w:r w:rsidRPr="005548F6">
              <w:rPr>
                <w:rFonts w:cs="Arial"/>
              </w:rPr>
              <w:t>a Persona Responsable</w:t>
            </w:r>
          </w:p>
        </w:tc>
        <w:tc>
          <w:tcPr>
            <w:tcW w:w="3153" w:type="dxa"/>
            <w:vAlign w:val="center"/>
          </w:tcPr>
          <w:p w:rsidRPr="005548F6" w:rsidR="00F515D5" w:rsidP="00EB4669" w:rsidRDefault="001F5B23" w14:paraId="542BAF85" w14:textId="11C1C180">
            <w:pPr>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Fecha</w:t>
            </w:r>
          </w:p>
        </w:tc>
      </w:tr>
      <w:tr w:rsidRPr="005548F6" w:rsidR="00EF5359" w:rsidTr="00FE1465" w14:paraId="68B50E28" w14:textId="77777777">
        <w:trPr>
          <w:trHeight w:val="312"/>
          <w:jc w:val="center"/>
        </w:trPr>
        <w:tc>
          <w:tcPr>
            <w:cnfStyle w:val="001000000000" w:firstRow="0" w:lastRow="0" w:firstColumn="1" w:lastColumn="0" w:oddVBand="0" w:evenVBand="0" w:oddHBand="0" w:evenHBand="0" w:firstRowFirstColumn="0" w:firstRowLastColumn="0" w:lastRowFirstColumn="0" w:lastRowLastColumn="0"/>
            <w:tcW w:w="3823" w:type="dxa"/>
          </w:tcPr>
          <w:p w:rsidRPr="005548F6" w:rsidR="00EF5359" w:rsidP="00EF5359" w:rsidRDefault="00EF5359" w14:paraId="39F198C4" w14:textId="77777777">
            <w:pPr>
              <w:jc w:val="center"/>
              <w:rPr>
                <w:rFonts w:cs="Arial"/>
                <w:bCs w:val="0"/>
              </w:rPr>
            </w:pPr>
            <w:r w:rsidRPr="005548F6">
              <w:rPr>
                <w:rFonts w:cs="Arial"/>
              </w:rPr>
              <w:t>Elaboración</w:t>
            </w:r>
          </w:p>
        </w:tc>
        <w:tc>
          <w:tcPr>
            <w:tcW w:w="5073" w:type="dxa"/>
          </w:tcPr>
          <w:p w:rsidRPr="005548F6" w:rsidR="00EF5359" w:rsidP="00EF5359" w:rsidRDefault="00C93612" w14:paraId="047E5D6A" w14:textId="5AA1EB6D">
            <w:pPr>
              <w:jc w:val="center"/>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 xml:space="preserve">Angela Del Pilar </w:t>
            </w:r>
            <w:proofErr w:type="spellStart"/>
            <w:r>
              <w:rPr>
                <w:rFonts w:cs="Arial"/>
                <w:bCs/>
              </w:rPr>
              <w:t>Beltran</w:t>
            </w:r>
            <w:proofErr w:type="spellEnd"/>
            <w:r>
              <w:rPr>
                <w:rFonts w:cs="Arial"/>
                <w:bCs/>
              </w:rPr>
              <w:t xml:space="preserve"> Velandia – Profesional Especializado. </w:t>
            </w:r>
          </w:p>
        </w:tc>
        <w:tc>
          <w:tcPr>
            <w:tcW w:w="3153" w:type="dxa"/>
          </w:tcPr>
          <w:p w:rsidRPr="005548F6" w:rsidR="00EF5359" w:rsidP="000555E4" w:rsidRDefault="009C4E07" w14:paraId="7ED2668C" w14:textId="26278246">
            <w:pPr>
              <w:jc w:val="center"/>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08</w:t>
            </w:r>
            <w:r w:rsidRPr="00C93612" w:rsidR="00C93612">
              <w:rPr>
                <w:rFonts w:cs="Arial"/>
                <w:bCs/>
              </w:rPr>
              <w:t>/</w:t>
            </w:r>
            <w:r>
              <w:rPr>
                <w:rFonts w:cs="Arial"/>
                <w:bCs/>
              </w:rPr>
              <w:t>09</w:t>
            </w:r>
            <w:r w:rsidRPr="00C93612" w:rsidR="00DB1CE3">
              <w:rPr>
                <w:rFonts w:cs="Arial"/>
                <w:bCs/>
              </w:rPr>
              <w:t>/</w:t>
            </w:r>
            <w:r w:rsidRPr="00C93612" w:rsidR="007F5311">
              <w:rPr>
                <w:rFonts w:cs="Arial"/>
                <w:bCs/>
              </w:rPr>
              <w:t>202</w:t>
            </w:r>
            <w:r>
              <w:rPr>
                <w:rFonts w:cs="Arial"/>
                <w:bCs/>
              </w:rPr>
              <w:t>5</w:t>
            </w:r>
          </w:p>
        </w:tc>
      </w:tr>
      <w:tr w:rsidRPr="005548F6" w:rsidR="007F5311" w:rsidTr="00FE1465" w14:paraId="43237648" w14:textId="77777777">
        <w:trPr>
          <w:trHeight w:val="312"/>
          <w:jc w:val="center"/>
        </w:trPr>
        <w:tc>
          <w:tcPr>
            <w:cnfStyle w:val="001000000000" w:firstRow="0" w:lastRow="0" w:firstColumn="1" w:lastColumn="0" w:oddVBand="0" w:evenVBand="0" w:oddHBand="0" w:evenHBand="0" w:firstRowFirstColumn="0" w:firstRowLastColumn="0" w:lastRowFirstColumn="0" w:lastRowLastColumn="0"/>
            <w:tcW w:w="3823" w:type="dxa"/>
          </w:tcPr>
          <w:p w:rsidRPr="005548F6" w:rsidR="007F5311" w:rsidP="00EF5359" w:rsidRDefault="007F5311" w14:paraId="4B7FB388" w14:textId="2201DF14">
            <w:pPr>
              <w:jc w:val="center"/>
              <w:rPr>
                <w:rFonts w:cs="Arial"/>
              </w:rPr>
            </w:pPr>
            <w:r>
              <w:rPr>
                <w:rFonts w:cs="Arial"/>
              </w:rPr>
              <w:t>Revisión</w:t>
            </w:r>
          </w:p>
        </w:tc>
        <w:tc>
          <w:tcPr>
            <w:tcW w:w="5073" w:type="dxa"/>
          </w:tcPr>
          <w:p w:rsidRPr="002434C7" w:rsidR="007F5311" w:rsidP="00EF5359" w:rsidRDefault="002434C7" w14:paraId="7D174F5B" w14:textId="35A4DF75">
            <w:pPr>
              <w:jc w:val="center"/>
              <w:cnfStyle w:val="000000000000" w:firstRow="0" w:lastRow="0" w:firstColumn="0" w:lastColumn="0" w:oddVBand="0" w:evenVBand="0" w:oddHBand="0" w:evenHBand="0" w:firstRowFirstColumn="0" w:firstRowLastColumn="0" w:lastRowFirstColumn="0" w:lastRowLastColumn="0"/>
              <w:rPr>
                <w:rFonts w:cs="Arial"/>
                <w:bCs/>
              </w:rPr>
            </w:pPr>
            <w:r>
              <w:rPr>
                <w:rFonts w:cs="Arial"/>
              </w:rPr>
              <w:t xml:space="preserve">Andrea Carolina </w:t>
            </w:r>
            <w:proofErr w:type="spellStart"/>
            <w:r>
              <w:rPr>
                <w:rFonts w:cs="Arial"/>
              </w:rPr>
              <w:t>Chacon</w:t>
            </w:r>
            <w:proofErr w:type="spellEnd"/>
            <w:r>
              <w:rPr>
                <w:rFonts w:cs="Arial"/>
              </w:rPr>
              <w:t xml:space="preserve"> Castillo –Directora General (E) </w:t>
            </w:r>
            <w:r w:rsidRPr="002434C7">
              <w:rPr>
                <w:rFonts w:cs="Arial"/>
              </w:rPr>
              <w:t xml:space="preserve">Nota: De acuerdo con lo establecido en el Decreto 0561 del 26 de </w:t>
            </w:r>
            <w:r w:rsidRPr="002434C7">
              <w:rPr>
                <w:rFonts w:cs="Arial"/>
              </w:rPr>
              <w:lastRenderedPageBreak/>
              <w:t xml:space="preserve">mayo de 2025, la presente solicitud se firma en calidad de Directora General Encargada, en condición de jefe de la dependencia </w:t>
            </w:r>
            <w:r w:rsidRPr="009C4E07">
              <w:rPr>
                <w:rFonts w:cs="Arial"/>
              </w:rPr>
              <w:t>solicitante, dejando constancia que a la fecha (</w:t>
            </w:r>
            <w:r w:rsidRPr="009C4E07" w:rsidR="009C4E07">
              <w:rPr>
                <w:rFonts w:cs="Arial"/>
              </w:rPr>
              <w:t>11</w:t>
            </w:r>
            <w:r w:rsidRPr="009C4E07">
              <w:rPr>
                <w:rFonts w:cs="Arial"/>
              </w:rPr>
              <w:t>/09/2025) la entidad no cuenta con secretario General en atención a</w:t>
            </w:r>
            <w:r w:rsidRPr="002434C7">
              <w:rPr>
                <w:rFonts w:cs="Arial"/>
              </w:rPr>
              <w:t xml:space="preserve"> vacancia del cargo en el marco de la resolución 2025100000143 del 27 de mayo de 2025</w:t>
            </w:r>
            <w:r>
              <w:rPr>
                <w:rFonts w:cs="Arial"/>
              </w:rPr>
              <w:t xml:space="preserve">. </w:t>
            </w:r>
          </w:p>
        </w:tc>
        <w:tc>
          <w:tcPr>
            <w:tcW w:w="3153" w:type="dxa"/>
          </w:tcPr>
          <w:p w:rsidRPr="002434C7" w:rsidR="007F5311" w:rsidP="000555E4" w:rsidRDefault="009C4E07" w14:paraId="024C45EE" w14:textId="0BB142F6">
            <w:pPr>
              <w:jc w:val="center"/>
              <w:cnfStyle w:val="000000000000" w:firstRow="0" w:lastRow="0" w:firstColumn="0" w:lastColumn="0" w:oddVBand="0" w:evenVBand="0" w:oddHBand="0" w:evenHBand="0" w:firstRowFirstColumn="0" w:firstRowLastColumn="0" w:lastRowFirstColumn="0" w:lastRowLastColumn="0"/>
              <w:rPr>
                <w:rFonts w:cs="Arial"/>
                <w:bCs/>
              </w:rPr>
            </w:pPr>
            <w:r w:rsidRPr="009C4E07">
              <w:rPr>
                <w:rFonts w:cs="Arial"/>
                <w:bCs/>
              </w:rPr>
              <w:lastRenderedPageBreak/>
              <w:t>10</w:t>
            </w:r>
            <w:r w:rsidRPr="009C4E07" w:rsidR="0097028C">
              <w:rPr>
                <w:rFonts w:cs="Arial"/>
                <w:bCs/>
              </w:rPr>
              <w:t>/09/2025</w:t>
            </w:r>
          </w:p>
        </w:tc>
      </w:tr>
      <w:tr w:rsidRPr="005548F6" w:rsidR="00D8582B" w:rsidTr="00FE1465" w14:paraId="61D7AEBC" w14:textId="77777777">
        <w:trPr>
          <w:trHeight w:val="109"/>
          <w:jc w:val="center"/>
        </w:trPr>
        <w:tc>
          <w:tcPr>
            <w:cnfStyle w:val="001000000000" w:firstRow="0" w:lastRow="0" w:firstColumn="1" w:lastColumn="0" w:oddVBand="0" w:evenVBand="0" w:oddHBand="0" w:evenHBand="0" w:firstRowFirstColumn="0" w:firstRowLastColumn="0" w:lastRowFirstColumn="0" w:lastRowLastColumn="0"/>
            <w:tcW w:w="3823" w:type="dxa"/>
          </w:tcPr>
          <w:p w:rsidRPr="005548F6" w:rsidR="00D8582B" w:rsidP="00D8582B" w:rsidRDefault="00D8582B" w14:paraId="3A47B5D3" w14:textId="77777777">
            <w:pPr>
              <w:jc w:val="center"/>
              <w:rPr>
                <w:rFonts w:cs="Arial"/>
                <w:bCs w:val="0"/>
              </w:rPr>
            </w:pPr>
            <w:r w:rsidRPr="005548F6">
              <w:rPr>
                <w:rFonts w:cs="Arial"/>
              </w:rPr>
              <w:t>Aprobación</w:t>
            </w:r>
          </w:p>
        </w:tc>
        <w:tc>
          <w:tcPr>
            <w:tcW w:w="5073" w:type="dxa"/>
          </w:tcPr>
          <w:p w:rsidRPr="005548F6" w:rsidR="00D8582B" w:rsidP="00D8582B" w:rsidRDefault="00C93612" w14:paraId="6C173837" w14:textId="07DCDEBF">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Andrea Carolina </w:t>
            </w:r>
            <w:proofErr w:type="spellStart"/>
            <w:r>
              <w:rPr>
                <w:rFonts w:cs="Arial"/>
              </w:rPr>
              <w:t>Chacon</w:t>
            </w:r>
            <w:proofErr w:type="spellEnd"/>
            <w:r>
              <w:rPr>
                <w:rFonts w:cs="Arial"/>
              </w:rPr>
              <w:t xml:space="preserve"> Castillo </w:t>
            </w:r>
            <w:r w:rsidR="009C4E07">
              <w:rPr>
                <w:rFonts w:cs="Arial"/>
              </w:rPr>
              <w:t xml:space="preserve">- </w:t>
            </w:r>
            <w:r>
              <w:rPr>
                <w:rFonts w:cs="Arial"/>
              </w:rPr>
              <w:t>Directora General (E)</w:t>
            </w:r>
          </w:p>
        </w:tc>
        <w:tc>
          <w:tcPr>
            <w:tcW w:w="3153" w:type="dxa"/>
          </w:tcPr>
          <w:p w:rsidRPr="005548F6" w:rsidR="00D8582B" w:rsidP="00D8582B" w:rsidRDefault="009C4E07" w14:paraId="51D48AA5" w14:textId="464CD243">
            <w:pPr>
              <w:jc w:val="center"/>
              <w:cnfStyle w:val="000000000000" w:firstRow="0" w:lastRow="0" w:firstColumn="0" w:lastColumn="0" w:oddVBand="0" w:evenVBand="0" w:oddHBand="0" w:evenHBand="0" w:firstRowFirstColumn="0" w:firstRowLastColumn="0" w:lastRowFirstColumn="0" w:lastRowLastColumn="0"/>
              <w:rPr>
                <w:rFonts w:cs="Arial"/>
                <w:bCs/>
              </w:rPr>
            </w:pPr>
            <w:r w:rsidRPr="009C4E07">
              <w:rPr>
                <w:rFonts w:cs="Arial"/>
                <w:bCs/>
              </w:rPr>
              <w:t>11</w:t>
            </w:r>
            <w:r w:rsidRPr="009C4E07" w:rsidR="0097028C">
              <w:rPr>
                <w:rFonts w:cs="Arial"/>
                <w:bCs/>
              </w:rPr>
              <w:t>/09/2025</w:t>
            </w:r>
          </w:p>
        </w:tc>
      </w:tr>
    </w:tbl>
    <w:p w:rsidRPr="005548F6" w:rsidR="002E2962" w:rsidP="0005621F" w:rsidRDefault="002E2962" w14:paraId="2A57577D" w14:textId="713AEE41">
      <w:pPr>
        <w:jc w:val="both"/>
        <w:rPr>
          <w:rFonts w:cs="Arial"/>
          <w:bCs/>
        </w:rPr>
      </w:pPr>
    </w:p>
    <w:sectPr w:rsidRPr="005548F6" w:rsidR="002E2962" w:rsidSect="00E6227C">
      <w:headerReference w:type="default" r:id="rId12"/>
      <w:footerReference w:type="default" r:id="rId13"/>
      <w:pgSz w:w="20160" w:h="15840" w:orient="landscape" w:code="286"/>
      <w:pgMar w:top="1417" w:right="1701" w:bottom="1417" w:left="1701" w:header="709" w:footer="1134"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1EB2A5E" w16cex:dateUtc="2025-05-20T14:50:00Z"/>
  <w16cex:commentExtensible w16cex:durableId="25D5365C" w16cex:dateUtc="2025-05-20T15:33:00Z"/>
  <w16cex:commentExtensible w16cex:durableId="7B851EE6" w16cex:dateUtc="2025-05-20T15:34:00Z"/>
  <w16cex:commentExtensible w16cex:durableId="06E33415" w16cex:dateUtc="2025-05-20T15:45:00Z"/>
  <w16cex:commentExtensible w16cex:durableId="3B0FBB72" w16cex:dateUtc="2025-05-20T15:47:00Z"/>
  <w16cex:commentExtensible w16cex:durableId="14244919" w16cex:dateUtc="2025-05-20T16:08:00Z"/>
  <w16cex:commentExtensible w16cex:durableId="771FC240" w16cex:dateUtc="2025-07-22T13:09:21.36Z"/>
  <w16cex:commentExtensible w16cex:durableId="2D200959" w16cex:dateUtc="2025-07-22T13:31:54.173Z"/>
  <w16cex:commentExtensible w16cex:durableId="65B862FE" w16cex:dateUtc="2025-07-22T13:40:05.634Z"/>
  <w16cex:commentExtensible w16cex:durableId="502C621B" w16cex:dateUtc="2025-07-22T13:48:19.114Z"/>
  <w16cex:commentExtensible w16cex:durableId="3A18FC9B" w16cex:dateUtc="2025-07-22T13:52:44.134Z"/>
  <w16cex:commentExtensible w16cex:durableId="0934BBBC" w16cex:dateUtc="2025-07-22T15:43:41.045Z"/>
  <w16cex:commentExtensible w16cex:durableId="1438A20A" w16cex:dateUtc="2025-07-22T17:31:37.403Z"/>
  <w16cex:commentExtensible w16cex:durableId="2F39A7AB" w16cex:dateUtc="2025-07-22T17:39:50.246Z"/>
  <w16cex:commentExtensible w16cex:durableId="3059F68D" w16cex:dateUtc="2025-07-22T17:40:00.832Z"/>
  <w16cex:commentExtensible w16cex:durableId="1023FBDB" w16cex:dateUtc="2025-07-22T17:52:54.785Z"/>
  <w16cex:commentExtensible w16cex:durableId="3A171E86" w16cex:dateUtc="2025-07-22T17:53:42.884Z"/>
  <w16cex:commentExtensible w16cex:durableId="422954D9" w16cex:dateUtc="2025-07-22T17:54:03.872Z"/>
  <w16cex:commentExtensible w16cex:durableId="7E728D03" w16cex:dateUtc="2025-07-22T17:55:43.226Z"/>
  <w16cex:commentExtensible w16cex:durableId="5CC82DF4" w16cex:dateUtc="2025-07-22T17:56:24.609Z"/>
  <w16cex:commentExtensible w16cex:durableId="7BF9F910" w16cex:dateUtc="2025-07-22T18:08:30.742Z"/>
  <w16cex:commentExtensible w16cex:durableId="584BC667" w16cex:dateUtc="2025-07-22T18:20:07.628Z"/>
  <w16cex:commentExtensible w16cex:durableId="75DBD9A8" w16cex:dateUtc="2025-07-22T18:21:54.728Z"/>
  <w16cex:commentExtensible w16cex:durableId="13F9BACA" w16cex:dateUtc="2025-07-22T18:22:40.436Z"/>
  <w16cex:commentExtensible w16cex:durableId="639FE0DD" w16cex:dateUtc="2025-07-22T18:26:58.30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62DD" w:rsidRDefault="002A62DD" w14:paraId="51D9C2C3" w14:textId="77777777">
      <w:r>
        <w:separator/>
      </w:r>
    </w:p>
  </w:endnote>
  <w:endnote w:type="continuationSeparator" w:id="0">
    <w:p w:rsidR="002A62DD" w:rsidRDefault="002A62DD" w14:paraId="7F5FD498" w14:textId="77777777">
      <w:r>
        <w:continuationSeparator/>
      </w:r>
    </w:p>
  </w:endnote>
  <w:endnote w:type="continuationNotice" w:id="1">
    <w:p w:rsidR="002A62DD" w:rsidRDefault="002A62DD" w14:paraId="3328AE4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751675" w:rsidR="00731E04" w:rsidP="00751675" w:rsidRDefault="00731E04" w14:paraId="1D291D7A" w14:textId="4B4192FC">
    <w:pPr>
      <w:pStyle w:val="Piedepgina"/>
      <w:tabs>
        <w:tab w:val="clear" w:pos="4252"/>
        <w:tab w:val="clear" w:pos="8504"/>
        <w:tab w:val="left" w:pos="1800"/>
        <w:tab w:val="left" w:pos="2520"/>
      </w:tabs>
      <w:rPr>
        <w:rFonts w:cs="Arial"/>
        <w:sz w:val="15"/>
        <w:szCs w:val="20"/>
      </w:rPr>
    </w:pPr>
    <w:r>
      <w:rPr>
        <w:rFonts w:cs="Arial"/>
        <w:sz w:val="15"/>
        <w:szCs w:val="20"/>
      </w:rPr>
      <w:t xml:space="preserve">Página </w:t>
    </w:r>
    <w:r>
      <w:rPr>
        <w:rFonts w:cs="Arial"/>
        <w:sz w:val="15"/>
        <w:szCs w:val="20"/>
      </w:rPr>
      <w:fldChar w:fldCharType="begin"/>
    </w:r>
    <w:r>
      <w:rPr>
        <w:rFonts w:cs="Arial"/>
        <w:sz w:val="15"/>
        <w:szCs w:val="20"/>
      </w:rPr>
      <w:instrText xml:space="preserve"> PAGE </w:instrText>
    </w:r>
    <w:r>
      <w:rPr>
        <w:rFonts w:cs="Arial"/>
        <w:sz w:val="15"/>
        <w:szCs w:val="20"/>
      </w:rPr>
      <w:fldChar w:fldCharType="separate"/>
    </w:r>
    <w:r w:rsidR="001F60C8">
      <w:rPr>
        <w:rFonts w:cs="Arial"/>
        <w:noProof/>
        <w:sz w:val="15"/>
        <w:szCs w:val="20"/>
      </w:rPr>
      <w:t>1</w:t>
    </w:r>
    <w:r>
      <w:rPr>
        <w:rFonts w:cs="Arial"/>
        <w:sz w:val="15"/>
        <w:szCs w:val="20"/>
      </w:rPr>
      <w:fldChar w:fldCharType="end"/>
    </w:r>
    <w:r>
      <w:rPr>
        <w:rFonts w:cs="Arial"/>
        <w:sz w:val="15"/>
        <w:szCs w:val="20"/>
      </w:rPr>
      <w:t xml:space="preserve"> de </w:t>
    </w:r>
    <w:r>
      <w:rPr>
        <w:rFonts w:cs="Arial"/>
        <w:sz w:val="15"/>
        <w:szCs w:val="20"/>
      </w:rPr>
      <w:fldChar w:fldCharType="begin"/>
    </w:r>
    <w:r>
      <w:rPr>
        <w:rFonts w:cs="Arial"/>
        <w:sz w:val="15"/>
        <w:szCs w:val="20"/>
      </w:rPr>
      <w:instrText xml:space="preserve"> NUMPAGES </w:instrText>
    </w:r>
    <w:r>
      <w:rPr>
        <w:rFonts w:cs="Arial"/>
        <w:sz w:val="15"/>
        <w:szCs w:val="20"/>
      </w:rPr>
      <w:fldChar w:fldCharType="separate"/>
    </w:r>
    <w:r w:rsidR="001F60C8">
      <w:rPr>
        <w:rFonts w:cs="Arial"/>
        <w:noProof/>
        <w:sz w:val="15"/>
        <w:szCs w:val="20"/>
      </w:rPr>
      <w:t>1</w:t>
    </w:r>
    <w:r>
      <w:rPr>
        <w:rFonts w:cs="Arial"/>
        <w:sz w:val="15"/>
        <w:szCs w:val="20"/>
      </w:rPr>
      <w:fldChar w:fldCharType="end"/>
    </w:r>
    <w:r>
      <w:rPr>
        <w:rFonts w:cs="Arial"/>
        <w:sz w:val="15"/>
        <w:szCs w:val="20"/>
      </w:rPr>
      <w:t xml:space="preserve"> - Formato de Procedimiento – Proceso Gestión Documental – Código: </w:t>
    </w:r>
    <w:r w:rsidRPr="00FA5946">
      <w:rPr>
        <w:rFonts w:cs="Arial"/>
        <w:sz w:val="15"/>
        <w:szCs w:val="20"/>
      </w:rPr>
      <w:t>SG-112-GD-FM-0109</w:t>
    </w:r>
    <w:r>
      <w:rPr>
        <w:rFonts w:cs="Arial"/>
        <w:sz w:val="15"/>
        <w:szCs w:val="20"/>
      </w:rPr>
      <w:t xml:space="preserve"> - Versión: 0001 – Vigencia: 13/04/2023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62DD" w:rsidRDefault="002A62DD" w14:paraId="77BDC6B6" w14:textId="77777777">
      <w:r>
        <w:separator/>
      </w:r>
    </w:p>
  </w:footnote>
  <w:footnote w:type="continuationSeparator" w:id="0">
    <w:p w:rsidR="002A62DD" w:rsidRDefault="002A62DD" w14:paraId="4D021776" w14:textId="77777777">
      <w:r>
        <w:continuationSeparator/>
      </w:r>
    </w:p>
  </w:footnote>
  <w:footnote w:type="continuationNotice" w:id="1">
    <w:p w:rsidR="002A62DD" w:rsidRDefault="002A62DD" w14:paraId="2B69E1C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p14">
  <w:p w:rsidR="00731E04" w:rsidRDefault="00731E04" w14:paraId="37B883C0" w14:textId="5CB47293">
    <w:pPr>
      <w:pStyle w:val="Encabezado"/>
    </w:pPr>
    <w:r>
      <w:rPr>
        <w:noProof/>
        <w:lang w:val="es-CO" w:eastAsia="es-CO"/>
      </w:rPr>
      <w:drawing>
        <wp:inline distT="0" distB="0" distL="0" distR="0" wp14:anchorId="4B3F4F13" wp14:editId="77803ACC">
          <wp:extent cx="2268402" cy="580390"/>
          <wp:effectExtent l="0" t="0" r="0" b="0"/>
          <wp:docPr id="2" name="Imagen 1" descr="Logo del Instituto Nacional para Ciegos INCI">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2" name="Imagen 1" descr="Macintosh HD:Users:dimprenta:Desktop:Captura de pantalla 2019-01-25 a las 3.10.13 p.m..png">
                    <a:extLst>
                      <a:ext uri="{FF2B5EF4-FFF2-40B4-BE49-F238E27FC236}">
                        <a16:creationId xmlns:a16="http://schemas.microsoft.com/office/drawing/2014/main" id="{00000000-0008-0000-0200-000003000000}"/>
                      </a:ext>
                    </a:extLst>
                  </pic:cNvPr>
                  <pic:cNvPicPr/>
                </pic:nvPicPr>
                <pic:blipFill rotWithShape="1">
                  <a:blip r:embed="rId1" cstate="print">
                    <a:extLst>
                      <a:ext uri="{28A0092B-C50C-407E-A947-70E740481C1C}">
                        <a14:useLocalDpi xmlns:a14="http://schemas.microsoft.com/office/drawing/2010/main" val="0"/>
                      </a:ext>
                    </a:extLst>
                  </a:blip>
                  <a:srcRect l="6494" t="43230" r="59950" b="6891"/>
                  <a:stretch/>
                </pic:blipFill>
                <pic:spPr bwMode="auto">
                  <a:xfrm>
                    <a:off x="0" y="0"/>
                    <a:ext cx="2276948" cy="58257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5852937E"/>
    <w:lvl w:ilvl="0">
      <w:start w:val="1"/>
      <w:numFmt w:val="bullet"/>
      <w:pStyle w:val="Listaconvietas5"/>
      <w:lvlText w:val=""/>
      <w:lvlJc w:val="left"/>
      <w:pPr>
        <w:tabs>
          <w:tab w:val="num" w:pos="1492"/>
        </w:tabs>
        <w:ind w:left="1492" w:hanging="360"/>
      </w:pPr>
      <w:rPr>
        <w:rFonts w:hint="default" w:ascii="Symbol" w:hAnsi="Symbol"/>
      </w:rPr>
    </w:lvl>
  </w:abstractNum>
  <w:abstractNum w:abstractNumId="1" w15:restartNumberingAfterBreak="0">
    <w:nsid w:val="FFFFFF83"/>
    <w:multiLevelType w:val="singleLevel"/>
    <w:tmpl w:val="5F20AAD4"/>
    <w:lvl w:ilvl="0">
      <w:start w:val="1"/>
      <w:numFmt w:val="bullet"/>
      <w:pStyle w:val="Listaconvietas2"/>
      <w:lvlText w:val=""/>
      <w:lvlJc w:val="left"/>
      <w:pPr>
        <w:tabs>
          <w:tab w:val="num" w:pos="643"/>
        </w:tabs>
        <w:ind w:left="643" w:hanging="360"/>
      </w:pPr>
      <w:rPr>
        <w:rFonts w:hint="default" w:ascii="Symbol" w:hAnsi="Symbol"/>
      </w:rPr>
    </w:lvl>
  </w:abstractNum>
  <w:abstractNum w:abstractNumId="2" w15:restartNumberingAfterBreak="0">
    <w:nsid w:val="063374EF"/>
    <w:multiLevelType w:val="hybridMultilevel"/>
    <w:tmpl w:val="14763B6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 w15:restartNumberingAfterBreak="0">
    <w:nsid w:val="0D0E0E05"/>
    <w:multiLevelType w:val="hybridMultilevel"/>
    <w:tmpl w:val="3312814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7A3936"/>
    <w:multiLevelType w:val="multilevel"/>
    <w:tmpl w:val="2B6ACC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E2C6D8B"/>
    <w:multiLevelType w:val="multilevel"/>
    <w:tmpl w:val="2FB0F2CE"/>
    <w:lvl w:ilvl="0">
      <w:start w:val="1"/>
      <w:numFmt w:val="upperRoman"/>
      <w:pStyle w:val="Ttulo6"/>
      <w:lvlText w:val="%1."/>
      <w:lvlJc w:val="left"/>
      <w:pPr>
        <w:tabs>
          <w:tab w:val="num" w:pos="720"/>
        </w:tabs>
        <w:ind w:left="720" w:hanging="720"/>
      </w:pPr>
      <w:rPr>
        <w:rFonts w:hint="default"/>
      </w:rPr>
    </w:lvl>
    <w:lvl w:ilvl="1">
      <w:start w:val="6"/>
      <w:numFmt w:val="decimal"/>
      <w:isLgl/>
      <w:lvlText w:val="%1.%2"/>
      <w:lvlJc w:val="left"/>
      <w:pPr>
        <w:tabs>
          <w:tab w:val="num" w:pos="630"/>
        </w:tabs>
        <w:ind w:left="630" w:hanging="63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167F404D"/>
    <w:multiLevelType w:val="hybridMultilevel"/>
    <w:tmpl w:val="22D6C36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F746961"/>
    <w:multiLevelType w:val="hybridMultilevel"/>
    <w:tmpl w:val="B762D58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8" w15:restartNumberingAfterBreak="0">
    <w:nsid w:val="2C1C6BF2"/>
    <w:multiLevelType w:val="hybridMultilevel"/>
    <w:tmpl w:val="87B003B6"/>
    <w:lvl w:ilvl="0" w:tplc="B20640F2">
      <w:start w:val="3"/>
      <w:numFmt w:val="upperRoman"/>
      <w:pStyle w:val="Ttulo7"/>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9" w15:restartNumberingAfterBreak="0">
    <w:nsid w:val="4B781284"/>
    <w:multiLevelType w:val="multilevel"/>
    <w:tmpl w:val="31B07C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65F121A9"/>
    <w:multiLevelType w:val="hybridMultilevel"/>
    <w:tmpl w:val="00949BC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num w:numId="1">
    <w:abstractNumId w:val="5"/>
  </w:num>
  <w:num w:numId="2">
    <w:abstractNumId w:val="8"/>
  </w:num>
  <w:num w:numId="3">
    <w:abstractNumId w:val="1"/>
  </w:num>
  <w:num w:numId="4">
    <w:abstractNumId w:val="0"/>
  </w:num>
  <w:num w:numId="5">
    <w:abstractNumId w:val="3"/>
  </w:num>
  <w:num w:numId="6">
    <w:abstractNumId w:val="2"/>
  </w:num>
  <w:num w:numId="7">
    <w:abstractNumId w:val="10"/>
  </w:num>
  <w:num w:numId="8">
    <w:abstractNumId w:val="7"/>
  </w:num>
  <w:num w:numId="9">
    <w:abstractNumId w:val="4"/>
  </w:num>
  <w:num w:numId="10">
    <w:abstractNumId w:val="6"/>
  </w:num>
  <w:num w:numId="1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62"/>
    <w:rsid w:val="00006653"/>
    <w:rsid w:val="00007192"/>
    <w:rsid w:val="0001079A"/>
    <w:rsid w:val="00015ADB"/>
    <w:rsid w:val="00016CCF"/>
    <w:rsid w:val="00021E72"/>
    <w:rsid w:val="00022D95"/>
    <w:rsid w:val="00026824"/>
    <w:rsid w:val="0002690D"/>
    <w:rsid w:val="00030EE6"/>
    <w:rsid w:val="00031A72"/>
    <w:rsid w:val="00037911"/>
    <w:rsid w:val="00040DBB"/>
    <w:rsid w:val="0004369C"/>
    <w:rsid w:val="00051AB8"/>
    <w:rsid w:val="00053E80"/>
    <w:rsid w:val="00055375"/>
    <w:rsid w:val="000555E4"/>
    <w:rsid w:val="000561BC"/>
    <w:rsid w:val="0005621F"/>
    <w:rsid w:val="000609B3"/>
    <w:rsid w:val="000631F0"/>
    <w:rsid w:val="00063D7F"/>
    <w:rsid w:val="00065136"/>
    <w:rsid w:val="00072D3B"/>
    <w:rsid w:val="00075D90"/>
    <w:rsid w:val="00076992"/>
    <w:rsid w:val="0008414F"/>
    <w:rsid w:val="000876BB"/>
    <w:rsid w:val="00093E33"/>
    <w:rsid w:val="000948D3"/>
    <w:rsid w:val="000953C0"/>
    <w:rsid w:val="00096576"/>
    <w:rsid w:val="000A1913"/>
    <w:rsid w:val="000A416F"/>
    <w:rsid w:val="000B2D17"/>
    <w:rsid w:val="000B42E8"/>
    <w:rsid w:val="000B7DA8"/>
    <w:rsid w:val="000C22B3"/>
    <w:rsid w:val="000C567E"/>
    <w:rsid w:val="000C6E16"/>
    <w:rsid w:val="000D477A"/>
    <w:rsid w:val="000D4DC5"/>
    <w:rsid w:val="000D6AAB"/>
    <w:rsid w:val="000E33BE"/>
    <w:rsid w:val="000E598D"/>
    <w:rsid w:val="000E7CF9"/>
    <w:rsid w:val="000E7E2D"/>
    <w:rsid w:val="000F39A2"/>
    <w:rsid w:val="000F4492"/>
    <w:rsid w:val="0010119E"/>
    <w:rsid w:val="00103E2C"/>
    <w:rsid w:val="00104015"/>
    <w:rsid w:val="00106C77"/>
    <w:rsid w:val="00106E5F"/>
    <w:rsid w:val="00111468"/>
    <w:rsid w:val="00112483"/>
    <w:rsid w:val="00113DAD"/>
    <w:rsid w:val="00117D94"/>
    <w:rsid w:val="001335B0"/>
    <w:rsid w:val="00135692"/>
    <w:rsid w:val="00140D19"/>
    <w:rsid w:val="00147149"/>
    <w:rsid w:val="001551BE"/>
    <w:rsid w:val="0017003E"/>
    <w:rsid w:val="001716A6"/>
    <w:rsid w:val="00173C25"/>
    <w:rsid w:val="001903B0"/>
    <w:rsid w:val="0019410A"/>
    <w:rsid w:val="0019416A"/>
    <w:rsid w:val="00194649"/>
    <w:rsid w:val="001960B9"/>
    <w:rsid w:val="001A4593"/>
    <w:rsid w:val="001A5CB0"/>
    <w:rsid w:val="001B1982"/>
    <w:rsid w:val="001B21F1"/>
    <w:rsid w:val="001B6B32"/>
    <w:rsid w:val="001C5B4D"/>
    <w:rsid w:val="001C7E04"/>
    <w:rsid w:val="001D40ED"/>
    <w:rsid w:val="001D57FB"/>
    <w:rsid w:val="001D67FA"/>
    <w:rsid w:val="001F5B23"/>
    <w:rsid w:val="001F60C8"/>
    <w:rsid w:val="001F69F6"/>
    <w:rsid w:val="001F7FBA"/>
    <w:rsid w:val="002154D7"/>
    <w:rsid w:val="00215718"/>
    <w:rsid w:val="00217DA2"/>
    <w:rsid w:val="00231EA9"/>
    <w:rsid w:val="00232D8F"/>
    <w:rsid w:val="002434C7"/>
    <w:rsid w:val="00250590"/>
    <w:rsid w:val="00251DD3"/>
    <w:rsid w:val="00252561"/>
    <w:rsid w:val="00255F0F"/>
    <w:rsid w:val="002605C6"/>
    <w:rsid w:val="00263C32"/>
    <w:rsid w:val="00264A66"/>
    <w:rsid w:val="002652AC"/>
    <w:rsid w:val="00267000"/>
    <w:rsid w:val="00280E64"/>
    <w:rsid w:val="0028374F"/>
    <w:rsid w:val="0028565B"/>
    <w:rsid w:val="00292776"/>
    <w:rsid w:val="0029340E"/>
    <w:rsid w:val="002A1529"/>
    <w:rsid w:val="002A62DD"/>
    <w:rsid w:val="002B28C7"/>
    <w:rsid w:val="002D0537"/>
    <w:rsid w:val="002D18BD"/>
    <w:rsid w:val="002D5694"/>
    <w:rsid w:val="002E2962"/>
    <w:rsid w:val="002E43CC"/>
    <w:rsid w:val="002F219F"/>
    <w:rsid w:val="002F246F"/>
    <w:rsid w:val="002F2872"/>
    <w:rsid w:val="002F3FA1"/>
    <w:rsid w:val="002F5A0B"/>
    <w:rsid w:val="00306486"/>
    <w:rsid w:val="00310710"/>
    <w:rsid w:val="00320D24"/>
    <w:rsid w:val="00326736"/>
    <w:rsid w:val="00335006"/>
    <w:rsid w:val="00335CDD"/>
    <w:rsid w:val="00336027"/>
    <w:rsid w:val="00337C1E"/>
    <w:rsid w:val="0035064E"/>
    <w:rsid w:val="00353A15"/>
    <w:rsid w:val="003607E3"/>
    <w:rsid w:val="003648B1"/>
    <w:rsid w:val="00373B37"/>
    <w:rsid w:val="003842B2"/>
    <w:rsid w:val="00387D3F"/>
    <w:rsid w:val="00391466"/>
    <w:rsid w:val="00394BEC"/>
    <w:rsid w:val="003976DB"/>
    <w:rsid w:val="003977B6"/>
    <w:rsid w:val="003A3A7C"/>
    <w:rsid w:val="003B3B6B"/>
    <w:rsid w:val="003D1082"/>
    <w:rsid w:val="003D1523"/>
    <w:rsid w:val="003D33AC"/>
    <w:rsid w:val="003D3C4A"/>
    <w:rsid w:val="003D62A9"/>
    <w:rsid w:val="003D78C7"/>
    <w:rsid w:val="003E000B"/>
    <w:rsid w:val="003E2140"/>
    <w:rsid w:val="003E2BB1"/>
    <w:rsid w:val="003F0990"/>
    <w:rsid w:val="003F1530"/>
    <w:rsid w:val="003F5CE7"/>
    <w:rsid w:val="003F5EDE"/>
    <w:rsid w:val="0040045D"/>
    <w:rsid w:val="00400FBA"/>
    <w:rsid w:val="004049F5"/>
    <w:rsid w:val="0041624D"/>
    <w:rsid w:val="00420871"/>
    <w:rsid w:val="00423C85"/>
    <w:rsid w:val="0042421A"/>
    <w:rsid w:val="00425DC1"/>
    <w:rsid w:val="00426BD9"/>
    <w:rsid w:val="0042794B"/>
    <w:rsid w:val="00431CEB"/>
    <w:rsid w:val="004359D3"/>
    <w:rsid w:val="00436166"/>
    <w:rsid w:val="00442D29"/>
    <w:rsid w:val="00443B42"/>
    <w:rsid w:val="00444BD0"/>
    <w:rsid w:val="00447917"/>
    <w:rsid w:val="00452607"/>
    <w:rsid w:val="0046001A"/>
    <w:rsid w:val="004643D7"/>
    <w:rsid w:val="00465304"/>
    <w:rsid w:val="00466222"/>
    <w:rsid w:val="0048041A"/>
    <w:rsid w:val="00482E89"/>
    <w:rsid w:val="00484D03"/>
    <w:rsid w:val="00486941"/>
    <w:rsid w:val="0049025D"/>
    <w:rsid w:val="00490E14"/>
    <w:rsid w:val="00493274"/>
    <w:rsid w:val="0049518D"/>
    <w:rsid w:val="0049582A"/>
    <w:rsid w:val="00497451"/>
    <w:rsid w:val="004A7121"/>
    <w:rsid w:val="004B5E23"/>
    <w:rsid w:val="004B6682"/>
    <w:rsid w:val="004C115D"/>
    <w:rsid w:val="004C6ABE"/>
    <w:rsid w:val="004C6B17"/>
    <w:rsid w:val="004C750A"/>
    <w:rsid w:val="004C7914"/>
    <w:rsid w:val="004D7DB7"/>
    <w:rsid w:val="004E0BB8"/>
    <w:rsid w:val="004E1619"/>
    <w:rsid w:val="004E2470"/>
    <w:rsid w:val="00507A02"/>
    <w:rsid w:val="00517A5E"/>
    <w:rsid w:val="00524F6D"/>
    <w:rsid w:val="005254C8"/>
    <w:rsid w:val="005257C7"/>
    <w:rsid w:val="0052792B"/>
    <w:rsid w:val="005309EC"/>
    <w:rsid w:val="0053205E"/>
    <w:rsid w:val="00533BA1"/>
    <w:rsid w:val="00534D06"/>
    <w:rsid w:val="005366A8"/>
    <w:rsid w:val="005423C5"/>
    <w:rsid w:val="00544C03"/>
    <w:rsid w:val="00552538"/>
    <w:rsid w:val="00553818"/>
    <w:rsid w:val="005548F6"/>
    <w:rsid w:val="00563B6D"/>
    <w:rsid w:val="00565B47"/>
    <w:rsid w:val="005663AA"/>
    <w:rsid w:val="005766F8"/>
    <w:rsid w:val="0057700B"/>
    <w:rsid w:val="00577104"/>
    <w:rsid w:val="00577AA4"/>
    <w:rsid w:val="00577D83"/>
    <w:rsid w:val="00591156"/>
    <w:rsid w:val="00591D90"/>
    <w:rsid w:val="00596A65"/>
    <w:rsid w:val="005A1BE5"/>
    <w:rsid w:val="005A352E"/>
    <w:rsid w:val="005A72A4"/>
    <w:rsid w:val="005B1392"/>
    <w:rsid w:val="005B4BAF"/>
    <w:rsid w:val="005C64C0"/>
    <w:rsid w:val="005D1A95"/>
    <w:rsid w:val="005D385B"/>
    <w:rsid w:val="005D50C9"/>
    <w:rsid w:val="005E16E6"/>
    <w:rsid w:val="005E4C9C"/>
    <w:rsid w:val="005F1CE6"/>
    <w:rsid w:val="005F3D8F"/>
    <w:rsid w:val="005F56E3"/>
    <w:rsid w:val="00603E9D"/>
    <w:rsid w:val="006075CB"/>
    <w:rsid w:val="00610F0D"/>
    <w:rsid w:val="00613249"/>
    <w:rsid w:val="00613339"/>
    <w:rsid w:val="00615125"/>
    <w:rsid w:val="0062147F"/>
    <w:rsid w:val="00623781"/>
    <w:rsid w:val="00623FF0"/>
    <w:rsid w:val="00630A23"/>
    <w:rsid w:val="00631652"/>
    <w:rsid w:val="00631749"/>
    <w:rsid w:val="00631D24"/>
    <w:rsid w:val="00632FA2"/>
    <w:rsid w:val="00637917"/>
    <w:rsid w:val="006404A7"/>
    <w:rsid w:val="006459D4"/>
    <w:rsid w:val="0065226C"/>
    <w:rsid w:val="0065400C"/>
    <w:rsid w:val="006574FB"/>
    <w:rsid w:val="00657ABE"/>
    <w:rsid w:val="0066050B"/>
    <w:rsid w:val="0066108A"/>
    <w:rsid w:val="00661DFC"/>
    <w:rsid w:val="00667607"/>
    <w:rsid w:val="006678CE"/>
    <w:rsid w:val="00673BA8"/>
    <w:rsid w:val="0067654F"/>
    <w:rsid w:val="00682A15"/>
    <w:rsid w:val="006861AF"/>
    <w:rsid w:val="006A1593"/>
    <w:rsid w:val="006A1595"/>
    <w:rsid w:val="006A3753"/>
    <w:rsid w:val="006A5373"/>
    <w:rsid w:val="006A554B"/>
    <w:rsid w:val="006B2C5E"/>
    <w:rsid w:val="006B58F4"/>
    <w:rsid w:val="006B6763"/>
    <w:rsid w:val="006B6F99"/>
    <w:rsid w:val="006D48BD"/>
    <w:rsid w:val="006D69B5"/>
    <w:rsid w:val="006E21C0"/>
    <w:rsid w:val="006E4521"/>
    <w:rsid w:val="006E6474"/>
    <w:rsid w:val="006F0039"/>
    <w:rsid w:val="00700B55"/>
    <w:rsid w:val="00701153"/>
    <w:rsid w:val="00705FAC"/>
    <w:rsid w:val="00711418"/>
    <w:rsid w:val="00713633"/>
    <w:rsid w:val="007173C5"/>
    <w:rsid w:val="0072035C"/>
    <w:rsid w:val="007236E9"/>
    <w:rsid w:val="00725BCE"/>
    <w:rsid w:val="00731E04"/>
    <w:rsid w:val="00737A13"/>
    <w:rsid w:val="0074079E"/>
    <w:rsid w:val="007502EF"/>
    <w:rsid w:val="00751675"/>
    <w:rsid w:val="0075716B"/>
    <w:rsid w:val="007610C8"/>
    <w:rsid w:val="007655CE"/>
    <w:rsid w:val="007715C4"/>
    <w:rsid w:val="00775369"/>
    <w:rsid w:val="007864A6"/>
    <w:rsid w:val="00791F90"/>
    <w:rsid w:val="0079659E"/>
    <w:rsid w:val="007B2945"/>
    <w:rsid w:val="007B6EFB"/>
    <w:rsid w:val="007B7465"/>
    <w:rsid w:val="007B74C6"/>
    <w:rsid w:val="007B7A07"/>
    <w:rsid w:val="007C2754"/>
    <w:rsid w:val="007C6881"/>
    <w:rsid w:val="007D115F"/>
    <w:rsid w:val="007D4E82"/>
    <w:rsid w:val="007E2BBE"/>
    <w:rsid w:val="007E5BC5"/>
    <w:rsid w:val="007E7EE2"/>
    <w:rsid w:val="007F22D6"/>
    <w:rsid w:val="007F2F6D"/>
    <w:rsid w:val="007F5311"/>
    <w:rsid w:val="007F5534"/>
    <w:rsid w:val="007F6C2D"/>
    <w:rsid w:val="00800424"/>
    <w:rsid w:val="0080152A"/>
    <w:rsid w:val="00801A02"/>
    <w:rsid w:val="00803EF0"/>
    <w:rsid w:val="00811045"/>
    <w:rsid w:val="008124DF"/>
    <w:rsid w:val="008124F6"/>
    <w:rsid w:val="008173A9"/>
    <w:rsid w:val="00833284"/>
    <w:rsid w:val="008345A9"/>
    <w:rsid w:val="008405EE"/>
    <w:rsid w:val="00841F15"/>
    <w:rsid w:val="0084368B"/>
    <w:rsid w:val="00851019"/>
    <w:rsid w:val="00855B04"/>
    <w:rsid w:val="00862E04"/>
    <w:rsid w:val="0086373C"/>
    <w:rsid w:val="00867F09"/>
    <w:rsid w:val="00872AF4"/>
    <w:rsid w:val="00872BC4"/>
    <w:rsid w:val="00877F32"/>
    <w:rsid w:val="0088112C"/>
    <w:rsid w:val="008B52F4"/>
    <w:rsid w:val="008C10DB"/>
    <w:rsid w:val="008C123F"/>
    <w:rsid w:val="008C2A39"/>
    <w:rsid w:val="008C37A6"/>
    <w:rsid w:val="008D03C4"/>
    <w:rsid w:val="008D1747"/>
    <w:rsid w:val="008D316D"/>
    <w:rsid w:val="008E6283"/>
    <w:rsid w:val="008E6A21"/>
    <w:rsid w:val="008F7C3E"/>
    <w:rsid w:val="0090314E"/>
    <w:rsid w:val="009038ED"/>
    <w:rsid w:val="009122C2"/>
    <w:rsid w:val="00913434"/>
    <w:rsid w:val="00914E2A"/>
    <w:rsid w:val="009159C5"/>
    <w:rsid w:val="0091747C"/>
    <w:rsid w:val="00920DDE"/>
    <w:rsid w:val="009218C2"/>
    <w:rsid w:val="0092425E"/>
    <w:rsid w:val="009304A0"/>
    <w:rsid w:val="0093489E"/>
    <w:rsid w:val="00935F1F"/>
    <w:rsid w:val="0094110D"/>
    <w:rsid w:val="00951F5B"/>
    <w:rsid w:val="00952761"/>
    <w:rsid w:val="009537FF"/>
    <w:rsid w:val="009572A2"/>
    <w:rsid w:val="009601AF"/>
    <w:rsid w:val="009601ED"/>
    <w:rsid w:val="00966ACA"/>
    <w:rsid w:val="00967893"/>
    <w:rsid w:val="0097028C"/>
    <w:rsid w:val="00975CB0"/>
    <w:rsid w:val="00976332"/>
    <w:rsid w:val="00976F08"/>
    <w:rsid w:val="00982471"/>
    <w:rsid w:val="00982F91"/>
    <w:rsid w:val="009867DD"/>
    <w:rsid w:val="00994A29"/>
    <w:rsid w:val="009953F6"/>
    <w:rsid w:val="00996BBA"/>
    <w:rsid w:val="009A1938"/>
    <w:rsid w:val="009A3163"/>
    <w:rsid w:val="009A34B4"/>
    <w:rsid w:val="009A4659"/>
    <w:rsid w:val="009A533F"/>
    <w:rsid w:val="009A6E74"/>
    <w:rsid w:val="009A71B6"/>
    <w:rsid w:val="009A71BD"/>
    <w:rsid w:val="009C10A3"/>
    <w:rsid w:val="009C4E07"/>
    <w:rsid w:val="009D0B8D"/>
    <w:rsid w:val="009D2057"/>
    <w:rsid w:val="009D31BA"/>
    <w:rsid w:val="009E1DD9"/>
    <w:rsid w:val="009E340C"/>
    <w:rsid w:val="009E365B"/>
    <w:rsid w:val="009E3A76"/>
    <w:rsid w:val="009E5708"/>
    <w:rsid w:val="009F02FB"/>
    <w:rsid w:val="009F60AC"/>
    <w:rsid w:val="009F74ED"/>
    <w:rsid w:val="00A051A8"/>
    <w:rsid w:val="00A0646B"/>
    <w:rsid w:val="00A114D3"/>
    <w:rsid w:val="00A14EC9"/>
    <w:rsid w:val="00A25B68"/>
    <w:rsid w:val="00A406EC"/>
    <w:rsid w:val="00A51848"/>
    <w:rsid w:val="00A52BAF"/>
    <w:rsid w:val="00A557E6"/>
    <w:rsid w:val="00A62FE4"/>
    <w:rsid w:val="00A63040"/>
    <w:rsid w:val="00A71D8D"/>
    <w:rsid w:val="00A725AF"/>
    <w:rsid w:val="00A72A3E"/>
    <w:rsid w:val="00A72A6F"/>
    <w:rsid w:val="00A73431"/>
    <w:rsid w:val="00A736D4"/>
    <w:rsid w:val="00A74264"/>
    <w:rsid w:val="00A743B8"/>
    <w:rsid w:val="00A82CA1"/>
    <w:rsid w:val="00A902E2"/>
    <w:rsid w:val="00AA0E8F"/>
    <w:rsid w:val="00AA2193"/>
    <w:rsid w:val="00AA32A1"/>
    <w:rsid w:val="00AB3981"/>
    <w:rsid w:val="00AB45B3"/>
    <w:rsid w:val="00AB4793"/>
    <w:rsid w:val="00AB56B2"/>
    <w:rsid w:val="00AC0AD6"/>
    <w:rsid w:val="00AC143D"/>
    <w:rsid w:val="00AC1782"/>
    <w:rsid w:val="00AC3E9F"/>
    <w:rsid w:val="00AC48B5"/>
    <w:rsid w:val="00AD7A9A"/>
    <w:rsid w:val="00AE0489"/>
    <w:rsid w:val="00AE2A35"/>
    <w:rsid w:val="00AE5F21"/>
    <w:rsid w:val="00AF74D2"/>
    <w:rsid w:val="00AF766B"/>
    <w:rsid w:val="00B13EE1"/>
    <w:rsid w:val="00B15119"/>
    <w:rsid w:val="00B17407"/>
    <w:rsid w:val="00B17FBB"/>
    <w:rsid w:val="00B300CD"/>
    <w:rsid w:val="00B318C5"/>
    <w:rsid w:val="00B32037"/>
    <w:rsid w:val="00B42412"/>
    <w:rsid w:val="00B42AC3"/>
    <w:rsid w:val="00B44507"/>
    <w:rsid w:val="00B4675B"/>
    <w:rsid w:val="00B47F06"/>
    <w:rsid w:val="00B511FF"/>
    <w:rsid w:val="00B524B4"/>
    <w:rsid w:val="00B576D0"/>
    <w:rsid w:val="00B5779B"/>
    <w:rsid w:val="00B60530"/>
    <w:rsid w:val="00B67DA1"/>
    <w:rsid w:val="00B70728"/>
    <w:rsid w:val="00B73802"/>
    <w:rsid w:val="00B80612"/>
    <w:rsid w:val="00B80AD0"/>
    <w:rsid w:val="00B81E1E"/>
    <w:rsid w:val="00B835F8"/>
    <w:rsid w:val="00B90AC6"/>
    <w:rsid w:val="00B91F65"/>
    <w:rsid w:val="00B92667"/>
    <w:rsid w:val="00BA3E83"/>
    <w:rsid w:val="00BA5204"/>
    <w:rsid w:val="00BB1617"/>
    <w:rsid w:val="00BB57E0"/>
    <w:rsid w:val="00BC2F87"/>
    <w:rsid w:val="00BD7D7C"/>
    <w:rsid w:val="00BE2D94"/>
    <w:rsid w:val="00BE5C61"/>
    <w:rsid w:val="00BE6487"/>
    <w:rsid w:val="00BF1C76"/>
    <w:rsid w:val="00BF75F7"/>
    <w:rsid w:val="00C056EE"/>
    <w:rsid w:val="00C06506"/>
    <w:rsid w:val="00C23294"/>
    <w:rsid w:val="00C27A23"/>
    <w:rsid w:val="00C30C34"/>
    <w:rsid w:val="00C32081"/>
    <w:rsid w:val="00C4192F"/>
    <w:rsid w:val="00C41A81"/>
    <w:rsid w:val="00C4368E"/>
    <w:rsid w:val="00C454C0"/>
    <w:rsid w:val="00C51920"/>
    <w:rsid w:val="00C54B3B"/>
    <w:rsid w:val="00C5723E"/>
    <w:rsid w:val="00C62E5F"/>
    <w:rsid w:val="00C6320E"/>
    <w:rsid w:val="00C70DA7"/>
    <w:rsid w:val="00C7342F"/>
    <w:rsid w:val="00C83A60"/>
    <w:rsid w:val="00C856FA"/>
    <w:rsid w:val="00C91574"/>
    <w:rsid w:val="00C93612"/>
    <w:rsid w:val="00C9789A"/>
    <w:rsid w:val="00CA0F2B"/>
    <w:rsid w:val="00CA1024"/>
    <w:rsid w:val="00CA4FCE"/>
    <w:rsid w:val="00CC561E"/>
    <w:rsid w:val="00CC60FD"/>
    <w:rsid w:val="00CC6F8D"/>
    <w:rsid w:val="00CD1318"/>
    <w:rsid w:val="00CD3B77"/>
    <w:rsid w:val="00CE1DA4"/>
    <w:rsid w:val="00CE56CF"/>
    <w:rsid w:val="00CF6D56"/>
    <w:rsid w:val="00D107B3"/>
    <w:rsid w:val="00D127DF"/>
    <w:rsid w:val="00D16253"/>
    <w:rsid w:val="00D172C8"/>
    <w:rsid w:val="00D21133"/>
    <w:rsid w:val="00D21A9E"/>
    <w:rsid w:val="00D22D37"/>
    <w:rsid w:val="00D25A81"/>
    <w:rsid w:val="00D265DC"/>
    <w:rsid w:val="00D27CC2"/>
    <w:rsid w:val="00D4260A"/>
    <w:rsid w:val="00D438A6"/>
    <w:rsid w:val="00D4468F"/>
    <w:rsid w:val="00D460A2"/>
    <w:rsid w:val="00D53230"/>
    <w:rsid w:val="00D60254"/>
    <w:rsid w:val="00D67FA2"/>
    <w:rsid w:val="00D708D5"/>
    <w:rsid w:val="00D74130"/>
    <w:rsid w:val="00D821F2"/>
    <w:rsid w:val="00D82C59"/>
    <w:rsid w:val="00D82F06"/>
    <w:rsid w:val="00D843D3"/>
    <w:rsid w:val="00D8582B"/>
    <w:rsid w:val="00D87CDB"/>
    <w:rsid w:val="00D95966"/>
    <w:rsid w:val="00DA53E0"/>
    <w:rsid w:val="00DB1CE3"/>
    <w:rsid w:val="00DB1FF7"/>
    <w:rsid w:val="00DB2A0E"/>
    <w:rsid w:val="00DB4D92"/>
    <w:rsid w:val="00DB50EE"/>
    <w:rsid w:val="00DB7F63"/>
    <w:rsid w:val="00DC53C7"/>
    <w:rsid w:val="00DD043F"/>
    <w:rsid w:val="00DD47C2"/>
    <w:rsid w:val="00DD549B"/>
    <w:rsid w:val="00DE50E9"/>
    <w:rsid w:val="00DF19BE"/>
    <w:rsid w:val="00DF638E"/>
    <w:rsid w:val="00E03D45"/>
    <w:rsid w:val="00E053ED"/>
    <w:rsid w:val="00E06372"/>
    <w:rsid w:val="00E071D3"/>
    <w:rsid w:val="00E112A8"/>
    <w:rsid w:val="00E1210E"/>
    <w:rsid w:val="00E12427"/>
    <w:rsid w:val="00E15609"/>
    <w:rsid w:val="00E241EE"/>
    <w:rsid w:val="00E26E4E"/>
    <w:rsid w:val="00E27245"/>
    <w:rsid w:val="00E32459"/>
    <w:rsid w:val="00E37112"/>
    <w:rsid w:val="00E43C98"/>
    <w:rsid w:val="00E46E32"/>
    <w:rsid w:val="00E52469"/>
    <w:rsid w:val="00E5594F"/>
    <w:rsid w:val="00E57674"/>
    <w:rsid w:val="00E60843"/>
    <w:rsid w:val="00E6227C"/>
    <w:rsid w:val="00E6751B"/>
    <w:rsid w:val="00E70228"/>
    <w:rsid w:val="00E70233"/>
    <w:rsid w:val="00E70CF8"/>
    <w:rsid w:val="00E70ECE"/>
    <w:rsid w:val="00E81909"/>
    <w:rsid w:val="00E917C3"/>
    <w:rsid w:val="00EA5935"/>
    <w:rsid w:val="00EA5F10"/>
    <w:rsid w:val="00EB0E97"/>
    <w:rsid w:val="00EB4669"/>
    <w:rsid w:val="00EC6B98"/>
    <w:rsid w:val="00ED302D"/>
    <w:rsid w:val="00ED3E3E"/>
    <w:rsid w:val="00EE4C20"/>
    <w:rsid w:val="00EF45FD"/>
    <w:rsid w:val="00EF4F2A"/>
    <w:rsid w:val="00EF5359"/>
    <w:rsid w:val="00F076B8"/>
    <w:rsid w:val="00F114DB"/>
    <w:rsid w:val="00F148DB"/>
    <w:rsid w:val="00F14E74"/>
    <w:rsid w:val="00F17629"/>
    <w:rsid w:val="00F24582"/>
    <w:rsid w:val="00F31B9B"/>
    <w:rsid w:val="00F32600"/>
    <w:rsid w:val="00F376A3"/>
    <w:rsid w:val="00F4063F"/>
    <w:rsid w:val="00F42DCF"/>
    <w:rsid w:val="00F515D5"/>
    <w:rsid w:val="00F734D9"/>
    <w:rsid w:val="00F75562"/>
    <w:rsid w:val="00F7743C"/>
    <w:rsid w:val="00F85ABD"/>
    <w:rsid w:val="00F96B70"/>
    <w:rsid w:val="00F97996"/>
    <w:rsid w:val="00F97DB8"/>
    <w:rsid w:val="00FA2B99"/>
    <w:rsid w:val="00FA5946"/>
    <w:rsid w:val="00FA5A34"/>
    <w:rsid w:val="00FB38F0"/>
    <w:rsid w:val="00FC0BEB"/>
    <w:rsid w:val="00FD7510"/>
    <w:rsid w:val="00FE060C"/>
    <w:rsid w:val="00FE1465"/>
    <w:rsid w:val="025D013A"/>
    <w:rsid w:val="0487AFB5"/>
    <w:rsid w:val="06275E21"/>
    <w:rsid w:val="07F806C1"/>
    <w:rsid w:val="0879EC6F"/>
    <w:rsid w:val="0A83CDF6"/>
    <w:rsid w:val="0AAAEB19"/>
    <w:rsid w:val="0C2D6137"/>
    <w:rsid w:val="0C458108"/>
    <w:rsid w:val="0E7F5993"/>
    <w:rsid w:val="1039132C"/>
    <w:rsid w:val="10865E97"/>
    <w:rsid w:val="116D6D5C"/>
    <w:rsid w:val="126E1B55"/>
    <w:rsid w:val="12EA6A72"/>
    <w:rsid w:val="160797EA"/>
    <w:rsid w:val="17E123CE"/>
    <w:rsid w:val="18B4F15C"/>
    <w:rsid w:val="18B88F67"/>
    <w:rsid w:val="19990E83"/>
    <w:rsid w:val="19D45AF4"/>
    <w:rsid w:val="1A6AEA7F"/>
    <w:rsid w:val="1ABC8095"/>
    <w:rsid w:val="1B0C7523"/>
    <w:rsid w:val="1C856E18"/>
    <w:rsid w:val="1DC61082"/>
    <w:rsid w:val="23AFE965"/>
    <w:rsid w:val="28310B91"/>
    <w:rsid w:val="2B927B7A"/>
    <w:rsid w:val="2D2C49AD"/>
    <w:rsid w:val="2DA6A4CB"/>
    <w:rsid w:val="36A400D7"/>
    <w:rsid w:val="37CD8A0F"/>
    <w:rsid w:val="38BB7D6C"/>
    <w:rsid w:val="3CB603BC"/>
    <w:rsid w:val="3D6B33DC"/>
    <w:rsid w:val="3F9FDA0C"/>
    <w:rsid w:val="400B7818"/>
    <w:rsid w:val="41F10CA7"/>
    <w:rsid w:val="42BA9634"/>
    <w:rsid w:val="4A0DDC4E"/>
    <w:rsid w:val="4AA29365"/>
    <w:rsid w:val="4ADE1A03"/>
    <w:rsid w:val="4C463942"/>
    <w:rsid w:val="4CA98B5E"/>
    <w:rsid w:val="4CD96CF6"/>
    <w:rsid w:val="4E6372EF"/>
    <w:rsid w:val="512A900B"/>
    <w:rsid w:val="52C9B13B"/>
    <w:rsid w:val="53B164F4"/>
    <w:rsid w:val="56ABD547"/>
    <w:rsid w:val="5790072E"/>
    <w:rsid w:val="5806BE1D"/>
    <w:rsid w:val="58653C52"/>
    <w:rsid w:val="59C397C9"/>
    <w:rsid w:val="5AA5BE1D"/>
    <w:rsid w:val="5C11DBF3"/>
    <w:rsid w:val="5CB38DAD"/>
    <w:rsid w:val="5D5C39DF"/>
    <w:rsid w:val="5DDE0D8B"/>
    <w:rsid w:val="5E437CF1"/>
    <w:rsid w:val="62A4EEEC"/>
    <w:rsid w:val="663D6A1F"/>
    <w:rsid w:val="674A620A"/>
    <w:rsid w:val="683BEF7D"/>
    <w:rsid w:val="6891D8D3"/>
    <w:rsid w:val="6977322B"/>
    <w:rsid w:val="6A32C84C"/>
    <w:rsid w:val="6AE976E7"/>
    <w:rsid w:val="6B31CCB0"/>
    <w:rsid w:val="6CB90D90"/>
    <w:rsid w:val="6CF04C50"/>
    <w:rsid w:val="6D0719A6"/>
    <w:rsid w:val="6F790DF3"/>
    <w:rsid w:val="749A226F"/>
    <w:rsid w:val="74AB3197"/>
    <w:rsid w:val="74BCCA8C"/>
    <w:rsid w:val="7654B59E"/>
    <w:rsid w:val="779D0D44"/>
    <w:rsid w:val="789DD47B"/>
    <w:rsid w:val="78F14081"/>
    <w:rsid w:val="7A9469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8B4897"/>
  <w15:docId w15:val="{7148E985-478E-42C1-8D5A-2DB00CE5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D22D37"/>
    <w:rPr>
      <w:rFonts w:ascii="Arial" w:hAnsi="Arial"/>
      <w:sz w:val="24"/>
      <w:szCs w:val="24"/>
      <w:lang w:val="es-ES" w:eastAsia="es-ES"/>
    </w:rPr>
  </w:style>
  <w:style w:type="paragraph" w:styleId="Ttulo1">
    <w:name w:val="heading 1"/>
    <w:basedOn w:val="Normal"/>
    <w:next w:val="Normal"/>
    <w:link w:val="Ttulo1Car"/>
    <w:qFormat/>
    <w:rsid w:val="00D22D37"/>
    <w:pPr>
      <w:keepNext/>
      <w:outlineLvl w:val="0"/>
    </w:pPr>
    <w:rPr>
      <w:rFonts w:cs="Arial"/>
      <w:b/>
      <w:bCs/>
      <w:lang w:val="es-CO"/>
    </w:rPr>
  </w:style>
  <w:style w:type="paragraph" w:styleId="Ttulo2">
    <w:name w:val="heading 2"/>
    <w:basedOn w:val="Normal"/>
    <w:next w:val="Normal"/>
    <w:qFormat/>
    <w:rsid w:val="00F75562"/>
    <w:pPr>
      <w:keepNext/>
      <w:ind w:left="1080"/>
      <w:outlineLvl w:val="1"/>
    </w:pPr>
    <w:rPr>
      <w:rFonts w:cs="Arial"/>
      <w:b/>
      <w:sz w:val="20"/>
      <w:lang w:val="es-ES_tradnl"/>
    </w:rPr>
  </w:style>
  <w:style w:type="paragraph" w:styleId="Ttulo3">
    <w:name w:val="heading 3"/>
    <w:basedOn w:val="Normal"/>
    <w:next w:val="Normal"/>
    <w:qFormat/>
    <w:pPr>
      <w:keepNext/>
      <w:jc w:val="both"/>
      <w:outlineLvl w:val="2"/>
    </w:pPr>
    <w:rPr>
      <w:rFonts w:ascii="Tahoma" w:hAnsi="Tahoma" w:cs="Tahoma"/>
      <w:b/>
      <w:bCs/>
    </w:rPr>
  </w:style>
  <w:style w:type="paragraph" w:styleId="Ttulo4">
    <w:name w:val="heading 4"/>
    <w:basedOn w:val="Normal"/>
    <w:next w:val="Normal"/>
    <w:qFormat/>
    <w:pPr>
      <w:keepNext/>
      <w:jc w:val="both"/>
      <w:outlineLvl w:val="3"/>
    </w:pPr>
    <w:rPr>
      <w:rFonts w:cs="Arial"/>
      <w:b/>
      <w:bCs/>
      <w:sz w:val="20"/>
    </w:rPr>
  </w:style>
  <w:style w:type="paragraph" w:styleId="Ttulo6">
    <w:name w:val="heading 6"/>
    <w:basedOn w:val="Normal"/>
    <w:next w:val="Normal"/>
    <w:qFormat/>
    <w:pPr>
      <w:keepNext/>
      <w:numPr>
        <w:numId w:val="1"/>
      </w:numPr>
      <w:jc w:val="both"/>
      <w:outlineLvl w:val="5"/>
    </w:pPr>
    <w:rPr>
      <w:b/>
      <w:lang w:val="es-CO"/>
    </w:rPr>
  </w:style>
  <w:style w:type="paragraph" w:styleId="Ttulo7">
    <w:name w:val="heading 7"/>
    <w:basedOn w:val="Normal"/>
    <w:next w:val="Normal"/>
    <w:qFormat/>
    <w:pPr>
      <w:keepNext/>
      <w:numPr>
        <w:numId w:val="2"/>
      </w:numPr>
      <w:jc w:val="both"/>
      <w:outlineLvl w:val="6"/>
    </w:pPr>
    <w:rPr>
      <w:b/>
      <w:lang w:val="es-CO"/>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pPr>
      <w:tabs>
        <w:tab w:val="center" w:pos="4252"/>
        <w:tab w:val="right" w:pos="8504"/>
      </w:tabs>
    </w:pPr>
  </w:style>
  <w:style w:type="paragraph" w:styleId="Ttulo">
    <w:name w:val="Title"/>
    <w:basedOn w:val="Normal"/>
    <w:qFormat/>
    <w:rsid w:val="00D22D37"/>
    <w:pPr>
      <w:jc w:val="center"/>
    </w:pPr>
    <w:rPr>
      <w:rFonts w:cs="Tahoma"/>
      <w:b/>
      <w:bCs/>
      <w:sz w:val="28"/>
    </w:rPr>
  </w:style>
  <w:style w:type="paragraph" w:styleId="Textoindependiente2">
    <w:name w:val="Body Text 2"/>
    <w:basedOn w:val="Normal"/>
    <w:pPr>
      <w:jc w:val="both"/>
    </w:pPr>
    <w:rPr>
      <w:rFonts w:cs="Arial"/>
      <w:lang w:val="es-CO"/>
    </w:rPr>
  </w:style>
  <w:style w:type="paragraph" w:styleId="Textoindependiente">
    <w:name w:val="Body Text"/>
    <w:basedOn w:val="Normal"/>
    <w:rPr>
      <w:rFonts w:cs="Arial"/>
      <w:b/>
      <w:bCs/>
      <w:lang w:val="es-CO"/>
    </w:rPr>
  </w:style>
  <w:style w:type="paragraph" w:styleId="Subttulo">
    <w:name w:val="Subtitle"/>
    <w:basedOn w:val="Normal"/>
    <w:qFormat/>
    <w:pPr>
      <w:tabs>
        <w:tab w:val="num" w:pos="360"/>
      </w:tabs>
      <w:jc w:val="center"/>
    </w:pPr>
    <w:rPr>
      <w:rFonts w:cs="Arial"/>
      <w:b/>
      <w:bCs/>
      <w:lang w:val="es-CO"/>
    </w:rPr>
  </w:style>
  <w:style w:type="paragraph" w:styleId="Piedepgina">
    <w:name w:val="footer"/>
    <w:basedOn w:val="Normal"/>
    <w:pPr>
      <w:tabs>
        <w:tab w:val="center" w:pos="4252"/>
        <w:tab w:val="right" w:pos="8504"/>
      </w:tabs>
    </w:pPr>
  </w:style>
  <w:style w:type="paragraph" w:styleId="Textoindependiente3">
    <w:name w:val="Body Text 3"/>
    <w:basedOn w:val="Normal"/>
    <w:pPr>
      <w:jc w:val="both"/>
    </w:pPr>
    <w:rPr>
      <w:rFonts w:cs="Arial"/>
      <w:b/>
      <w:bCs/>
      <w:sz w:val="20"/>
    </w:rPr>
  </w:style>
  <w:style w:type="character" w:styleId="Nmerodepgina">
    <w:name w:val="page number"/>
    <w:basedOn w:val="Fuentedeprrafopredete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convietas2">
    <w:name w:val="List Bullet 2"/>
    <w:basedOn w:val="Normal"/>
    <w:pPr>
      <w:numPr>
        <w:numId w:val="3"/>
      </w:numPr>
    </w:pPr>
  </w:style>
  <w:style w:type="paragraph" w:styleId="Listaconvietas5">
    <w:name w:val="List Bullet 5"/>
    <w:basedOn w:val="Normal"/>
    <w:pPr>
      <w:numPr>
        <w:numId w:val="4"/>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table" w:styleId="Tablaconcuadrcula">
    <w:name w:val="Table Grid"/>
    <w:basedOn w:val="Tablanormal"/>
    <w:rsid w:val="00565B4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efdecomentario">
    <w:name w:val="annotation reference"/>
    <w:semiHidden/>
    <w:rPr>
      <w:sz w:val="16"/>
      <w:szCs w:val="16"/>
    </w:rPr>
  </w:style>
  <w:style w:type="paragraph" w:styleId="Textocomentario">
    <w:name w:val="annotation text"/>
    <w:basedOn w:val="Normal"/>
    <w:link w:val="TextocomentarioCar"/>
    <w:semiHidden/>
    <w:pPr>
      <w:overflowPunct w:val="0"/>
      <w:autoSpaceDE w:val="0"/>
      <w:autoSpaceDN w:val="0"/>
      <w:adjustRightInd w:val="0"/>
      <w:ind w:left="709"/>
      <w:textAlignment w:val="baseline"/>
    </w:pPr>
    <w:rPr>
      <w:sz w:val="20"/>
      <w:szCs w:val="20"/>
      <w:lang w:val="es-ES_tradnl"/>
    </w:rPr>
  </w:style>
  <w:style w:type="paragraph" w:styleId="Textodeglobo">
    <w:name w:val="Balloon Text"/>
    <w:basedOn w:val="Normal"/>
    <w:semiHidden/>
    <w:rPr>
      <w:rFonts w:ascii="Tahoma" w:hAnsi="Tahoma" w:cs="Tahoma"/>
      <w:sz w:val="16"/>
      <w:szCs w:val="16"/>
    </w:rPr>
  </w:style>
  <w:style w:type="paragraph" w:styleId="TDC1">
    <w:name w:val="toc 1"/>
    <w:basedOn w:val="Normal"/>
    <w:next w:val="Normal"/>
    <w:autoRedefine/>
    <w:semiHidden/>
  </w:style>
  <w:style w:type="character" w:styleId="Hipervnculo">
    <w:name w:val="Hyperlink"/>
    <w:rPr>
      <w:color w:val="0000FF"/>
      <w:u w:val="single"/>
    </w:rPr>
  </w:style>
  <w:style w:type="paragraph" w:styleId="NormalWeb">
    <w:name w:val="Normal (Web)"/>
    <w:basedOn w:val="Normal"/>
    <w:uiPriority w:val="99"/>
    <w:pPr>
      <w:spacing w:before="100" w:beforeAutospacing="1" w:after="100" w:afterAutospacing="1"/>
    </w:pPr>
  </w:style>
  <w:style w:type="paragraph" w:styleId="Default" w:customStyle="1">
    <w:name w:val="Default"/>
    <w:pPr>
      <w:autoSpaceDE w:val="0"/>
      <w:autoSpaceDN w:val="0"/>
      <w:adjustRightInd w:val="0"/>
    </w:pPr>
    <w:rPr>
      <w:rFonts w:ascii="Arial" w:hAnsi="Arial" w:cs="Arial"/>
      <w:color w:val="000000"/>
      <w:sz w:val="24"/>
      <w:szCs w:val="24"/>
      <w:lang w:val="es-ES" w:eastAsia="es-ES"/>
    </w:rPr>
  </w:style>
  <w:style w:type="character" w:styleId="Textoennegrita">
    <w:name w:val="Strong"/>
    <w:uiPriority w:val="22"/>
    <w:qFormat/>
    <w:rPr>
      <w:b/>
      <w:bCs/>
    </w:rPr>
  </w:style>
  <w:style w:type="character" w:styleId="apple-converted-space" w:customStyle="1">
    <w:name w:val="apple-converted-space"/>
    <w:rsid w:val="00A73431"/>
  </w:style>
  <w:style w:type="paragraph" w:styleId="Asuntodelcomentario">
    <w:name w:val="annotation subject"/>
    <w:basedOn w:val="Textocomentario"/>
    <w:next w:val="Textocomentario"/>
    <w:link w:val="AsuntodelcomentarioCar"/>
    <w:rsid w:val="007E5BC5"/>
    <w:pPr>
      <w:overflowPunct/>
      <w:autoSpaceDE/>
      <w:autoSpaceDN/>
      <w:adjustRightInd/>
      <w:ind w:left="0"/>
      <w:textAlignment w:val="auto"/>
    </w:pPr>
    <w:rPr>
      <w:rFonts w:ascii="Times New Roman" w:hAnsi="Times New Roman"/>
      <w:b/>
      <w:bCs/>
      <w:lang w:val="es-ES"/>
    </w:rPr>
  </w:style>
  <w:style w:type="character" w:styleId="TextocomentarioCar" w:customStyle="1">
    <w:name w:val="Texto comentario Car"/>
    <w:link w:val="Textocomentario"/>
    <w:semiHidden/>
    <w:rsid w:val="007E5BC5"/>
    <w:rPr>
      <w:rFonts w:ascii="Arial" w:hAnsi="Arial"/>
      <w:lang w:val="es-ES_tradnl" w:eastAsia="es-ES"/>
    </w:rPr>
  </w:style>
  <w:style w:type="character" w:styleId="AsuntodelcomentarioCar" w:customStyle="1">
    <w:name w:val="Asunto del comentario Car"/>
    <w:link w:val="Asuntodelcomentario"/>
    <w:rsid w:val="007E5BC5"/>
    <w:rPr>
      <w:rFonts w:ascii="Arial" w:hAnsi="Arial"/>
      <w:b/>
      <w:bCs/>
      <w:lang w:val="es-ES" w:eastAsia="es-ES"/>
    </w:rPr>
  </w:style>
  <w:style w:type="paragraph" w:styleId="Prrafodelista">
    <w:name w:val="List Paragraph"/>
    <w:basedOn w:val="Normal"/>
    <w:uiPriority w:val="34"/>
    <w:qFormat/>
    <w:rsid w:val="0091747C"/>
    <w:pPr>
      <w:ind w:left="720"/>
      <w:contextualSpacing/>
    </w:pPr>
  </w:style>
  <w:style w:type="character" w:styleId="Ttulo1Car" w:customStyle="1">
    <w:name w:val="Título 1 Car"/>
    <w:basedOn w:val="Fuentedeprrafopredeter"/>
    <w:link w:val="Ttulo1"/>
    <w:rsid w:val="00D22D37"/>
    <w:rPr>
      <w:rFonts w:ascii="Arial" w:hAnsi="Arial" w:cs="Arial"/>
      <w:b/>
      <w:bCs/>
      <w:sz w:val="24"/>
      <w:szCs w:val="24"/>
      <w:lang w:eastAsia="es-ES"/>
    </w:rPr>
  </w:style>
  <w:style w:type="paragraph" w:styleId="TableParagraph" w:customStyle="1">
    <w:name w:val="Table Paragraph"/>
    <w:basedOn w:val="Normal"/>
    <w:uiPriority w:val="1"/>
    <w:qFormat/>
    <w:rsid w:val="00F14E74"/>
    <w:pPr>
      <w:widowControl w:val="0"/>
      <w:autoSpaceDE w:val="0"/>
      <w:autoSpaceDN w:val="0"/>
    </w:pPr>
    <w:rPr>
      <w:rFonts w:eastAsia="Arial" w:cs="Arial"/>
      <w:sz w:val="22"/>
      <w:szCs w:val="22"/>
      <w:lang w:val="es-CO" w:eastAsia="es-CO" w:bidi="es-CO"/>
    </w:rPr>
  </w:style>
  <w:style w:type="table" w:styleId="Tablaconcuadrcula1clara1" w:customStyle="1">
    <w:name w:val="Tabla con cuadrícula 1 clara1"/>
    <w:basedOn w:val="Tablanormal"/>
    <w:uiPriority w:val="46"/>
    <w:rsid w:val="00EF5359"/>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nfasis">
    <w:name w:val="Emphasis"/>
    <w:basedOn w:val="Fuentedeprrafopredeter"/>
    <w:uiPriority w:val="20"/>
    <w:qFormat/>
    <w:rsid w:val="004C750A"/>
    <w:rPr>
      <w:i/>
      <w:iCs/>
    </w:rPr>
  </w:style>
  <w:style w:type="paragraph" w:styleId="Revisin">
    <w:name w:val="Revision"/>
    <w:hidden/>
    <w:uiPriority w:val="99"/>
    <w:semiHidden/>
    <w:rsid w:val="00CD3B77"/>
    <w:rPr>
      <w:rFonts w:ascii="Arial" w:hAnsi="Arial"/>
      <w:sz w:val="24"/>
      <w:szCs w:val="24"/>
      <w:lang w:val="es-ES" w:eastAsia="es-ES"/>
    </w:rPr>
  </w:style>
  <w:style w:type="character" w:styleId="Mencinsinresolver1" w:customStyle="1">
    <w:name w:val="Mención sin resolver1"/>
    <w:basedOn w:val="Fuentedeprrafopredeter"/>
    <w:uiPriority w:val="99"/>
    <w:semiHidden/>
    <w:unhideWhenUsed/>
    <w:rsid w:val="00623FF0"/>
    <w:rPr>
      <w:color w:val="605E5C"/>
      <w:shd w:val="clear" w:color="auto" w:fill="E1DFDD"/>
    </w:rPr>
  </w:style>
  <w:style w:type="character" w:styleId="Mencinsinresolver2" w:customStyle="1">
    <w:name w:val="Mención sin resolver2"/>
    <w:basedOn w:val="Fuentedeprrafopredeter"/>
    <w:uiPriority w:val="99"/>
    <w:semiHidden/>
    <w:unhideWhenUsed/>
    <w:rsid w:val="00534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4643">
      <w:bodyDiv w:val="1"/>
      <w:marLeft w:val="0"/>
      <w:marRight w:val="0"/>
      <w:marTop w:val="0"/>
      <w:marBottom w:val="0"/>
      <w:divBdr>
        <w:top w:val="none" w:sz="0" w:space="0" w:color="auto"/>
        <w:left w:val="none" w:sz="0" w:space="0" w:color="auto"/>
        <w:bottom w:val="none" w:sz="0" w:space="0" w:color="auto"/>
        <w:right w:val="none" w:sz="0" w:space="0" w:color="auto"/>
      </w:divBdr>
    </w:div>
    <w:div w:id="139462299">
      <w:bodyDiv w:val="1"/>
      <w:marLeft w:val="0"/>
      <w:marRight w:val="0"/>
      <w:marTop w:val="0"/>
      <w:marBottom w:val="0"/>
      <w:divBdr>
        <w:top w:val="none" w:sz="0" w:space="0" w:color="auto"/>
        <w:left w:val="none" w:sz="0" w:space="0" w:color="auto"/>
        <w:bottom w:val="none" w:sz="0" w:space="0" w:color="auto"/>
        <w:right w:val="none" w:sz="0" w:space="0" w:color="auto"/>
      </w:divBdr>
    </w:div>
    <w:div w:id="185486973">
      <w:bodyDiv w:val="1"/>
      <w:marLeft w:val="0"/>
      <w:marRight w:val="0"/>
      <w:marTop w:val="0"/>
      <w:marBottom w:val="0"/>
      <w:divBdr>
        <w:top w:val="none" w:sz="0" w:space="0" w:color="auto"/>
        <w:left w:val="none" w:sz="0" w:space="0" w:color="auto"/>
        <w:bottom w:val="none" w:sz="0" w:space="0" w:color="auto"/>
        <w:right w:val="none" w:sz="0" w:space="0" w:color="auto"/>
      </w:divBdr>
    </w:div>
    <w:div w:id="249436260">
      <w:bodyDiv w:val="1"/>
      <w:marLeft w:val="0"/>
      <w:marRight w:val="0"/>
      <w:marTop w:val="0"/>
      <w:marBottom w:val="0"/>
      <w:divBdr>
        <w:top w:val="none" w:sz="0" w:space="0" w:color="auto"/>
        <w:left w:val="none" w:sz="0" w:space="0" w:color="auto"/>
        <w:bottom w:val="none" w:sz="0" w:space="0" w:color="auto"/>
        <w:right w:val="none" w:sz="0" w:space="0" w:color="auto"/>
      </w:divBdr>
    </w:div>
    <w:div w:id="356665161">
      <w:bodyDiv w:val="1"/>
      <w:marLeft w:val="0"/>
      <w:marRight w:val="0"/>
      <w:marTop w:val="0"/>
      <w:marBottom w:val="0"/>
      <w:divBdr>
        <w:top w:val="none" w:sz="0" w:space="0" w:color="auto"/>
        <w:left w:val="none" w:sz="0" w:space="0" w:color="auto"/>
        <w:bottom w:val="none" w:sz="0" w:space="0" w:color="auto"/>
        <w:right w:val="none" w:sz="0" w:space="0" w:color="auto"/>
      </w:divBdr>
    </w:div>
    <w:div w:id="372850406">
      <w:bodyDiv w:val="1"/>
      <w:marLeft w:val="0"/>
      <w:marRight w:val="0"/>
      <w:marTop w:val="0"/>
      <w:marBottom w:val="0"/>
      <w:divBdr>
        <w:top w:val="none" w:sz="0" w:space="0" w:color="auto"/>
        <w:left w:val="none" w:sz="0" w:space="0" w:color="auto"/>
        <w:bottom w:val="none" w:sz="0" w:space="0" w:color="auto"/>
        <w:right w:val="none" w:sz="0" w:space="0" w:color="auto"/>
      </w:divBdr>
    </w:div>
    <w:div w:id="423960720">
      <w:bodyDiv w:val="1"/>
      <w:marLeft w:val="0"/>
      <w:marRight w:val="0"/>
      <w:marTop w:val="0"/>
      <w:marBottom w:val="0"/>
      <w:divBdr>
        <w:top w:val="none" w:sz="0" w:space="0" w:color="auto"/>
        <w:left w:val="none" w:sz="0" w:space="0" w:color="auto"/>
        <w:bottom w:val="none" w:sz="0" w:space="0" w:color="auto"/>
        <w:right w:val="none" w:sz="0" w:space="0" w:color="auto"/>
      </w:divBdr>
    </w:div>
    <w:div w:id="650525949">
      <w:bodyDiv w:val="1"/>
      <w:marLeft w:val="0"/>
      <w:marRight w:val="0"/>
      <w:marTop w:val="0"/>
      <w:marBottom w:val="0"/>
      <w:divBdr>
        <w:top w:val="none" w:sz="0" w:space="0" w:color="auto"/>
        <w:left w:val="none" w:sz="0" w:space="0" w:color="auto"/>
        <w:bottom w:val="none" w:sz="0" w:space="0" w:color="auto"/>
        <w:right w:val="none" w:sz="0" w:space="0" w:color="auto"/>
      </w:divBdr>
    </w:div>
    <w:div w:id="780875493">
      <w:bodyDiv w:val="1"/>
      <w:marLeft w:val="0"/>
      <w:marRight w:val="0"/>
      <w:marTop w:val="0"/>
      <w:marBottom w:val="0"/>
      <w:divBdr>
        <w:top w:val="none" w:sz="0" w:space="0" w:color="auto"/>
        <w:left w:val="none" w:sz="0" w:space="0" w:color="auto"/>
        <w:bottom w:val="none" w:sz="0" w:space="0" w:color="auto"/>
        <w:right w:val="none" w:sz="0" w:space="0" w:color="auto"/>
      </w:divBdr>
    </w:div>
    <w:div w:id="849367590">
      <w:bodyDiv w:val="1"/>
      <w:marLeft w:val="0"/>
      <w:marRight w:val="0"/>
      <w:marTop w:val="0"/>
      <w:marBottom w:val="0"/>
      <w:divBdr>
        <w:top w:val="none" w:sz="0" w:space="0" w:color="auto"/>
        <w:left w:val="none" w:sz="0" w:space="0" w:color="auto"/>
        <w:bottom w:val="none" w:sz="0" w:space="0" w:color="auto"/>
        <w:right w:val="none" w:sz="0" w:space="0" w:color="auto"/>
      </w:divBdr>
    </w:div>
    <w:div w:id="940376868">
      <w:bodyDiv w:val="1"/>
      <w:marLeft w:val="0"/>
      <w:marRight w:val="0"/>
      <w:marTop w:val="0"/>
      <w:marBottom w:val="0"/>
      <w:divBdr>
        <w:top w:val="none" w:sz="0" w:space="0" w:color="auto"/>
        <w:left w:val="none" w:sz="0" w:space="0" w:color="auto"/>
        <w:bottom w:val="none" w:sz="0" w:space="0" w:color="auto"/>
        <w:right w:val="none" w:sz="0" w:space="0" w:color="auto"/>
      </w:divBdr>
    </w:div>
    <w:div w:id="1248922907">
      <w:bodyDiv w:val="1"/>
      <w:marLeft w:val="0"/>
      <w:marRight w:val="0"/>
      <w:marTop w:val="0"/>
      <w:marBottom w:val="0"/>
      <w:divBdr>
        <w:top w:val="none" w:sz="0" w:space="0" w:color="auto"/>
        <w:left w:val="none" w:sz="0" w:space="0" w:color="auto"/>
        <w:bottom w:val="none" w:sz="0" w:space="0" w:color="auto"/>
        <w:right w:val="none" w:sz="0" w:space="0" w:color="auto"/>
      </w:divBdr>
    </w:div>
    <w:div w:id="1297836784">
      <w:bodyDiv w:val="1"/>
      <w:marLeft w:val="0"/>
      <w:marRight w:val="0"/>
      <w:marTop w:val="0"/>
      <w:marBottom w:val="0"/>
      <w:divBdr>
        <w:top w:val="none" w:sz="0" w:space="0" w:color="auto"/>
        <w:left w:val="none" w:sz="0" w:space="0" w:color="auto"/>
        <w:bottom w:val="none" w:sz="0" w:space="0" w:color="auto"/>
        <w:right w:val="none" w:sz="0" w:space="0" w:color="auto"/>
      </w:divBdr>
    </w:div>
    <w:div w:id="1335645296">
      <w:bodyDiv w:val="1"/>
      <w:marLeft w:val="0"/>
      <w:marRight w:val="0"/>
      <w:marTop w:val="0"/>
      <w:marBottom w:val="0"/>
      <w:divBdr>
        <w:top w:val="none" w:sz="0" w:space="0" w:color="auto"/>
        <w:left w:val="none" w:sz="0" w:space="0" w:color="auto"/>
        <w:bottom w:val="none" w:sz="0" w:space="0" w:color="auto"/>
        <w:right w:val="none" w:sz="0" w:space="0" w:color="auto"/>
      </w:divBdr>
    </w:div>
    <w:div w:id="1355421108">
      <w:bodyDiv w:val="1"/>
      <w:marLeft w:val="0"/>
      <w:marRight w:val="0"/>
      <w:marTop w:val="0"/>
      <w:marBottom w:val="0"/>
      <w:divBdr>
        <w:top w:val="none" w:sz="0" w:space="0" w:color="auto"/>
        <w:left w:val="none" w:sz="0" w:space="0" w:color="auto"/>
        <w:bottom w:val="none" w:sz="0" w:space="0" w:color="auto"/>
        <w:right w:val="none" w:sz="0" w:space="0" w:color="auto"/>
      </w:divBdr>
    </w:div>
    <w:div w:id="1421178776">
      <w:bodyDiv w:val="1"/>
      <w:marLeft w:val="0"/>
      <w:marRight w:val="0"/>
      <w:marTop w:val="0"/>
      <w:marBottom w:val="0"/>
      <w:divBdr>
        <w:top w:val="none" w:sz="0" w:space="0" w:color="auto"/>
        <w:left w:val="none" w:sz="0" w:space="0" w:color="auto"/>
        <w:bottom w:val="none" w:sz="0" w:space="0" w:color="auto"/>
        <w:right w:val="none" w:sz="0" w:space="0" w:color="auto"/>
      </w:divBdr>
    </w:div>
    <w:div w:id="1544512235">
      <w:bodyDiv w:val="1"/>
      <w:marLeft w:val="0"/>
      <w:marRight w:val="0"/>
      <w:marTop w:val="0"/>
      <w:marBottom w:val="0"/>
      <w:divBdr>
        <w:top w:val="none" w:sz="0" w:space="0" w:color="auto"/>
        <w:left w:val="none" w:sz="0" w:space="0" w:color="auto"/>
        <w:bottom w:val="none" w:sz="0" w:space="0" w:color="auto"/>
        <w:right w:val="none" w:sz="0" w:space="0" w:color="auto"/>
      </w:divBdr>
    </w:div>
    <w:div w:id="1553955233">
      <w:bodyDiv w:val="1"/>
      <w:marLeft w:val="0"/>
      <w:marRight w:val="0"/>
      <w:marTop w:val="0"/>
      <w:marBottom w:val="0"/>
      <w:divBdr>
        <w:top w:val="none" w:sz="0" w:space="0" w:color="auto"/>
        <w:left w:val="none" w:sz="0" w:space="0" w:color="auto"/>
        <w:bottom w:val="none" w:sz="0" w:space="0" w:color="auto"/>
        <w:right w:val="none" w:sz="0" w:space="0" w:color="auto"/>
      </w:divBdr>
    </w:div>
    <w:div w:id="1856766339">
      <w:bodyDiv w:val="1"/>
      <w:marLeft w:val="0"/>
      <w:marRight w:val="0"/>
      <w:marTop w:val="0"/>
      <w:marBottom w:val="0"/>
      <w:divBdr>
        <w:top w:val="none" w:sz="0" w:space="0" w:color="auto"/>
        <w:left w:val="none" w:sz="0" w:space="0" w:color="auto"/>
        <w:bottom w:val="none" w:sz="0" w:space="0" w:color="auto"/>
        <w:right w:val="none" w:sz="0" w:space="0" w:color="auto"/>
      </w:divBdr>
    </w:div>
    <w:div w:id="1981961887">
      <w:bodyDiv w:val="1"/>
      <w:marLeft w:val="0"/>
      <w:marRight w:val="0"/>
      <w:marTop w:val="0"/>
      <w:marBottom w:val="0"/>
      <w:divBdr>
        <w:top w:val="none" w:sz="0" w:space="0" w:color="auto"/>
        <w:left w:val="none" w:sz="0" w:space="0" w:color="auto"/>
        <w:bottom w:val="none" w:sz="0" w:space="0" w:color="auto"/>
        <w:right w:val="none" w:sz="0" w:space="0" w:color="auto"/>
      </w:divBdr>
    </w:div>
    <w:div w:id="214048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microsoft.com/office/2018/08/relationships/commentsExtensible" Target="commentsExtensible.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orrespondencia@inci.gov.co"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b25c610-9327-47a1-ac07-ff3cfdad421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F033DC0BFC164D860090CAB649CC72" ma:contentTypeVersion="16" ma:contentTypeDescription="Create a new document." ma:contentTypeScope="" ma:versionID="3087a3806c1933437195537135edc0e3">
  <xsd:schema xmlns:xsd="http://www.w3.org/2001/XMLSchema" xmlns:xs="http://www.w3.org/2001/XMLSchema" xmlns:p="http://schemas.microsoft.com/office/2006/metadata/properties" xmlns:ns3="5b25c610-9327-47a1-ac07-ff3cfdad4218" xmlns:ns4="2447a539-022f-4a44-9457-aaf1beefa025" targetNamespace="http://schemas.microsoft.com/office/2006/metadata/properties" ma:root="true" ma:fieldsID="eb29f7cad4d05221bd1a26882f6c1c86" ns3:_="" ns4:_="">
    <xsd:import namespace="5b25c610-9327-47a1-ac07-ff3cfdad4218"/>
    <xsd:import namespace="2447a539-022f-4a44-9457-aaf1beefa02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LengthInSeconds" minOccurs="0"/>
                <xsd:element ref="ns3:MediaServiceLocation"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5c610-9327-47a1-ac07-ff3cfdad42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47a539-022f-4a44-9457-aaf1beefa02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D54EE-27D5-4CF0-B411-67143C6DB163}">
  <ds:schemaRefs>
    <ds:schemaRef ds:uri="http://schemas.microsoft.com/office/2006/metadata/properties"/>
    <ds:schemaRef ds:uri="http://schemas.microsoft.com/office/infopath/2007/PartnerControls"/>
    <ds:schemaRef ds:uri="5b25c610-9327-47a1-ac07-ff3cfdad4218"/>
  </ds:schemaRefs>
</ds:datastoreItem>
</file>

<file path=customXml/itemProps2.xml><?xml version="1.0" encoding="utf-8"?>
<ds:datastoreItem xmlns:ds="http://schemas.openxmlformats.org/officeDocument/2006/customXml" ds:itemID="{22AEFD2F-D4C5-4B17-BF05-A4A2E8ED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5c610-9327-47a1-ac07-ff3cfdad4218"/>
    <ds:schemaRef ds:uri="2447a539-022f-4a44-9457-aaf1beefa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B9077D-0C59-498A-9735-2628AD5DE68C}">
  <ds:schemaRefs>
    <ds:schemaRef ds:uri="http://schemas.microsoft.com/sharepoint/v3/contenttype/forms"/>
  </ds:schemaRefs>
</ds:datastoreItem>
</file>

<file path=customXml/itemProps4.xml><?xml version="1.0" encoding="utf-8"?>
<ds:datastoreItem xmlns:ds="http://schemas.openxmlformats.org/officeDocument/2006/customXml" ds:itemID="{3D25C1A4-069F-4196-B195-30505B19C5A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Casa Grajales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1</dc:title>
  <dc:creator>JULIAN IGNACIO CANDELO ARIAS</dc:creator>
  <lastModifiedBy>Planeacion</lastModifiedBy>
  <revision>20</revision>
  <lastPrinted>2010-11-02T20:20:00.0000000Z</lastPrinted>
  <dcterms:created xsi:type="dcterms:W3CDTF">2025-07-24T16:56:00.0000000Z</dcterms:created>
  <dcterms:modified xsi:type="dcterms:W3CDTF">2026-05-20T21:34:57.7810061Z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66854</vt:i4>
  </property>
  <property fmtid="{D5CDD505-2E9C-101B-9397-08002B2CF9AE}" pid="3" name="ContentTypeId">
    <vt:lpwstr>0x0101000EF033DC0BFC164D860090CAB649CC72</vt:lpwstr>
  </property>
</Properties>
</file>